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821CF4" w14:textId="77777777" w:rsidR="004D5781" w:rsidRDefault="00EB1AD2" w:rsidP="0092406C">
      <w:pPr>
        <w:rPr>
          <w:rFonts w:ascii="Arial" w:hAnsi="Arial" w:cs="Arial"/>
          <w:u w:val="single"/>
        </w:rPr>
      </w:pPr>
      <w:r>
        <w:rPr>
          <w:noProof/>
          <w:lang w:val="de-DE" w:eastAsia="de-DE" w:bidi="ar-SA"/>
        </w:rPr>
        <mc:AlternateContent>
          <mc:Choice Requires="wpg">
            <w:drawing>
              <wp:anchor distT="0" distB="0" distL="114300" distR="114300" simplePos="0" relativeHeight="251658240" behindDoc="0" locked="0" layoutInCell="1" allowOverlap="1" wp14:anchorId="2DECA3B9" wp14:editId="6A51BFEE">
                <wp:simplePos x="0" y="0"/>
                <wp:positionH relativeFrom="column">
                  <wp:posOffset>-572135</wp:posOffset>
                </wp:positionH>
                <wp:positionV relativeFrom="paragraph">
                  <wp:posOffset>99695</wp:posOffset>
                </wp:positionV>
                <wp:extent cx="6808470" cy="1194435"/>
                <wp:effectExtent l="0" t="0" r="0" b="0"/>
                <wp:wrapNone/>
                <wp:docPr id="7"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8470" cy="1194435"/>
                          <a:chOff x="480" y="2652"/>
                          <a:chExt cx="10722" cy="1881"/>
                        </a:xfrm>
                      </wpg:grpSpPr>
                      <wps:wsp>
                        <wps:cNvPr id="8" name="Flussdiagramm: Prozess 3"/>
                        <wps:cNvSpPr>
                          <a:spLocks noChangeArrowheads="1"/>
                        </wps:cNvSpPr>
                        <wps:spPr bwMode="auto">
                          <a:xfrm>
                            <a:off x="480" y="2652"/>
                            <a:ext cx="10719" cy="346"/>
                          </a:xfrm>
                          <a:prstGeom prst="flowChartProcess">
                            <a:avLst/>
                          </a:prstGeom>
                          <a:solidFill>
                            <a:srgbClr val="9697A3">
                              <a:alpha val="74901"/>
                            </a:srgb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22FF59DB" w14:textId="77777777" w:rsidR="00054B07" w:rsidRDefault="00054B07" w:rsidP="00E6251A"/>
                          </w:txbxContent>
                        </wps:txbx>
                        <wps:bodyPr rot="0" vert="horz" wrap="square" lIns="91440" tIns="45720" rIns="91440" bIns="45720" anchor="ctr" anchorCtr="0" upright="1">
                          <a:noAutofit/>
                        </wps:bodyPr>
                      </wps:wsp>
                      <wps:wsp>
                        <wps:cNvPr id="9" name="Rechtwinkliges Dreieck 4"/>
                        <wps:cNvSpPr>
                          <a:spLocks noChangeArrowheads="1"/>
                        </wps:cNvSpPr>
                        <wps:spPr bwMode="auto">
                          <a:xfrm rot="5400000">
                            <a:off x="10799" y="4130"/>
                            <a:ext cx="411" cy="395"/>
                          </a:xfrm>
                          <a:prstGeom prst="rtTriangle">
                            <a:avLst/>
                          </a:prstGeom>
                          <a:solidFill>
                            <a:srgbClr val="446482"/>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26FF6979" w14:textId="77777777" w:rsidR="00054B07" w:rsidRDefault="00054B07" w:rsidP="00E6251A"/>
                          </w:txbxContent>
                        </wps:txbx>
                        <wps:bodyPr rot="0" vert="horz" wrap="square" lIns="91440" tIns="45720" rIns="91440" bIns="45720" anchor="ctr" anchorCtr="0" upright="1">
                          <a:noAutofit/>
                        </wps:bodyPr>
                      </wps:wsp>
                      <wps:wsp>
                        <wps:cNvPr id="10" name="Rechteck 5"/>
                        <wps:cNvSpPr>
                          <a:spLocks noChangeArrowheads="1"/>
                        </wps:cNvSpPr>
                        <wps:spPr bwMode="auto">
                          <a:xfrm>
                            <a:off x="487" y="4098"/>
                            <a:ext cx="10320" cy="419"/>
                          </a:xfrm>
                          <a:prstGeom prst="rect">
                            <a:avLst/>
                          </a:prstGeom>
                          <a:gradFill rotWithShape="0">
                            <a:gsLst>
                              <a:gs pos="0">
                                <a:srgbClr val="96BFD2">
                                  <a:alpha val="50000"/>
                                </a:srgbClr>
                              </a:gs>
                              <a:gs pos="19580">
                                <a:srgbClr val="96BFD2">
                                  <a:alpha val="27751"/>
                                </a:srgbClr>
                              </a:gs>
                              <a:gs pos="44000">
                                <a:srgbClr val="96BFD2">
                                  <a:alpha val="0"/>
                                </a:srgbClr>
                              </a:gs>
                              <a:gs pos="75081">
                                <a:srgbClr val="96BFD2">
                                  <a:alpha val="27751"/>
                                </a:srgbClr>
                              </a:gs>
                              <a:gs pos="100000">
                                <a:srgbClr val="96BFD2">
                                  <a:alpha val="50000"/>
                                </a:srgbClr>
                              </a:gs>
                            </a:gsLst>
                            <a:lin ang="0"/>
                          </a:gra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1056367B" w14:textId="77777777" w:rsidR="00054B07" w:rsidRDefault="00054B07" w:rsidP="00E6251A"/>
                          </w:txbxContent>
                        </wps:txbx>
                        <wps:bodyPr rot="0" vert="horz" wrap="square" lIns="91440" tIns="45720" rIns="91440" bIns="45720" anchor="ctr" anchorCtr="0" upright="1">
                          <a:noAutofit/>
                        </wps:bodyPr>
                      </wps:wsp>
                      <wps:wsp>
                        <wps:cNvPr id="11" name="Flussdiagramm: Prozess 2"/>
                        <wps:cNvSpPr>
                          <a:spLocks noChangeArrowheads="1"/>
                        </wps:cNvSpPr>
                        <wps:spPr bwMode="auto">
                          <a:xfrm>
                            <a:off x="480" y="2997"/>
                            <a:ext cx="10719" cy="1140"/>
                          </a:xfrm>
                          <a:prstGeom prst="flowChartProcess">
                            <a:avLst/>
                          </a:prstGeom>
                          <a:gradFill rotWithShape="1">
                            <a:gsLst>
                              <a:gs pos="0">
                                <a:srgbClr val="96BFD2"/>
                              </a:gs>
                              <a:gs pos="13000">
                                <a:srgbClr val="5C7E98"/>
                              </a:gs>
                              <a:gs pos="27000">
                                <a:srgbClr val="446482"/>
                              </a:gs>
                              <a:gs pos="57001">
                                <a:srgbClr val="577994"/>
                              </a:gs>
                              <a:gs pos="100000">
                                <a:srgbClr val="96BFD2"/>
                              </a:gs>
                            </a:gsLst>
                            <a:lin ang="1800000"/>
                          </a:gra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588C7019" w14:textId="77777777" w:rsidR="00054B07" w:rsidRDefault="00054B07" w:rsidP="00E6251A"/>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ECA3B9" id="Gruppieren 1" o:spid="_x0000_s1026" style="position:absolute;margin-left:-45.05pt;margin-top:7.85pt;width:536.1pt;height:94.05pt;z-index:251658240" coordorigin="480,2652" coordsize="10722,1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">
                <v:shapetype id="_x0000_t109" coordsize="21600,21600" o:spt="109" path="m,l,21600r21600,l21600,xe">
                  <v:stroke joinstyle="miter"/>
                  <v:path gradientshapeok="t" o:connecttype="rect"/>
                </v:shapetype>
                <v:shape id="Flussdiagramm: Prozess 3" o:spid="_x0000_s1027" type="#_x0000_t109" style="position:absolute;left:480;top:2652;width:1071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" fillcolor="#9697a3" stroked="f" strokeweight="2pt">
                  <v:fill opacity="49087f"/>
                  <v:textbox>
                    <w:txbxContent>
                      <w:p w14:paraId="22FF59DB" w14:textId="77777777" w:rsidR="00054B07" w:rsidRDefault="00054B07" w:rsidP="00E6251A"/>
                    </w:txbxContent>
                  </v:textbox>
                </v:shape>
                <v:shapetype id="_x0000_t6" coordsize="21600,21600" o:spt="6" path="m,l,21600r21600,xe">
                  <v:stroke joinstyle="miter"/>
                  <v:path gradientshapeok="t" o:connecttype="custom" o:connectlocs="0,0;0,10800;0,21600;10800,21600;21600,21600;10800,10800" textboxrect="1800,12600,12600,19800"/>
                </v:shapetype>
                <v:shape id="Rechtwinkliges Dreieck 4" o:spid="_x0000_s1028" type="#_x0000_t6" style="position:absolute;left:10799;top:4130;width:411;height:39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" fillcolor="#446482" stroked="f" strokeweight="2pt">
                  <v:textbox>
                    <w:txbxContent>
                      <w:p w14:paraId="26FF6979" w14:textId="77777777" w:rsidR="00054B07" w:rsidRDefault="00054B07" w:rsidP="00E6251A"/>
                    </w:txbxContent>
                  </v:textbox>
                </v:shape>
                <v:rect id="Rechteck 5" o:spid="_x0000_s1029" style="position:absolute;left:487;top:4098;width:10320;height: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" fillcolor="#96bfd2" stroked="f" strokeweight="2pt">
                  <v:fill opacity=".5" color2="#96bfd2" o:opacity2=".5" angle="90" colors="0 #96bfd2;12832f #96bfd2;28836f #96bfd2;49205f #96bfd2;1 #96bfd2" focus="100%" type="gradient">
                    <o:fill v:ext="view" type="gradientUnscaled"/>
                  </v:fill>
                  <v:textbox>
                    <w:txbxContent>
                      <w:p w14:paraId="1056367B" w14:textId="77777777" w:rsidR="00054B07" w:rsidRDefault="00054B07" w:rsidP="00E6251A"/>
                    </w:txbxContent>
                  </v:textbox>
                </v:rect>
                <v:shape id="Flussdiagramm: Prozess 2" o:spid="_x0000_s1030" type="#_x0000_t109" style="position:absolute;left:480;top:2997;width:10719;height:1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" fillcolor="#96bfd2" stroked="f" strokeweight="2pt">
                  <v:fill color2="#96bfd2" rotate="t" angle="60" colors="0 #96bfd2;8520f #5c7e98;17695f #446482;37356f #577994;1 #96bfd2" focus="100%" type="gradient">
                    <o:fill v:ext="view" type="gradientUnscaled"/>
                  </v:fill>
                  <v:textbox>
                    <w:txbxContent>
                      <w:p w14:paraId="588C7019" w14:textId="77777777" w:rsidR="00054B07" w:rsidRDefault="00054B07" w:rsidP="00E6251A"/>
                    </w:txbxContent>
                  </v:textbox>
                </v:shape>
              </v:group>
            </w:pict>
          </mc:Fallback>
        </mc:AlternateContent>
      </w:r>
    </w:p>
    <w:p w14:paraId="2E9D8EEA" w14:textId="77777777" w:rsidR="004D5781" w:rsidRDefault="00EB1AD2" w:rsidP="00E97E09">
      <w:pPr>
        <w:shd w:val="clear" w:color="auto" w:fill="FFFFFF"/>
        <w:spacing w:line="360" w:lineRule="auto"/>
        <w:ind w:right="27"/>
        <w:jc w:val="both"/>
        <w:rPr>
          <w:rFonts w:ascii="Arial" w:hAnsi="Arial" w:cs="Arial"/>
          <w:u w:val="single"/>
        </w:rPr>
      </w:pPr>
      <w:r>
        <w:rPr>
          <w:noProof/>
          <w:lang w:val="de-DE" w:eastAsia="de-DE" w:bidi="ar-SA"/>
        </w:rPr>
        <mc:AlternateContent>
          <mc:Choice Requires="wps">
            <w:drawing>
              <wp:anchor distT="0" distB="0" distL="114300" distR="114300" simplePos="0" relativeHeight="251659264" behindDoc="0" locked="0" layoutInCell="1" allowOverlap="1" wp14:anchorId="5D3CF17D" wp14:editId="0609350F">
                <wp:simplePos x="0" y="0"/>
                <wp:positionH relativeFrom="column">
                  <wp:posOffset>-111760</wp:posOffset>
                </wp:positionH>
                <wp:positionV relativeFrom="paragraph">
                  <wp:posOffset>219710</wp:posOffset>
                </wp:positionV>
                <wp:extent cx="5095875" cy="441960"/>
                <wp:effectExtent l="0" t="0" r="0" b="0"/>
                <wp:wrapNone/>
                <wp:docPr id="6"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7AE8A" w14:textId="77777777" w:rsidR="00054B07" w:rsidRPr="00FC6F82" w:rsidRDefault="00054B07" w:rsidP="00E6251A">
                            <w:pPr>
                              <w:rPr>
                                <w:rFonts w:ascii="Arial" w:hAnsi="Arial" w:cs="Arial"/>
                                <w:color w:val="FFFFFF"/>
                                <w:sz w:val="48"/>
                                <w:szCs w:val="48"/>
                              </w:rPr>
                            </w:pPr>
                            <w:r w:rsidRPr="00FC6F82">
                              <w:rPr>
                                <w:rFonts w:ascii="Arial" w:hAnsi="Arial" w:cs="Arial"/>
                                <w:color w:val="FFFFFF"/>
                                <w:sz w:val="48"/>
                              </w:rPr>
                              <w:t>PRESS RELEASE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D3CF17D" id="_x0000_t202" coordsize="21600,21600" o:spt="202" path="m,l,21600r21600,l21600,xe">
                <v:stroke joinstyle="miter"/>
                <v:path gradientshapeok="t" o:connecttype="rect"/>
              </v:shapetype>
              <v:shape id="Textfeld 307" o:spid="_x0000_s1031" type="#_x0000_t202" style="position:absolute;left:0;text-align:left;margin-left:-8.8pt;margin-top:17.3pt;width:401.25pt;height:3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" filled="f" stroked="f">
                <v:textbox style="mso-fit-shape-to-text:t">
                  <w:txbxContent>
                    <w:p w14:paraId="2F47AE8A" w14:textId="77777777" w:rsidR="00054B07" w:rsidRPr="00FC6F82" w:rsidRDefault="00054B07" w:rsidP="00E6251A">
                      <w:pPr>
                        <w:rPr>
                          <w:rFonts w:ascii="Arial" w:hAnsi="Arial" w:cs="Arial"/>
                          <w:color w:val="FFFFFF"/>
                          <w:sz w:val="48"/>
                          <w:szCs w:val="48"/>
                        </w:rPr>
                      </w:pPr>
                      <w:r w:rsidRPr="00FC6F82">
                        <w:rPr>
                          <w:rFonts w:ascii="Arial" w:hAnsi="Arial" w:cs="Arial"/>
                          <w:color w:val="FFFFFF"/>
                          <w:sz w:val="48"/>
                        </w:rPr>
                        <w:t>PRESS RELEASE</w:t>
                      </w:r>
                    </w:p>
                  </w:txbxContent>
                </v:textbox>
              </v:shape>
            </w:pict>
          </mc:Fallback>
        </mc:AlternateContent>
      </w:r>
    </w:p>
    <w:p w14:paraId="6D806B6A" w14:textId="77777777" w:rsidR="004D5781" w:rsidRDefault="004D5781" w:rsidP="00E97E09">
      <w:pPr>
        <w:shd w:val="clear" w:color="auto" w:fill="FFFFFF"/>
        <w:spacing w:line="360" w:lineRule="auto"/>
        <w:ind w:right="27"/>
        <w:jc w:val="both"/>
        <w:rPr>
          <w:rFonts w:ascii="Arial" w:hAnsi="Arial" w:cs="Arial"/>
          <w:u w:val="single"/>
        </w:rPr>
      </w:pPr>
    </w:p>
    <w:p w14:paraId="72A5BB7D" w14:textId="77777777" w:rsidR="004D5781" w:rsidRDefault="004D5781" w:rsidP="00E97E09">
      <w:pPr>
        <w:shd w:val="clear" w:color="auto" w:fill="FFFFFF"/>
        <w:spacing w:line="360" w:lineRule="auto"/>
        <w:ind w:right="27"/>
        <w:jc w:val="both"/>
        <w:rPr>
          <w:rFonts w:ascii="Arial" w:hAnsi="Arial" w:cs="Arial"/>
          <w:u w:val="single"/>
        </w:rPr>
      </w:pPr>
    </w:p>
    <w:p w14:paraId="5B169F86" w14:textId="77777777" w:rsidR="004D5781" w:rsidRDefault="004D5781" w:rsidP="00E97E09">
      <w:pPr>
        <w:shd w:val="clear" w:color="auto" w:fill="FFFFFF"/>
        <w:spacing w:line="360" w:lineRule="auto"/>
        <w:ind w:right="27"/>
        <w:jc w:val="both"/>
        <w:rPr>
          <w:rFonts w:ascii="Arial" w:hAnsi="Arial" w:cs="Arial"/>
          <w:u w:val="single"/>
        </w:rPr>
      </w:pPr>
    </w:p>
    <w:p w14:paraId="0DF2ADED" w14:textId="77777777" w:rsidR="004D5781" w:rsidRDefault="004D5781" w:rsidP="00E97E09">
      <w:pPr>
        <w:shd w:val="clear" w:color="auto" w:fill="FFFFFF"/>
        <w:spacing w:line="360" w:lineRule="auto"/>
        <w:ind w:right="27"/>
        <w:jc w:val="both"/>
        <w:rPr>
          <w:rFonts w:ascii="Arial" w:hAnsi="Arial" w:cs="Arial"/>
          <w:u w:val="single"/>
        </w:rPr>
      </w:pPr>
    </w:p>
    <w:p w14:paraId="32071332" w14:textId="77777777" w:rsidR="004D5781" w:rsidRPr="005B0532" w:rsidRDefault="004D5781" w:rsidP="00E97E09">
      <w:pPr>
        <w:shd w:val="clear" w:color="auto" w:fill="FFFFFF"/>
        <w:spacing w:line="360" w:lineRule="auto"/>
        <w:ind w:right="27"/>
        <w:jc w:val="both"/>
        <w:rPr>
          <w:rFonts w:ascii="Arial" w:hAnsi="Arial" w:cs="Arial"/>
          <w:sz w:val="24"/>
          <w:u w:val="single"/>
        </w:rPr>
      </w:pPr>
    </w:p>
    <w:p w14:paraId="5478448C" w14:textId="2126BBB2" w:rsidR="00335BEF" w:rsidRPr="000667D7" w:rsidRDefault="00335BEF" w:rsidP="00816585">
      <w:pPr>
        <w:spacing w:line="360" w:lineRule="auto"/>
        <w:jc w:val="both"/>
        <w:rPr>
          <w:rFonts w:ascii="Arial" w:hAnsi="Arial" w:cs="Arial"/>
          <w:b/>
        </w:rPr>
      </w:pPr>
      <w:r>
        <w:rPr>
          <w:rFonts w:ascii="Arial" w:hAnsi="Arial" w:cs="Arial"/>
          <w:u w:val="single"/>
        </w:rPr>
        <w:t xml:space="preserve">Dürr </w:t>
      </w:r>
      <w:r w:rsidR="00B66D57">
        <w:rPr>
          <w:rFonts w:ascii="Arial" w:hAnsi="Arial" w:cs="Arial"/>
          <w:u w:val="single"/>
        </w:rPr>
        <w:t>a</w:t>
      </w:r>
      <w:r>
        <w:rPr>
          <w:rFonts w:ascii="Arial" w:hAnsi="Arial" w:cs="Arial"/>
          <w:u w:val="single"/>
        </w:rPr>
        <w:t>cquisition of Megtec e</w:t>
      </w:r>
      <w:r w:rsidRPr="000667D7">
        <w:rPr>
          <w:rFonts w:ascii="Arial" w:hAnsi="Arial" w:cs="Arial"/>
          <w:u w:val="single"/>
        </w:rPr>
        <w:t>xpand</w:t>
      </w:r>
      <w:r>
        <w:rPr>
          <w:rFonts w:ascii="Arial" w:hAnsi="Arial" w:cs="Arial"/>
          <w:u w:val="single"/>
        </w:rPr>
        <w:t>s</w:t>
      </w:r>
      <w:r w:rsidRPr="000667D7">
        <w:rPr>
          <w:rFonts w:ascii="Arial" w:hAnsi="Arial" w:cs="Arial"/>
          <w:u w:val="single"/>
        </w:rPr>
        <w:t xml:space="preserve"> </w:t>
      </w:r>
      <w:r>
        <w:rPr>
          <w:rFonts w:ascii="Arial" w:hAnsi="Arial" w:cs="Arial"/>
          <w:u w:val="single"/>
        </w:rPr>
        <w:t xml:space="preserve">portfolio in </w:t>
      </w:r>
      <w:r w:rsidRPr="000667D7">
        <w:rPr>
          <w:rFonts w:ascii="Arial" w:hAnsi="Arial" w:cs="Arial"/>
          <w:u w:val="single"/>
        </w:rPr>
        <w:t>exha</w:t>
      </w:r>
      <w:r>
        <w:rPr>
          <w:rFonts w:ascii="Arial" w:hAnsi="Arial" w:cs="Arial"/>
          <w:u w:val="single"/>
        </w:rPr>
        <w:t>ust air-purification technology</w:t>
      </w:r>
    </w:p>
    <w:p w14:paraId="24EA9178" w14:textId="04DB4DE0" w:rsidR="00335BEF" w:rsidRPr="001D2DE3" w:rsidRDefault="00335BEF" w:rsidP="00816585">
      <w:pPr>
        <w:spacing w:line="360" w:lineRule="auto"/>
        <w:jc w:val="both"/>
        <w:rPr>
          <w:rFonts w:ascii="Arial" w:hAnsi="Arial" w:cs="Arial"/>
          <w:b/>
          <w:sz w:val="26"/>
          <w:szCs w:val="26"/>
        </w:rPr>
      </w:pPr>
      <w:r w:rsidRPr="001D2DE3">
        <w:rPr>
          <w:rFonts w:ascii="Arial" w:hAnsi="Arial" w:cs="Arial"/>
          <w:b/>
          <w:sz w:val="26"/>
          <w:szCs w:val="26"/>
        </w:rPr>
        <w:t>Air</w:t>
      </w:r>
      <w:r>
        <w:rPr>
          <w:rFonts w:ascii="Arial" w:hAnsi="Arial" w:cs="Arial"/>
          <w:b/>
          <w:sz w:val="26"/>
          <w:szCs w:val="26"/>
        </w:rPr>
        <w:t>-p</w:t>
      </w:r>
      <w:r w:rsidRPr="001D2DE3">
        <w:rPr>
          <w:rFonts w:ascii="Arial" w:hAnsi="Arial" w:cs="Arial"/>
          <w:b/>
          <w:sz w:val="26"/>
          <w:szCs w:val="26"/>
        </w:rPr>
        <w:t xml:space="preserve">ollution </w:t>
      </w:r>
      <w:r>
        <w:rPr>
          <w:rFonts w:ascii="Arial" w:hAnsi="Arial" w:cs="Arial"/>
          <w:b/>
          <w:sz w:val="26"/>
          <w:szCs w:val="26"/>
        </w:rPr>
        <w:t>c</w:t>
      </w:r>
      <w:r w:rsidRPr="001D2DE3">
        <w:rPr>
          <w:rFonts w:ascii="Arial" w:hAnsi="Arial" w:cs="Arial"/>
          <w:b/>
          <w:sz w:val="26"/>
          <w:szCs w:val="26"/>
        </w:rPr>
        <w:t xml:space="preserve">ontrol </w:t>
      </w:r>
      <w:r>
        <w:rPr>
          <w:rFonts w:ascii="Arial" w:hAnsi="Arial" w:cs="Arial"/>
          <w:b/>
          <w:sz w:val="26"/>
          <w:szCs w:val="26"/>
        </w:rPr>
        <w:t>t</w:t>
      </w:r>
      <w:r w:rsidRPr="001D2DE3">
        <w:rPr>
          <w:rFonts w:ascii="Arial" w:hAnsi="Arial" w:cs="Arial"/>
          <w:b/>
          <w:sz w:val="26"/>
          <w:szCs w:val="26"/>
        </w:rPr>
        <w:t xml:space="preserve">echnologies </w:t>
      </w:r>
      <w:r>
        <w:rPr>
          <w:rFonts w:ascii="Arial" w:hAnsi="Arial" w:cs="Arial"/>
          <w:b/>
          <w:sz w:val="26"/>
          <w:szCs w:val="26"/>
        </w:rPr>
        <w:t xml:space="preserve">by Dürr meet tightening environmental regulations in the wood products industry </w:t>
      </w:r>
    </w:p>
    <w:p w14:paraId="55DB5D91" w14:textId="77777777" w:rsidR="00335BEF" w:rsidRPr="001D2DE3" w:rsidRDefault="00335BEF" w:rsidP="00816585">
      <w:pPr>
        <w:spacing w:line="360" w:lineRule="auto"/>
        <w:jc w:val="both"/>
        <w:rPr>
          <w:rFonts w:ascii="Arial" w:hAnsi="Arial" w:cs="Arial"/>
          <w:b/>
        </w:rPr>
      </w:pPr>
    </w:p>
    <w:p w14:paraId="5BA16D9F" w14:textId="099E1155" w:rsidR="00335BEF" w:rsidRDefault="00335BEF" w:rsidP="00816585">
      <w:pPr>
        <w:spacing w:line="360" w:lineRule="auto"/>
        <w:jc w:val="both"/>
        <w:rPr>
          <w:rFonts w:ascii="Arial" w:hAnsi="Arial" w:cs="Arial"/>
          <w:b/>
        </w:rPr>
      </w:pPr>
      <w:r w:rsidRPr="001D2DE3">
        <w:rPr>
          <w:rFonts w:ascii="Arial" w:hAnsi="Arial"/>
          <w:b/>
          <w:lang w:val="en-GB"/>
        </w:rPr>
        <w:t xml:space="preserve">Bietigheim-Bissingen, </w:t>
      </w:r>
      <w:r w:rsidR="008B68F1" w:rsidRPr="00256B95">
        <w:rPr>
          <w:rFonts w:ascii="Arial" w:hAnsi="Arial"/>
          <w:b/>
          <w:lang w:val="en-GB"/>
        </w:rPr>
        <w:t>May</w:t>
      </w:r>
      <w:r w:rsidRPr="00256B95">
        <w:rPr>
          <w:rFonts w:ascii="Arial" w:hAnsi="Arial"/>
          <w:b/>
          <w:lang w:val="en-GB"/>
        </w:rPr>
        <w:t xml:space="preserve"> </w:t>
      </w:r>
      <w:r w:rsidR="00256B95">
        <w:rPr>
          <w:rFonts w:ascii="Arial" w:hAnsi="Arial"/>
          <w:b/>
          <w:lang w:val="en-GB"/>
        </w:rPr>
        <w:t>23</w:t>
      </w:r>
      <w:r w:rsidRPr="001D2DE3">
        <w:rPr>
          <w:rFonts w:ascii="Arial" w:hAnsi="Arial"/>
          <w:b/>
          <w:lang w:val="en-GB"/>
        </w:rPr>
        <w:t xml:space="preserve">, 2019 – </w:t>
      </w:r>
      <w:r w:rsidR="00256B95">
        <w:rPr>
          <w:rFonts w:ascii="Arial" w:hAnsi="Arial" w:cs="Arial"/>
          <w:b/>
        </w:rPr>
        <w:t>Dürr</w:t>
      </w:r>
      <w:r>
        <w:rPr>
          <w:rFonts w:ascii="Arial" w:hAnsi="Arial" w:cs="Arial"/>
          <w:b/>
        </w:rPr>
        <w:t xml:space="preserve"> will present an expanded portfol</w:t>
      </w:r>
      <w:r w:rsidR="00C04D81">
        <w:rPr>
          <w:rFonts w:ascii="Arial" w:hAnsi="Arial" w:cs="Arial"/>
          <w:b/>
        </w:rPr>
        <w:t xml:space="preserve">io of exhaust air-purification </w:t>
      </w:r>
      <w:r w:rsidRPr="000667D7">
        <w:rPr>
          <w:rFonts w:ascii="Arial" w:hAnsi="Arial" w:cs="Arial"/>
          <w:b/>
        </w:rPr>
        <w:t>at LIGNA</w:t>
      </w:r>
      <w:r>
        <w:rPr>
          <w:rFonts w:ascii="Arial" w:hAnsi="Arial" w:cs="Arial"/>
          <w:b/>
        </w:rPr>
        <w:t xml:space="preserve"> 2019. It is the world’s leading</w:t>
      </w:r>
      <w:r w:rsidRPr="000667D7">
        <w:rPr>
          <w:rFonts w:ascii="Arial" w:hAnsi="Arial" w:cs="Arial"/>
          <w:b/>
        </w:rPr>
        <w:t xml:space="preserve"> </w:t>
      </w:r>
      <w:r>
        <w:rPr>
          <w:rFonts w:ascii="Arial" w:hAnsi="Arial" w:cs="Arial"/>
          <w:b/>
        </w:rPr>
        <w:t xml:space="preserve">trade fair for woodworking and wood processing plant, machinery and tools. With the acquisition of Megtec, Dürr </w:t>
      </w:r>
      <w:r w:rsidRPr="000667D7">
        <w:rPr>
          <w:rFonts w:ascii="Arial" w:hAnsi="Arial" w:cs="Arial"/>
          <w:b/>
        </w:rPr>
        <w:t xml:space="preserve">combined </w:t>
      </w:r>
      <w:r>
        <w:rPr>
          <w:rFonts w:ascii="Arial" w:hAnsi="Arial" w:cs="Arial"/>
          <w:b/>
        </w:rPr>
        <w:t xml:space="preserve">the </w:t>
      </w:r>
      <w:r w:rsidRPr="000667D7">
        <w:rPr>
          <w:rFonts w:ascii="Arial" w:hAnsi="Arial" w:cs="Arial"/>
          <w:b/>
        </w:rPr>
        <w:t>e</w:t>
      </w:r>
      <w:r w:rsidRPr="001D2DE3">
        <w:rPr>
          <w:rFonts w:ascii="Arial" w:hAnsi="Arial" w:cs="Arial"/>
          <w:b/>
        </w:rPr>
        <w:t xml:space="preserve">nvironmental resources of </w:t>
      </w:r>
      <w:r>
        <w:rPr>
          <w:rFonts w:ascii="Arial" w:hAnsi="Arial" w:cs="Arial"/>
          <w:b/>
        </w:rPr>
        <w:t xml:space="preserve">both companies and created a single-source supply platform offering a complete solution </w:t>
      </w:r>
      <w:r>
        <w:rPr>
          <w:rFonts w:ascii="Arial" w:hAnsi="Arial"/>
          <w:b/>
          <w:lang w:val="en-GB"/>
        </w:rPr>
        <w:t>for</w:t>
      </w:r>
      <w:r w:rsidRPr="00644661">
        <w:rPr>
          <w:rFonts w:ascii="Arial" w:hAnsi="Arial"/>
          <w:b/>
          <w:lang w:val="en-GB"/>
        </w:rPr>
        <w:t xml:space="preserve"> </w:t>
      </w:r>
      <w:r>
        <w:rPr>
          <w:rFonts w:ascii="Arial" w:hAnsi="Arial" w:cs="Arial"/>
          <w:b/>
        </w:rPr>
        <w:t>the engineered wood products industry. Clean air solutions from</w:t>
      </w:r>
      <w:r w:rsidRPr="00E02088">
        <w:rPr>
          <w:rFonts w:ascii="Arial" w:hAnsi="Arial" w:cs="Arial"/>
          <w:b/>
        </w:rPr>
        <w:t xml:space="preserve"> </w:t>
      </w:r>
      <w:r w:rsidRPr="001D2DE3">
        <w:rPr>
          <w:rFonts w:ascii="Arial" w:hAnsi="Arial" w:cs="Arial"/>
          <w:b/>
        </w:rPr>
        <w:t>Dürr</w:t>
      </w:r>
      <w:r>
        <w:rPr>
          <w:rFonts w:ascii="Arial" w:hAnsi="Arial" w:cs="Arial"/>
          <w:b/>
        </w:rPr>
        <w:t xml:space="preserve"> address regulations such as the National Emission Standards for Hazardous Air Pollutants (NESHAP) issued by the US Environmental Protection Agency. They are also in compliance with European as well as the </w:t>
      </w:r>
      <w:r w:rsidR="00C04D81">
        <w:rPr>
          <w:rFonts w:ascii="Arial" w:hAnsi="Arial" w:cs="Arial"/>
          <w:b/>
        </w:rPr>
        <w:t xml:space="preserve">forthcoming </w:t>
      </w:r>
      <w:r>
        <w:rPr>
          <w:rFonts w:ascii="Arial" w:hAnsi="Arial" w:cs="Arial"/>
          <w:b/>
        </w:rPr>
        <w:t>stricter German T</w:t>
      </w:r>
      <w:r w:rsidRPr="00677E5E">
        <w:rPr>
          <w:rFonts w:ascii="Arial" w:hAnsi="Arial" w:cs="Arial"/>
          <w:b/>
        </w:rPr>
        <w:t xml:space="preserve">echnical Instructions for Air Quality Control (TA </w:t>
      </w:r>
      <w:proofErr w:type="spellStart"/>
      <w:r w:rsidRPr="00677E5E">
        <w:rPr>
          <w:rFonts w:ascii="Arial" w:hAnsi="Arial" w:cs="Arial"/>
          <w:b/>
        </w:rPr>
        <w:t>Luft</w:t>
      </w:r>
      <w:proofErr w:type="spellEnd"/>
      <w:r w:rsidRPr="00677E5E">
        <w:rPr>
          <w:rFonts w:ascii="Arial" w:hAnsi="Arial" w:cs="Arial"/>
          <w:b/>
        </w:rPr>
        <w:t>)</w:t>
      </w:r>
      <w:r>
        <w:rPr>
          <w:rFonts w:ascii="Arial" w:hAnsi="Arial" w:cs="Arial"/>
          <w:b/>
        </w:rPr>
        <w:t xml:space="preserve"> regulations.</w:t>
      </w:r>
    </w:p>
    <w:p w14:paraId="5AF766D2" w14:textId="77777777" w:rsidR="00335BEF" w:rsidRDefault="00335BEF" w:rsidP="00816585">
      <w:pPr>
        <w:spacing w:line="360" w:lineRule="auto"/>
        <w:jc w:val="both"/>
        <w:rPr>
          <w:rFonts w:ascii="Arial" w:hAnsi="Arial" w:cs="Arial"/>
          <w:b/>
        </w:rPr>
      </w:pPr>
    </w:p>
    <w:p w14:paraId="60305C01" w14:textId="6CB9B885" w:rsidR="00335BEF" w:rsidRDefault="00CA5E92" w:rsidP="00816585">
      <w:pPr>
        <w:spacing w:line="360" w:lineRule="auto"/>
        <w:jc w:val="both"/>
        <w:rPr>
          <w:rFonts w:ascii="Arial" w:hAnsi="Arial" w:cs="Arial"/>
        </w:rPr>
      </w:pPr>
      <w:r>
        <w:rPr>
          <w:rFonts w:ascii="Arial" w:hAnsi="Arial" w:cs="Arial"/>
          <w:lang w:val="en-GB"/>
        </w:rPr>
        <w:t>T</w:t>
      </w:r>
      <w:r w:rsidRPr="007220E1">
        <w:rPr>
          <w:rFonts w:ascii="Arial" w:hAnsi="Arial" w:cs="Arial"/>
          <w:lang w:val="en-GB"/>
        </w:rPr>
        <w:t xml:space="preserve">reatment </w:t>
      </w:r>
      <w:r w:rsidR="00335BEF" w:rsidRPr="007220E1">
        <w:rPr>
          <w:rFonts w:ascii="Arial" w:hAnsi="Arial" w:cs="Arial"/>
          <w:lang w:val="en-GB"/>
        </w:rPr>
        <w:t xml:space="preserve">and processing of wood gives rise to different emissions. The main pollutants are wood dust, </w:t>
      </w:r>
      <w:r w:rsidR="00C04D81">
        <w:rPr>
          <w:rFonts w:ascii="Arial" w:hAnsi="Arial" w:cs="Arial"/>
          <w:lang w:val="en-GB"/>
        </w:rPr>
        <w:t xml:space="preserve">volatile </w:t>
      </w:r>
      <w:r w:rsidR="00335BEF" w:rsidRPr="007220E1">
        <w:rPr>
          <w:rFonts w:ascii="Arial" w:hAnsi="Arial" w:cs="Arial"/>
          <w:lang w:val="en-GB"/>
        </w:rPr>
        <w:t xml:space="preserve">organic </w:t>
      </w:r>
      <w:r w:rsidR="00C04D81">
        <w:rPr>
          <w:rFonts w:ascii="Arial" w:hAnsi="Arial" w:cs="Arial"/>
          <w:lang w:val="en-GB"/>
        </w:rPr>
        <w:t>compounds (VOCs) and hydrocarbons</w:t>
      </w:r>
      <w:r w:rsidR="00335BEF" w:rsidRPr="007220E1">
        <w:rPr>
          <w:rFonts w:ascii="Arial" w:hAnsi="Arial" w:cs="Arial"/>
          <w:lang w:val="en-GB"/>
        </w:rPr>
        <w:t>. For m</w:t>
      </w:r>
      <w:r w:rsidR="00574F12">
        <w:rPr>
          <w:rFonts w:ascii="Arial" w:hAnsi="Arial" w:cs="Arial"/>
          <w:lang w:val="en-GB"/>
        </w:rPr>
        <w:t xml:space="preserve">any years </w:t>
      </w:r>
      <w:r w:rsidR="00335BEF" w:rsidRPr="00E54E35">
        <w:rPr>
          <w:rFonts w:ascii="Arial" w:hAnsi="Arial" w:cs="Arial"/>
          <w:lang w:val="en-GB"/>
        </w:rPr>
        <w:t xml:space="preserve">Megtec’s core expertise has been </w:t>
      </w:r>
      <w:r w:rsidR="00335BEF">
        <w:rPr>
          <w:rFonts w:ascii="Arial" w:hAnsi="Arial" w:cs="Arial"/>
          <w:lang w:val="en-GB"/>
        </w:rPr>
        <w:t xml:space="preserve">the effective </w:t>
      </w:r>
      <w:r w:rsidR="00335BEF" w:rsidRPr="00E54E35">
        <w:rPr>
          <w:rFonts w:ascii="Arial" w:hAnsi="Arial" w:cs="Arial"/>
          <w:lang w:val="en-GB"/>
        </w:rPr>
        <w:t>control</w:t>
      </w:r>
      <w:r w:rsidR="00335BEF">
        <w:rPr>
          <w:rFonts w:ascii="Arial" w:hAnsi="Arial" w:cs="Arial"/>
          <w:lang w:val="en-GB"/>
        </w:rPr>
        <w:t xml:space="preserve"> of</w:t>
      </w:r>
      <w:r w:rsidR="00C04D81">
        <w:rPr>
          <w:rFonts w:ascii="Arial" w:hAnsi="Arial" w:cs="Arial"/>
          <w:lang w:val="en-GB"/>
        </w:rPr>
        <w:t xml:space="preserve"> </w:t>
      </w:r>
      <w:r w:rsidR="00335BEF">
        <w:rPr>
          <w:rFonts w:ascii="Arial" w:hAnsi="Arial" w:cs="Arial"/>
          <w:szCs w:val="26"/>
        </w:rPr>
        <w:t xml:space="preserve">VOCs </w:t>
      </w:r>
      <w:r w:rsidR="00335BEF" w:rsidRPr="00E54E35">
        <w:rPr>
          <w:rFonts w:ascii="Arial" w:hAnsi="Arial" w:cs="Arial"/>
          <w:lang w:val="en-GB"/>
        </w:rPr>
        <w:t>and hazardous air pollutants</w:t>
      </w:r>
      <w:r w:rsidR="00335BEF">
        <w:rPr>
          <w:rFonts w:ascii="Arial" w:hAnsi="Arial" w:cs="Arial"/>
          <w:lang w:val="en-GB"/>
        </w:rPr>
        <w:t xml:space="preserve"> </w:t>
      </w:r>
      <w:r w:rsidR="00335BEF">
        <w:rPr>
          <w:rFonts w:ascii="Arial" w:hAnsi="Arial" w:cs="Arial"/>
          <w:szCs w:val="26"/>
        </w:rPr>
        <w:t>(HAPs)</w:t>
      </w:r>
      <w:r w:rsidR="00335BEF" w:rsidRPr="00E54E35">
        <w:rPr>
          <w:rFonts w:ascii="Arial" w:hAnsi="Arial" w:cs="Arial"/>
          <w:lang w:val="en-GB"/>
        </w:rPr>
        <w:t xml:space="preserve"> from dryers and press vents</w:t>
      </w:r>
      <w:r w:rsidR="00335BEF" w:rsidRPr="00547259">
        <w:rPr>
          <w:rFonts w:ascii="Arial" w:hAnsi="Arial" w:cs="Arial"/>
          <w:lang w:val="en-GB"/>
        </w:rPr>
        <w:t xml:space="preserve"> in the engineered</w:t>
      </w:r>
      <w:r w:rsidR="00335BEF">
        <w:rPr>
          <w:rFonts w:ascii="Arial" w:hAnsi="Arial" w:cs="Arial"/>
          <w:lang w:val="en-GB"/>
        </w:rPr>
        <w:t xml:space="preserve"> </w:t>
      </w:r>
      <w:r w:rsidR="00335BEF" w:rsidRPr="00E54E35">
        <w:rPr>
          <w:rFonts w:ascii="Arial" w:hAnsi="Arial" w:cs="Arial"/>
          <w:lang w:val="en-GB"/>
        </w:rPr>
        <w:t>wood products industry.</w:t>
      </w:r>
      <w:r w:rsidR="00335BEF">
        <w:rPr>
          <w:rFonts w:ascii="Arial" w:hAnsi="Arial" w:cs="Arial"/>
          <w:lang w:val="en-GB"/>
        </w:rPr>
        <w:t xml:space="preserve"> With the</w:t>
      </w:r>
      <w:r w:rsidR="00335BEF" w:rsidRPr="001F6E52">
        <w:rPr>
          <w:rFonts w:ascii="Arial" w:hAnsi="Arial" w:cs="Arial"/>
          <w:lang w:val="en-GB"/>
        </w:rPr>
        <w:t xml:space="preserve"> newly expanded range of environmental solutions, Dürr </w:t>
      </w:r>
      <w:r w:rsidR="00574F12">
        <w:rPr>
          <w:rFonts w:ascii="Arial" w:hAnsi="Arial" w:cs="Arial"/>
          <w:lang w:val="en-GB"/>
        </w:rPr>
        <w:t>now</w:t>
      </w:r>
      <w:r w:rsidR="00335BEF">
        <w:rPr>
          <w:rFonts w:ascii="Arial" w:hAnsi="Arial" w:cs="Arial"/>
          <w:lang w:val="en-GB"/>
        </w:rPr>
        <w:t xml:space="preserve"> provide</w:t>
      </w:r>
      <w:r w:rsidR="00574F12">
        <w:rPr>
          <w:rFonts w:ascii="Arial" w:hAnsi="Arial" w:cs="Arial"/>
          <w:lang w:val="en-GB"/>
        </w:rPr>
        <w:t>s</w:t>
      </w:r>
      <w:r w:rsidR="00335BEF" w:rsidRPr="001F6E52">
        <w:rPr>
          <w:rFonts w:ascii="Arial" w:hAnsi="Arial" w:cs="Arial"/>
          <w:lang w:val="en-GB"/>
        </w:rPr>
        <w:t xml:space="preserve"> an even stronger global platform for serving customers. </w:t>
      </w:r>
      <w:r w:rsidR="00335BEF">
        <w:rPr>
          <w:rFonts w:ascii="Arial" w:hAnsi="Arial" w:cs="Arial"/>
        </w:rPr>
        <w:t xml:space="preserve">At LIGNA, Dürr will present </w:t>
      </w:r>
      <w:r w:rsidR="00214551">
        <w:rPr>
          <w:rFonts w:ascii="Arial" w:hAnsi="Arial" w:cs="Arial"/>
        </w:rPr>
        <w:t>its</w:t>
      </w:r>
      <w:r w:rsidR="00335BEF">
        <w:rPr>
          <w:rFonts w:ascii="Arial" w:hAnsi="Arial" w:cs="Arial"/>
        </w:rPr>
        <w:t xml:space="preserve"> expanded suite of environmental control technologies and services needed for this industry.</w:t>
      </w:r>
    </w:p>
    <w:p w14:paraId="3A468AC6" w14:textId="11495B54" w:rsidR="00335BEF" w:rsidRDefault="00335BEF" w:rsidP="00816585">
      <w:pPr>
        <w:spacing w:line="360" w:lineRule="auto"/>
        <w:jc w:val="both"/>
        <w:rPr>
          <w:rFonts w:ascii="Arial" w:hAnsi="Arial" w:cs="Arial"/>
        </w:rPr>
      </w:pPr>
    </w:p>
    <w:p w14:paraId="46414D14" w14:textId="22C3991C" w:rsidR="00C37626" w:rsidRDefault="00C37626" w:rsidP="00816585">
      <w:pPr>
        <w:spacing w:line="360" w:lineRule="auto"/>
        <w:jc w:val="both"/>
        <w:rPr>
          <w:rFonts w:ascii="Arial" w:hAnsi="Arial" w:cs="Arial"/>
        </w:rPr>
      </w:pPr>
    </w:p>
    <w:p w14:paraId="44D59D0A" w14:textId="77777777" w:rsidR="00C37626" w:rsidRDefault="00C37626" w:rsidP="00816585">
      <w:pPr>
        <w:spacing w:line="360" w:lineRule="auto"/>
        <w:jc w:val="both"/>
        <w:rPr>
          <w:rFonts w:ascii="Arial" w:hAnsi="Arial" w:cs="Arial"/>
        </w:rPr>
      </w:pPr>
    </w:p>
    <w:p w14:paraId="3F46A3CC" w14:textId="19C11250" w:rsidR="00335BEF" w:rsidRPr="00335BEF" w:rsidRDefault="00335BEF" w:rsidP="00816585">
      <w:pPr>
        <w:spacing w:line="360" w:lineRule="auto"/>
        <w:jc w:val="both"/>
        <w:rPr>
          <w:rFonts w:ascii="Arial" w:hAnsi="Arial" w:cs="Arial"/>
          <w:b/>
        </w:rPr>
      </w:pPr>
      <w:proofErr w:type="gramStart"/>
      <w:r w:rsidRPr="00335BEF">
        <w:rPr>
          <w:rFonts w:ascii="Arial" w:hAnsi="Arial" w:cs="Arial"/>
          <w:b/>
        </w:rPr>
        <w:lastRenderedPageBreak/>
        <w:t>99%</w:t>
      </w:r>
      <w:proofErr w:type="gramEnd"/>
      <w:r w:rsidRPr="00335BEF">
        <w:rPr>
          <w:rFonts w:ascii="Arial" w:hAnsi="Arial" w:cs="Arial"/>
          <w:b/>
        </w:rPr>
        <w:t xml:space="preserve"> </w:t>
      </w:r>
      <w:r w:rsidR="00B66D57">
        <w:rPr>
          <w:rFonts w:ascii="Arial" w:hAnsi="Arial" w:cs="Arial"/>
          <w:b/>
        </w:rPr>
        <w:t>h</w:t>
      </w:r>
      <w:r w:rsidRPr="00335BEF">
        <w:rPr>
          <w:rFonts w:ascii="Arial" w:hAnsi="Arial" w:cs="Arial"/>
          <w:b/>
        </w:rPr>
        <w:t xml:space="preserve">azardous </w:t>
      </w:r>
      <w:r w:rsidR="00311BD8">
        <w:rPr>
          <w:rFonts w:ascii="Arial" w:hAnsi="Arial" w:cs="Arial"/>
          <w:b/>
        </w:rPr>
        <w:t>e</w:t>
      </w:r>
      <w:r w:rsidRPr="00335BEF">
        <w:rPr>
          <w:rFonts w:ascii="Arial" w:hAnsi="Arial" w:cs="Arial"/>
          <w:b/>
        </w:rPr>
        <w:t xml:space="preserve">xhaust </w:t>
      </w:r>
      <w:r w:rsidR="00311BD8">
        <w:rPr>
          <w:rFonts w:ascii="Arial" w:hAnsi="Arial" w:cs="Arial"/>
          <w:b/>
        </w:rPr>
        <w:t>c</w:t>
      </w:r>
      <w:r w:rsidRPr="00335BEF">
        <w:rPr>
          <w:rFonts w:ascii="Arial" w:hAnsi="Arial" w:cs="Arial"/>
          <w:b/>
        </w:rPr>
        <w:t>ontrol</w:t>
      </w:r>
    </w:p>
    <w:p w14:paraId="1406A918" w14:textId="0DB908A6" w:rsidR="00335BEF" w:rsidRDefault="00335BEF" w:rsidP="00816585">
      <w:pPr>
        <w:spacing w:line="360" w:lineRule="auto"/>
        <w:jc w:val="both"/>
        <w:rPr>
          <w:rFonts w:ascii="Arial" w:hAnsi="Arial" w:cs="Arial"/>
        </w:rPr>
      </w:pPr>
      <w:r w:rsidRPr="00900AFE">
        <w:rPr>
          <w:rFonts w:ascii="Arial" w:hAnsi="Arial" w:cs="Arial"/>
        </w:rPr>
        <w:t>R</w:t>
      </w:r>
      <w:r>
        <w:rPr>
          <w:rFonts w:ascii="Arial" w:hAnsi="Arial" w:cs="Arial"/>
          <w:szCs w:val="26"/>
        </w:rPr>
        <w:t xml:space="preserve">egenerative thermal </w:t>
      </w:r>
      <w:r w:rsidRPr="00900AFE">
        <w:rPr>
          <w:rFonts w:ascii="Arial" w:hAnsi="Arial" w:cs="Arial"/>
          <w:szCs w:val="26"/>
        </w:rPr>
        <w:t xml:space="preserve">and catalytic oxidizers </w:t>
      </w:r>
      <w:r>
        <w:rPr>
          <w:rFonts w:ascii="Arial" w:hAnsi="Arial" w:cs="Arial"/>
          <w:szCs w:val="26"/>
        </w:rPr>
        <w:t xml:space="preserve">control VOCs and HAPs. Dürr’s </w:t>
      </w:r>
      <w:proofErr w:type="spellStart"/>
      <w:r>
        <w:rPr>
          <w:rFonts w:ascii="Arial" w:hAnsi="Arial" w:cs="Arial"/>
          <w:szCs w:val="26"/>
        </w:rPr>
        <w:t>CleanSwitch</w:t>
      </w:r>
      <w:proofErr w:type="spellEnd"/>
      <w:r w:rsidRPr="002441EA">
        <w:rPr>
          <w:rFonts w:ascii="Arial" w:hAnsi="Arial" w:cs="Arial"/>
          <w:szCs w:val="26"/>
          <w:vertAlign w:val="superscript"/>
        </w:rPr>
        <w:t>®</w:t>
      </w:r>
      <w:r>
        <w:rPr>
          <w:rFonts w:ascii="Arial" w:hAnsi="Arial" w:cs="Arial"/>
          <w:szCs w:val="26"/>
        </w:rPr>
        <w:t xml:space="preserve"> regenerative thermal oxidizer (RTO) (see picture 1) is a highly efficient solution for VOC destruction. It has an annihilation efficiency of 99% or more and a thermal efficiency of 95 to 97%. The successful deployment of </w:t>
      </w:r>
      <w:proofErr w:type="spellStart"/>
      <w:r>
        <w:rPr>
          <w:rFonts w:ascii="Arial" w:hAnsi="Arial" w:cs="Arial"/>
          <w:szCs w:val="26"/>
        </w:rPr>
        <w:t>CleanSwitch</w:t>
      </w:r>
      <w:proofErr w:type="spellEnd"/>
      <w:r w:rsidRPr="002441EA">
        <w:rPr>
          <w:rFonts w:ascii="Arial" w:hAnsi="Arial" w:cs="Arial"/>
          <w:szCs w:val="26"/>
          <w:vertAlign w:val="superscript"/>
        </w:rPr>
        <w:t>®</w:t>
      </w:r>
      <w:r>
        <w:rPr>
          <w:rFonts w:ascii="Arial" w:hAnsi="Arial" w:cs="Arial"/>
          <w:szCs w:val="26"/>
        </w:rPr>
        <w:t xml:space="preserve"> in a yellow pine OSB dryer application in Southern USA has delivered a VOC destruction efficiency up to 99%. </w:t>
      </w:r>
      <w:r w:rsidRPr="00E249B0">
        <w:rPr>
          <w:rFonts w:ascii="Arial" w:hAnsi="Arial" w:cs="Arial"/>
        </w:rPr>
        <w:t xml:space="preserve">The product properties are </w:t>
      </w:r>
      <w:r>
        <w:rPr>
          <w:rFonts w:ascii="Arial" w:hAnsi="Arial" w:cs="Arial"/>
        </w:rPr>
        <w:t>the very latest, well matched to the highest standards and guarantee durability. Alkali-resistant heat exchange media</w:t>
      </w:r>
      <w:r w:rsidRPr="00900AFE">
        <w:rPr>
          <w:rFonts w:ascii="Arial" w:hAnsi="Arial" w:cs="Arial"/>
        </w:rPr>
        <w:t xml:space="preserve"> and corrosion-resistant materials of construction</w:t>
      </w:r>
      <w:r>
        <w:rPr>
          <w:rFonts w:ascii="Arial" w:hAnsi="Arial" w:cs="Arial"/>
        </w:rPr>
        <w:t xml:space="preserve"> match </w:t>
      </w:r>
      <w:r w:rsidRPr="00900AFE">
        <w:rPr>
          <w:rFonts w:ascii="Arial" w:hAnsi="Arial" w:cs="Arial"/>
        </w:rPr>
        <w:t>the specific application</w:t>
      </w:r>
      <w:r>
        <w:rPr>
          <w:rFonts w:ascii="Arial" w:hAnsi="Arial" w:cs="Arial"/>
        </w:rPr>
        <w:t xml:space="preserve"> and help maximize uptime and equipment life</w:t>
      </w:r>
      <w:r w:rsidRPr="00900AFE">
        <w:rPr>
          <w:rFonts w:ascii="Arial" w:hAnsi="Arial" w:cs="Arial"/>
        </w:rPr>
        <w:t xml:space="preserve">. The engineered ceramic heat recovery beds </w:t>
      </w:r>
      <w:r>
        <w:rPr>
          <w:rFonts w:ascii="Arial" w:hAnsi="Arial" w:cs="Arial"/>
        </w:rPr>
        <w:t xml:space="preserve">offer a low-pressure drop and </w:t>
      </w:r>
      <w:r w:rsidRPr="00911101">
        <w:rPr>
          <w:rFonts w:ascii="Arial" w:hAnsi="Arial" w:cs="Arial"/>
        </w:rPr>
        <w:t>excellent bed-washing characteristics. The electric motor valve drive provides quiet operation and is reliable in virtually all climate conditions. In addition, the modular construction minimizes installation time.</w:t>
      </w:r>
    </w:p>
    <w:p w14:paraId="5E91CB58" w14:textId="77777777" w:rsidR="00335BEF" w:rsidRDefault="00335BEF" w:rsidP="00816585">
      <w:pPr>
        <w:spacing w:line="360" w:lineRule="auto"/>
        <w:jc w:val="both"/>
        <w:rPr>
          <w:rFonts w:ascii="Arial" w:hAnsi="Arial" w:cs="Arial"/>
        </w:rPr>
      </w:pPr>
    </w:p>
    <w:p w14:paraId="1A32CFB4" w14:textId="77777777" w:rsidR="00CA5E92" w:rsidRPr="00CA5E92" w:rsidRDefault="005C458E" w:rsidP="00816585">
      <w:pPr>
        <w:spacing w:line="360" w:lineRule="auto"/>
        <w:jc w:val="both"/>
        <w:rPr>
          <w:rFonts w:ascii="Arial" w:hAnsi="Arial" w:cs="Arial"/>
          <w:b/>
        </w:rPr>
      </w:pPr>
      <w:r>
        <w:rPr>
          <w:rFonts w:ascii="Arial" w:hAnsi="Arial" w:cs="Arial"/>
          <w:b/>
        </w:rPr>
        <w:t xml:space="preserve">High </w:t>
      </w:r>
      <w:r w:rsidR="00311BD8">
        <w:rPr>
          <w:rFonts w:ascii="Arial" w:hAnsi="Arial" w:cs="Arial"/>
          <w:b/>
        </w:rPr>
        <w:t>r</w:t>
      </w:r>
      <w:r w:rsidR="00CA5E92" w:rsidRPr="00CA5E92">
        <w:rPr>
          <w:rFonts w:ascii="Arial" w:hAnsi="Arial" w:cs="Arial"/>
          <w:b/>
        </w:rPr>
        <w:t xml:space="preserve">eliability and </w:t>
      </w:r>
      <w:r w:rsidR="00311BD8">
        <w:rPr>
          <w:rFonts w:ascii="Arial" w:hAnsi="Arial" w:cs="Arial"/>
          <w:b/>
        </w:rPr>
        <w:t>p</w:t>
      </w:r>
      <w:r w:rsidR="00CA5E92" w:rsidRPr="00CA5E92">
        <w:rPr>
          <w:rFonts w:ascii="Arial" w:hAnsi="Arial" w:cs="Arial"/>
          <w:b/>
        </w:rPr>
        <w:t>erformance</w:t>
      </w:r>
    </w:p>
    <w:p w14:paraId="2A56F2FA" w14:textId="5A3AD1C9" w:rsidR="00335BEF" w:rsidRPr="00911101" w:rsidRDefault="00335BEF" w:rsidP="00816585">
      <w:pPr>
        <w:spacing w:after="160" w:line="360" w:lineRule="auto"/>
        <w:jc w:val="both"/>
        <w:rPr>
          <w:rFonts w:ascii="Arial" w:hAnsi="Arial" w:cs="Arial"/>
        </w:rPr>
      </w:pPr>
      <w:r>
        <w:rPr>
          <w:rFonts w:ascii="Arial" w:hAnsi="Arial" w:cs="Arial"/>
        </w:rPr>
        <w:t xml:space="preserve">The </w:t>
      </w:r>
      <w:proofErr w:type="spellStart"/>
      <w:r w:rsidRPr="00911101">
        <w:rPr>
          <w:rFonts w:ascii="Arial" w:hAnsi="Arial" w:cs="Arial"/>
        </w:rPr>
        <w:t>venturi</w:t>
      </w:r>
      <w:proofErr w:type="spellEnd"/>
      <w:r w:rsidRPr="00911101">
        <w:rPr>
          <w:rFonts w:ascii="Arial" w:hAnsi="Arial" w:cs="Arial"/>
        </w:rPr>
        <w:t xml:space="preserve"> and cyclonic pre-scrubber designs</w:t>
      </w:r>
      <w:r>
        <w:rPr>
          <w:rFonts w:ascii="Arial" w:hAnsi="Arial" w:cs="Arial"/>
        </w:rPr>
        <w:t xml:space="preserve"> from </w:t>
      </w:r>
      <w:r w:rsidRPr="001F6E52">
        <w:rPr>
          <w:rFonts w:ascii="Arial" w:hAnsi="Arial" w:cs="Arial"/>
          <w:lang w:val="en-GB"/>
        </w:rPr>
        <w:t xml:space="preserve">Dürr </w:t>
      </w:r>
      <w:r w:rsidRPr="00911101">
        <w:rPr>
          <w:rFonts w:ascii="Arial" w:hAnsi="Arial" w:cs="Arial"/>
        </w:rPr>
        <w:t>ensure water saturation of exhaust stream</w:t>
      </w:r>
      <w:r>
        <w:rPr>
          <w:rFonts w:ascii="Arial" w:hAnsi="Arial" w:cs="Arial"/>
        </w:rPr>
        <w:t xml:space="preserve">, as well as </w:t>
      </w:r>
      <w:r w:rsidRPr="00911101">
        <w:rPr>
          <w:rFonts w:ascii="Arial" w:hAnsi="Arial" w:cs="Arial"/>
        </w:rPr>
        <w:t>achiev</w:t>
      </w:r>
      <w:r>
        <w:rPr>
          <w:rFonts w:ascii="Arial" w:hAnsi="Arial" w:cs="Arial"/>
        </w:rPr>
        <w:t>ing</w:t>
      </w:r>
      <w:r w:rsidRPr="00911101">
        <w:rPr>
          <w:rFonts w:ascii="Arial" w:hAnsi="Arial" w:cs="Arial"/>
        </w:rPr>
        <w:t xml:space="preserve"> considerable removal of coarse filterable particulates. This step is important in many applications to reduce particulate build-up on the connecting ductwork and downstream wet ESP. The wet ESP </w:t>
      </w:r>
      <w:proofErr w:type="gramStart"/>
      <w:r w:rsidRPr="00911101">
        <w:rPr>
          <w:rFonts w:ascii="Arial" w:hAnsi="Arial" w:cs="Arial"/>
        </w:rPr>
        <w:t>can</w:t>
      </w:r>
      <w:r>
        <w:rPr>
          <w:rFonts w:ascii="Arial" w:hAnsi="Arial" w:cs="Arial"/>
        </w:rPr>
        <w:t>, therefore,</w:t>
      </w:r>
      <w:r w:rsidRPr="00911101">
        <w:rPr>
          <w:rFonts w:ascii="Arial" w:hAnsi="Arial" w:cs="Arial"/>
        </w:rPr>
        <w:t xml:space="preserve"> operate</w:t>
      </w:r>
      <w:proofErr w:type="gramEnd"/>
      <w:r w:rsidRPr="00911101">
        <w:rPr>
          <w:rFonts w:ascii="Arial" w:hAnsi="Arial" w:cs="Arial"/>
        </w:rPr>
        <w:t xml:space="preserve"> at a higher corona power for improved c</w:t>
      </w:r>
      <w:r>
        <w:rPr>
          <w:rFonts w:ascii="Arial" w:hAnsi="Arial" w:cs="Arial"/>
        </w:rPr>
        <w:t xml:space="preserve">ollection </w:t>
      </w:r>
      <w:r w:rsidRPr="00911101">
        <w:rPr>
          <w:rFonts w:ascii="Arial" w:hAnsi="Arial" w:cs="Arial"/>
        </w:rPr>
        <w:t>efficiency. Pre-cleaning of coarse particulates allow</w:t>
      </w:r>
      <w:r w:rsidR="00BD4D28">
        <w:rPr>
          <w:rFonts w:ascii="Arial" w:hAnsi="Arial" w:cs="Arial"/>
        </w:rPr>
        <w:t>s</w:t>
      </w:r>
      <w:r w:rsidRPr="00911101">
        <w:rPr>
          <w:rFonts w:ascii="Arial" w:hAnsi="Arial" w:cs="Arial"/>
        </w:rPr>
        <w:t xml:space="preserve"> for a longer period </w:t>
      </w:r>
      <w:r w:rsidRPr="005647DE">
        <w:rPr>
          <w:rFonts w:ascii="Arial" w:hAnsi="Arial" w:cs="Arial"/>
        </w:rPr>
        <w:t>between</w:t>
      </w:r>
      <w:r w:rsidR="00CA5E92">
        <w:rPr>
          <w:rFonts w:ascii="Arial" w:hAnsi="Arial" w:cs="Arial"/>
        </w:rPr>
        <w:t xml:space="preserve"> </w:t>
      </w:r>
      <w:proofErr w:type="spellStart"/>
      <w:r w:rsidR="00CA5E92">
        <w:rPr>
          <w:rFonts w:ascii="Arial" w:hAnsi="Arial" w:cs="Arial"/>
        </w:rPr>
        <w:t>washdowns</w:t>
      </w:r>
      <w:proofErr w:type="spellEnd"/>
      <w:r w:rsidR="00CA5E92">
        <w:rPr>
          <w:rFonts w:ascii="Arial" w:hAnsi="Arial" w:cs="Arial"/>
        </w:rPr>
        <w:t>.</w:t>
      </w:r>
      <w:r w:rsidRPr="00911101">
        <w:rPr>
          <w:rFonts w:ascii="Arial" w:hAnsi="Arial" w:cs="Arial"/>
        </w:rPr>
        <w:t xml:space="preserve"> </w:t>
      </w:r>
    </w:p>
    <w:p w14:paraId="64B41857" w14:textId="5F79EE8E" w:rsidR="00335BEF" w:rsidRDefault="00335BEF" w:rsidP="00816585">
      <w:pPr>
        <w:autoSpaceDE w:val="0"/>
        <w:autoSpaceDN w:val="0"/>
        <w:adjustRightInd w:val="0"/>
        <w:spacing w:line="360" w:lineRule="auto"/>
        <w:jc w:val="both"/>
        <w:rPr>
          <w:rFonts w:ascii="Arial" w:hAnsi="Arial" w:cs="Arial"/>
        </w:rPr>
      </w:pPr>
      <w:r w:rsidRPr="00911101">
        <w:rPr>
          <w:rFonts w:ascii="Arial" w:hAnsi="Arial" w:cs="Arial"/>
        </w:rPr>
        <w:t xml:space="preserve">A dry ESP </w:t>
      </w:r>
      <w:proofErr w:type="gramStart"/>
      <w:r w:rsidRPr="00911101">
        <w:rPr>
          <w:rFonts w:ascii="Arial" w:hAnsi="Arial" w:cs="Arial"/>
        </w:rPr>
        <w:t>is used</w:t>
      </w:r>
      <w:proofErr w:type="gramEnd"/>
      <w:r w:rsidRPr="00911101">
        <w:rPr>
          <w:rFonts w:ascii="Arial" w:hAnsi="Arial" w:cs="Arial"/>
        </w:rPr>
        <w:t xml:space="preserve"> in the control of particulates on bi</w:t>
      </w:r>
      <w:r w:rsidR="00C04D81">
        <w:rPr>
          <w:rFonts w:ascii="Arial" w:hAnsi="Arial" w:cs="Arial"/>
        </w:rPr>
        <w:t>omass-based heat generators</w:t>
      </w:r>
      <w:r w:rsidRPr="00911101">
        <w:rPr>
          <w:rFonts w:ascii="Arial" w:hAnsi="Arial" w:cs="Arial"/>
        </w:rPr>
        <w:t xml:space="preserve">. </w:t>
      </w:r>
      <w:r>
        <w:rPr>
          <w:rFonts w:ascii="Arial" w:hAnsi="Arial" w:cs="Arial"/>
        </w:rPr>
        <w:t xml:space="preserve">Additional particulate control is provided by </w:t>
      </w:r>
      <w:proofErr w:type="gramStart"/>
      <w:r w:rsidRPr="00911101">
        <w:rPr>
          <w:rFonts w:ascii="Arial" w:hAnsi="Arial" w:cs="Arial"/>
        </w:rPr>
        <w:t>pulse jet</w:t>
      </w:r>
      <w:proofErr w:type="gramEnd"/>
      <w:r w:rsidRPr="00911101">
        <w:rPr>
          <w:rFonts w:ascii="Arial" w:hAnsi="Arial" w:cs="Arial"/>
        </w:rPr>
        <w:t xml:space="preserve"> fabric filters (baghouses)</w:t>
      </w:r>
      <w:r>
        <w:rPr>
          <w:rFonts w:ascii="Arial" w:hAnsi="Arial" w:cs="Arial"/>
        </w:rPr>
        <w:t xml:space="preserve"> and c</w:t>
      </w:r>
      <w:r w:rsidRPr="00911101">
        <w:rPr>
          <w:rFonts w:ascii="Arial" w:hAnsi="Arial" w:cs="Arial"/>
        </w:rPr>
        <w:t>yclonic dust collectors</w:t>
      </w:r>
      <w:r>
        <w:rPr>
          <w:rFonts w:ascii="Arial" w:hAnsi="Arial" w:cs="Arial"/>
        </w:rPr>
        <w:t>. This</w:t>
      </w:r>
      <w:r w:rsidRPr="00911101">
        <w:rPr>
          <w:rFonts w:ascii="Arial" w:hAnsi="Arial" w:cs="Arial"/>
        </w:rPr>
        <w:t xml:space="preserve"> ESP </w:t>
      </w:r>
      <w:r w:rsidR="00574F12">
        <w:rPr>
          <w:rFonts w:ascii="Arial" w:hAnsi="Arial" w:cs="Arial"/>
        </w:rPr>
        <w:t xml:space="preserve">of Dürr </w:t>
      </w:r>
      <w:r w:rsidRPr="00911101">
        <w:rPr>
          <w:rFonts w:ascii="Arial" w:hAnsi="Arial" w:cs="Arial"/>
        </w:rPr>
        <w:t xml:space="preserve">has high reliability and performance, a design utilizing proven </w:t>
      </w:r>
      <w:r>
        <w:rPr>
          <w:rFonts w:ascii="Arial" w:hAnsi="Arial" w:cs="Arial"/>
        </w:rPr>
        <w:t>collector-</w:t>
      </w:r>
      <w:r w:rsidRPr="00911101">
        <w:rPr>
          <w:rFonts w:ascii="Arial" w:hAnsi="Arial" w:cs="Arial"/>
        </w:rPr>
        <w:t>plate designs, rigid discharge electrodes, and top-mounted electrically driven, externally maintainable collector and discharge electrode rappers.</w:t>
      </w:r>
      <w:r>
        <w:rPr>
          <w:rFonts w:ascii="Arial" w:hAnsi="Arial" w:cs="Arial"/>
        </w:rPr>
        <w:t xml:space="preserve"> </w:t>
      </w:r>
    </w:p>
    <w:p w14:paraId="6C16B24C" w14:textId="77777777" w:rsidR="00335BEF" w:rsidRPr="00E54E35" w:rsidRDefault="00335BEF" w:rsidP="00816585">
      <w:pPr>
        <w:autoSpaceDE w:val="0"/>
        <w:autoSpaceDN w:val="0"/>
        <w:adjustRightInd w:val="0"/>
        <w:spacing w:line="360" w:lineRule="auto"/>
        <w:jc w:val="both"/>
        <w:rPr>
          <w:rFonts w:ascii="Arial" w:hAnsi="Arial" w:cs="Arial"/>
          <w:b/>
        </w:rPr>
      </w:pPr>
    </w:p>
    <w:p w14:paraId="3DC2EEA4" w14:textId="1A85E2B9" w:rsidR="00335BEF" w:rsidRPr="00E54E35" w:rsidRDefault="00335BEF" w:rsidP="00816585">
      <w:pPr>
        <w:autoSpaceDE w:val="0"/>
        <w:autoSpaceDN w:val="0"/>
        <w:adjustRightInd w:val="0"/>
        <w:spacing w:line="360" w:lineRule="auto"/>
        <w:jc w:val="both"/>
        <w:rPr>
          <w:rFonts w:ascii="Arial" w:hAnsi="Arial" w:cs="Arial"/>
          <w:b/>
        </w:rPr>
      </w:pPr>
      <w:r w:rsidRPr="00E54E35">
        <w:rPr>
          <w:rFonts w:ascii="Arial" w:hAnsi="Arial" w:cs="Arial"/>
          <w:b/>
        </w:rPr>
        <w:t xml:space="preserve">Integrated </w:t>
      </w:r>
      <w:r w:rsidR="00B66D57">
        <w:rPr>
          <w:rFonts w:ascii="Arial" w:hAnsi="Arial" w:cs="Arial"/>
          <w:b/>
        </w:rPr>
        <w:t>s</w:t>
      </w:r>
      <w:r w:rsidRPr="00E54E35">
        <w:rPr>
          <w:rFonts w:ascii="Arial" w:hAnsi="Arial" w:cs="Arial"/>
          <w:b/>
        </w:rPr>
        <w:t>olution</w:t>
      </w:r>
    </w:p>
    <w:p w14:paraId="7A49EC1B" w14:textId="17B0C5F4" w:rsidR="00335BEF" w:rsidRDefault="00574F12" w:rsidP="00816585">
      <w:pPr>
        <w:spacing w:line="360" w:lineRule="auto"/>
        <w:jc w:val="both"/>
        <w:rPr>
          <w:rFonts w:ascii="Arial" w:hAnsi="Arial" w:cs="Arial"/>
          <w:szCs w:val="26"/>
        </w:rPr>
      </w:pPr>
      <w:r>
        <w:rPr>
          <w:rFonts w:ascii="Arial" w:hAnsi="Arial" w:cs="Arial"/>
        </w:rPr>
        <w:t>Together with Megtec</w:t>
      </w:r>
      <w:r w:rsidR="00810164">
        <w:rPr>
          <w:rFonts w:ascii="Arial" w:hAnsi="Arial" w:cs="Arial"/>
        </w:rPr>
        <w:t>,</w:t>
      </w:r>
      <w:r>
        <w:rPr>
          <w:rFonts w:ascii="Arial" w:hAnsi="Arial" w:cs="Arial"/>
        </w:rPr>
        <w:t xml:space="preserve"> </w:t>
      </w:r>
      <w:r w:rsidR="00335BEF" w:rsidRPr="00911101">
        <w:rPr>
          <w:rFonts w:ascii="Arial" w:hAnsi="Arial" w:cs="Arial"/>
        </w:rPr>
        <w:t>Dürr</w:t>
      </w:r>
      <w:r w:rsidR="00335BEF">
        <w:rPr>
          <w:rFonts w:ascii="Arial" w:hAnsi="Arial" w:cs="Arial"/>
        </w:rPr>
        <w:t xml:space="preserve">’s environmental control solutions include </w:t>
      </w:r>
      <w:r w:rsidR="000A10B1">
        <w:rPr>
          <w:rFonts w:ascii="Arial" w:hAnsi="Arial" w:cs="Arial"/>
          <w:szCs w:val="26"/>
        </w:rPr>
        <w:t>t</w:t>
      </w:r>
      <w:r w:rsidR="000A10B1" w:rsidRPr="007327E0">
        <w:rPr>
          <w:rFonts w:ascii="Arial" w:hAnsi="Arial" w:cs="Arial"/>
          <w:szCs w:val="26"/>
        </w:rPr>
        <w:t>urnkey installations</w:t>
      </w:r>
      <w:r w:rsidR="000A10B1">
        <w:rPr>
          <w:rFonts w:ascii="Arial" w:hAnsi="Arial" w:cs="Arial"/>
        </w:rPr>
        <w:t xml:space="preserve"> as well as </w:t>
      </w:r>
      <w:r w:rsidR="00335BEF">
        <w:rPr>
          <w:rFonts w:ascii="Arial" w:hAnsi="Arial" w:cs="Arial"/>
        </w:rPr>
        <w:t>e</w:t>
      </w:r>
      <w:r w:rsidR="00335BEF" w:rsidRPr="007327E0">
        <w:rPr>
          <w:rFonts w:ascii="Arial" w:hAnsi="Arial" w:cs="Arial"/>
          <w:szCs w:val="26"/>
        </w:rPr>
        <w:t>quipment rebuilds</w:t>
      </w:r>
      <w:r w:rsidR="00335BEF">
        <w:rPr>
          <w:rFonts w:ascii="Arial" w:hAnsi="Arial" w:cs="Arial"/>
          <w:szCs w:val="26"/>
        </w:rPr>
        <w:t>,</w:t>
      </w:r>
      <w:r w:rsidR="00335BEF" w:rsidRPr="007327E0">
        <w:rPr>
          <w:rFonts w:ascii="Arial" w:hAnsi="Arial" w:cs="Arial"/>
          <w:szCs w:val="26"/>
        </w:rPr>
        <w:t xml:space="preserve"> upgrades</w:t>
      </w:r>
      <w:r w:rsidR="00335BEF">
        <w:rPr>
          <w:rFonts w:ascii="Arial" w:hAnsi="Arial" w:cs="Arial"/>
          <w:szCs w:val="26"/>
        </w:rPr>
        <w:t>, p</w:t>
      </w:r>
      <w:r w:rsidR="00335BEF" w:rsidRPr="007327E0">
        <w:rPr>
          <w:rFonts w:ascii="Arial" w:hAnsi="Arial" w:cs="Arial"/>
          <w:szCs w:val="26"/>
        </w:rPr>
        <w:t>reventive maintenance programs</w:t>
      </w:r>
      <w:r w:rsidR="000A10B1">
        <w:rPr>
          <w:rFonts w:ascii="Arial" w:hAnsi="Arial" w:cs="Arial"/>
          <w:szCs w:val="26"/>
        </w:rPr>
        <w:t xml:space="preserve"> and</w:t>
      </w:r>
      <w:r w:rsidR="00335BEF">
        <w:rPr>
          <w:rFonts w:ascii="Arial" w:hAnsi="Arial" w:cs="Arial"/>
          <w:szCs w:val="26"/>
        </w:rPr>
        <w:t xml:space="preserve"> e</w:t>
      </w:r>
      <w:r w:rsidR="00335BEF" w:rsidRPr="007327E0">
        <w:rPr>
          <w:rFonts w:ascii="Arial" w:hAnsi="Arial" w:cs="Arial"/>
          <w:szCs w:val="26"/>
        </w:rPr>
        <w:t>nergy optimization services.</w:t>
      </w:r>
      <w:r w:rsidR="00335BEF">
        <w:rPr>
          <w:rFonts w:ascii="Arial" w:hAnsi="Arial" w:cs="Arial"/>
          <w:szCs w:val="26"/>
        </w:rPr>
        <w:t xml:space="preserve"> The company has installed thousands of easy to use and clean oxidizer systems in many process industries across the globe. It </w:t>
      </w:r>
      <w:proofErr w:type="gramStart"/>
      <w:r w:rsidR="00335BEF">
        <w:rPr>
          <w:rFonts w:ascii="Arial" w:hAnsi="Arial" w:cs="Arial"/>
          <w:szCs w:val="26"/>
        </w:rPr>
        <w:t>is also experienced</w:t>
      </w:r>
      <w:proofErr w:type="gramEnd"/>
      <w:r w:rsidR="00335BEF">
        <w:rPr>
          <w:rFonts w:ascii="Arial" w:hAnsi="Arial" w:cs="Arial"/>
          <w:szCs w:val="26"/>
        </w:rPr>
        <w:t xml:space="preserve"> in </w:t>
      </w:r>
      <w:r w:rsidR="00D90C3F">
        <w:rPr>
          <w:rFonts w:ascii="Arial" w:hAnsi="Arial" w:cs="Arial"/>
          <w:szCs w:val="26"/>
        </w:rPr>
        <w:t>engineering and service for</w:t>
      </w:r>
      <w:r w:rsidR="00C04D81">
        <w:rPr>
          <w:rFonts w:ascii="Arial" w:hAnsi="Arial" w:cs="Arial"/>
          <w:szCs w:val="26"/>
        </w:rPr>
        <w:t xml:space="preserve"> </w:t>
      </w:r>
      <w:r w:rsidR="00C04D81" w:rsidRPr="00C04D81">
        <w:rPr>
          <w:rFonts w:ascii="Arial" w:hAnsi="Arial" w:cs="Arial"/>
          <w:szCs w:val="26"/>
        </w:rPr>
        <w:t>exhaust air-purification</w:t>
      </w:r>
      <w:r w:rsidR="00832E12">
        <w:rPr>
          <w:rFonts w:ascii="Arial" w:hAnsi="Arial" w:cs="Arial"/>
          <w:szCs w:val="26"/>
        </w:rPr>
        <w:t xml:space="preserve"> </w:t>
      </w:r>
      <w:r w:rsidR="00832E12">
        <w:rPr>
          <w:rFonts w:ascii="Arial" w:hAnsi="Arial" w:cs="Arial"/>
          <w:szCs w:val="26"/>
        </w:rPr>
        <w:lastRenderedPageBreak/>
        <w:t>systems</w:t>
      </w:r>
      <w:r w:rsidR="00D90C3F">
        <w:rPr>
          <w:rFonts w:ascii="Arial" w:hAnsi="Arial" w:cs="Arial"/>
          <w:szCs w:val="26"/>
        </w:rPr>
        <w:t xml:space="preserve">, </w:t>
      </w:r>
      <w:r w:rsidR="00193E10">
        <w:rPr>
          <w:rFonts w:ascii="Arial" w:hAnsi="Arial" w:cs="Arial"/>
          <w:szCs w:val="26"/>
        </w:rPr>
        <w:t>including those from</w:t>
      </w:r>
      <w:r w:rsidR="00D90C3F">
        <w:rPr>
          <w:rFonts w:ascii="Arial" w:hAnsi="Arial" w:cs="Arial"/>
          <w:szCs w:val="26"/>
        </w:rPr>
        <w:t xml:space="preserve"> other manufacturers</w:t>
      </w:r>
      <w:r w:rsidR="00335BEF" w:rsidRPr="00C04D81">
        <w:rPr>
          <w:rFonts w:ascii="Arial" w:hAnsi="Arial" w:cs="Arial"/>
          <w:szCs w:val="26"/>
        </w:rPr>
        <w:t>.</w:t>
      </w:r>
      <w:r w:rsidR="00335BEF">
        <w:rPr>
          <w:rFonts w:ascii="Arial" w:hAnsi="Arial" w:cs="Arial"/>
          <w:szCs w:val="26"/>
        </w:rPr>
        <w:t xml:space="preserve"> Dür</w:t>
      </w:r>
      <w:r w:rsidR="00FE212F">
        <w:rPr>
          <w:rFonts w:ascii="Arial" w:hAnsi="Arial" w:cs="Arial"/>
          <w:szCs w:val="26"/>
        </w:rPr>
        <w:t>r</w:t>
      </w:r>
      <w:r w:rsidR="00335BEF">
        <w:rPr>
          <w:rFonts w:ascii="Arial" w:hAnsi="Arial" w:cs="Arial"/>
          <w:szCs w:val="26"/>
        </w:rPr>
        <w:t xml:space="preserve"> leverages its process knowledge and technology capabilities to deliver an integrated solution</w:t>
      </w:r>
      <w:r w:rsidR="005E1B1A">
        <w:rPr>
          <w:rFonts w:ascii="Arial" w:hAnsi="Arial" w:cs="Arial"/>
          <w:szCs w:val="26"/>
        </w:rPr>
        <w:t xml:space="preserve"> for dryers</w:t>
      </w:r>
      <w:r w:rsidR="00335BEF">
        <w:rPr>
          <w:rFonts w:ascii="Arial" w:hAnsi="Arial" w:cs="Arial"/>
          <w:szCs w:val="26"/>
        </w:rPr>
        <w:t xml:space="preserve"> with a complete system including scrubber, wet ESP and RTO (see picture 2).</w:t>
      </w:r>
    </w:p>
    <w:p w14:paraId="00F3C28C" w14:textId="77777777" w:rsidR="00335BEF" w:rsidRDefault="00335BEF" w:rsidP="00816585">
      <w:pPr>
        <w:spacing w:line="360" w:lineRule="auto"/>
        <w:jc w:val="both"/>
        <w:rPr>
          <w:rFonts w:ascii="Arial" w:hAnsi="Arial" w:cs="Arial"/>
        </w:rPr>
      </w:pPr>
      <w:r>
        <w:rPr>
          <w:rFonts w:ascii="Arial" w:hAnsi="Arial" w:cs="Arial"/>
        </w:rPr>
        <w:t xml:space="preserve"> </w:t>
      </w:r>
    </w:p>
    <w:p w14:paraId="227B165B" w14:textId="5044C549" w:rsidR="00335BEF" w:rsidRDefault="00335BEF" w:rsidP="00816585">
      <w:pPr>
        <w:spacing w:line="360" w:lineRule="auto"/>
        <w:jc w:val="both"/>
        <w:rPr>
          <w:rFonts w:ascii="Arial" w:hAnsi="Arial" w:cs="Arial"/>
          <w:szCs w:val="26"/>
        </w:rPr>
      </w:pPr>
      <w:r>
        <w:rPr>
          <w:rFonts w:ascii="Arial" w:hAnsi="Arial" w:cs="Arial"/>
        </w:rPr>
        <w:t xml:space="preserve">“With our broader geographic reach, expanded product portfolio, and increased base of skilled field technicians, the joining together of Dürr and Megtec makes it possible for us to be even closer to our customers in the engineered wood products industry,” said Rodney Schwartz, Vice President Sales and Business Development </w:t>
      </w:r>
      <w:r w:rsidR="00B56E11">
        <w:rPr>
          <w:rFonts w:ascii="Arial" w:hAnsi="Arial" w:cs="Arial"/>
        </w:rPr>
        <w:t xml:space="preserve">of Dürr’s environmental </w:t>
      </w:r>
      <w:r w:rsidR="00A303D6">
        <w:rPr>
          <w:rFonts w:ascii="Arial" w:hAnsi="Arial" w:cs="Arial"/>
        </w:rPr>
        <w:t xml:space="preserve">technology </w:t>
      </w:r>
      <w:r w:rsidR="00B56E11">
        <w:rPr>
          <w:rFonts w:ascii="Arial" w:hAnsi="Arial" w:cs="Arial"/>
        </w:rPr>
        <w:t xml:space="preserve">division in the </w:t>
      </w:r>
      <w:r>
        <w:rPr>
          <w:rFonts w:ascii="Arial" w:hAnsi="Arial" w:cs="Arial"/>
        </w:rPr>
        <w:t xml:space="preserve">Americas. “Delivering </w:t>
      </w:r>
      <w:r>
        <w:rPr>
          <w:rFonts w:ascii="Arial" w:hAnsi="Arial" w:cs="Arial"/>
          <w:szCs w:val="26"/>
        </w:rPr>
        <w:t>responsive s</w:t>
      </w:r>
      <w:r w:rsidRPr="00644661">
        <w:rPr>
          <w:rFonts w:ascii="Arial" w:hAnsi="Arial" w:cs="Arial"/>
          <w:szCs w:val="26"/>
        </w:rPr>
        <w:t xml:space="preserve">ervice </w:t>
      </w:r>
      <w:r>
        <w:rPr>
          <w:rFonts w:ascii="Arial" w:hAnsi="Arial" w:cs="Arial"/>
          <w:szCs w:val="26"/>
        </w:rPr>
        <w:t>is critical for our customers</w:t>
      </w:r>
      <w:r w:rsidRPr="00644661">
        <w:rPr>
          <w:rFonts w:ascii="Arial" w:hAnsi="Arial" w:cs="Arial"/>
          <w:szCs w:val="26"/>
        </w:rPr>
        <w:t>.</w:t>
      </w:r>
      <w:r w:rsidR="00BD4D28">
        <w:rPr>
          <w:rFonts w:ascii="Arial" w:hAnsi="Arial" w:cs="Arial"/>
          <w:szCs w:val="26"/>
        </w:rPr>
        <w:t xml:space="preserve"> </w:t>
      </w:r>
      <w:r w:rsidR="000B5942" w:rsidRPr="00C56910">
        <w:rPr>
          <w:rFonts w:ascii="Arial" w:hAnsi="Arial" w:cs="Arial"/>
          <w:szCs w:val="26"/>
        </w:rPr>
        <w:t xml:space="preserve">With short response times and fast solutions, we make a decisive contribution to ensuring that our customers' </w:t>
      </w:r>
      <w:r w:rsidR="000B5942">
        <w:rPr>
          <w:rFonts w:ascii="Arial" w:hAnsi="Arial" w:cs="Arial"/>
          <w:szCs w:val="26"/>
        </w:rPr>
        <w:t>equipment is up and running</w:t>
      </w:r>
      <w:r w:rsidR="000B5942" w:rsidRPr="00C56910">
        <w:rPr>
          <w:rFonts w:ascii="Arial" w:hAnsi="Arial" w:cs="Arial"/>
          <w:szCs w:val="26"/>
        </w:rPr>
        <w:t xml:space="preserve"> all day, every day</w:t>
      </w:r>
      <w:r w:rsidR="000B5942">
        <w:rPr>
          <w:rFonts w:ascii="Arial" w:hAnsi="Arial" w:cs="Arial"/>
          <w:szCs w:val="26"/>
        </w:rPr>
        <w:t>.”</w:t>
      </w:r>
    </w:p>
    <w:p w14:paraId="67155BF4" w14:textId="77777777" w:rsidR="00335BEF" w:rsidRDefault="00335BEF" w:rsidP="00816585">
      <w:pPr>
        <w:spacing w:line="360" w:lineRule="auto"/>
        <w:jc w:val="both"/>
        <w:rPr>
          <w:rFonts w:ascii="Arial" w:hAnsi="Arial" w:cs="Arial"/>
          <w:szCs w:val="26"/>
        </w:rPr>
      </w:pPr>
    </w:p>
    <w:p w14:paraId="39757C24" w14:textId="2DBCBFB5" w:rsidR="00335BEF" w:rsidRDefault="00335BEF" w:rsidP="00816585">
      <w:pPr>
        <w:spacing w:line="360" w:lineRule="auto"/>
        <w:jc w:val="both"/>
        <w:rPr>
          <w:rFonts w:ascii="Arial" w:hAnsi="Arial" w:cs="Arial"/>
          <w:szCs w:val="26"/>
        </w:rPr>
      </w:pPr>
      <w:r>
        <w:rPr>
          <w:rFonts w:ascii="Arial" w:hAnsi="Arial" w:cs="Arial"/>
          <w:szCs w:val="26"/>
        </w:rPr>
        <w:t xml:space="preserve">Dürr will present its </w:t>
      </w:r>
      <w:r w:rsidR="00531D1B">
        <w:rPr>
          <w:rFonts w:ascii="Arial" w:hAnsi="Arial" w:cs="Arial"/>
          <w:szCs w:val="26"/>
        </w:rPr>
        <w:t>a</w:t>
      </w:r>
      <w:r w:rsidR="00531D1B" w:rsidRPr="00531D1B">
        <w:rPr>
          <w:rFonts w:ascii="Arial" w:hAnsi="Arial" w:cs="Arial"/>
          <w:szCs w:val="26"/>
        </w:rPr>
        <w:t>ir-pollution control technologies</w:t>
      </w:r>
      <w:r w:rsidRPr="00531D1B">
        <w:rPr>
          <w:rFonts w:ascii="Arial" w:hAnsi="Arial" w:cs="Arial"/>
          <w:szCs w:val="26"/>
        </w:rPr>
        <w:t xml:space="preserve"> </w:t>
      </w:r>
      <w:r>
        <w:rPr>
          <w:rFonts w:ascii="Arial" w:hAnsi="Arial" w:cs="Arial"/>
          <w:szCs w:val="26"/>
        </w:rPr>
        <w:t xml:space="preserve">at LIGNA in Hanover, Germany, from May </w:t>
      </w:r>
      <w:proofErr w:type="gramStart"/>
      <w:r>
        <w:rPr>
          <w:rFonts w:ascii="Arial" w:hAnsi="Arial" w:cs="Arial"/>
          <w:szCs w:val="26"/>
        </w:rPr>
        <w:t>27</w:t>
      </w:r>
      <w:r w:rsidRPr="002441EA">
        <w:rPr>
          <w:rFonts w:ascii="Arial" w:hAnsi="Arial" w:cs="Arial"/>
          <w:szCs w:val="26"/>
          <w:vertAlign w:val="superscript"/>
        </w:rPr>
        <w:t>th</w:t>
      </w:r>
      <w:proofErr w:type="gramEnd"/>
      <w:r>
        <w:rPr>
          <w:rFonts w:ascii="Arial" w:hAnsi="Arial" w:cs="Arial"/>
          <w:szCs w:val="26"/>
        </w:rPr>
        <w:t xml:space="preserve"> to May 31</w:t>
      </w:r>
      <w:r>
        <w:rPr>
          <w:rFonts w:ascii="Arial" w:hAnsi="Arial" w:cs="Arial"/>
          <w:szCs w:val="26"/>
          <w:vertAlign w:val="superscript"/>
        </w:rPr>
        <w:t>st</w:t>
      </w:r>
      <w:r>
        <w:rPr>
          <w:rFonts w:ascii="Arial" w:hAnsi="Arial" w:cs="Arial"/>
          <w:szCs w:val="26"/>
        </w:rPr>
        <w:t xml:space="preserve"> in hall </w:t>
      </w:r>
      <w:r w:rsidRPr="002441EA">
        <w:rPr>
          <w:rFonts w:ascii="Arial" w:hAnsi="Arial" w:cs="Arial"/>
          <w:szCs w:val="26"/>
        </w:rPr>
        <w:t xml:space="preserve">26, </w:t>
      </w:r>
      <w:r>
        <w:rPr>
          <w:rFonts w:ascii="Arial" w:hAnsi="Arial" w:cs="Arial"/>
          <w:szCs w:val="26"/>
        </w:rPr>
        <w:t>booth</w:t>
      </w:r>
      <w:r w:rsidRPr="002441EA">
        <w:rPr>
          <w:rFonts w:ascii="Arial" w:hAnsi="Arial" w:cs="Arial"/>
          <w:szCs w:val="26"/>
        </w:rPr>
        <w:t xml:space="preserve"> D08/2</w:t>
      </w:r>
      <w:r>
        <w:rPr>
          <w:rFonts w:ascii="Arial" w:hAnsi="Arial" w:cs="Arial"/>
          <w:szCs w:val="26"/>
        </w:rPr>
        <w:t>.</w:t>
      </w:r>
      <w:r w:rsidR="009438E6">
        <w:rPr>
          <w:rFonts w:ascii="Arial" w:hAnsi="Arial" w:cs="Arial"/>
          <w:szCs w:val="26"/>
        </w:rPr>
        <w:t xml:space="preserve"> </w:t>
      </w:r>
      <w:r w:rsidR="009438E6" w:rsidRPr="009438E6">
        <w:rPr>
          <w:rFonts w:ascii="Arial" w:hAnsi="Arial" w:cs="Arial"/>
          <w:szCs w:val="26"/>
        </w:rPr>
        <w:t>As a further part of the company's p</w:t>
      </w:r>
      <w:r w:rsidR="000B5942">
        <w:rPr>
          <w:rFonts w:ascii="Arial" w:hAnsi="Arial" w:cs="Arial"/>
          <w:szCs w:val="26"/>
        </w:rPr>
        <w:t>roducts</w:t>
      </w:r>
      <w:r w:rsidR="009438E6" w:rsidRPr="009438E6">
        <w:rPr>
          <w:rFonts w:ascii="Arial" w:hAnsi="Arial" w:cs="Arial"/>
          <w:szCs w:val="26"/>
        </w:rPr>
        <w:t xml:space="preserve">, Dürr </w:t>
      </w:r>
      <w:r w:rsidR="009438E6">
        <w:rPr>
          <w:rFonts w:ascii="Arial" w:hAnsi="Arial" w:cs="Arial"/>
          <w:szCs w:val="26"/>
        </w:rPr>
        <w:t>will also</w:t>
      </w:r>
      <w:r w:rsidR="009438E6" w:rsidRPr="009438E6">
        <w:rPr>
          <w:rFonts w:ascii="Arial" w:hAnsi="Arial" w:cs="Arial"/>
          <w:szCs w:val="26"/>
        </w:rPr>
        <w:t xml:space="preserve"> present its application technology for painting in the wood indus</w:t>
      </w:r>
      <w:r w:rsidR="00311BD8">
        <w:rPr>
          <w:rFonts w:ascii="Arial" w:hAnsi="Arial" w:cs="Arial"/>
          <w:szCs w:val="26"/>
        </w:rPr>
        <w:t>try</w:t>
      </w:r>
      <w:r w:rsidR="000B5942">
        <w:rPr>
          <w:rFonts w:ascii="Arial" w:hAnsi="Arial" w:cs="Arial"/>
          <w:szCs w:val="26"/>
        </w:rPr>
        <w:t>.</w:t>
      </w:r>
      <w:r w:rsidR="00311BD8">
        <w:rPr>
          <w:rFonts w:ascii="Arial" w:hAnsi="Arial" w:cs="Arial"/>
          <w:szCs w:val="26"/>
        </w:rPr>
        <w:t xml:space="preserve"> </w:t>
      </w:r>
      <w:r w:rsidR="00531D1B">
        <w:rPr>
          <w:rFonts w:ascii="Arial" w:hAnsi="Arial" w:cs="Arial"/>
          <w:szCs w:val="26"/>
        </w:rPr>
        <w:t xml:space="preserve">It </w:t>
      </w:r>
      <w:proofErr w:type="gramStart"/>
      <w:r w:rsidR="009438E6">
        <w:rPr>
          <w:rFonts w:ascii="Arial" w:hAnsi="Arial" w:cs="Arial"/>
          <w:szCs w:val="26"/>
        </w:rPr>
        <w:t>will be exhibited</w:t>
      </w:r>
      <w:proofErr w:type="gramEnd"/>
      <w:r w:rsidR="009438E6">
        <w:rPr>
          <w:rFonts w:ascii="Arial" w:hAnsi="Arial" w:cs="Arial"/>
          <w:szCs w:val="26"/>
        </w:rPr>
        <w:t xml:space="preserve"> in h</w:t>
      </w:r>
      <w:r w:rsidR="009438E6" w:rsidRPr="009438E6">
        <w:rPr>
          <w:rFonts w:ascii="Arial" w:hAnsi="Arial" w:cs="Arial"/>
          <w:szCs w:val="26"/>
        </w:rPr>
        <w:t xml:space="preserve">all 14 </w:t>
      </w:r>
      <w:r w:rsidR="009438E6">
        <w:rPr>
          <w:rFonts w:ascii="Arial" w:hAnsi="Arial" w:cs="Arial"/>
          <w:szCs w:val="26"/>
        </w:rPr>
        <w:t>at</w:t>
      </w:r>
      <w:r w:rsidR="009438E6" w:rsidRPr="009438E6">
        <w:rPr>
          <w:rFonts w:ascii="Arial" w:hAnsi="Arial" w:cs="Arial"/>
          <w:szCs w:val="26"/>
        </w:rPr>
        <w:t xml:space="preserve"> </w:t>
      </w:r>
      <w:r w:rsidR="009438E6">
        <w:rPr>
          <w:rFonts w:ascii="Arial" w:hAnsi="Arial" w:cs="Arial"/>
          <w:szCs w:val="26"/>
        </w:rPr>
        <w:t xml:space="preserve">the </w:t>
      </w:r>
      <w:r w:rsidR="00531D1B">
        <w:rPr>
          <w:rFonts w:ascii="Arial" w:hAnsi="Arial" w:cs="Arial"/>
          <w:szCs w:val="26"/>
        </w:rPr>
        <w:t>b</w:t>
      </w:r>
      <w:r w:rsidR="009438E6">
        <w:rPr>
          <w:rFonts w:ascii="Arial" w:hAnsi="Arial" w:cs="Arial"/>
          <w:szCs w:val="26"/>
        </w:rPr>
        <w:t>ooth</w:t>
      </w:r>
      <w:r w:rsidR="00531D1B">
        <w:rPr>
          <w:rFonts w:ascii="Arial" w:hAnsi="Arial" w:cs="Arial"/>
          <w:szCs w:val="26"/>
        </w:rPr>
        <w:t xml:space="preserve"> of HOMAG, the </w:t>
      </w:r>
      <w:r w:rsidR="00531D1B" w:rsidRPr="00531D1B">
        <w:rPr>
          <w:rFonts w:ascii="Arial" w:hAnsi="Arial" w:cs="Arial"/>
          <w:szCs w:val="26"/>
        </w:rPr>
        <w:t xml:space="preserve">world market leader for </w:t>
      </w:r>
      <w:r w:rsidR="00531D1B">
        <w:rPr>
          <w:rFonts w:ascii="Arial" w:hAnsi="Arial" w:cs="Arial"/>
          <w:szCs w:val="26"/>
        </w:rPr>
        <w:t>machinery and equipment</w:t>
      </w:r>
      <w:r w:rsidR="00531D1B" w:rsidRPr="00531D1B">
        <w:rPr>
          <w:rFonts w:ascii="Arial" w:hAnsi="Arial" w:cs="Arial"/>
          <w:szCs w:val="26"/>
        </w:rPr>
        <w:t xml:space="preserve"> for the woodworking industry</w:t>
      </w:r>
      <w:r w:rsidR="00214551">
        <w:rPr>
          <w:rFonts w:ascii="Arial" w:hAnsi="Arial" w:cs="Arial"/>
          <w:szCs w:val="26"/>
        </w:rPr>
        <w:t>, which is</w:t>
      </w:r>
      <w:r w:rsidR="00531D1B">
        <w:rPr>
          <w:rFonts w:ascii="Arial" w:hAnsi="Arial" w:cs="Arial"/>
          <w:szCs w:val="26"/>
        </w:rPr>
        <w:t xml:space="preserve"> part of the Dürr Group</w:t>
      </w:r>
      <w:r w:rsidR="009438E6" w:rsidRPr="00531D1B">
        <w:rPr>
          <w:rFonts w:ascii="Arial" w:hAnsi="Arial" w:cs="Arial"/>
          <w:szCs w:val="26"/>
        </w:rPr>
        <w:t>.</w:t>
      </w:r>
    </w:p>
    <w:p w14:paraId="6B2840CD" w14:textId="77777777" w:rsidR="00335BEF" w:rsidRDefault="00335BEF" w:rsidP="00335BEF">
      <w:pPr>
        <w:spacing w:line="360" w:lineRule="auto"/>
        <w:rPr>
          <w:rFonts w:ascii="Arial" w:hAnsi="Arial" w:cs="Arial"/>
          <w:szCs w:val="26"/>
        </w:rPr>
      </w:pPr>
    </w:p>
    <w:p w14:paraId="512071FD" w14:textId="77777777" w:rsidR="00531D1B" w:rsidRPr="00531D1B" w:rsidRDefault="00531D1B" w:rsidP="00531D1B">
      <w:pPr>
        <w:spacing w:line="360" w:lineRule="auto"/>
        <w:jc w:val="both"/>
        <w:rPr>
          <w:rFonts w:ascii="Arial" w:hAnsi="Arial" w:cs="Arial"/>
          <w:i/>
          <w:iCs/>
        </w:rPr>
      </w:pPr>
      <w:r w:rsidRPr="00531D1B">
        <w:rPr>
          <w:rFonts w:ascii="Arial" w:hAnsi="Arial" w:cs="Arial"/>
          <w:i/>
          <w:iCs/>
        </w:rPr>
        <w:t xml:space="preserve">The Dürr Group is one of the world's leading mechanical and plant engineering firms with extensive expertise in automation and digitization/Industry 4.0. Its products, systems and services enable highly efficient manufacturing processes in different industries. The Dürr Group supplies sectors like the automotive industry, mechanical engineering, chemical, pharmaceutical and woodworking industries. It generated sales of € 3.87 billion in 2018. </w:t>
      </w:r>
      <w:r w:rsidRPr="00531D1B">
        <w:rPr>
          <w:rFonts w:ascii="Arial" w:hAnsi="Arial" w:cs="Arial"/>
          <w:i/>
          <w:iCs/>
          <w:lang w:eastAsia="ja-JP"/>
        </w:rPr>
        <w:t xml:space="preserve">In October 2018, the Dürr Group acquired the industrial environmental technology business of US-based </w:t>
      </w:r>
      <w:proofErr w:type="gramStart"/>
      <w:r w:rsidRPr="00531D1B">
        <w:rPr>
          <w:rFonts w:ascii="Arial" w:hAnsi="Arial" w:cs="Arial"/>
          <w:i/>
          <w:iCs/>
          <w:lang w:eastAsia="ja-JP"/>
        </w:rPr>
        <w:t>company</w:t>
      </w:r>
      <w:proofErr w:type="gramEnd"/>
      <w:r w:rsidRPr="00531D1B">
        <w:rPr>
          <w:rFonts w:ascii="Arial" w:hAnsi="Arial" w:cs="Arial"/>
          <w:i/>
          <w:iCs/>
          <w:lang w:eastAsia="ja-JP"/>
        </w:rPr>
        <w:t xml:space="preserve"> Babcock &amp; Wilcox, comprising the Megtec and Universal brands. Since then, it has over 16,400 employees and 108 business locations in 32 countries</w:t>
      </w:r>
      <w:r w:rsidRPr="00531D1B">
        <w:rPr>
          <w:rFonts w:ascii="Arial" w:hAnsi="Arial" w:cs="Arial"/>
          <w:i/>
          <w:iCs/>
        </w:rPr>
        <w:t xml:space="preserve">. </w:t>
      </w:r>
      <w:r w:rsidRPr="00531D1B">
        <w:rPr>
          <w:rFonts w:ascii="Arial" w:hAnsi="Arial" w:cs="Arial"/>
          <w:i/>
          <w:iCs/>
          <w:color w:val="000000"/>
        </w:rPr>
        <w:t xml:space="preserve">The Group </w:t>
      </w:r>
      <w:r w:rsidRPr="00531D1B">
        <w:rPr>
          <w:rFonts w:ascii="Arial" w:hAnsi="Arial" w:cs="Arial"/>
          <w:i/>
          <w:iCs/>
        </w:rPr>
        <w:t>operates in the market with five divisions:</w:t>
      </w:r>
    </w:p>
    <w:p w14:paraId="64C1D2FF" w14:textId="77777777" w:rsidR="00531D1B" w:rsidRPr="004E1BAA" w:rsidRDefault="00531D1B" w:rsidP="00531D1B">
      <w:pPr>
        <w:pStyle w:val="Listenabsatz"/>
        <w:numPr>
          <w:ilvl w:val="0"/>
          <w:numId w:val="3"/>
        </w:numPr>
        <w:spacing w:line="360" w:lineRule="auto"/>
        <w:jc w:val="both"/>
        <w:rPr>
          <w:rFonts w:ascii="Arial" w:hAnsi="Arial" w:cs="Arial"/>
          <w:i/>
          <w:iCs/>
        </w:rPr>
      </w:pPr>
      <w:r w:rsidRPr="004E1BAA">
        <w:rPr>
          <w:rFonts w:ascii="Arial" w:hAnsi="Arial" w:cs="Arial"/>
          <w:b/>
          <w:bCs/>
          <w:i/>
          <w:iCs/>
        </w:rPr>
        <w:t>Paint and Final Assembly Systems:</w:t>
      </w:r>
      <w:r w:rsidRPr="004E1BAA">
        <w:rPr>
          <w:rFonts w:ascii="Arial" w:hAnsi="Arial" w:cs="Arial"/>
          <w:i/>
          <w:iCs/>
        </w:rPr>
        <w:t xml:space="preserve"> paint shops and final assembly systems for the automotive industry</w:t>
      </w:r>
    </w:p>
    <w:p w14:paraId="7AC8638A" w14:textId="77777777" w:rsidR="00531D1B" w:rsidRPr="00FE5415" w:rsidRDefault="00531D1B" w:rsidP="00531D1B">
      <w:pPr>
        <w:pStyle w:val="Listenabsatz"/>
        <w:numPr>
          <w:ilvl w:val="0"/>
          <w:numId w:val="3"/>
        </w:numPr>
        <w:spacing w:line="360" w:lineRule="auto"/>
        <w:jc w:val="both"/>
        <w:rPr>
          <w:rFonts w:ascii="Arial" w:hAnsi="Arial" w:cs="Arial"/>
          <w:i/>
          <w:iCs/>
        </w:rPr>
      </w:pPr>
      <w:r w:rsidRPr="004E1BAA">
        <w:rPr>
          <w:rFonts w:ascii="Arial" w:hAnsi="Arial" w:cs="Arial"/>
          <w:b/>
          <w:bCs/>
          <w:i/>
          <w:iCs/>
        </w:rPr>
        <w:t xml:space="preserve">Application Technology: </w:t>
      </w:r>
      <w:r w:rsidRPr="004E1BAA">
        <w:rPr>
          <w:rFonts w:ascii="Arial" w:hAnsi="Arial" w:cs="Arial"/>
          <w:i/>
          <w:iCs/>
        </w:rPr>
        <w:t xml:space="preserve">robot technologies for the automated application of paint, </w:t>
      </w:r>
      <w:r w:rsidRPr="00FE5415">
        <w:rPr>
          <w:rFonts w:ascii="Arial" w:hAnsi="Arial" w:cs="Arial"/>
          <w:i/>
          <w:iCs/>
        </w:rPr>
        <w:t xml:space="preserve">sealants and adhesives </w:t>
      </w:r>
    </w:p>
    <w:p w14:paraId="749F9C57" w14:textId="77777777" w:rsidR="00531D1B" w:rsidRPr="00FE5415" w:rsidRDefault="00531D1B" w:rsidP="00531D1B">
      <w:pPr>
        <w:pStyle w:val="Listenabsatz"/>
        <w:numPr>
          <w:ilvl w:val="0"/>
          <w:numId w:val="3"/>
        </w:numPr>
        <w:spacing w:line="360" w:lineRule="auto"/>
        <w:ind w:right="27"/>
        <w:jc w:val="both"/>
        <w:rPr>
          <w:rFonts w:ascii="Arial" w:hAnsi="Arial" w:cs="Arial"/>
          <w:sz w:val="24"/>
          <w:szCs w:val="24"/>
        </w:rPr>
      </w:pPr>
      <w:r w:rsidRPr="00FE5415">
        <w:rPr>
          <w:rFonts w:ascii="Arial" w:hAnsi="Arial" w:cs="Arial"/>
          <w:b/>
          <w:bCs/>
          <w:i/>
          <w:iCs/>
        </w:rPr>
        <w:lastRenderedPageBreak/>
        <w:t>Clean Technology Systems:</w:t>
      </w:r>
      <w:r w:rsidRPr="00FE5415">
        <w:rPr>
          <w:rFonts w:ascii="Arial" w:hAnsi="Arial" w:cs="Arial"/>
          <w:i/>
          <w:iCs/>
        </w:rPr>
        <w:t xml:space="preserve"> </w:t>
      </w:r>
      <w:r w:rsidRPr="00FE5415">
        <w:rPr>
          <w:rFonts w:ascii="Arial" w:hAnsi="Arial" w:cs="Arial"/>
          <w:i/>
        </w:rPr>
        <w:t>air pollution control, noise abatement systems and battery coating lines</w:t>
      </w:r>
    </w:p>
    <w:p w14:paraId="2A3DB582" w14:textId="77777777" w:rsidR="00531D1B" w:rsidRPr="004E1BAA" w:rsidRDefault="00531D1B" w:rsidP="00531D1B">
      <w:pPr>
        <w:pStyle w:val="Listenabsatz"/>
        <w:numPr>
          <w:ilvl w:val="0"/>
          <w:numId w:val="3"/>
        </w:numPr>
        <w:spacing w:line="360" w:lineRule="auto"/>
        <w:jc w:val="both"/>
        <w:rPr>
          <w:rFonts w:ascii="Arial" w:hAnsi="Arial" w:cs="Arial"/>
          <w:i/>
          <w:szCs w:val="24"/>
        </w:rPr>
      </w:pPr>
      <w:r w:rsidRPr="004E1BAA">
        <w:rPr>
          <w:rFonts w:ascii="Arial" w:eastAsia="MS Mincho" w:hAnsi="Arial" w:cs="Arial"/>
          <w:b/>
          <w:bCs/>
          <w:i/>
          <w:iCs/>
          <w:szCs w:val="24"/>
        </w:rPr>
        <w:t>Measuring and Process Systems:</w:t>
      </w:r>
      <w:r w:rsidRPr="004E1BAA">
        <w:rPr>
          <w:rFonts w:ascii="Arial" w:eastAsia="MS Mincho" w:hAnsi="Arial" w:cs="Arial"/>
          <w:i/>
          <w:iCs/>
          <w:szCs w:val="24"/>
        </w:rPr>
        <w:t xml:space="preserve"> balancing equipment as well as assembly, testing and filling technology</w:t>
      </w:r>
    </w:p>
    <w:p w14:paraId="1C691877" w14:textId="77777777" w:rsidR="00531D1B" w:rsidRPr="004E1BAA" w:rsidRDefault="00531D1B" w:rsidP="00531D1B">
      <w:pPr>
        <w:pStyle w:val="Listenabsatz"/>
        <w:numPr>
          <w:ilvl w:val="0"/>
          <w:numId w:val="3"/>
        </w:numPr>
        <w:spacing w:line="360" w:lineRule="auto"/>
        <w:ind w:right="27"/>
        <w:jc w:val="both"/>
        <w:rPr>
          <w:rFonts w:ascii="Arial" w:hAnsi="Arial" w:cs="Arial"/>
          <w:szCs w:val="26"/>
        </w:rPr>
      </w:pPr>
      <w:r w:rsidRPr="004E1BAA">
        <w:rPr>
          <w:rFonts w:ascii="Arial" w:eastAsia="MS Mincho" w:hAnsi="Arial" w:cs="Arial"/>
          <w:b/>
          <w:bCs/>
          <w:i/>
          <w:iCs/>
          <w:szCs w:val="24"/>
        </w:rPr>
        <w:t>Woodworking Machinery and Systems:</w:t>
      </w:r>
      <w:r w:rsidRPr="004E1BAA">
        <w:rPr>
          <w:rFonts w:ascii="Arial" w:eastAsia="MS Mincho" w:hAnsi="Arial" w:cs="Arial"/>
          <w:i/>
          <w:iCs/>
          <w:szCs w:val="24"/>
        </w:rPr>
        <w:t xml:space="preserve"> machinery and equipment for the woodworking industry</w:t>
      </w:r>
    </w:p>
    <w:p w14:paraId="5F14A6B3" w14:textId="4E453C20" w:rsidR="00335BEF" w:rsidRPr="00531D1B" w:rsidRDefault="00335BEF" w:rsidP="00531D1B">
      <w:pPr>
        <w:spacing w:line="360" w:lineRule="auto"/>
        <w:ind w:right="27"/>
        <w:jc w:val="both"/>
        <w:rPr>
          <w:rFonts w:ascii="Arial" w:hAnsi="Arial" w:cs="Arial"/>
          <w:szCs w:val="26"/>
        </w:rPr>
      </w:pPr>
    </w:p>
    <w:p w14:paraId="364BFA45" w14:textId="77777777" w:rsidR="00335BEF" w:rsidRDefault="00335BEF" w:rsidP="00335BEF">
      <w:pPr>
        <w:pStyle w:val="Listenabsatz"/>
        <w:spacing w:line="360" w:lineRule="auto"/>
        <w:ind w:left="360" w:right="27"/>
        <w:jc w:val="both"/>
        <w:rPr>
          <w:rFonts w:ascii="Arial" w:hAnsi="Arial" w:cs="Arial"/>
          <w:szCs w:val="26"/>
        </w:rPr>
      </w:pPr>
    </w:p>
    <w:p w14:paraId="1BCCE95B" w14:textId="77777777" w:rsidR="00335BEF" w:rsidRDefault="00335BEF" w:rsidP="00335BEF">
      <w:pPr>
        <w:spacing w:line="360" w:lineRule="auto"/>
        <w:ind w:right="27"/>
        <w:jc w:val="both"/>
        <w:rPr>
          <w:rFonts w:ascii="Arial" w:eastAsia="MS Mincho" w:hAnsi="Arial" w:cs="Arial"/>
        </w:rPr>
      </w:pPr>
    </w:p>
    <w:p w14:paraId="1F211C0E" w14:textId="77777777" w:rsidR="00335BEF" w:rsidRPr="00110BE8" w:rsidRDefault="00335BEF" w:rsidP="00AE304A">
      <w:pPr>
        <w:rPr>
          <w:rFonts w:ascii="Arial" w:eastAsia="MS Mincho" w:hAnsi="Arial" w:cs="Arial"/>
          <w:u w:val="single"/>
        </w:rPr>
      </w:pPr>
      <w:r w:rsidRPr="00110BE8">
        <w:rPr>
          <w:rFonts w:ascii="Arial" w:eastAsia="MS Mincho" w:hAnsi="Arial" w:cs="Arial"/>
          <w:u w:val="single"/>
        </w:rPr>
        <w:t>Pictures:</w:t>
      </w:r>
    </w:p>
    <w:p w14:paraId="543E1050" w14:textId="77777777" w:rsidR="00AE304A" w:rsidRDefault="00AE304A" w:rsidP="00AE304A">
      <w:pPr>
        <w:rPr>
          <w:rFonts w:ascii="Arial" w:eastAsia="MS Mincho" w:hAnsi="Arial" w:cs="Arial"/>
        </w:rPr>
      </w:pPr>
    </w:p>
    <w:p w14:paraId="6C04B4FC" w14:textId="77777777" w:rsidR="00335BEF" w:rsidRDefault="00335BEF" w:rsidP="00816585">
      <w:pPr>
        <w:jc w:val="both"/>
        <w:rPr>
          <w:rFonts w:ascii="Arial" w:hAnsi="Arial" w:cs="Arial"/>
          <w:szCs w:val="26"/>
        </w:rPr>
      </w:pPr>
      <w:r>
        <w:rPr>
          <w:rFonts w:ascii="Arial" w:hAnsi="Arial" w:cs="Arial"/>
          <w:b/>
          <w:noProof/>
          <w:lang w:val="de-DE" w:eastAsia="de-DE" w:bidi="ar-SA"/>
        </w:rPr>
        <w:drawing>
          <wp:inline distT="0" distB="0" distL="0" distR="0" wp14:anchorId="2A454276" wp14:editId="3E1383AE">
            <wp:extent cx="2879999" cy="2160000"/>
            <wp:effectExtent l="0" t="0" r="0" b="0"/>
            <wp:docPr id="15" name="Picture 1" descr="T:\Marketing\Photography\Oxidizers\CleanSwitch\Norbord Cordele\New pics from JTC\Dryer RTO Cordele\Norbord Cordele-Line 1 Dryer R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Marketing\Photography\Oxidizers\CleanSwitch\Norbord Cordele\New pics from JTC\Dryer RTO Cordele\Norbord Cordele-Line 1 Dryer RTO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79999" cy="2160000"/>
                    </a:xfrm>
                    <a:prstGeom prst="rect">
                      <a:avLst/>
                    </a:prstGeom>
                    <a:noFill/>
                    <a:ln>
                      <a:noFill/>
                    </a:ln>
                  </pic:spPr>
                </pic:pic>
              </a:graphicData>
            </a:graphic>
          </wp:inline>
        </w:drawing>
      </w:r>
    </w:p>
    <w:p w14:paraId="0BA02548" w14:textId="77777777" w:rsidR="00335BEF" w:rsidRDefault="00AE304A" w:rsidP="00816585">
      <w:pPr>
        <w:jc w:val="both"/>
        <w:rPr>
          <w:rFonts w:ascii="Arial" w:hAnsi="Arial" w:cs="Arial"/>
          <w:szCs w:val="26"/>
        </w:rPr>
      </w:pPr>
      <w:r>
        <w:rPr>
          <w:rFonts w:ascii="Arial" w:hAnsi="Arial" w:cs="Arial"/>
          <w:szCs w:val="26"/>
        </w:rPr>
        <w:t xml:space="preserve">Picture </w:t>
      </w:r>
      <w:r w:rsidR="00335BEF">
        <w:rPr>
          <w:rFonts w:ascii="Arial" w:hAnsi="Arial" w:cs="Arial"/>
          <w:szCs w:val="26"/>
        </w:rPr>
        <w:t>1</w:t>
      </w:r>
      <w:r>
        <w:rPr>
          <w:rFonts w:ascii="Arial" w:hAnsi="Arial" w:cs="Arial"/>
          <w:szCs w:val="26"/>
        </w:rPr>
        <w:t xml:space="preserve">: </w:t>
      </w:r>
      <w:r w:rsidR="00335BEF">
        <w:rPr>
          <w:rFonts w:ascii="Arial" w:hAnsi="Arial" w:cs="Arial"/>
          <w:szCs w:val="26"/>
        </w:rPr>
        <w:t xml:space="preserve">The </w:t>
      </w:r>
      <w:proofErr w:type="spellStart"/>
      <w:r w:rsidR="00335BEF">
        <w:rPr>
          <w:rFonts w:ascii="Arial" w:hAnsi="Arial" w:cs="Arial"/>
          <w:szCs w:val="26"/>
        </w:rPr>
        <w:t>CleanSwitch</w:t>
      </w:r>
      <w:proofErr w:type="spellEnd"/>
      <w:r w:rsidR="00335BEF" w:rsidRPr="00A303D6">
        <w:rPr>
          <w:rFonts w:ascii="Arial" w:hAnsi="Arial" w:cs="Arial"/>
          <w:szCs w:val="26"/>
          <w:vertAlign w:val="superscript"/>
        </w:rPr>
        <w:t>®</w:t>
      </w:r>
      <w:r w:rsidR="00335BEF">
        <w:rPr>
          <w:rFonts w:ascii="Arial" w:hAnsi="Arial" w:cs="Arial"/>
          <w:szCs w:val="26"/>
        </w:rPr>
        <w:t xml:space="preserve"> regenerative thermal oxidizer delivers a VOC destruction efficiency up to 99% in this Southern yellow pine OSB dryer application.</w:t>
      </w:r>
    </w:p>
    <w:p w14:paraId="19C2E6D8" w14:textId="77777777" w:rsidR="00335BEF" w:rsidRDefault="00335BEF" w:rsidP="00816585">
      <w:pPr>
        <w:jc w:val="both"/>
        <w:rPr>
          <w:rFonts w:ascii="Arial" w:hAnsi="Arial" w:cs="Arial"/>
        </w:rPr>
      </w:pPr>
    </w:p>
    <w:p w14:paraId="651E9BF9" w14:textId="77777777" w:rsidR="00110BE8" w:rsidRDefault="00110BE8" w:rsidP="00816585">
      <w:pPr>
        <w:jc w:val="both"/>
        <w:rPr>
          <w:rFonts w:ascii="Arial" w:hAnsi="Arial" w:cs="Arial"/>
        </w:rPr>
      </w:pPr>
    </w:p>
    <w:p w14:paraId="62527F70" w14:textId="502BA163" w:rsidR="00335BEF" w:rsidRDefault="005340A8" w:rsidP="00816585">
      <w:pPr>
        <w:jc w:val="both"/>
        <w:rPr>
          <w:rFonts w:ascii="Arial" w:hAnsi="Arial" w:cs="Arial"/>
        </w:rPr>
      </w:pPr>
      <w:r>
        <w:rPr>
          <w:rFonts w:ascii="Arial" w:hAnsi="Arial" w:cs="Arial"/>
          <w:noProof/>
          <w:lang w:val="de-DE" w:eastAsia="de-DE" w:bidi="ar-SA"/>
        </w:rPr>
        <w:pict w14:anchorId="4DBC6D7B">
          <v:shape id="_x0000_i1026" type="#_x0000_t75" style="width:225.4pt;height:170.05pt">
            <v:imagedata r:id="rId9" o:title="duerr-graphic-scrubber-wesp-rto"/>
          </v:shape>
        </w:pict>
      </w:r>
      <w:bookmarkStart w:id="0" w:name="_GoBack"/>
      <w:bookmarkEnd w:id="0"/>
    </w:p>
    <w:p w14:paraId="11EFDFAE" w14:textId="6E12E69E" w:rsidR="00335BEF" w:rsidRDefault="00AE304A" w:rsidP="00816585">
      <w:pPr>
        <w:jc w:val="both"/>
        <w:rPr>
          <w:rFonts w:ascii="Arial" w:hAnsi="Arial" w:cs="Arial"/>
        </w:rPr>
      </w:pPr>
      <w:r>
        <w:rPr>
          <w:rFonts w:ascii="Arial" w:hAnsi="Arial" w:cs="Arial"/>
        </w:rPr>
        <w:t>Picture 2</w:t>
      </w:r>
      <w:r w:rsidR="00335BEF">
        <w:rPr>
          <w:rFonts w:ascii="Arial" w:hAnsi="Arial" w:cs="Arial"/>
        </w:rPr>
        <w:t xml:space="preserve">: A total integrated solution, featuring scrubber, wet ESP and RTO </w:t>
      </w:r>
      <w:r w:rsidR="00B76844">
        <w:rPr>
          <w:rFonts w:ascii="Arial" w:hAnsi="Arial" w:cs="Arial"/>
        </w:rPr>
        <w:t xml:space="preserve">by Dürr </w:t>
      </w:r>
      <w:r w:rsidR="00335BEF">
        <w:rPr>
          <w:rFonts w:ascii="Arial" w:hAnsi="Arial" w:cs="Arial"/>
        </w:rPr>
        <w:t>ensures system optimization.</w:t>
      </w:r>
    </w:p>
    <w:p w14:paraId="3A64D095" w14:textId="77777777" w:rsidR="00335BEF" w:rsidRDefault="00335BEF" w:rsidP="00816585">
      <w:pPr>
        <w:ind w:right="27"/>
        <w:jc w:val="both"/>
        <w:rPr>
          <w:rFonts w:ascii="Arial" w:eastAsia="MS Mincho" w:hAnsi="Arial" w:cs="Arial"/>
        </w:rPr>
      </w:pPr>
    </w:p>
    <w:p w14:paraId="48A2AAB6" w14:textId="77777777" w:rsidR="007D4A06" w:rsidRDefault="007D4A06" w:rsidP="00816585">
      <w:pPr>
        <w:ind w:right="27"/>
        <w:jc w:val="both"/>
        <w:rPr>
          <w:rFonts w:ascii="Arial" w:eastAsia="MS Mincho" w:hAnsi="Arial" w:cs="Arial"/>
        </w:rPr>
      </w:pPr>
      <w:r>
        <w:rPr>
          <w:rFonts w:ascii="Arial" w:eastAsia="MS Mincho" w:hAnsi="Arial" w:cs="Arial"/>
          <w:noProof/>
          <w:lang w:val="de-DE" w:eastAsia="de-DE" w:bidi="ar-SA"/>
        </w:rPr>
        <w:lastRenderedPageBreak/>
        <w:drawing>
          <wp:inline distT="0" distB="0" distL="0" distR="0" wp14:anchorId="2CBB43C6" wp14:editId="2723C744">
            <wp:extent cx="3838575" cy="2162175"/>
            <wp:effectExtent l="0" t="0" r="9525" b="9525"/>
            <wp:docPr id="12" name="Grafik 12" descr="C:\Users\DEBIERKR\AppData\Local\Microsoft\Windows\INetCache\Content.Word\dronegenuity - Corrigan TX (1)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BIERKR\AppData\Local\Microsoft\Windows\INetCache\Content.Word\dronegenuity - Corrigan TX (1) smal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8575" cy="2162175"/>
                    </a:xfrm>
                    <a:prstGeom prst="rect">
                      <a:avLst/>
                    </a:prstGeom>
                    <a:noFill/>
                    <a:ln>
                      <a:noFill/>
                    </a:ln>
                  </pic:spPr>
                </pic:pic>
              </a:graphicData>
            </a:graphic>
          </wp:inline>
        </w:drawing>
      </w:r>
    </w:p>
    <w:p w14:paraId="237BE601" w14:textId="368F6946" w:rsidR="007D4A06" w:rsidRDefault="00AE304A" w:rsidP="00816585">
      <w:pPr>
        <w:ind w:right="27"/>
        <w:jc w:val="both"/>
        <w:rPr>
          <w:rFonts w:ascii="Arial" w:eastAsia="MS Mincho" w:hAnsi="Arial" w:cs="Arial"/>
        </w:rPr>
      </w:pPr>
      <w:r>
        <w:rPr>
          <w:rFonts w:ascii="Arial" w:eastAsia="MS Mincho" w:hAnsi="Arial" w:cs="Arial"/>
        </w:rPr>
        <w:t>Picture</w:t>
      </w:r>
      <w:r w:rsidR="007D4A06">
        <w:rPr>
          <w:rFonts w:ascii="Arial" w:eastAsia="MS Mincho" w:hAnsi="Arial" w:cs="Arial"/>
        </w:rPr>
        <w:t xml:space="preserve"> 3: </w:t>
      </w:r>
      <w:r w:rsidRPr="00AE304A">
        <w:rPr>
          <w:rFonts w:ascii="Arial" w:eastAsia="MS Mincho" w:hAnsi="Arial" w:cs="Arial"/>
        </w:rPr>
        <w:t>Dryer air emissions control system at an OSB plant in Corrigan, Texas</w:t>
      </w:r>
      <w:r>
        <w:rPr>
          <w:rFonts w:ascii="Arial" w:eastAsia="MS Mincho" w:hAnsi="Arial" w:cs="Arial"/>
        </w:rPr>
        <w:t>, including</w:t>
      </w:r>
      <w:r w:rsidRPr="00AE304A">
        <w:rPr>
          <w:rFonts w:ascii="Arial" w:eastAsia="MS Mincho" w:hAnsi="Arial" w:cs="Arial"/>
        </w:rPr>
        <w:t xml:space="preserve"> </w:t>
      </w:r>
      <w:r w:rsidR="00816585">
        <w:rPr>
          <w:rFonts w:ascii="Arial" w:eastAsia="MS Mincho" w:hAnsi="Arial" w:cs="Arial"/>
        </w:rPr>
        <w:t>two</w:t>
      </w:r>
      <w:r w:rsidRPr="00AE304A">
        <w:rPr>
          <w:rFonts w:ascii="Arial" w:eastAsia="MS Mincho" w:hAnsi="Arial" w:cs="Arial"/>
        </w:rPr>
        <w:t xml:space="preserve"> </w:t>
      </w:r>
      <w:proofErr w:type="spellStart"/>
      <w:r w:rsidRPr="00AE304A">
        <w:rPr>
          <w:rFonts w:ascii="Arial" w:eastAsia="MS Mincho" w:hAnsi="Arial" w:cs="Arial"/>
        </w:rPr>
        <w:t>SonicKleen</w:t>
      </w:r>
      <w:proofErr w:type="spellEnd"/>
      <w:r w:rsidRPr="00AE304A">
        <w:rPr>
          <w:rFonts w:ascii="Arial" w:eastAsia="MS Mincho" w:hAnsi="Arial" w:cs="Arial"/>
        </w:rPr>
        <w:t xml:space="preserve">™ wet electrostatic precipitators (WESPs) and </w:t>
      </w:r>
      <w:r w:rsidR="00816585">
        <w:rPr>
          <w:rFonts w:ascii="Arial" w:eastAsia="MS Mincho" w:hAnsi="Arial" w:cs="Arial"/>
        </w:rPr>
        <w:t>six</w:t>
      </w:r>
      <w:r w:rsidRPr="00AE304A">
        <w:rPr>
          <w:rFonts w:ascii="Arial" w:eastAsia="MS Mincho" w:hAnsi="Arial" w:cs="Arial"/>
        </w:rPr>
        <w:t xml:space="preserve"> </w:t>
      </w:r>
      <w:proofErr w:type="spellStart"/>
      <w:r w:rsidRPr="00AE304A">
        <w:rPr>
          <w:rFonts w:ascii="Arial" w:eastAsia="MS Mincho" w:hAnsi="Arial" w:cs="Arial"/>
        </w:rPr>
        <w:t>CleanSwitch</w:t>
      </w:r>
      <w:proofErr w:type="spellEnd"/>
      <w:r w:rsidRPr="00AE304A">
        <w:rPr>
          <w:rFonts w:ascii="Arial" w:eastAsia="MS Mincho" w:hAnsi="Arial" w:cs="Arial"/>
          <w:vertAlign w:val="superscript"/>
        </w:rPr>
        <w:t>®</w:t>
      </w:r>
      <w:r w:rsidRPr="00AE304A">
        <w:rPr>
          <w:rFonts w:ascii="Arial" w:eastAsia="MS Mincho" w:hAnsi="Arial" w:cs="Arial"/>
        </w:rPr>
        <w:t xml:space="preserve"> regenerative thermal oxidizers (RTOs).</w:t>
      </w:r>
    </w:p>
    <w:p w14:paraId="63337EB1" w14:textId="77777777" w:rsidR="007D4A06" w:rsidRDefault="007D4A06" w:rsidP="00816585">
      <w:pPr>
        <w:ind w:right="27"/>
        <w:jc w:val="both"/>
        <w:rPr>
          <w:rFonts w:ascii="Arial" w:eastAsia="MS Mincho" w:hAnsi="Arial" w:cs="Arial"/>
        </w:rPr>
      </w:pPr>
    </w:p>
    <w:p w14:paraId="49902D55" w14:textId="77777777" w:rsidR="00110BE8" w:rsidRDefault="00110BE8" w:rsidP="00816585">
      <w:pPr>
        <w:ind w:right="27"/>
        <w:jc w:val="both"/>
        <w:rPr>
          <w:rFonts w:ascii="Arial" w:eastAsia="MS Mincho" w:hAnsi="Arial" w:cs="Arial"/>
        </w:rPr>
      </w:pPr>
    </w:p>
    <w:p w14:paraId="3B27F856" w14:textId="77777777" w:rsidR="007D4A06" w:rsidRDefault="00816585" w:rsidP="00816585">
      <w:pPr>
        <w:ind w:right="27"/>
        <w:jc w:val="both"/>
        <w:rPr>
          <w:rFonts w:ascii="Arial" w:eastAsia="MS Mincho" w:hAnsi="Arial" w:cs="Arial"/>
        </w:rPr>
      </w:pPr>
      <w:r>
        <w:rPr>
          <w:rFonts w:ascii="Arial" w:eastAsia="MS Mincho" w:hAnsi="Arial" w:cs="Arial"/>
          <w:noProof/>
          <w:lang w:val="de-DE" w:eastAsia="de-DE" w:bidi="ar-SA"/>
        </w:rPr>
        <w:drawing>
          <wp:inline distT="0" distB="0" distL="0" distR="0" wp14:anchorId="22A0485B" wp14:editId="7A049DED">
            <wp:extent cx="4316095" cy="2157730"/>
            <wp:effectExtent l="0" t="0" r="8255" b="0"/>
            <wp:docPr id="13" name="Bild 2" descr="dronegenuity - Corrigan TX (5) 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negenuity - Corrigan TX (5) cropp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6095" cy="2157730"/>
                    </a:xfrm>
                    <a:prstGeom prst="rect">
                      <a:avLst/>
                    </a:prstGeom>
                    <a:noFill/>
                    <a:ln>
                      <a:noFill/>
                    </a:ln>
                  </pic:spPr>
                </pic:pic>
              </a:graphicData>
            </a:graphic>
          </wp:inline>
        </w:drawing>
      </w:r>
    </w:p>
    <w:p w14:paraId="076EC8A6" w14:textId="77777777" w:rsidR="00AE304A" w:rsidRPr="00AE304A" w:rsidRDefault="00AE304A" w:rsidP="00816585">
      <w:pPr>
        <w:ind w:right="27"/>
        <w:jc w:val="both"/>
        <w:rPr>
          <w:rFonts w:ascii="Arial" w:eastAsia="MS Mincho" w:hAnsi="Arial" w:cs="Arial"/>
        </w:rPr>
      </w:pPr>
      <w:r>
        <w:rPr>
          <w:rFonts w:ascii="Arial" w:eastAsia="MS Mincho" w:hAnsi="Arial" w:cs="Arial"/>
        </w:rPr>
        <w:t>Picture 4</w:t>
      </w:r>
      <w:r w:rsidR="007D4A06">
        <w:rPr>
          <w:rFonts w:ascii="Arial" w:eastAsia="MS Mincho" w:hAnsi="Arial" w:cs="Arial"/>
        </w:rPr>
        <w:t>:</w:t>
      </w:r>
      <w:r>
        <w:rPr>
          <w:rFonts w:ascii="Arial" w:eastAsia="MS Mincho" w:hAnsi="Arial" w:cs="Arial"/>
        </w:rPr>
        <w:t xml:space="preserve"> </w:t>
      </w:r>
      <w:r w:rsidRPr="00AE304A">
        <w:rPr>
          <w:rFonts w:ascii="Arial" w:eastAsia="MS Mincho" w:hAnsi="Arial" w:cs="Arial"/>
        </w:rPr>
        <w:t xml:space="preserve">The </w:t>
      </w:r>
      <w:proofErr w:type="spellStart"/>
      <w:r w:rsidRPr="00AE304A">
        <w:rPr>
          <w:rFonts w:ascii="Arial" w:eastAsia="MS Mincho" w:hAnsi="Arial" w:cs="Arial"/>
        </w:rPr>
        <w:t>CleanSwitch</w:t>
      </w:r>
      <w:proofErr w:type="spellEnd"/>
      <w:r w:rsidRPr="00AE304A">
        <w:rPr>
          <w:rFonts w:ascii="Arial" w:eastAsia="MS Mincho" w:hAnsi="Arial" w:cs="Arial"/>
          <w:vertAlign w:val="superscript"/>
        </w:rPr>
        <w:t>®</w:t>
      </w:r>
      <w:r w:rsidRPr="00AE304A">
        <w:rPr>
          <w:rFonts w:ascii="Arial" w:eastAsia="MS Mincho" w:hAnsi="Arial" w:cs="Arial"/>
        </w:rPr>
        <w:t xml:space="preserve"> RTO system at this OSB plant converts VOCs and other odor-causing organic compounds to carbon dioxide and water vapor.</w:t>
      </w:r>
    </w:p>
    <w:p w14:paraId="40142DC5" w14:textId="77777777" w:rsidR="007D4A06" w:rsidRPr="00AE304A" w:rsidRDefault="007D4A06" w:rsidP="00816585">
      <w:pPr>
        <w:spacing w:line="360" w:lineRule="auto"/>
        <w:ind w:right="27"/>
        <w:jc w:val="both"/>
        <w:rPr>
          <w:rFonts w:ascii="Arial" w:eastAsia="MS Mincho" w:hAnsi="Arial" w:cs="Arial"/>
        </w:rPr>
      </w:pPr>
    </w:p>
    <w:p w14:paraId="612CB183" w14:textId="77777777" w:rsidR="007D4A06" w:rsidRPr="000667D7" w:rsidRDefault="007D4A06" w:rsidP="00816585">
      <w:pPr>
        <w:spacing w:line="360" w:lineRule="auto"/>
        <w:ind w:right="27"/>
        <w:jc w:val="both"/>
        <w:rPr>
          <w:rFonts w:ascii="Arial" w:eastAsia="MS Mincho" w:hAnsi="Arial" w:cs="Arial"/>
        </w:rPr>
      </w:pPr>
    </w:p>
    <w:p w14:paraId="0AA2CB5B" w14:textId="77777777" w:rsidR="00335BEF" w:rsidRPr="001E0938" w:rsidRDefault="00335BEF" w:rsidP="00816585">
      <w:pPr>
        <w:spacing w:line="360" w:lineRule="auto"/>
        <w:ind w:right="27"/>
        <w:jc w:val="both"/>
        <w:rPr>
          <w:rFonts w:ascii="Arial" w:eastAsia="MS Mincho" w:hAnsi="Arial" w:cs="Arial"/>
          <w:u w:val="single"/>
        </w:rPr>
      </w:pPr>
      <w:r>
        <w:rPr>
          <w:rFonts w:ascii="Arial" w:hAnsi="Arial"/>
          <w:u w:val="single"/>
        </w:rPr>
        <w:t>Contact:</w:t>
      </w:r>
    </w:p>
    <w:p w14:paraId="22601097" w14:textId="77777777" w:rsidR="00335BEF" w:rsidRPr="00B92146" w:rsidRDefault="00335BEF" w:rsidP="00816585">
      <w:pPr>
        <w:spacing w:line="360" w:lineRule="auto"/>
        <w:ind w:right="27"/>
        <w:jc w:val="both"/>
        <w:rPr>
          <w:rFonts w:ascii="Arial" w:eastAsia="MS Mincho" w:hAnsi="Arial" w:cs="Arial"/>
        </w:rPr>
      </w:pPr>
      <w:r>
        <w:rPr>
          <w:rFonts w:ascii="Arial" w:hAnsi="Arial"/>
        </w:rPr>
        <w:t>Dürr Systems AG</w:t>
      </w:r>
    </w:p>
    <w:p w14:paraId="5A6942FA" w14:textId="77777777" w:rsidR="00335BEF" w:rsidRPr="00B92146" w:rsidRDefault="00335BEF" w:rsidP="00816585">
      <w:pPr>
        <w:spacing w:line="360" w:lineRule="auto"/>
        <w:ind w:right="27"/>
        <w:jc w:val="both"/>
        <w:rPr>
          <w:rFonts w:ascii="Arial" w:eastAsia="MS Mincho" w:hAnsi="Arial" w:cs="Arial"/>
        </w:rPr>
      </w:pPr>
      <w:r>
        <w:rPr>
          <w:rFonts w:ascii="Arial" w:hAnsi="Arial"/>
        </w:rPr>
        <w:t>Kristin Roth</w:t>
      </w:r>
    </w:p>
    <w:p w14:paraId="133B4DA9" w14:textId="77777777" w:rsidR="00335BEF" w:rsidRPr="00741A0B" w:rsidRDefault="00335BEF" w:rsidP="00816585">
      <w:pPr>
        <w:spacing w:line="360" w:lineRule="auto"/>
        <w:ind w:right="27"/>
        <w:jc w:val="both"/>
        <w:rPr>
          <w:rFonts w:ascii="Arial" w:eastAsia="MS Mincho" w:hAnsi="Arial" w:cs="Arial"/>
        </w:rPr>
      </w:pPr>
      <w:r>
        <w:rPr>
          <w:rFonts w:ascii="Arial" w:hAnsi="Arial"/>
        </w:rPr>
        <w:t>Marketing</w:t>
      </w:r>
    </w:p>
    <w:p w14:paraId="651F01E4" w14:textId="77777777" w:rsidR="00335BEF" w:rsidRPr="00547FFB" w:rsidRDefault="00335BEF" w:rsidP="00816585">
      <w:pPr>
        <w:spacing w:line="360" w:lineRule="auto"/>
        <w:ind w:right="27"/>
        <w:jc w:val="both"/>
        <w:rPr>
          <w:rFonts w:ascii="Arial" w:eastAsia="MS Mincho" w:hAnsi="Arial" w:cs="Arial"/>
        </w:rPr>
      </w:pPr>
      <w:r>
        <w:rPr>
          <w:rFonts w:ascii="Arial" w:hAnsi="Arial"/>
        </w:rPr>
        <w:t>Phone</w:t>
      </w:r>
      <w:r w:rsidRPr="00547FFB">
        <w:rPr>
          <w:rFonts w:ascii="Arial" w:hAnsi="Arial"/>
        </w:rPr>
        <w:t>: +49 7142 78-4854</w:t>
      </w:r>
    </w:p>
    <w:p w14:paraId="71987C30" w14:textId="77777777" w:rsidR="00335BEF" w:rsidRPr="00D10969" w:rsidRDefault="00335BEF" w:rsidP="00816585">
      <w:pPr>
        <w:spacing w:line="360" w:lineRule="auto"/>
        <w:jc w:val="both"/>
        <w:rPr>
          <w:rFonts w:ascii="Arial" w:hAnsi="Arial" w:cs="Arial"/>
          <w:i/>
          <w:szCs w:val="26"/>
        </w:rPr>
      </w:pPr>
      <w:r w:rsidRPr="00BE5CBC">
        <w:rPr>
          <w:rFonts w:ascii="Arial" w:hAnsi="Arial"/>
        </w:rPr>
        <w:t>E-mail: kristin.roth@durr.com</w:t>
      </w:r>
    </w:p>
    <w:p w14:paraId="01E14104" w14:textId="77777777" w:rsidR="00335BEF" w:rsidRPr="00EC770B" w:rsidRDefault="00335BEF" w:rsidP="00335BEF">
      <w:pPr>
        <w:rPr>
          <w:rFonts w:ascii="Arial" w:hAnsi="Arial" w:cs="Arial"/>
        </w:rPr>
      </w:pPr>
    </w:p>
    <w:p w14:paraId="3987E86E" w14:textId="77777777" w:rsidR="00D10969" w:rsidRDefault="00D10969" w:rsidP="00D10969">
      <w:pPr>
        <w:rPr>
          <w:rFonts w:ascii="Arial" w:hAnsi="Arial" w:cs="Arial"/>
          <w:i/>
          <w:szCs w:val="26"/>
        </w:rPr>
      </w:pPr>
    </w:p>
    <w:sectPr w:rsidR="00D10969" w:rsidSect="00F06533">
      <w:headerReference w:type="default" r:id="rId12"/>
      <w:footerReference w:type="default" r:id="rId13"/>
      <w:headerReference w:type="first" r:id="rId14"/>
      <w:footerReference w:type="first" r:id="rId15"/>
      <w:type w:val="continuous"/>
      <w:pgSz w:w="11906" w:h="16838" w:code="9"/>
      <w:pgMar w:top="2552" w:right="2381" w:bottom="1247" w:left="1418" w:header="68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5DA42F" w14:textId="77777777" w:rsidR="00A56FFA" w:rsidRDefault="00A56FFA" w:rsidP="005832F1">
      <w:r>
        <w:separator/>
      </w:r>
    </w:p>
  </w:endnote>
  <w:endnote w:type="continuationSeparator" w:id="0">
    <w:p w14:paraId="4632905A" w14:textId="77777777" w:rsidR="00A56FFA" w:rsidRDefault="00A56FFA" w:rsidP="005832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INPro-Medium">
    <w:altName w:val="Times New Roman"/>
    <w:panose1 w:val="00000000000000000000"/>
    <w:charset w:val="00"/>
    <w:family w:val="swiss"/>
    <w:notTrueType/>
    <w:pitch w:val="variable"/>
    <w:sig w:usb0="00000001" w:usb1="4000207B" w:usb2="00000008" w:usb3="00000000" w:csb0="0000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8D4776" w14:textId="6F1E5B2A" w:rsidR="00054B07" w:rsidRPr="005B0532" w:rsidRDefault="00EB1AD2" w:rsidP="009246B5">
    <w:pPr>
      <w:pStyle w:val="Fuzeile"/>
      <w:tabs>
        <w:tab w:val="clear" w:pos="4536"/>
        <w:tab w:val="clear" w:pos="9072"/>
        <w:tab w:val="center" w:pos="4054"/>
      </w:tabs>
      <w:rPr>
        <w:rFonts w:ascii="Arial" w:hAnsi="Arial" w:cs="Arial"/>
      </w:rPr>
    </w:pPr>
    <w:r>
      <w:rPr>
        <w:noProof/>
        <w:lang w:val="de-DE" w:eastAsia="de-DE" w:bidi="ar-SA"/>
      </w:rPr>
      <mc:AlternateContent>
        <mc:Choice Requires="wps">
          <w:drawing>
            <wp:anchor distT="0" distB="0" distL="114300" distR="114300" simplePos="0" relativeHeight="251660288" behindDoc="0" locked="0" layoutInCell="1" allowOverlap="1" wp14:anchorId="38EA8A13" wp14:editId="18BFC6E2">
              <wp:simplePos x="0" y="0"/>
              <wp:positionH relativeFrom="page">
                <wp:posOffset>6305550</wp:posOffset>
              </wp:positionH>
              <wp:positionV relativeFrom="page">
                <wp:posOffset>8905875</wp:posOffset>
              </wp:positionV>
              <wp:extent cx="1114425" cy="889000"/>
              <wp:effectExtent l="0" t="0" r="0" b="0"/>
              <wp:wrapNone/>
              <wp:docPr id="3"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889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700181A" w14:textId="77777777" w:rsidR="00054B07" w:rsidRPr="0000218C" w:rsidRDefault="00054B07" w:rsidP="003A5E02">
                          <w:pPr>
                            <w:tabs>
                              <w:tab w:val="left" w:pos="426"/>
                            </w:tabs>
                            <w:spacing w:line="140" w:lineRule="exact"/>
                            <w:rPr>
                              <w:rFonts w:ascii="Arial" w:hAnsi="Arial" w:cs="Arial"/>
                              <w:b/>
                              <w:sz w:val="12"/>
                              <w:szCs w:val="12"/>
                            </w:rPr>
                          </w:pPr>
                          <w:r>
                            <w:rPr>
                              <w:rFonts w:ascii="Arial" w:hAnsi="Arial"/>
                              <w:b/>
                              <w:sz w:val="12"/>
                            </w:rPr>
                            <w:t>Dürr Systems AG</w:t>
                          </w:r>
                        </w:p>
                        <w:p w14:paraId="39A97077" w14:textId="77777777" w:rsidR="00054B07" w:rsidRPr="0000218C" w:rsidRDefault="00DB62DF" w:rsidP="003A5E02">
                          <w:pPr>
                            <w:tabs>
                              <w:tab w:val="left" w:pos="426"/>
                            </w:tabs>
                            <w:spacing w:line="140" w:lineRule="exact"/>
                            <w:rPr>
                              <w:rFonts w:ascii="Arial" w:hAnsi="Arial" w:cs="Arial"/>
                              <w:b/>
                              <w:sz w:val="12"/>
                              <w:szCs w:val="12"/>
                            </w:rPr>
                          </w:pPr>
                          <w:r>
                            <w:rPr>
                              <w:rFonts w:ascii="Arial" w:hAnsi="Arial"/>
                              <w:b/>
                              <w:sz w:val="12"/>
                            </w:rPr>
                            <w:t>Marketing</w:t>
                          </w:r>
                        </w:p>
                        <w:p w14:paraId="344C68F6" w14:textId="77777777" w:rsidR="00054B07" w:rsidRPr="000B5B79" w:rsidRDefault="00054B07" w:rsidP="003A5E02">
                          <w:pPr>
                            <w:tabs>
                              <w:tab w:val="left" w:pos="426"/>
                            </w:tabs>
                            <w:spacing w:line="140" w:lineRule="exact"/>
                            <w:rPr>
                              <w:rFonts w:ascii="Arial" w:hAnsi="Arial" w:cs="Arial"/>
                              <w:sz w:val="12"/>
                              <w:szCs w:val="12"/>
                              <w:lang w:val="de-DE"/>
                            </w:rPr>
                          </w:pPr>
                          <w:r w:rsidRPr="000B5B79">
                            <w:rPr>
                              <w:rFonts w:ascii="Arial" w:hAnsi="Arial"/>
                              <w:sz w:val="12"/>
                              <w:lang w:val="de-DE"/>
                            </w:rPr>
                            <w:t>Carl-Benz-Str. 34</w:t>
                          </w:r>
                        </w:p>
                        <w:p w14:paraId="72637623" w14:textId="77777777" w:rsidR="00054B07" w:rsidRPr="00B746F9" w:rsidRDefault="00054B07" w:rsidP="003A5E02">
                          <w:pPr>
                            <w:tabs>
                              <w:tab w:val="left" w:pos="426"/>
                            </w:tabs>
                            <w:spacing w:line="140" w:lineRule="exact"/>
                            <w:rPr>
                              <w:rFonts w:ascii="Arial" w:hAnsi="Arial" w:cs="Arial"/>
                              <w:sz w:val="12"/>
                              <w:szCs w:val="12"/>
                              <w:lang w:val="de-DE"/>
                            </w:rPr>
                          </w:pPr>
                          <w:r w:rsidRPr="00B746F9">
                            <w:rPr>
                              <w:rFonts w:ascii="Arial" w:hAnsi="Arial"/>
                              <w:sz w:val="12"/>
                              <w:lang w:val="de-DE"/>
                            </w:rPr>
                            <w:t>74321 Bietigheim-Bissingen</w:t>
                          </w:r>
                        </w:p>
                        <w:p w14:paraId="6CB81592" w14:textId="77777777" w:rsidR="00054B07" w:rsidRPr="00741A0B" w:rsidRDefault="00054B07" w:rsidP="003A5E02">
                          <w:pPr>
                            <w:tabs>
                              <w:tab w:val="left" w:pos="426"/>
                            </w:tabs>
                            <w:spacing w:line="140" w:lineRule="exact"/>
                            <w:rPr>
                              <w:rFonts w:ascii="Arial" w:hAnsi="Arial" w:cs="Arial"/>
                              <w:sz w:val="12"/>
                              <w:szCs w:val="12"/>
                              <w:lang w:val="de-DE"/>
                            </w:rPr>
                          </w:pPr>
                        </w:p>
                        <w:p w14:paraId="6D2081CA" w14:textId="77777777" w:rsidR="00054B07" w:rsidRPr="00B746F9" w:rsidRDefault="00054B07" w:rsidP="003A5E02">
                          <w:pPr>
                            <w:tabs>
                              <w:tab w:val="left" w:pos="364"/>
                            </w:tabs>
                            <w:spacing w:line="140" w:lineRule="exact"/>
                            <w:rPr>
                              <w:rFonts w:ascii="Arial" w:hAnsi="Arial" w:cs="Arial"/>
                              <w:sz w:val="12"/>
                              <w:szCs w:val="12"/>
                              <w:lang w:val="de-DE"/>
                            </w:rPr>
                          </w:pPr>
                          <w:r w:rsidRPr="00B746F9">
                            <w:rPr>
                              <w:rFonts w:ascii="Arial" w:hAnsi="Arial"/>
                              <w:sz w:val="12"/>
                              <w:lang w:val="de-DE"/>
                            </w:rPr>
                            <w:t>Tel +49 7142 78-</w:t>
                          </w:r>
                          <w:r w:rsidR="00DB62DF">
                            <w:rPr>
                              <w:rFonts w:ascii="Arial" w:hAnsi="Arial"/>
                              <w:sz w:val="12"/>
                              <w:lang w:val="de-DE"/>
                            </w:rPr>
                            <w:t>4854</w:t>
                          </w:r>
                        </w:p>
                        <w:p w14:paraId="1320170D" w14:textId="77777777" w:rsidR="00054B07" w:rsidRPr="000B5B79" w:rsidRDefault="00054B07" w:rsidP="003A5E02">
                          <w:pPr>
                            <w:tabs>
                              <w:tab w:val="left" w:pos="364"/>
                            </w:tabs>
                            <w:spacing w:line="140" w:lineRule="exact"/>
                            <w:rPr>
                              <w:rFonts w:ascii="Arial" w:hAnsi="Arial" w:cs="Arial"/>
                              <w:sz w:val="12"/>
                              <w:szCs w:val="12"/>
                              <w:lang w:val="fr-FR"/>
                            </w:rPr>
                          </w:pPr>
                          <w:r w:rsidRPr="000B5B79">
                            <w:rPr>
                              <w:rFonts w:ascii="Arial" w:hAnsi="Arial"/>
                              <w:sz w:val="12"/>
                              <w:lang w:val="fr-FR"/>
                            </w:rPr>
                            <w:t>Fax +49 7142 78-1075</w:t>
                          </w:r>
                        </w:p>
                        <w:p w14:paraId="5120FA28" w14:textId="77777777" w:rsidR="00054B07" w:rsidRPr="000B5B79" w:rsidRDefault="00054B07" w:rsidP="003A5E02">
                          <w:pPr>
                            <w:tabs>
                              <w:tab w:val="left" w:pos="426"/>
                            </w:tabs>
                            <w:spacing w:line="140" w:lineRule="exact"/>
                            <w:rPr>
                              <w:rFonts w:ascii="Arial" w:hAnsi="Arial" w:cs="Arial"/>
                              <w:sz w:val="12"/>
                              <w:szCs w:val="12"/>
                              <w:lang w:val="fr-FR"/>
                            </w:rPr>
                          </w:pPr>
                        </w:p>
                        <w:p w14:paraId="79299F5A" w14:textId="77777777" w:rsidR="00054B07" w:rsidRPr="000B5B79" w:rsidRDefault="00DB62DF" w:rsidP="003A5E02">
                          <w:pPr>
                            <w:tabs>
                              <w:tab w:val="left" w:pos="426"/>
                            </w:tabs>
                            <w:spacing w:line="140" w:lineRule="exact"/>
                            <w:rPr>
                              <w:rFonts w:ascii="Arial" w:hAnsi="Arial" w:cs="Arial"/>
                              <w:sz w:val="12"/>
                              <w:szCs w:val="12"/>
                              <w:lang w:val="fr-FR"/>
                            </w:rPr>
                          </w:pPr>
                          <w:r>
                            <w:rPr>
                              <w:rFonts w:ascii="Arial" w:hAnsi="Arial"/>
                              <w:sz w:val="12"/>
                              <w:lang w:val="fr-FR"/>
                            </w:rPr>
                            <w:t>info</w:t>
                          </w:r>
                          <w:r w:rsidR="00054B07" w:rsidRPr="000B5B79">
                            <w:rPr>
                              <w:rFonts w:ascii="Arial" w:hAnsi="Arial"/>
                              <w:sz w:val="12"/>
                              <w:lang w:val="fr-FR"/>
                            </w:rPr>
                            <w:t>@durr.com</w:t>
                          </w:r>
                        </w:p>
                        <w:p w14:paraId="4CD34332" w14:textId="77777777" w:rsidR="00054B07" w:rsidRPr="000B5B79" w:rsidRDefault="00054B07" w:rsidP="003A5E02">
                          <w:pPr>
                            <w:tabs>
                              <w:tab w:val="left" w:pos="426"/>
                            </w:tabs>
                            <w:spacing w:line="140" w:lineRule="exact"/>
                            <w:rPr>
                              <w:rFonts w:ascii="Arial" w:hAnsi="Arial" w:cs="Arial"/>
                              <w:lang w:val="fr-FR"/>
                            </w:rPr>
                          </w:pPr>
                          <w:r w:rsidRPr="000B5B79">
                            <w:rPr>
                              <w:rFonts w:ascii="Arial" w:hAnsi="Arial"/>
                              <w:sz w:val="12"/>
                              <w:lang w:val="fr-FR"/>
                            </w:rPr>
                            <w:t>www.durr.com</w:t>
                          </w:r>
                        </w:p>
                        <w:p w14:paraId="5FC5A69C" w14:textId="77777777" w:rsidR="00054B07" w:rsidRPr="00AD39D6" w:rsidRDefault="00054B07" w:rsidP="005B0532">
                          <w:pPr>
                            <w:tabs>
                              <w:tab w:val="left" w:pos="426"/>
                            </w:tabs>
                            <w:spacing w:line="140" w:lineRule="exact"/>
                            <w:rPr>
                              <w:rFonts w:ascii="Arial" w:hAnsi="Arial" w:cs="Arial"/>
                              <w:vanish/>
                              <w:lang w:val="fr-FR"/>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8EA8A13" id="_x0000_t202" coordsize="21600,21600" o:spt="202" path="m,l,21600r21600,l21600,xe">
              <v:stroke joinstyle="miter"/>
              <v:path gradientshapeok="t" o:connecttype="rect"/>
            </v:shapetype>
            <v:shape id="Textfeld 17" o:spid="_x0000_s1033" type="#_x0000_t202" style="position:absolute;margin-left:496.5pt;margin-top:701.25pt;width:87.75pt;height:70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" stroked="f" strokeweight=".5pt">
              <v:textbox style="mso-fit-shape-to-text:t" inset="0,0,0,0">
                <w:txbxContent>
                  <w:p w14:paraId="5700181A" w14:textId="77777777" w:rsidR="00054B07" w:rsidRPr="0000218C" w:rsidRDefault="00054B07" w:rsidP="003A5E02">
                    <w:pPr>
                      <w:tabs>
                        <w:tab w:val="left" w:pos="426"/>
                      </w:tabs>
                      <w:spacing w:line="140" w:lineRule="exact"/>
                      <w:rPr>
                        <w:rFonts w:ascii="Arial" w:hAnsi="Arial" w:cs="Arial"/>
                        <w:b/>
                        <w:sz w:val="12"/>
                        <w:szCs w:val="12"/>
                      </w:rPr>
                    </w:pPr>
                    <w:r>
                      <w:rPr>
                        <w:rFonts w:ascii="Arial" w:hAnsi="Arial"/>
                        <w:b/>
                        <w:sz w:val="12"/>
                      </w:rPr>
                      <w:t>Dürr Systems AG</w:t>
                    </w:r>
                  </w:p>
                  <w:p w14:paraId="39A97077" w14:textId="77777777" w:rsidR="00054B07" w:rsidRPr="0000218C" w:rsidRDefault="00DB62DF" w:rsidP="003A5E02">
                    <w:pPr>
                      <w:tabs>
                        <w:tab w:val="left" w:pos="426"/>
                      </w:tabs>
                      <w:spacing w:line="140" w:lineRule="exact"/>
                      <w:rPr>
                        <w:rFonts w:ascii="Arial" w:hAnsi="Arial" w:cs="Arial"/>
                        <w:b/>
                        <w:sz w:val="12"/>
                        <w:szCs w:val="12"/>
                      </w:rPr>
                    </w:pPr>
                    <w:r>
                      <w:rPr>
                        <w:rFonts w:ascii="Arial" w:hAnsi="Arial"/>
                        <w:b/>
                        <w:sz w:val="12"/>
                      </w:rPr>
                      <w:t>Marketing</w:t>
                    </w:r>
                  </w:p>
                  <w:p w14:paraId="344C68F6" w14:textId="77777777" w:rsidR="00054B07" w:rsidRPr="000B5B79" w:rsidRDefault="00054B07" w:rsidP="003A5E02">
                    <w:pPr>
                      <w:tabs>
                        <w:tab w:val="left" w:pos="426"/>
                      </w:tabs>
                      <w:spacing w:line="140" w:lineRule="exact"/>
                      <w:rPr>
                        <w:rFonts w:ascii="Arial" w:hAnsi="Arial" w:cs="Arial"/>
                        <w:sz w:val="12"/>
                        <w:szCs w:val="12"/>
                        <w:lang w:val="de-DE"/>
                      </w:rPr>
                    </w:pPr>
                    <w:r w:rsidRPr="000B5B79">
                      <w:rPr>
                        <w:rFonts w:ascii="Arial" w:hAnsi="Arial"/>
                        <w:sz w:val="12"/>
                        <w:lang w:val="de-DE"/>
                      </w:rPr>
                      <w:t>Carl-Benz-Str. 34</w:t>
                    </w:r>
                  </w:p>
                  <w:p w14:paraId="72637623" w14:textId="77777777" w:rsidR="00054B07" w:rsidRPr="00B746F9" w:rsidRDefault="00054B07" w:rsidP="003A5E02">
                    <w:pPr>
                      <w:tabs>
                        <w:tab w:val="left" w:pos="426"/>
                      </w:tabs>
                      <w:spacing w:line="140" w:lineRule="exact"/>
                      <w:rPr>
                        <w:rFonts w:ascii="Arial" w:hAnsi="Arial" w:cs="Arial"/>
                        <w:sz w:val="12"/>
                        <w:szCs w:val="12"/>
                        <w:lang w:val="de-DE"/>
                      </w:rPr>
                    </w:pPr>
                    <w:r w:rsidRPr="00B746F9">
                      <w:rPr>
                        <w:rFonts w:ascii="Arial" w:hAnsi="Arial"/>
                        <w:sz w:val="12"/>
                        <w:lang w:val="de-DE"/>
                      </w:rPr>
                      <w:t>74321 Bietigheim-Bissingen</w:t>
                    </w:r>
                  </w:p>
                  <w:p w14:paraId="6CB81592" w14:textId="77777777" w:rsidR="00054B07" w:rsidRPr="00741A0B" w:rsidRDefault="00054B07" w:rsidP="003A5E02">
                    <w:pPr>
                      <w:tabs>
                        <w:tab w:val="left" w:pos="426"/>
                      </w:tabs>
                      <w:spacing w:line="140" w:lineRule="exact"/>
                      <w:rPr>
                        <w:rFonts w:ascii="Arial" w:hAnsi="Arial" w:cs="Arial"/>
                        <w:sz w:val="12"/>
                        <w:szCs w:val="12"/>
                        <w:lang w:val="de-DE"/>
                      </w:rPr>
                    </w:pPr>
                  </w:p>
                  <w:p w14:paraId="6D2081CA" w14:textId="77777777" w:rsidR="00054B07" w:rsidRPr="00B746F9" w:rsidRDefault="00054B07" w:rsidP="003A5E02">
                    <w:pPr>
                      <w:tabs>
                        <w:tab w:val="left" w:pos="364"/>
                      </w:tabs>
                      <w:spacing w:line="140" w:lineRule="exact"/>
                      <w:rPr>
                        <w:rFonts w:ascii="Arial" w:hAnsi="Arial" w:cs="Arial"/>
                        <w:sz w:val="12"/>
                        <w:szCs w:val="12"/>
                        <w:lang w:val="de-DE"/>
                      </w:rPr>
                    </w:pPr>
                    <w:r w:rsidRPr="00B746F9">
                      <w:rPr>
                        <w:rFonts w:ascii="Arial" w:hAnsi="Arial"/>
                        <w:sz w:val="12"/>
                        <w:lang w:val="de-DE"/>
                      </w:rPr>
                      <w:t>Tel +49 7142 78-</w:t>
                    </w:r>
                    <w:r w:rsidR="00DB62DF">
                      <w:rPr>
                        <w:rFonts w:ascii="Arial" w:hAnsi="Arial"/>
                        <w:sz w:val="12"/>
                        <w:lang w:val="de-DE"/>
                      </w:rPr>
                      <w:t>4854</w:t>
                    </w:r>
                  </w:p>
                  <w:p w14:paraId="1320170D" w14:textId="77777777" w:rsidR="00054B07" w:rsidRPr="000B5B79" w:rsidRDefault="00054B07" w:rsidP="003A5E02">
                    <w:pPr>
                      <w:tabs>
                        <w:tab w:val="left" w:pos="364"/>
                      </w:tabs>
                      <w:spacing w:line="140" w:lineRule="exact"/>
                      <w:rPr>
                        <w:rFonts w:ascii="Arial" w:hAnsi="Arial" w:cs="Arial"/>
                        <w:sz w:val="12"/>
                        <w:szCs w:val="12"/>
                        <w:lang w:val="fr-FR"/>
                      </w:rPr>
                    </w:pPr>
                    <w:r w:rsidRPr="000B5B79">
                      <w:rPr>
                        <w:rFonts w:ascii="Arial" w:hAnsi="Arial"/>
                        <w:sz w:val="12"/>
                        <w:lang w:val="fr-FR"/>
                      </w:rPr>
                      <w:t>Fax +49 7142 78-1075</w:t>
                    </w:r>
                  </w:p>
                  <w:p w14:paraId="5120FA28" w14:textId="77777777" w:rsidR="00054B07" w:rsidRPr="000B5B79" w:rsidRDefault="00054B07" w:rsidP="003A5E02">
                    <w:pPr>
                      <w:tabs>
                        <w:tab w:val="left" w:pos="426"/>
                      </w:tabs>
                      <w:spacing w:line="140" w:lineRule="exact"/>
                      <w:rPr>
                        <w:rFonts w:ascii="Arial" w:hAnsi="Arial" w:cs="Arial"/>
                        <w:sz w:val="12"/>
                        <w:szCs w:val="12"/>
                        <w:lang w:val="fr-FR"/>
                      </w:rPr>
                    </w:pPr>
                  </w:p>
                  <w:p w14:paraId="79299F5A" w14:textId="77777777" w:rsidR="00054B07" w:rsidRPr="000B5B79" w:rsidRDefault="00DB62DF" w:rsidP="003A5E02">
                    <w:pPr>
                      <w:tabs>
                        <w:tab w:val="left" w:pos="426"/>
                      </w:tabs>
                      <w:spacing w:line="140" w:lineRule="exact"/>
                      <w:rPr>
                        <w:rFonts w:ascii="Arial" w:hAnsi="Arial" w:cs="Arial"/>
                        <w:sz w:val="12"/>
                        <w:szCs w:val="12"/>
                        <w:lang w:val="fr-FR"/>
                      </w:rPr>
                    </w:pPr>
                    <w:r>
                      <w:rPr>
                        <w:rFonts w:ascii="Arial" w:hAnsi="Arial"/>
                        <w:sz w:val="12"/>
                        <w:lang w:val="fr-FR"/>
                      </w:rPr>
                      <w:t>info</w:t>
                    </w:r>
                    <w:r w:rsidR="00054B07" w:rsidRPr="000B5B79">
                      <w:rPr>
                        <w:rFonts w:ascii="Arial" w:hAnsi="Arial"/>
                        <w:sz w:val="12"/>
                        <w:lang w:val="fr-FR"/>
                      </w:rPr>
                      <w:t>@durr.com</w:t>
                    </w:r>
                  </w:p>
                  <w:p w14:paraId="4CD34332" w14:textId="77777777" w:rsidR="00054B07" w:rsidRPr="000B5B79" w:rsidRDefault="00054B07" w:rsidP="003A5E02">
                    <w:pPr>
                      <w:tabs>
                        <w:tab w:val="left" w:pos="426"/>
                      </w:tabs>
                      <w:spacing w:line="140" w:lineRule="exact"/>
                      <w:rPr>
                        <w:rFonts w:ascii="Arial" w:hAnsi="Arial" w:cs="Arial"/>
                        <w:lang w:val="fr-FR"/>
                      </w:rPr>
                    </w:pPr>
                    <w:r w:rsidRPr="000B5B79">
                      <w:rPr>
                        <w:rFonts w:ascii="Arial" w:hAnsi="Arial"/>
                        <w:sz w:val="12"/>
                        <w:lang w:val="fr-FR"/>
                      </w:rPr>
                      <w:t>www.durr.com</w:t>
                    </w:r>
                  </w:p>
                  <w:p w14:paraId="5FC5A69C" w14:textId="77777777" w:rsidR="00054B07" w:rsidRPr="00AD39D6" w:rsidRDefault="00054B07" w:rsidP="005B0532">
                    <w:pPr>
                      <w:tabs>
                        <w:tab w:val="left" w:pos="426"/>
                      </w:tabs>
                      <w:spacing w:line="140" w:lineRule="exact"/>
                      <w:rPr>
                        <w:rFonts w:ascii="Arial" w:hAnsi="Arial" w:cs="Arial"/>
                        <w:vanish/>
                        <w:lang w:val="fr-FR"/>
                      </w:rPr>
                    </w:pPr>
                  </w:p>
                </w:txbxContent>
              </v:textbox>
              <w10:wrap anchorx="page" anchory="page"/>
            </v:shape>
          </w:pict>
        </mc:Fallback>
      </mc:AlternateContent>
    </w:r>
    <w:r w:rsidR="00CF0127">
      <w:tab/>
    </w:r>
    <w:r w:rsidR="00054B07" w:rsidRPr="005B0532">
      <w:rPr>
        <w:rFonts w:ascii="Arial" w:hAnsi="Arial" w:cs="Arial"/>
      </w:rPr>
      <w:fldChar w:fldCharType="begin"/>
    </w:r>
    <w:r w:rsidR="00054B07" w:rsidRPr="005B0532">
      <w:rPr>
        <w:rFonts w:ascii="Arial" w:hAnsi="Arial" w:cs="Arial"/>
      </w:rPr>
      <w:instrText>PAGE   \* MERGEFORMAT</w:instrText>
    </w:r>
    <w:r w:rsidR="00054B07" w:rsidRPr="005B0532">
      <w:rPr>
        <w:rFonts w:ascii="Arial" w:hAnsi="Arial" w:cs="Arial"/>
      </w:rPr>
      <w:fldChar w:fldCharType="separate"/>
    </w:r>
    <w:r w:rsidR="005340A8">
      <w:rPr>
        <w:rFonts w:ascii="Arial" w:hAnsi="Arial" w:cs="Arial"/>
        <w:noProof/>
      </w:rPr>
      <w:t>5</w:t>
    </w:r>
    <w:r w:rsidR="00054B07" w:rsidRPr="005B0532">
      <w:rPr>
        <w:rFonts w:ascii="Arial" w:hAnsi="Arial"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EA96B" w14:textId="393F4732" w:rsidR="00054B07" w:rsidRPr="00034EB3" w:rsidRDefault="00EB1AD2" w:rsidP="009246B5">
    <w:pPr>
      <w:pStyle w:val="Fuzeile"/>
      <w:tabs>
        <w:tab w:val="clear" w:pos="4536"/>
        <w:tab w:val="clear" w:pos="9072"/>
        <w:tab w:val="center" w:pos="4054"/>
      </w:tabs>
      <w:rPr>
        <w:rFonts w:ascii="Arial" w:hAnsi="Arial" w:cs="Arial"/>
      </w:rPr>
    </w:pPr>
    <w:r>
      <w:rPr>
        <w:noProof/>
        <w:lang w:val="de-DE" w:eastAsia="de-DE" w:bidi="ar-SA"/>
      </w:rPr>
      <mc:AlternateContent>
        <mc:Choice Requires="wps">
          <w:drawing>
            <wp:anchor distT="0" distB="0" distL="114300" distR="114300" simplePos="0" relativeHeight="251659264" behindDoc="0" locked="0" layoutInCell="1" allowOverlap="1" wp14:anchorId="2C6D1737" wp14:editId="70205239">
              <wp:simplePos x="0" y="0"/>
              <wp:positionH relativeFrom="page">
                <wp:posOffset>6305550</wp:posOffset>
              </wp:positionH>
              <wp:positionV relativeFrom="page">
                <wp:posOffset>8924925</wp:posOffset>
              </wp:positionV>
              <wp:extent cx="1095375" cy="889000"/>
              <wp:effectExtent l="0" t="0" r="0" b="0"/>
              <wp:wrapNone/>
              <wp:docPr id="1"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889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635C2F" w14:textId="77777777" w:rsidR="00054B07" w:rsidRPr="003A5E02" w:rsidRDefault="00054B07" w:rsidP="005B0532">
                          <w:pPr>
                            <w:tabs>
                              <w:tab w:val="left" w:pos="426"/>
                            </w:tabs>
                            <w:spacing w:line="140" w:lineRule="exact"/>
                            <w:rPr>
                              <w:rFonts w:ascii="Arial" w:hAnsi="Arial" w:cs="Arial"/>
                              <w:b/>
                              <w:sz w:val="12"/>
                              <w:szCs w:val="12"/>
                            </w:rPr>
                          </w:pPr>
                          <w:r>
                            <w:rPr>
                              <w:rFonts w:ascii="Arial" w:hAnsi="Arial"/>
                              <w:b/>
                              <w:sz w:val="12"/>
                            </w:rPr>
                            <w:t>Dürr Systems AG</w:t>
                          </w:r>
                        </w:p>
                        <w:p w14:paraId="3AD46F7C" w14:textId="77777777" w:rsidR="00054B07" w:rsidRPr="003A5E02" w:rsidRDefault="00DB62DF" w:rsidP="005B0532">
                          <w:pPr>
                            <w:tabs>
                              <w:tab w:val="left" w:pos="426"/>
                            </w:tabs>
                            <w:spacing w:line="140" w:lineRule="exact"/>
                            <w:rPr>
                              <w:rFonts w:ascii="Arial" w:hAnsi="Arial" w:cs="Arial"/>
                              <w:b/>
                              <w:sz w:val="12"/>
                              <w:szCs w:val="12"/>
                            </w:rPr>
                          </w:pPr>
                          <w:r>
                            <w:rPr>
                              <w:rFonts w:ascii="Arial" w:hAnsi="Arial"/>
                              <w:b/>
                              <w:sz w:val="12"/>
                            </w:rPr>
                            <w:t>Marketing</w:t>
                          </w:r>
                        </w:p>
                        <w:p w14:paraId="02C5BDFE" w14:textId="77777777" w:rsidR="00054B07" w:rsidRPr="000B5B79" w:rsidRDefault="00054B07" w:rsidP="005B0532">
                          <w:pPr>
                            <w:tabs>
                              <w:tab w:val="left" w:pos="426"/>
                            </w:tabs>
                            <w:spacing w:line="140" w:lineRule="exact"/>
                            <w:rPr>
                              <w:rFonts w:ascii="Arial" w:hAnsi="Arial" w:cs="Arial"/>
                              <w:sz w:val="12"/>
                              <w:szCs w:val="12"/>
                              <w:lang w:val="de-DE"/>
                            </w:rPr>
                          </w:pPr>
                          <w:r w:rsidRPr="000B5B79">
                            <w:rPr>
                              <w:rFonts w:ascii="Arial" w:hAnsi="Arial"/>
                              <w:sz w:val="12"/>
                              <w:lang w:val="de-DE"/>
                            </w:rPr>
                            <w:t>Carl-Benz-Str. 34</w:t>
                          </w:r>
                        </w:p>
                        <w:p w14:paraId="771679DC" w14:textId="77777777" w:rsidR="00054B07" w:rsidRPr="00B746F9" w:rsidRDefault="00054B07" w:rsidP="005B0532">
                          <w:pPr>
                            <w:tabs>
                              <w:tab w:val="left" w:pos="426"/>
                            </w:tabs>
                            <w:spacing w:line="140" w:lineRule="exact"/>
                            <w:rPr>
                              <w:rFonts w:ascii="Arial" w:hAnsi="Arial" w:cs="Arial"/>
                              <w:sz w:val="12"/>
                              <w:szCs w:val="12"/>
                              <w:lang w:val="de-DE"/>
                            </w:rPr>
                          </w:pPr>
                          <w:r w:rsidRPr="00B746F9">
                            <w:rPr>
                              <w:rFonts w:ascii="Arial" w:hAnsi="Arial"/>
                              <w:sz w:val="12"/>
                              <w:lang w:val="de-DE"/>
                            </w:rPr>
                            <w:t>74321 Bietigheim-Bissingen</w:t>
                          </w:r>
                        </w:p>
                        <w:p w14:paraId="344DDCCB" w14:textId="77777777" w:rsidR="00054B07" w:rsidRPr="00A268A9" w:rsidRDefault="00054B07" w:rsidP="005B0532">
                          <w:pPr>
                            <w:tabs>
                              <w:tab w:val="left" w:pos="426"/>
                            </w:tabs>
                            <w:spacing w:line="140" w:lineRule="exact"/>
                            <w:rPr>
                              <w:rFonts w:ascii="Arial" w:hAnsi="Arial" w:cs="Arial"/>
                              <w:sz w:val="12"/>
                              <w:szCs w:val="12"/>
                              <w:lang w:val="de-DE"/>
                            </w:rPr>
                          </w:pPr>
                        </w:p>
                        <w:p w14:paraId="2A1C297F" w14:textId="77777777" w:rsidR="00054B07" w:rsidRPr="002A3C29" w:rsidRDefault="00DB62DF" w:rsidP="005B0532">
                          <w:pPr>
                            <w:tabs>
                              <w:tab w:val="left" w:pos="364"/>
                            </w:tabs>
                            <w:spacing w:line="140" w:lineRule="exact"/>
                            <w:rPr>
                              <w:rFonts w:ascii="Arial" w:hAnsi="Arial" w:cs="Arial"/>
                              <w:sz w:val="12"/>
                              <w:szCs w:val="12"/>
                              <w:lang w:val="de-DE"/>
                            </w:rPr>
                          </w:pPr>
                          <w:r w:rsidRPr="002A3C29">
                            <w:rPr>
                              <w:rFonts w:ascii="Arial" w:hAnsi="Arial"/>
                              <w:sz w:val="12"/>
                              <w:lang w:val="de-DE"/>
                            </w:rPr>
                            <w:t xml:space="preserve">Tel +49 </w:t>
                          </w:r>
                          <w:r w:rsidR="00054B07" w:rsidRPr="002A3C29">
                            <w:rPr>
                              <w:rFonts w:ascii="Arial" w:hAnsi="Arial"/>
                              <w:sz w:val="12"/>
                              <w:lang w:val="de-DE"/>
                            </w:rPr>
                            <w:t>7142 78-</w:t>
                          </w:r>
                          <w:r w:rsidRPr="002A3C29">
                            <w:rPr>
                              <w:rFonts w:ascii="Arial" w:hAnsi="Arial"/>
                              <w:sz w:val="12"/>
                              <w:lang w:val="de-DE"/>
                            </w:rPr>
                            <w:t>4854</w:t>
                          </w:r>
                        </w:p>
                        <w:p w14:paraId="1570A722" w14:textId="77777777" w:rsidR="00054B07" w:rsidRPr="000B5B79" w:rsidRDefault="00DB62DF" w:rsidP="005B0532">
                          <w:pPr>
                            <w:tabs>
                              <w:tab w:val="left" w:pos="364"/>
                            </w:tabs>
                            <w:spacing w:line="140" w:lineRule="exact"/>
                            <w:rPr>
                              <w:rFonts w:ascii="Arial" w:hAnsi="Arial" w:cs="Arial"/>
                              <w:sz w:val="12"/>
                              <w:szCs w:val="12"/>
                              <w:lang w:val="fr-FR"/>
                            </w:rPr>
                          </w:pPr>
                          <w:r>
                            <w:rPr>
                              <w:rFonts w:ascii="Arial" w:hAnsi="Arial"/>
                              <w:sz w:val="12"/>
                              <w:lang w:val="fr-FR"/>
                            </w:rPr>
                            <w:t xml:space="preserve">Fax: +49 </w:t>
                          </w:r>
                          <w:r w:rsidR="00054B07" w:rsidRPr="000B5B79">
                            <w:rPr>
                              <w:rFonts w:ascii="Arial" w:hAnsi="Arial"/>
                              <w:sz w:val="12"/>
                              <w:lang w:val="fr-FR"/>
                            </w:rPr>
                            <w:t>7142 78-1075</w:t>
                          </w:r>
                        </w:p>
                        <w:p w14:paraId="1DC88D75" w14:textId="77777777" w:rsidR="00054B07" w:rsidRPr="000B5B79" w:rsidRDefault="00054B07" w:rsidP="005B0532">
                          <w:pPr>
                            <w:tabs>
                              <w:tab w:val="left" w:pos="426"/>
                            </w:tabs>
                            <w:spacing w:line="140" w:lineRule="exact"/>
                            <w:rPr>
                              <w:rFonts w:ascii="Arial" w:hAnsi="Arial" w:cs="Arial"/>
                              <w:sz w:val="12"/>
                              <w:szCs w:val="12"/>
                              <w:lang w:val="fr-FR"/>
                            </w:rPr>
                          </w:pPr>
                        </w:p>
                        <w:p w14:paraId="31E78DA2" w14:textId="77777777" w:rsidR="00054B07" w:rsidRPr="000B5B79" w:rsidRDefault="00DB62DF" w:rsidP="005B0532">
                          <w:pPr>
                            <w:tabs>
                              <w:tab w:val="left" w:pos="426"/>
                            </w:tabs>
                            <w:spacing w:line="140" w:lineRule="exact"/>
                            <w:rPr>
                              <w:rFonts w:ascii="Arial" w:hAnsi="Arial" w:cs="Arial"/>
                              <w:sz w:val="12"/>
                              <w:szCs w:val="12"/>
                              <w:lang w:val="fr-FR"/>
                            </w:rPr>
                          </w:pPr>
                          <w:r>
                            <w:rPr>
                              <w:rFonts w:ascii="Arial" w:hAnsi="Arial"/>
                              <w:sz w:val="12"/>
                              <w:lang w:val="fr-FR"/>
                            </w:rPr>
                            <w:t>info</w:t>
                          </w:r>
                          <w:r w:rsidR="00054B07" w:rsidRPr="000B5B79">
                            <w:rPr>
                              <w:rFonts w:ascii="Arial" w:hAnsi="Arial"/>
                              <w:sz w:val="12"/>
                              <w:lang w:val="fr-FR"/>
                            </w:rPr>
                            <w:t>@durr.com</w:t>
                          </w:r>
                        </w:p>
                        <w:p w14:paraId="1B31484F" w14:textId="77777777" w:rsidR="00054B07" w:rsidRPr="000B5B79" w:rsidRDefault="00054B07" w:rsidP="005B0532">
                          <w:pPr>
                            <w:tabs>
                              <w:tab w:val="left" w:pos="426"/>
                            </w:tabs>
                            <w:spacing w:line="140" w:lineRule="exact"/>
                            <w:rPr>
                              <w:rFonts w:ascii="Arial" w:hAnsi="Arial" w:cs="Arial"/>
                              <w:lang w:val="fr-FR"/>
                            </w:rPr>
                          </w:pPr>
                          <w:r w:rsidRPr="000B5B79">
                            <w:rPr>
                              <w:rFonts w:ascii="Arial" w:hAnsi="Arial"/>
                              <w:sz w:val="12"/>
                              <w:lang w:val="fr-FR"/>
                            </w:rPr>
                            <w:t>www.durr.com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C6D1737" id="_x0000_t202" coordsize="21600,21600" o:spt="202" path="m,l,21600r21600,l21600,xe">
              <v:stroke joinstyle="miter"/>
              <v:path gradientshapeok="t" o:connecttype="rect"/>
            </v:shapetype>
            <v:shape id="Textfeld 27" o:spid="_x0000_s1035" type="#_x0000_t202" style="position:absolute;margin-left:496.5pt;margin-top:702.75pt;width:86.25pt;height:70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" stroked="f" strokeweight=".5pt">
              <v:textbox style="mso-fit-shape-to-text:t" inset="0,0,0,0">
                <w:txbxContent>
                  <w:p w14:paraId="6C635C2F" w14:textId="77777777" w:rsidR="00054B07" w:rsidRPr="003A5E02" w:rsidRDefault="00054B07" w:rsidP="005B0532">
                    <w:pPr>
                      <w:tabs>
                        <w:tab w:val="left" w:pos="426"/>
                      </w:tabs>
                      <w:spacing w:line="140" w:lineRule="exact"/>
                      <w:rPr>
                        <w:rFonts w:ascii="Arial" w:hAnsi="Arial" w:cs="Arial"/>
                        <w:b/>
                        <w:sz w:val="12"/>
                        <w:szCs w:val="12"/>
                      </w:rPr>
                    </w:pPr>
                    <w:r>
                      <w:rPr>
                        <w:rFonts w:ascii="Arial" w:hAnsi="Arial"/>
                        <w:b/>
                        <w:sz w:val="12"/>
                      </w:rPr>
                      <w:t>Dürr Systems AG</w:t>
                    </w:r>
                  </w:p>
                  <w:p w14:paraId="3AD46F7C" w14:textId="77777777" w:rsidR="00054B07" w:rsidRPr="003A5E02" w:rsidRDefault="00DB62DF" w:rsidP="005B0532">
                    <w:pPr>
                      <w:tabs>
                        <w:tab w:val="left" w:pos="426"/>
                      </w:tabs>
                      <w:spacing w:line="140" w:lineRule="exact"/>
                      <w:rPr>
                        <w:rFonts w:ascii="Arial" w:hAnsi="Arial" w:cs="Arial"/>
                        <w:b/>
                        <w:sz w:val="12"/>
                        <w:szCs w:val="12"/>
                      </w:rPr>
                    </w:pPr>
                    <w:r>
                      <w:rPr>
                        <w:rFonts w:ascii="Arial" w:hAnsi="Arial"/>
                        <w:b/>
                        <w:sz w:val="12"/>
                      </w:rPr>
                      <w:t>Marketing</w:t>
                    </w:r>
                  </w:p>
                  <w:p w14:paraId="02C5BDFE" w14:textId="77777777" w:rsidR="00054B07" w:rsidRPr="000B5B79" w:rsidRDefault="00054B07" w:rsidP="005B0532">
                    <w:pPr>
                      <w:tabs>
                        <w:tab w:val="left" w:pos="426"/>
                      </w:tabs>
                      <w:spacing w:line="140" w:lineRule="exact"/>
                      <w:rPr>
                        <w:rFonts w:ascii="Arial" w:hAnsi="Arial" w:cs="Arial"/>
                        <w:sz w:val="12"/>
                        <w:szCs w:val="12"/>
                        <w:lang w:val="de-DE"/>
                      </w:rPr>
                    </w:pPr>
                    <w:r w:rsidRPr="000B5B79">
                      <w:rPr>
                        <w:rFonts w:ascii="Arial" w:hAnsi="Arial"/>
                        <w:sz w:val="12"/>
                        <w:lang w:val="de-DE"/>
                      </w:rPr>
                      <w:t>Carl-Benz-Str. 34</w:t>
                    </w:r>
                  </w:p>
                  <w:p w14:paraId="771679DC" w14:textId="77777777" w:rsidR="00054B07" w:rsidRPr="00B746F9" w:rsidRDefault="00054B07" w:rsidP="005B0532">
                    <w:pPr>
                      <w:tabs>
                        <w:tab w:val="left" w:pos="426"/>
                      </w:tabs>
                      <w:spacing w:line="140" w:lineRule="exact"/>
                      <w:rPr>
                        <w:rFonts w:ascii="Arial" w:hAnsi="Arial" w:cs="Arial"/>
                        <w:sz w:val="12"/>
                        <w:szCs w:val="12"/>
                        <w:lang w:val="de-DE"/>
                      </w:rPr>
                    </w:pPr>
                    <w:r w:rsidRPr="00B746F9">
                      <w:rPr>
                        <w:rFonts w:ascii="Arial" w:hAnsi="Arial"/>
                        <w:sz w:val="12"/>
                        <w:lang w:val="de-DE"/>
                      </w:rPr>
                      <w:t>74321 Bietigheim-Bissingen</w:t>
                    </w:r>
                  </w:p>
                  <w:p w14:paraId="344DDCCB" w14:textId="77777777" w:rsidR="00054B07" w:rsidRPr="00A268A9" w:rsidRDefault="00054B07" w:rsidP="005B0532">
                    <w:pPr>
                      <w:tabs>
                        <w:tab w:val="left" w:pos="426"/>
                      </w:tabs>
                      <w:spacing w:line="140" w:lineRule="exact"/>
                      <w:rPr>
                        <w:rFonts w:ascii="Arial" w:hAnsi="Arial" w:cs="Arial"/>
                        <w:sz w:val="12"/>
                        <w:szCs w:val="12"/>
                        <w:lang w:val="de-DE"/>
                      </w:rPr>
                    </w:pPr>
                  </w:p>
                  <w:p w14:paraId="2A1C297F" w14:textId="77777777" w:rsidR="00054B07" w:rsidRPr="002A3C29" w:rsidRDefault="00DB62DF" w:rsidP="005B0532">
                    <w:pPr>
                      <w:tabs>
                        <w:tab w:val="left" w:pos="364"/>
                      </w:tabs>
                      <w:spacing w:line="140" w:lineRule="exact"/>
                      <w:rPr>
                        <w:rFonts w:ascii="Arial" w:hAnsi="Arial" w:cs="Arial"/>
                        <w:sz w:val="12"/>
                        <w:szCs w:val="12"/>
                        <w:lang w:val="de-DE"/>
                      </w:rPr>
                    </w:pPr>
                    <w:r w:rsidRPr="002A3C29">
                      <w:rPr>
                        <w:rFonts w:ascii="Arial" w:hAnsi="Arial"/>
                        <w:sz w:val="12"/>
                        <w:lang w:val="de-DE"/>
                      </w:rPr>
                      <w:t xml:space="preserve">Tel +49 </w:t>
                    </w:r>
                    <w:r w:rsidR="00054B07" w:rsidRPr="002A3C29">
                      <w:rPr>
                        <w:rFonts w:ascii="Arial" w:hAnsi="Arial"/>
                        <w:sz w:val="12"/>
                        <w:lang w:val="de-DE"/>
                      </w:rPr>
                      <w:t>7142 78-</w:t>
                    </w:r>
                    <w:r w:rsidRPr="002A3C29">
                      <w:rPr>
                        <w:rFonts w:ascii="Arial" w:hAnsi="Arial"/>
                        <w:sz w:val="12"/>
                        <w:lang w:val="de-DE"/>
                      </w:rPr>
                      <w:t>4854</w:t>
                    </w:r>
                  </w:p>
                  <w:p w14:paraId="1570A722" w14:textId="77777777" w:rsidR="00054B07" w:rsidRPr="000B5B79" w:rsidRDefault="00DB62DF" w:rsidP="005B0532">
                    <w:pPr>
                      <w:tabs>
                        <w:tab w:val="left" w:pos="364"/>
                      </w:tabs>
                      <w:spacing w:line="140" w:lineRule="exact"/>
                      <w:rPr>
                        <w:rFonts w:ascii="Arial" w:hAnsi="Arial" w:cs="Arial"/>
                        <w:sz w:val="12"/>
                        <w:szCs w:val="12"/>
                        <w:lang w:val="fr-FR"/>
                      </w:rPr>
                    </w:pPr>
                    <w:r>
                      <w:rPr>
                        <w:rFonts w:ascii="Arial" w:hAnsi="Arial"/>
                        <w:sz w:val="12"/>
                        <w:lang w:val="fr-FR"/>
                      </w:rPr>
                      <w:t xml:space="preserve">Fax: +49 </w:t>
                    </w:r>
                    <w:r w:rsidR="00054B07" w:rsidRPr="000B5B79">
                      <w:rPr>
                        <w:rFonts w:ascii="Arial" w:hAnsi="Arial"/>
                        <w:sz w:val="12"/>
                        <w:lang w:val="fr-FR"/>
                      </w:rPr>
                      <w:t>7142 78-1075</w:t>
                    </w:r>
                  </w:p>
                  <w:p w14:paraId="1DC88D75" w14:textId="77777777" w:rsidR="00054B07" w:rsidRPr="000B5B79" w:rsidRDefault="00054B07" w:rsidP="005B0532">
                    <w:pPr>
                      <w:tabs>
                        <w:tab w:val="left" w:pos="426"/>
                      </w:tabs>
                      <w:spacing w:line="140" w:lineRule="exact"/>
                      <w:rPr>
                        <w:rFonts w:ascii="Arial" w:hAnsi="Arial" w:cs="Arial"/>
                        <w:sz w:val="12"/>
                        <w:szCs w:val="12"/>
                        <w:lang w:val="fr-FR"/>
                      </w:rPr>
                    </w:pPr>
                  </w:p>
                  <w:p w14:paraId="31E78DA2" w14:textId="77777777" w:rsidR="00054B07" w:rsidRPr="000B5B79" w:rsidRDefault="00DB62DF" w:rsidP="005B0532">
                    <w:pPr>
                      <w:tabs>
                        <w:tab w:val="left" w:pos="426"/>
                      </w:tabs>
                      <w:spacing w:line="140" w:lineRule="exact"/>
                      <w:rPr>
                        <w:rFonts w:ascii="Arial" w:hAnsi="Arial" w:cs="Arial"/>
                        <w:sz w:val="12"/>
                        <w:szCs w:val="12"/>
                        <w:lang w:val="fr-FR"/>
                      </w:rPr>
                    </w:pPr>
                    <w:r>
                      <w:rPr>
                        <w:rFonts w:ascii="Arial" w:hAnsi="Arial"/>
                        <w:sz w:val="12"/>
                        <w:lang w:val="fr-FR"/>
                      </w:rPr>
                      <w:t>info</w:t>
                    </w:r>
                    <w:r w:rsidR="00054B07" w:rsidRPr="000B5B79">
                      <w:rPr>
                        <w:rFonts w:ascii="Arial" w:hAnsi="Arial"/>
                        <w:sz w:val="12"/>
                        <w:lang w:val="fr-FR"/>
                      </w:rPr>
                      <w:t>@durr.com</w:t>
                    </w:r>
                  </w:p>
                  <w:p w14:paraId="1B31484F" w14:textId="77777777" w:rsidR="00054B07" w:rsidRPr="000B5B79" w:rsidRDefault="00054B07" w:rsidP="005B0532">
                    <w:pPr>
                      <w:tabs>
                        <w:tab w:val="left" w:pos="426"/>
                      </w:tabs>
                      <w:spacing w:line="140" w:lineRule="exact"/>
                      <w:rPr>
                        <w:rFonts w:ascii="Arial" w:hAnsi="Arial" w:cs="Arial"/>
                        <w:lang w:val="fr-FR"/>
                      </w:rPr>
                    </w:pPr>
                    <w:r w:rsidRPr="000B5B79">
                      <w:rPr>
                        <w:rFonts w:ascii="Arial" w:hAnsi="Arial"/>
                        <w:sz w:val="12"/>
                        <w:lang w:val="fr-FR"/>
                      </w:rPr>
                      <w:t>www.durr.com</w:t>
                    </w:r>
                  </w:p>
                </w:txbxContent>
              </v:textbox>
              <w10:wrap anchorx="page" anchory="page"/>
            </v:shape>
          </w:pict>
        </mc:Fallback>
      </mc:AlternateContent>
    </w:r>
    <w:r w:rsidR="00CF0127">
      <w:tab/>
    </w:r>
    <w:r w:rsidR="00054B07" w:rsidRPr="00034EB3">
      <w:rPr>
        <w:rFonts w:ascii="Arial" w:hAnsi="Arial" w:cs="Arial"/>
      </w:rPr>
      <w:fldChar w:fldCharType="begin"/>
    </w:r>
    <w:r w:rsidR="00054B07" w:rsidRPr="00034EB3">
      <w:rPr>
        <w:rFonts w:ascii="Arial" w:hAnsi="Arial" w:cs="Arial"/>
      </w:rPr>
      <w:instrText>PAGE   \* MERGEFORMAT</w:instrText>
    </w:r>
    <w:r w:rsidR="00054B07" w:rsidRPr="00034EB3">
      <w:rPr>
        <w:rFonts w:ascii="Arial" w:hAnsi="Arial" w:cs="Arial"/>
      </w:rPr>
      <w:fldChar w:fldCharType="separate"/>
    </w:r>
    <w:r w:rsidR="005340A8">
      <w:rPr>
        <w:rFonts w:ascii="Arial" w:hAnsi="Arial" w:cs="Arial"/>
        <w:noProof/>
      </w:rPr>
      <w:t>1</w:t>
    </w:r>
    <w:r w:rsidR="00054B07" w:rsidRPr="00034EB3">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D51B43" w14:textId="77777777" w:rsidR="00A56FFA" w:rsidRDefault="00A56FFA" w:rsidP="005832F1">
      <w:r>
        <w:separator/>
      </w:r>
    </w:p>
  </w:footnote>
  <w:footnote w:type="continuationSeparator" w:id="0">
    <w:p w14:paraId="3C332C41" w14:textId="77777777" w:rsidR="00A56FFA" w:rsidRDefault="00A56FFA" w:rsidP="005832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E6406" w14:textId="77777777" w:rsidR="00054B07" w:rsidRDefault="00B746F9" w:rsidP="00034EB3">
    <w:pPr>
      <w:pStyle w:val="Kopfzeile"/>
      <w:tabs>
        <w:tab w:val="clear" w:pos="4536"/>
        <w:tab w:val="clear" w:pos="9072"/>
        <w:tab w:val="left" w:pos="8675"/>
      </w:tabs>
      <w:ind w:right="-1986"/>
    </w:pPr>
    <w:r>
      <w:rPr>
        <w:noProof/>
        <w:lang w:val="de-DE" w:eastAsia="de-DE" w:bidi="ar-SA"/>
      </w:rPr>
      <w:drawing>
        <wp:anchor distT="0" distB="0" distL="114300" distR="114300" simplePos="0" relativeHeight="251656192" behindDoc="0" locked="0" layoutInCell="1" allowOverlap="1" wp14:anchorId="4FAABD60" wp14:editId="642FDD8C">
          <wp:simplePos x="0" y="0"/>
          <wp:positionH relativeFrom="page">
            <wp:posOffset>6205855</wp:posOffset>
          </wp:positionH>
          <wp:positionV relativeFrom="page">
            <wp:posOffset>431165</wp:posOffset>
          </wp:positionV>
          <wp:extent cx="1036955" cy="493395"/>
          <wp:effectExtent l="0" t="0" r="0" b="1905"/>
          <wp:wrapNone/>
          <wp:docPr id="5"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955" cy="493395"/>
                  </a:xfrm>
                  <a:prstGeom prst="rect">
                    <a:avLst/>
                  </a:prstGeom>
                  <a:noFill/>
                </pic:spPr>
              </pic:pic>
            </a:graphicData>
          </a:graphic>
        </wp:anchor>
      </w:drawing>
    </w:r>
    <w:r w:rsidR="00EB1AD2">
      <w:rPr>
        <w:noProof/>
        <w:lang w:val="de-DE" w:eastAsia="de-DE" w:bidi="ar-SA"/>
      </w:rPr>
      <mc:AlternateContent>
        <mc:Choice Requires="wps">
          <w:drawing>
            <wp:anchor distT="0" distB="0" distL="114300" distR="114300" simplePos="0" relativeHeight="251657216" behindDoc="0" locked="0" layoutInCell="1" allowOverlap="1" wp14:anchorId="1B531D40" wp14:editId="5E95EE79">
              <wp:simplePos x="0" y="0"/>
              <wp:positionH relativeFrom="column">
                <wp:posOffset>-95250</wp:posOffset>
              </wp:positionH>
              <wp:positionV relativeFrom="paragraph">
                <wp:posOffset>19050</wp:posOffset>
              </wp:positionV>
              <wp:extent cx="3657600" cy="499110"/>
              <wp:effectExtent l="0" t="0" r="0" b="0"/>
              <wp:wrapNone/>
              <wp:docPr id="292" name="Textfeld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99110"/>
                      </a:xfrm>
                      <a:prstGeom prst="rect">
                        <a:avLst/>
                      </a:prstGeom>
                      <a:noFill/>
                      <a:ln w="9525">
                        <a:noFill/>
                        <a:miter lim="800000"/>
                        <a:headEnd/>
                        <a:tailEnd/>
                      </a:ln>
                    </wps:spPr>
                    <wps:txbx>
                      <w:txbxContent>
                        <w:p w14:paraId="04B5A3FA" w14:textId="77777777" w:rsidR="00054B07" w:rsidRPr="00FC6F82" w:rsidRDefault="00054B07" w:rsidP="00E6251A">
                          <w:pPr>
                            <w:rPr>
                              <w:rFonts w:ascii="Arial" w:hAnsi="Arial" w:cs="Arial"/>
                              <w:color w:val="808080"/>
                              <w:sz w:val="48"/>
                              <w:szCs w:val="48"/>
                            </w:rPr>
                          </w:pPr>
                          <w:r w:rsidRPr="00FC6F82">
                            <w:rPr>
                              <w:rFonts w:ascii="Arial" w:hAnsi="Arial" w:cs="Arial"/>
                              <w:color w:val="808080"/>
                              <w:sz w:val="48"/>
                            </w:rPr>
                            <w:t>PRESS RELEASE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1B531D40" id="_x0000_t202" coordsize="21600,21600" o:spt="202" path="m,l,21600r21600,l21600,xe">
              <v:stroke joinstyle="miter"/>
              <v:path gradientshapeok="t" o:connecttype="rect"/>
            </v:shapetype>
            <v:shape id="Textfeld 292" o:spid="_x0000_s1032" type="#_x0000_t202" style="position:absolute;margin-left:-7.5pt;margin-top:1.5pt;width:4in;height:39.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" filled="f" stroked="f">
              <v:textbox>
                <w:txbxContent>
                  <w:p w14:paraId="04B5A3FA" w14:textId="77777777" w:rsidR="00054B07" w:rsidRPr="00FC6F82" w:rsidRDefault="00054B07" w:rsidP="00E6251A">
                    <w:pPr>
                      <w:rPr>
                        <w:rFonts w:ascii="Arial" w:hAnsi="Arial" w:cs="Arial"/>
                        <w:color w:val="808080"/>
                        <w:sz w:val="48"/>
                        <w:szCs w:val="48"/>
                      </w:rPr>
                    </w:pPr>
                    <w:r w:rsidRPr="00FC6F82">
                      <w:rPr>
                        <w:rFonts w:ascii="Arial" w:hAnsi="Arial" w:cs="Arial"/>
                        <w:color w:val="808080"/>
                        <w:sz w:val="48"/>
                      </w:rPr>
                      <w:t>PRESS RELEASE</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0FBAA" w14:textId="77777777" w:rsidR="00054B07" w:rsidRPr="00A551EC" w:rsidRDefault="00B746F9" w:rsidP="008900F6">
    <w:pPr>
      <w:pStyle w:val="Kopfzeile"/>
      <w:tabs>
        <w:tab w:val="clear" w:pos="4536"/>
        <w:tab w:val="clear" w:pos="9072"/>
      </w:tabs>
      <w:ind w:right="-1986"/>
    </w:pPr>
    <w:r>
      <w:rPr>
        <w:noProof/>
        <w:lang w:val="de-DE" w:eastAsia="de-DE" w:bidi="ar-SA"/>
      </w:rPr>
      <w:drawing>
        <wp:anchor distT="0" distB="0" distL="114300" distR="114300" simplePos="0" relativeHeight="251655168" behindDoc="0" locked="0" layoutInCell="1" allowOverlap="1" wp14:anchorId="103D86A0" wp14:editId="23625648">
          <wp:simplePos x="0" y="0"/>
          <wp:positionH relativeFrom="page">
            <wp:posOffset>4310380</wp:posOffset>
          </wp:positionH>
          <wp:positionV relativeFrom="page">
            <wp:posOffset>431165</wp:posOffset>
          </wp:positionV>
          <wp:extent cx="2836545" cy="899795"/>
          <wp:effectExtent l="0" t="0" r="0" b="0"/>
          <wp:wrapNone/>
          <wp:docPr id="4"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0"/>
                  <pic:cNvPicPr>
                    <a:picLocks noChangeAspect="1" noChangeArrowheads="1"/>
                  </pic:cNvPicPr>
                </pic:nvPicPr>
                <pic:blipFill>
                  <a:blip r:embed="rId1">
                    <a:extLst>
                      <a:ext uri="{28A0092B-C50C-407E-A947-70E740481C1C}">
                        <a14:useLocalDpi xmlns:a14="http://schemas.microsoft.com/office/drawing/2010/main" val="0"/>
                      </a:ext>
                    </a:extLst>
                  </a:blip>
                  <a:srcRect t="4926" b="6836"/>
                  <a:stretch>
                    <a:fillRect/>
                  </a:stretch>
                </pic:blipFill>
                <pic:spPr bwMode="auto">
                  <a:xfrm>
                    <a:off x="0" y="0"/>
                    <a:ext cx="2836545" cy="899795"/>
                  </a:xfrm>
                  <a:prstGeom prst="rect">
                    <a:avLst/>
                  </a:prstGeom>
                  <a:noFill/>
                </pic:spPr>
              </pic:pic>
            </a:graphicData>
          </a:graphic>
        </wp:anchor>
      </w:drawing>
    </w:r>
    <w:r w:rsidR="00EB1AD2">
      <w:rPr>
        <w:noProof/>
        <w:lang w:val="de-DE" w:eastAsia="de-DE" w:bidi="ar-SA"/>
      </w:rPr>
      <mc:AlternateContent>
        <mc:Choice Requires="wps">
          <w:drawing>
            <wp:anchor distT="0" distB="0" distL="114300" distR="114300" simplePos="0" relativeHeight="251658240" behindDoc="0" locked="0" layoutInCell="1" allowOverlap="1" wp14:anchorId="0E94DDCD" wp14:editId="000DCC8E">
              <wp:simplePos x="0" y="0"/>
              <wp:positionH relativeFrom="column">
                <wp:posOffset>-94615</wp:posOffset>
              </wp:positionH>
              <wp:positionV relativeFrom="paragraph">
                <wp:posOffset>1328420</wp:posOffset>
              </wp:positionV>
              <wp:extent cx="5095875" cy="441960"/>
              <wp:effectExtent l="0" t="0" r="0" b="0"/>
              <wp:wrapNone/>
              <wp:docPr id="2"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F5DE7" w14:textId="77777777" w:rsidR="00054B07" w:rsidRPr="003B5FDB" w:rsidRDefault="00054B07" w:rsidP="00A551EC">
                          <w:pPr>
                            <w:rPr>
                              <w:rFonts w:ascii="DINPro-Medium" w:hAnsi="DINPro-Medium" w:cs="DINPro-Medium"/>
                              <w:color w:val="FFFFFF"/>
                              <w:sz w:val="48"/>
                              <w:szCs w:val="48"/>
                            </w:rPr>
                          </w:pPr>
                          <w:r>
                            <w:rPr>
                              <w:rFonts w:ascii="DINPro-Medium" w:hAnsi="DINPro-Medium"/>
                              <w:color w:val="FFFFFF"/>
                              <w:sz w:val="48"/>
                            </w:rPr>
                            <w:t>PRESS RELEASE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E94DDCD" id="_x0000_t202" coordsize="21600,21600" o:spt="202" path="m,l,21600r21600,l21600,xe">
              <v:stroke joinstyle="miter"/>
              <v:path gradientshapeok="t" o:connecttype="rect"/>
            </v:shapetype>
            <v:shape id="Textfeld 8" o:spid="_x0000_s1034" type="#_x0000_t202" style="position:absolute;margin-left:-7.45pt;margin-top:104.6pt;width:401.25pt;height:34.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vUuQIAAMA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" filled="f" stroked="f">
              <v:textbox style="mso-fit-shape-to-text:t">
                <w:txbxContent>
                  <w:p w14:paraId="522F5DE7" w14:textId="77777777" w:rsidR="00054B07" w:rsidRPr="003B5FDB" w:rsidRDefault="00054B07" w:rsidP="00A551EC">
                    <w:pPr>
                      <w:rPr>
                        <w:rFonts w:ascii="DINPro-Medium" w:hAnsi="DINPro-Medium" w:cs="DINPro-Medium"/>
                        <w:color w:val="FFFFFF"/>
                        <w:sz w:val="48"/>
                        <w:szCs w:val="48"/>
                      </w:rPr>
                    </w:pPr>
                    <w:r>
                      <w:rPr>
                        <w:rFonts w:ascii="DINPro-Medium" w:hAnsi="DINPro-Medium"/>
                        <w:color w:val="FFFFFF"/>
                        <w:sz w:val="48"/>
                      </w:rPr>
                      <w:t>PRESS RELEASE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pt;height:11.25pt" o:bullet="t">
        <v:imagedata r:id="rId1" o:title=""/>
      </v:shape>
    </w:pict>
  </w:numPicBullet>
  <w:abstractNum w:abstractNumId="0" w15:restartNumberingAfterBreak="0">
    <w:nsid w:val="05217E9E"/>
    <w:multiLevelType w:val="hybridMultilevel"/>
    <w:tmpl w:val="2C2039D2"/>
    <w:lvl w:ilvl="0" w:tplc="463A8EC0">
      <w:start w:val="1"/>
      <w:numFmt w:val="bullet"/>
      <w:lvlText w:val=""/>
      <w:lvlPicBulletId w:val="0"/>
      <w:lvlJc w:val="left"/>
      <w:pPr>
        <w:tabs>
          <w:tab w:val="num" w:pos="10646"/>
        </w:tabs>
        <w:ind w:left="10646" w:hanging="360"/>
      </w:pPr>
      <w:rPr>
        <w:rFonts w:ascii="Symbol" w:hAnsi="Symbol" w:hint="default"/>
        <w:color w:val="auto"/>
      </w:rPr>
    </w:lvl>
    <w:lvl w:ilvl="1" w:tplc="04070003">
      <w:start w:val="1"/>
      <w:numFmt w:val="bullet"/>
      <w:lvlText w:val="o"/>
      <w:lvlJc w:val="left"/>
      <w:pPr>
        <w:tabs>
          <w:tab w:val="num" w:pos="11366"/>
        </w:tabs>
        <w:ind w:left="11366" w:hanging="360"/>
      </w:pPr>
      <w:rPr>
        <w:rFonts w:ascii="Courier New" w:hAnsi="Courier New" w:hint="default"/>
      </w:rPr>
    </w:lvl>
    <w:lvl w:ilvl="2" w:tplc="04070005" w:tentative="1">
      <w:start w:val="1"/>
      <w:numFmt w:val="bullet"/>
      <w:lvlText w:val=""/>
      <w:lvlJc w:val="left"/>
      <w:pPr>
        <w:tabs>
          <w:tab w:val="num" w:pos="12086"/>
        </w:tabs>
        <w:ind w:left="12086" w:hanging="360"/>
      </w:pPr>
      <w:rPr>
        <w:rFonts w:ascii="Wingdings" w:hAnsi="Wingdings" w:hint="default"/>
      </w:rPr>
    </w:lvl>
    <w:lvl w:ilvl="3" w:tplc="04070001" w:tentative="1">
      <w:start w:val="1"/>
      <w:numFmt w:val="bullet"/>
      <w:lvlText w:val=""/>
      <w:lvlJc w:val="left"/>
      <w:pPr>
        <w:tabs>
          <w:tab w:val="num" w:pos="12806"/>
        </w:tabs>
        <w:ind w:left="12806" w:hanging="360"/>
      </w:pPr>
      <w:rPr>
        <w:rFonts w:ascii="Symbol" w:hAnsi="Symbol" w:hint="default"/>
      </w:rPr>
    </w:lvl>
    <w:lvl w:ilvl="4" w:tplc="04070003" w:tentative="1">
      <w:start w:val="1"/>
      <w:numFmt w:val="bullet"/>
      <w:lvlText w:val="o"/>
      <w:lvlJc w:val="left"/>
      <w:pPr>
        <w:tabs>
          <w:tab w:val="num" w:pos="13526"/>
        </w:tabs>
        <w:ind w:left="13526" w:hanging="360"/>
      </w:pPr>
      <w:rPr>
        <w:rFonts w:ascii="Courier New" w:hAnsi="Courier New" w:hint="default"/>
      </w:rPr>
    </w:lvl>
    <w:lvl w:ilvl="5" w:tplc="04070005" w:tentative="1">
      <w:start w:val="1"/>
      <w:numFmt w:val="bullet"/>
      <w:lvlText w:val=""/>
      <w:lvlJc w:val="left"/>
      <w:pPr>
        <w:tabs>
          <w:tab w:val="num" w:pos="14246"/>
        </w:tabs>
        <w:ind w:left="14246" w:hanging="360"/>
      </w:pPr>
      <w:rPr>
        <w:rFonts w:ascii="Wingdings" w:hAnsi="Wingdings" w:hint="default"/>
      </w:rPr>
    </w:lvl>
    <w:lvl w:ilvl="6" w:tplc="04070001" w:tentative="1">
      <w:start w:val="1"/>
      <w:numFmt w:val="bullet"/>
      <w:lvlText w:val=""/>
      <w:lvlJc w:val="left"/>
      <w:pPr>
        <w:tabs>
          <w:tab w:val="num" w:pos="14966"/>
        </w:tabs>
        <w:ind w:left="14966" w:hanging="360"/>
      </w:pPr>
      <w:rPr>
        <w:rFonts w:ascii="Symbol" w:hAnsi="Symbol" w:hint="default"/>
      </w:rPr>
    </w:lvl>
    <w:lvl w:ilvl="7" w:tplc="04070003" w:tentative="1">
      <w:start w:val="1"/>
      <w:numFmt w:val="bullet"/>
      <w:lvlText w:val="o"/>
      <w:lvlJc w:val="left"/>
      <w:pPr>
        <w:tabs>
          <w:tab w:val="num" w:pos="15686"/>
        </w:tabs>
        <w:ind w:left="15686" w:hanging="360"/>
      </w:pPr>
      <w:rPr>
        <w:rFonts w:ascii="Courier New" w:hAnsi="Courier New" w:hint="default"/>
      </w:rPr>
    </w:lvl>
    <w:lvl w:ilvl="8" w:tplc="04070005" w:tentative="1">
      <w:start w:val="1"/>
      <w:numFmt w:val="bullet"/>
      <w:lvlText w:val=""/>
      <w:lvlJc w:val="left"/>
      <w:pPr>
        <w:tabs>
          <w:tab w:val="num" w:pos="16406"/>
        </w:tabs>
        <w:ind w:left="16406" w:hanging="360"/>
      </w:pPr>
      <w:rPr>
        <w:rFonts w:ascii="Wingdings" w:hAnsi="Wingdings" w:hint="default"/>
      </w:rPr>
    </w:lvl>
  </w:abstractNum>
  <w:abstractNum w:abstractNumId="1" w15:restartNumberingAfterBreak="0">
    <w:nsid w:val="36243F29"/>
    <w:multiLevelType w:val="hybridMultilevel"/>
    <w:tmpl w:val="A86CEA5E"/>
    <w:lvl w:ilvl="0" w:tplc="463A8EC0">
      <w:start w:val="1"/>
      <w:numFmt w:val="bullet"/>
      <w:lvlText w:val=""/>
      <w:lvlPicBulletId w:val="0"/>
      <w:lvlJc w:val="left"/>
      <w:pPr>
        <w:ind w:left="360" w:hanging="360"/>
      </w:pPr>
      <w:rPr>
        <w:rFonts w:ascii="Symbol" w:hAnsi="Symbol" w:hint="default"/>
        <w:color w:val="auto"/>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3F682B00"/>
    <w:multiLevelType w:val="hybridMultilevel"/>
    <w:tmpl w:val="912A7A9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Formatting/>
  <w:defaultTabStop w:val="709"/>
  <w:hyphenationZone w:val="425"/>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Q2MTY2sTQ3NTI3NjFQ0lEKTi0uzszPAykwqgUA21zJBiwAAAA="/>
  </w:docVars>
  <w:rsids>
    <w:rsidRoot w:val="00350E3C"/>
    <w:rsid w:val="0000218C"/>
    <w:rsid w:val="000039E8"/>
    <w:rsid w:val="00004C17"/>
    <w:rsid w:val="00004E68"/>
    <w:rsid w:val="00013D62"/>
    <w:rsid w:val="000219EE"/>
    <w:rsid w:val="00033E74"/>
    <w:rsid w:val="00034EB3"/>
    <w:rsid w:val="00041E1B"/>
    <w:rsid w:val="00045898"/>
    <w:rsid w:val="000514F3"/>
    <w:rsid w:val="00051A61"/>
    <w:rsid w:val="0005334E"/>
    <w:rsid w:val="00054171"/>
    <w:rsid w:val="00054B07"/>
    <w:rsid w:val="00057FBA"/>
    <w:rsid w:val="00066E9D"/>
    <w:rsid w:val="00073435"/>
    <w:rsid w:val="0009799E"/>
    <w:rsid w:val="000A10B1"/>
    <w:rsid w:val="000A20F2"/>
    <w:rsid w:val="000A580E"/>
    <w:rsid w:val="000B578F"/>
    <w:rsid w:val="000B5942"/>
    <w:rsid w:val="000B5B79"/>
    <w:rsid w:val="000C5C05"/>
    <w:rsid w:val="000D4C6F"/>
    <w:rsid w:val="000D7FA4"/>
    <w:rsid w:val="000E1A97"/>
    <w:rsid w:val="000E4F63"/>
    <w:rsid w:val="00104987"/>
    <w:rsid w:val="00106E26"/>
    <w:rsid w:val="00110BE8"/>
    <w:rsid w:val="00124A54"/>
    <w:rsid w:val="00142BF5"/>
    <w:rsid w:val="00150AAF"/>
    <w:rsid w:val="00165D0B"/>
    <w:rsid w:val="00171169"/>
    <w:rsid w:val="001841F0"/>
    <w:rsid w:val="00184629"/>
    <w:rsid w:val="001859A4"/>
    <w:rsid w:val="00193E10"/>
    <w:rsid w:val="001A75D0"/>
    <w:rsid w:val="001B0E89"/>
    <w:rsid w:val="001D30B7"/>
    <w:rsid w:val="001D34A8"/>
    <w:rsid w:val="001F09A3"/>
    <w:rsid w:val="001F13AF"/>
    <w:rsid w:val="001F6338"/>
    <w:rsid w:val="00205A95"/>
    <w:rsid w:val="00211FBA"/>
    <w:rsid w:val="00214551"/>
    <w:rsid w:val="002155DB"/>
    <w:rsid w:val="002266F6"/>
    <w:rsid w:val="002359C2"/>
    <w:rsid w:val="00237851"/>
    <w:rsid w:val="00240112"/>
    <w:rsid w:val="00243D21"/>
    <w:rsid w:val="002563E5"/>
    <w:rsid w:val="00256B95"/>
    <w:rsid w:val="002729A5"/>
    <w:rsid w:val="00277952"/>
    <w:rsid w:val="00284CB2"/>
    <w:rsid w:val="002855C9"/>
    <w:rsid w:val="002878AF"/>
    <w:rsid w:val="00290082"/>
    <w:rsid w:val="00293887"/>
    <w:rsid w:val="00294321"/>
    <w:rsid w:val="0029596B"/>
    <w:rsid w:val="00295EDB"/>
    <w:rsid w:val="002A3342"/>
    <w:rsid w:val="002A3AA9"/>
    <w:rsid w:val="002A3C29"/>
    <w:rsid w:val="002D4D7D"/>
    <w:rsid w:val="002E4062"/>
    <w:rsid w:val="002E56EB"/>
    <w:rsid w:val="002F02E0"/>
    <w:rsid w:val="002F31FB"/>
    <w:rsid w:val="00303299"/>
    <w:rsid w:val="00311BD8"/>
    <w:rsid w:val="0032318D"/>
    <w:rsid w:val="00334EC1"/>
    <w:rsid w:val="00335BEF"/>
    <w:rsid w:val="00350E3C"/>
    <w:rsid w:val="00352158"/>
    <w:rsid w:val="0038113B"/>
    <w:rsid w:val="00385411"/>
    <w:rsid w:val="00396E78"/>
    <w:rsid w:val="003A3424"/>
    <w:rsid w:val="003A3E39"/>
    <w:rsid w:val="003A5C68"/>
    <w:rsid w:val="003A5E02"/>
    <w:rsid w:val="003B2BD2"/>
    <w:rsid w:val="003B5FDB"/>
    <w:rsid w:val="003C7FBF"/>
    <w:rsid w:val="003D5C1A"/>
    <w:rsid w:val="0040181D"/>
    <w:rsid w:val="00423199"/>
    <w:rsid w:val="00432108"/>
    <w:rsid w:val="00434B3A"/>
    <w:rsid w:val="00465982"/>
    <w:rsid w:val="00471FA7"/>
    <w:rsid w:val="00477E5E"/>
    <w:rsid w:val="004878F8"/>
    <w:rsid w:val="004A52D0"/>
    <w:rsid w:val="004D10A0"/>
    <w:rsid w:val="004D5781"/>
    <w:rsid w:val="004E2B05"/>
    <w:rsid w:val="004F521E"/>
    <w:rsid w:val="00510131"/>
    <w:rsid w:val="00527C4D"/>
    <w:rsid w:val="00527C62"/>
    <w:rsid w:val="0053055C"/>
    <w:rsid w:val="00531D1B"/>
    <w:rsid w:val="005340A8"/>
    <w:rsid w:val="00547B37"/>
    <w:rsid w:val="00560870"/>
    <w:rsid w:val="00564730"/>
    <w:rsid w:val="005647DE"/>
    <w:rsid w:val="00570D92"/>
    <w:rsid w:val="00574F12"/>
    <w:rsid w:val="005832F1"/>
    <w:rsid w:val="00593DCD"/>
    <w:rsid w:val="005A0340"/>
    <w:rsid w:val="005A3A7A"/>
    <w:rsid w:val="005B0532"/>
    <w:rsid w:val="005B654E"/>
    <w:rsid w:val="005C458E"/>
    <w:rsid w:val="005C48B7"/>
    <w:rsid w:val="005D0305"/>
    <w:rsid w:val="005D2429"/>
    <w:rsid w:val="005D3B57"/>
    <w:rsid w:val="005E1B1A"/>
    <w:rsid w:val="005E75E7"/>
    <w:rsid w:val="0061375D"/>
    <w:rsid w:val="00614BC0"/>
    <w:rsid w:val="00621A9B"/>
    <w:rsid w:val="0064403F"/>
    <w:rsid w:val="00662B19"/>
    <w:rsid w:val="006657C1"/>
    <w:rsid w:val="00672FA6"/>
    <w:rsid w:val="00673BCB"/>
    <w:rsid w:val="00686AF1"/>
    <w:rsid w:val="006A247A"/>
    <w:rsid w:val="006A3682"/>
    <w:rsid w:val="006A5C2D"/>
    <w:rsid w:val="006B1910"/>
    <w:rsid w:val="006B6C16"/>
    <w:rsid w:val="006C4114"/>
    <w:rsid w:val="006C7A0E"/>
    <w:rsid w:val="006D19C8"/>
    <w:rsid w:val="006D6794"/>
    <w:rsid w:val="006E20C7"/>
    <w:rsid w:val="006E7E7E"/>
    <w:rsid w:val="006F13A3"/>
    <w:rsid w:val="006F13AD"/>
    <w:rsid w:val="00703DFB"/>
    <w:rsid w:val="00710D4E"/>
    <w:rsid w:val="007133BC"/>
    <w:rsid w:val="007220E1"/>
    <w:rsid w:val="007265E9"/>
    <w:rsid w:val="00730AD1"/>
    <w:rsid w:val="00741A0B"/>
    <w:rsid w:val="007455D9"/>
    <w:rsid w:val="00761AB4"/>
    <w:rsid w:val="007708EA"/>
    <w:rsid w:val="007818D9"/>
    <w:rsid w:val="007B5754"/>
    <w:rsid w:val="007C18FB"/>
    <w:rsid w:val="007C22AD"/>
    <w:rsid w:val="007D035B"/>
    <w:rsid w:val="007D0714"/>
    <w:rsid w:val="007D3997"/>
    <w:rsid w:val="007D4A06"/>
    <w:rsid w:val="007E304B"/>
    <w:rsid w:val="007F0571"/>
    <w:rsid w:val="00801506"/>
    <w:rsid w:val="00801CB5"/>
    <w:rsid w:val="00810164"/>
    <w:rsid w:val="00816585"/>
    <w:rsid w:val="0082243C"/>
    <w:rsid w:val="00832E12"/>
    <w:rsid w:val="00836B71"/>
    <w:rsid w:val="00836E00"/>
    <w:rsid w:val="00855CA6"/>
    <w:rsid w:val="00860F25"/>
    <w:rsid w:val="00862596"/>
    <w:rsid w:val="00864F2C"/>
    <w:rsid w:val="00871C9F"/>
    <w:rsid w:val="00875B17"/>
    <w:rsid w:val="008900F6"/>
    <w:rsid w:val="008B68F1"/>
    <w:rsid w:val="008C1F69"/>
    <w:rsid w:val="008C3CAF"/>
    <w:rsid w:val="008D143E"/>
    <w:rsid w:val="008E34BD"/>
    <w:rsid w:val="009017EC"/>
    <w:rsid w:val="0092406C"/>
    <w:rsid w:val="009246B5"/>
    <w:rsid w:val="009438E6"/>
    <w:rsid w:val="00943BBB"/>
    <w:rsid w:val="0096449C"/>
    <w:rsid w:val="00976520"/>
    <w:rsid w:val="00991A39"/>
    <w:rsid w:val="00992B4B"/>
    <w:rsid w:val="00996223"/>
    <w:rsid w:val="009C24C4"/>
    <w:rsid w:val="009C6225"/>
    <w:rsid w:val="009C7A05"/>
    <w:rsid w:val="009D5091"/>
    <w:rsid w:val="009E15DE"/>
    <w:rsid w:val="009F48DE"/>
    <w:rsid w:val="009F595D"/>
    <w:rsid w:val="00A04015"/>
    <w:rsid w:val="00A268A9"/>
    <w:rsid w:val="00A278F1"/>
    <w:rsid w:val="00A303D6"/>
    <w:rsid w:val="00A4231D"/>
    <w:rsid w:val="00A46762"/>
    <w:rsid w:val="00A51303"/>
    <w:rsid w:val="00A551EC"/>
    <w:rsid w:val="00A55750"/>
    <w:rsid w:val="00A56FFA"/>
    <w:rsid w:val="00A64332"/>
    <w:rsid w:val="00A84554"/>
    <w:rsid w:val="00AA5062"/>
    <w:rsid w:val="00AA5A5D"/>
    <w:rsid w:val="00AB3FF1"/>
    <w:rsid w:val="00AC481C"/>
    <w:rsid w:val="00AC6EB4"/>
    <w:rsid w:val="00AD02D2"/>
    <w:rsid w:val="00AD39D6"/>
    <w:rsid w:val="00AE304A"/>
    <w:rsid w:val="00AE6405"/>
    <w:rsid w:val="00AF7C4D"/>
    <w:rsid w:val="00B04046"/>
    <w:rsid w:val="00B069A2"/>
    <w:rsid w:val="00B31180"/>
    <w:rsid w:val="00B400CA"/>
    <w:rsid w:val="00B43CD5"/>
    <w:rsid w:val="00B46D3D"/>
    <w:rsid w:val="00B51C5A"/>
    <w:rsid w:val="00B56E11"/>
    <w:rsid w:val="00B63FC9"/>
    <w:rsid w:val="00B66D57"/>
    <w:rsid w:val="00B746F9"/>
    <w:rsid w:val="00B76844"/>
    <w:rsid w:val="00B76C6C"/>
    <w:rsid w:val="00B82A90"/>
    <w:rsid w:val="00B92146"/>
    <w:rsid w:val="00B94BD7"/>
    <w:rsid w:val="00BB0E4C"/>
    <w:rsid w:val="00BB5939"/>
    <w:rsid w:val="00BC05D1"/>
    <w:rsid w:val="00BC1AD9"/>
    <w:rsid w:val="00BC2FF3"/>
    <w:rsid w:val="00BD0D2E"/>
    <w:rsid w:val="00BD4D28"/>
    <w:rsid w:val="00BE149F"/>
    <w:rsid w:val="00BE74A1"/>
    <w:rsid w:val="00BF2FBF"/>
    <w:rsid w:val="00BF498F"/>
    <w:rsid w:val="00BF727D"/>
    <w:rsid w:val="00C04D81"/>
    <w:rsid w:val="00C07715"/>
    <w:rsid w:val="00C30839"/>
    <w:rsid w:val="00C32B3B"/>
    <w:rsid w:val="00C34AA9"/>
    <w:rsid w:val="00C356E4"/>
    <w:rsid w:val="00C37626"/>
    <w:rsid w:val="00C504A1"/>
    <w:rsid w:val="00C56910"/>
    <w:rsid w:val="00C57E0F"/>
    <w:rsid w:val="00C6126C"/>
    <w:rsid w:val="00C62496"/>
    <w:rsid w:val="00C64D75"/>
    <w:rsid w:val="00C855D6"/>
    <w:rsid w:val="00C9024C"/>
    <w:rsid w:val="00C910F9"/>
    <w:rsid w:val="00CA5E92"/>
    <w:rsid w:val="00CB0033"/>
    <w:rsid w:val="00CF0127"/>
    <w:rsid w:val="00CF3260"/>
    <w:rsid w:val="00D10969"/>
    <w:rsid w:val="00D17C1B"/>
    <w:rsid w:val="00D231B7"/>
    <w:rsid w:val="00D23F99"/>
    <w:rsid w:val="00D250DF"/>
    <w:rsid w:val="00D26A50"/>
    <w:rsid w:val="00D33445"/>
    <w:rsid w:val="00D363C8"/>
    <w:rsid w:val="00D46A80"/>
    <w:rsid w:val="00D53399"/>
    <w:rsid w:val="00D5510C"/>
    <w:rsid w:val="00D77827"/>
    <w:rsid w:val="00D90246"/>
    <w:rsid w:val="00D90C3F"/>
    <w:rsid w:val="00D920C6"/>
    <w:rsid w:val="00D9496F"/>
    <w:rsid w:val="00D96696"/>
    <w:rsid w:val="00DA0575"/>
    <w:rsid w:val="00DA0F8C"/>
    <w:rsid w:val="00DB231C"/>
    <w:rsid w:val="00DB62DF"/>
    <w:rsid w:val="00DC3C1D"/>
    <w:rsid w:val="00DE4DD8"/>
    <w:rsid w:val="00E00587"/>
    <w:rsid w:val="00E058DF"/>
    <w:rsid w:val="00E344F5"/>
    <w:rsid w:val="00E34F1C"/>
    <w:rsid w:val="00E35BDC"/>
    <w:rsid w:val="00E41386"/>
    <w:rsid w:val="00E413F0"/>
    <w:rsid w:val="00E6251A"/>
    <w:rsid w:val="00E66256"/>
    <w:rsid w:val="00E7430B"/>
    <w:rsid w:val="00E753EE"/>
    <w:rsid w:val="00E97E09"/>
    <w:rsid w:val="00EB1AD2"/>
    <w:rsid w:val="00EB715C"/>
    <w:rsid w:val="00EC16D7"/>
    <w:rsid w:val="00EC39EA"/>
    <w:rsid w:val="00EC4115"/>
    <w:rsid w:val="00EC41BD"/>
    <w:rsid w:val="00EC443D"/>
    <w:rsid w:val="00ED1172"/>
    <w:rsid w:val="00ED219B"/>
    <w:rsid w:val="00EE3797"/>
    <w:rsid w:val="00EE528B"/>
    <w:rsid w:val="00F05761"/>
    <w:rsid w:val="00F06533"/>
    <w:rsid w:val="00F15683"/>
    <w:rsid w:val="00F243ED"/>
    <w:rsid w:val="00F2614D"/>
    <w:rsid w:val="00F3089D"/>
    <w:rsid w:val="00F31411"/>
    <w:rsid w:val="00F438A7"/>
    <w:rsid w:val="00F50807"/>
    <w:rsid w:val="00F77D06"/>
    <w:rsid w:val="00F82E79"/>
    <w:rsid w:val="00F83F82"/>
    <w:rsid w:val="00F9423F"/>
    <w:rsid w:val="00FB6297"/>
    <w:rsid w:val="00FC6F82"/>
    <w:rsid w:val="00FD205B"/>
    <w:rsid w:val="00FD3244"/>
    <w:rsid w:val="00FD5978"/>
    <w:rsid w:val="00FE212F"/>
    <w:rsid w:val="00FF0166"/>
    <w:rsid w:val="00FF423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919198"/>
  <w15:docId w15:val="{39215343-4E3D-4207-A1FB-F4408E408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n-US" w:eastAsia="en-US" w:bidi="en-US"/>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32108"/>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2F02E0"/>
    <w:pPr>
      <w:ind w:left="720"/>
      <w:contextualSpacing/>
    </w:pPr>
  </w:style>
  <w:style w:type="paragraph" w:styleId="Kopfzeile">
    <w:name w:val="header"/>
    <w:basedOn w:val="Standard"/>
    <w:link w:val="KopfzeileZchn"/>
    <w:uiPriority w:val="99"/>
    <w:rsid w:val="005832F1"/>
    <w:pPr>
      <w:tabs>
        <w:tab w:val="center" w:pos="4536"/>
        <w:tab w:val="right" w:pos="9072"/>
      </w:tabs>
    </w:pPr>
  </w:style>
  <w:style w:type="character" w:customStyle="1" w:styleId="KopfzeileZchn">
    <w:name w:val="Kopfzeile Zchn"/>
    <w:basedOn w:val="Absatz-Standardschriftart"/>
    <w:link w:val="Kopfzeile"/>
    <w:uiPriority w:val="99"/>
    <w:locked/>
    <w:rsid w:val="005832F1"/>
    <w:rPr>
      <w:rFonts w:cs="Times New Roman"/>
    </w:rPr>
  </w:style>
  <w:style w:type="paragraph" w:styleId="Fuzeile">
    <w:name w:val="footer"/>
    <w:basedOn w:val="Standard"/>
    <w:link w:val="FuzeileZchn"/>
    <w:uiPriority w:val="99"/>
    <w:rsid w:val="005832F1"/>
    <w:pPr>
      <w:tabs>
        <w:tab w:val="center" w:pos="4536"/>
        <w:tab w:val="right" w:pos="9072"/>
      </w:tabs>
    </w:pPr>
  </w:style>
  <w:style w:type="character" w:customStyle="1" w:styleId="FuzeileZchn">
    <w:name w:val="Fußzeile Zchn"/>
    <w:basedOn w:val="Absatz-Standardschriftart"/>
    <w:link w:val="Fuzeile"/>
    <w:uiPriority w:val="99"/>
    <w:locked/>
    <w:rsid w:val="005832F1"/>
    <w:rPr>
      <w:rFonts w:cs="Times New Roman"/>
    </w:rPr>
  </w:style>
  <w:style w:type="character" w:styleId="Hyperlink">
    <w:name w:val="Hyperlink"/>
    <w:basedOn w:val="Absatz-Standardschriftart"/>
    <w:uiPriority w:val="99"/>
    <w:rsid w:val="0029596B"/>
    <w:rPr>
      <w:rFonts w:cs="Times New Roman"/>
      <w:color w:val="0000FF"/>
      <w:u w:val="single"/>
    </w:rPr>
  </w:style>
  <w:style w:type="paragraph" w:styleId="StandardWeb">
    <w:name w:val="Normal (Web)"/>
    <w:basedOn w:val="Standard"/>
    <w:uiPriority w:val="99"/>
    <w:semiHidden/>
    <w:rsid w:val="00992B4B"/>
    <w:pPr>
      <w:spacing w:before="100" w:beforeAutospacing="1" w:after="100" w:afterAutospacing="1"/>
    </w:pPr>
    <w:rPr>
      <w:rFonts w:ascii="Times New Roman" w:eastAsia="Times New Roman" w:hAnsi="Times New Roman"/>
      <w:sz w:val="24"/>
      <w:szCs w:val="24"/>
    </w:rPr>
  </w:style>
  <w:style w:type="character" w:styleId="Kommentarzeichen">
    <w:name w:val="annotation reference"/>
    <w:basedOn w:val="Absatz-Standardschriftart"/>
    <w:uiPriority w:val="99"/>
    <w:semiHidden/>
    <w:rsid w:val="007F0571"/>
    <w:rPr>
      <w:rFonts w:cs="Times New Roman"/>
      <w:sz w:val="16"/>
      <w:szCs w:val="16"/>
    </w:rPr>
  </w:style>
  <w:style w:type="paragraph" w:styleId="Kommentartext">
    <w:name w:val="annotation text"/>
    <w:basedOn w:val="Standard"/>
    <w:link w:val="KommentartextZchn"/>
    <w:uiPriority w:val="99"/>
    <w:semiHidden/>
    <w:rsid w:val="007F0571"/>
    <w:rPr>
      <w:sz w:val="20"/>
      <w:szCs w:val="20"/>
    </w:rPr>
  </w:style>
  <w:style w:type="character" w:customStyle="1" w:styleId="KommentartextZchn">
    <w:name w:val="Kommentartext Zchn"/>
    <w:basedOn w:val="Absatz-Standardschriftart"/>
    <w:link w:val="Kommentartext"/>
    <w:uiPriority w:val="99"/>
    <w:semiHidden/>
    <w:locked/>
    <w:rsid w:val="007F0571"/>
    <w:rPr>
      <w:rFonts w:cs="Times New Roman"/>
      <w:sz w:val="20"/>
      <w:szCs w:val="20"/>
    </w:rPr>
  </w:style>
  <w:style w:type="paragraph" w:styleId="Kommentarthema">
    <w:name w:val="annotation subject"/>
    <w:basedOn w:val="Kommentartext"/>
    <w:next w:val="Kommentartext"/>
    <w:link w:val="KommentarthemaZchn"/>
    <w:uiPriority w:val="99"/>
    <w:semiHidden/>
    <w:rsid w:val="007F0571"/>
    <w:rPr>
      <w:b/>
      <w:bCs/>
    </w:rPr>
  </w:style>
  <w:style w:type="character" w:customStyle="1" w:styleId="KommentarthemaZchn">
    <w:name w:val="Kommentarthema Zchn"/>
    <w:basedOn w:val="KommentartextZchn"/>
    <w:link w:val="Kommentarthema"/>
    <w:uiPriority w:val="99"/>
    <w:semiHidden/>
    <w:locked/>
    <w:rsid w:val="007F0571"/>
    <w:rPr>
      <w:rFonts w:cs="Times New Roman"/>
      <w:b/>
      <w:bCs/>
      <w:sz w:val="20"/>
      <w:szCs w:val="20"/>
    </w:rPr>
  </w:style>
  <w:style w:type="paragraph" w:styleId="Sprechblasentext">
    <w:name w:val="Balloon Text"/>
    <w:basedOn w:val="Standard"/>
    <w:link w:val="SprechblasentextZchn"/>
    <w:uiPriority w:val="99"/>
    <w:semiHidden/>
    <w:rsid w:val="007F05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7F0571"/>
    <w:rPr>
      <w:rFonts w:ascii="Tahoma" w:hAnsi="Tahoma" w:cs="Tahoma"/>
      <w:sz w:val="16"/>
      <w:szCs w:val="16"/>
    </w:rPr>
  </w:style>
  <w:style w:type="character" w:customStyle="1" w:styleId="ilfuvd">
    <w:name w:val="ilfuvd"/>
    <w:basedOn w:val="Absatz-Standardschriftart"/>
    <w:rsid w:val="00335B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81554">
      <w:bodyDiv w:val="1"/>
      <w:marLeft w:val="0"/>
      <w:marRight w:val="0"/>
      <w:marTop w:val="0"/>
      <w:marBottom w:val="0"/>
      <w:divBdr>
        <w:top w:val="none" w:sz="0" w:space="0" w:color="auto"/>
        <w:left w:val="none" w:sz="0" w:space="0" w:color="auto"/>
        <w:bottom w:val="none" w:sz="0" w:space="0" w:color="auto"/>
        <w:right w:val="none" w:sz="0" w:space="0" w:color="auto"/>
      </w:divBdr>
    </w:div>
    <w:div w:id="465708930">
      <w:bodyDiv w:val="1"/>
      <w:marLeft w:val="0"/>
      <w:marRight w:val="0"/>
      <w:marTop w:val="0"/>
      <w:marBottom w:val="0"/>
      <w:divBdr>
        <w:top w:val="none" w:sz="0" w:space="0" w:color="auto"/>
        <w:left w:val="none" w:sz="0" w:space="0" w:color="auto"/>
        <w:bottom w:val="none" w:sz="0" w:space="0" w:color="auto"/>
        <w:right w:val="none" w:sz="0" w:space="0" w:color="auto"/>
      </w:divBdr>
    </w:div>
    <w:div w:id="765543603">
      <w:marLeft w:val="0"/>
      <w:marRight w:val="0"/>
      <w:marTop w:val="0"/>
      <w:marBottom w:val="0"/>
      <w:divBdr>
        <w:top w:val="none" w:sz="0" w:space="0" w:color="auto"/>
        <w:left w:val="none" w:sz="0" w:space="0" w:color="auto"/>
        <w:bottom w:val="none" w:sz="0" w:space="0" w:color="auto"/>
        <w:right w:val="none" w:sz="0" w:space="0" w:color="auto"/>
      </w:divBdr>
    </w:div>
    <w:div w:id="765543604">
      <w:marLeft w:val="0"/>
      <w:marRight w:val="0"/>
      <w:marTop w:val="0"/>
      <w:marBottom w:val="0"/>
      <w:divBdr>
        <w:top w:val="none" w:sz="0" w:space="0" w:color="auto"/>
        <w:left w:val="none" w:sz="0" w:space="0" w:color="auto"/>
        <w:bottom w:val="none" w:sz="0" w:space="0" w:color="auto"/>
        <w:right w:val="none" w:sz="0" w:space="0" w:color="auto"/>
      </w:divBdr>
      <w:divsChild>
        <w:div w:id="765543607">
          <w:marLeft w:val="0"/>
          <w:marRight w:val="0"/>
          <w:marTop w:val="100"/>
          <w:marBottom w:val="100"/>
          <w:divBdr>
            <w:top w:val="none" w:sz="0" w:space="0" w:color="auto"/>
            <w:left w:val="none" w:sz="0" w:space="0" w:color="auto"/>
            <w:bottom w:val="none" w:sz="0" w:space="0" w:color="auto"/>
            <w:right w:val="none" w:sz="0" w:space="0" w:color="auto"/>
          </w:divBdr>
          <w:divsChild>
            <w:div w:id="765543610">
              <w:marLeft w:val="0"/>
              <w:marRight w:val="0"/>
              <w:marTop w:val="0"/>
              <w:marBottom w:val="0"/>
              <w:divBdr>
                <w:top w:val="single" w:sz="6" w:space="22" w:color="D2D2D2"/>
                <w:left w:val="single" w:sz="6" w:space="0" w:color="D2D2D2"/>
                <w:bottom w:val="single" w:sz="6" w:space="0" w:color="D2D2D2"/>
                <w:right w:val="single" w:sz="6" w:space="0" w:color="D2D2D2"/>
              </w:divBdr>
              <w:divsChild>
                <w:div w:id="765543608">
                  <w:marLeft w:val="3000"/>
                  <w:marRight w:val="0"/>
                  <w:marTop w:val="0"/>
                  <w:marBottom w:val="0"/>
                  <w:divBdr>
                    <w:top w:val="none" w:sz="0" w:space="0" w:color="auto"/>
                    <w:left w:val="none" w:sz="0" w:space="0" w:color="auto"/>
                    <w:bottom w:val="none" w:sz="0" w:space="0" w:color="auto"/>
                    <w:right w:val="none" w:sz="0" w:space="0" w:color="auto"/>
                  </w:divBdr>
                  <w:divsChild>
                    <w:div w:id="765543612">
                      <w:marLeft w:val="0"/>
                      <w:marRight w:val="0"/>
                      <w:marTop w:val="0"/>
                      <w:marBottom w:val="0"/>
                      <w:divBdr>
                        <w:top w:val="none" w:sz="0" w:space="0" w:color="auto"/>
                        <w:left w:val="none" w:sz="0" w:space="0" w:color="auto"/>
                        <w:bottom w:val="none" w:sz="0" w:space="0" w:color="auto"/>
                        <w:right w:val="none" w:sz="0" w:space="0" w:color="auto"/>
                      </w:divBdr>
                      <w:divsChild>
                        <w:div w:id="765543609">
                          <w:marLeft w:val="0"/>
                          <w:marRight w:val="0"/>
                          <w:marTop w:val="0"/>
                          <w:marBottom w:val="0"/>
                          <w:divBdr>
                            <w:top w:val="none" w:sz="0" w:space="0" w:color="auto"/>
                            <w:left w:val="none" w:sz="0" w:space="0" w:color="auto"/>
                            <w:bottom w:val="none" w:sz="0" w:space="0" w:color="auto"/>
                            <w:right w:val="none" w:sz="0" w:space="0" w:color="auto"/>
                          </w:divBdr>
                          <w:divsChild>
                            <w:div w:id="76554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5543611">
      <w:marLeft w:val="0"/>
      <w:marRight w:val="0"/>
      <w:marTop w:val="0"/>
      <w:marBottom w:val="0"/>
      <w:divBdr>
        <w:top w:val="none" w:sz="0" w:space="0" w:color="auto"/>
        <w:left w:val="none" w:sz="0" w:space="0" w:color="auto"/>
        <w:bottom w:val="none" w:sz="0" w:space="0" w:color="auto"/>
        <w:right w:val="none" w:sz="0" w:space="0" w:color="auto"/>
      </w:divBdr>
    </w:div>
    <w:div w:id="765543613">
      <w:marLeft w:val="0"/>
      <w:marRight w:val="0"/>
      <w:marTop w:val="0"/>
      <w:marBottom w:val="0"/>
      <w:divBdr>
        <w:top w:val="none" w:sz="0" w:space="0" w:color="auto"/>
        <w:left w:val="none" w:sz="0" w:space="0" w:color="auto"/>
        <w:bottom w:val="none" w:sz="0" w:space="0" w:color="auto"/>
        <w:right w:val="none" w:sz="0" w:space="0" w:color="auto"/>
      </w:divBdr>
      <w:divsChild>
        <w:div w:id="765543606">
          <w:marLeft w:val="5"/>
          <w:marRight w:val="5"/>
          <w:marTop w:val="0"/>
          <w:marBottom w:val="0"/>
          <w:divBdr>
            <w:top w:val="single" w:sz="12" w:space="0" w:color="3C3C3C"/>
            <w:left w:val="single" w:sz="6" w:space="0" w:color="999999"/>
            <w:bottom w:val="single" w:sz="6" w:space="11" w:color="999999"/>
            <w:right w:val="single" w:sz="6" w:space="0" w:color="999999"/>
          </w:divBdr>
          <w:divsChild>
            <w:div w:id="7655436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443880-6AE2-428C-83E6-2E94F83EBB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1031</Words>
  <Characters>6231</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Dürr AG</Company>
  <LinksUpToDate>false</LinksUpToDate>
  <CharactersWithSpaces>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Weisseise, Astrid</dc:creator>
  <cp:lastModifiedBy>Roth, Kristin</cp:lastModifiedBy>
  <cp:revision>12</cp:revision>
  <cp:lastPrinted>2019-05-23T08:16:00Z</cp:lastPrinted>
  <dcterms:created xsi:type="dcterms:W3CDTF">2019-05-22T10:58:00Z</dcterms:created>
  <dcterms:modified xsi:type="dcterms:W3CDTF">2019-05-23T09:17:00Z</dcterms:modified>
</cp:coreProperties>
</file>