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9BA8B" w14:textId="77777777" w:rsidR="00FF0AFB" w:rsidRDefault="004B3AA6">
      <w:pPr>
        <w:pStyle w:val="Titel-Headline"/>
      </w:pPr>
      <w:r>
        <w:t>Comunicado à imprensa</w:t>
      </w:r>
    </w:p>
    <w:bookmarkStart w:id="0" w:name="Untertitel"/>
    <w:p w14:paraId="17C63267" w14:textId="77777777" w:rsidR="00FF0AFB" w:rsidRDefault="004B3AA6">
      <w:pPr>
        <w:pStyle w:val="Linie"/>
      </w:pPr>
      <w:r>
        <w:rPr>
          <w:noProof/>
          <w:lang w:eastAsia="pt-BR"/>
        </w:rPr>
        <mc:AlternateContent>
          <mc:Choice Requires="wps">
            <w:drawing>
              <wp:inline distT="0" distB="0" distL="0" distR="0" wp14:anchorId="2EE6A966" wp14:editId="61FD8951">
                <wp:extent cx="4931414" cy="0"/>
                <wp:effectExtent l="0" t="0" r="0" b="0"/>
                <wp:docPr id="6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1414" cy="0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044EB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11" o:spid="_x0000_s1026" type="#_x0000_t32" style="width:388.3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" strokeweight=".17625mm">
                <v:stroke joinstyle="miter"/>
                <w10:anchorlock/>
              </v:shape>
            </w:pict>
          </mc:Fallback>
        </mc:AlternateContent>
      </w:r>
    </w:p>
    <w:p w14:paraId="29884CF8" w14:textId="00F8280A" w:rsidR="00FF0AFB" w:rsidRDefault="004B3AA6">
      <w:pPr>
        <w:pStyle w:val="Dachzeile"/>
      </w:pPr>
      <w:r>
        <w:t>Dürr acrescenta aplicativo de inteligência de negócios para tecnologias de controle à família digital DXQ</w:t>
      </w:r>
    </w:p>
    <w:bookmarkEnd w:id="0"/>
    <w:p w14:paraId="6CFD9EBB" w14:textId="349967CE" w:rsidR="00FF0AFB" w:rsidRDefault="00205116">
      <w:pPr>
        <w:pStyle w:val="Titel-Subline"/>
      </w:pPr>
      <w:r>
        <w:t xml:space="preserve">Mantenha a produção no caminho certo com o DXQbusiness.intelligence da Dürr </w:t>
      </w:r>
    </w:p>
    <w:p w14:paraId="60D0720B" w14:textId="69A53948" w:rsidR="00CA6817" w:rsidRPr="00534209" w:rsidRDefault="000731E9">
      <w:pPr>
        <w:pStyle w:val="Flietext"/>
        <w:rPr>
          <w:rStyle w:val="Fettung"/>
          <w:color w:val="auto"/>
        </w:rPr>
      </w:pPr>
      <w:r w:rsidRPr="00534209">
        <w:rPr>
          <w:rFonts w:eastAsia="Times New Roman" w:cs="Arial"/>
          <w:b/>
          <w:bCs/>
          <w:color w:val="auto"/>
        </w:rPr>
        <w:t>São Paulo</w:t>
      </w:r>
      <w:r w:rsidRPr="00534209">
        <w:rPr>
          <w:rStyle w:val="Fettung"/>
          <w:color w:val="auto"/>
        </w:rPr>
        <w:t xml:space="preserve">, </w:t>
      </w:r>
      <w:r w:rsidR="007A1459">
        <w:rPr>
          <w:rStyle w:val="Fettung"/>
          <w:color w:val="auto"/>
        </w:rPr>
        <w:t>25 de agosto de</w:t>
      </w:r>
      <w:r w:rsidRPr="007A1459">
        <w:rPr>
          <w:rStyle w:val="Fettung"/>
          <w:color w:val="auto"/>
        </w:rPr>
        <w:t xml:space="preserve"> 2020</w:t>
      </w:r>
      <w:r w:rsidR="007A1459">
        <w:rPr>
          <w:rStyle w:val="Fettung"/>
          <w:color w:val="auto"/>
        </w:rPr>
        <w:t>.</w:t>
      </w:r>
      <w:r w:rsidRPr="00534209">
        <w:rPr>
          <w:rStyle w:val="Fettung"/>
          <w:color w:val="auto"/>
        </w:rPr>
        <w:t xml:space="preserve"> </w:t>
      </w:r>
      <w:r w:rsidR="0062502B" w:rsidRPr="00534209">
        <w:rPr>
          <w:rStyle w:val="Fettung"/>
          <w:color w:val="auto"/>
        </w:rPr>
        <w:t xml:space="preserve">A melhor forma de controlar com eficiência os processos de produção na indústria automobilística é utilizando parâmetros relevantes, atualizados e transparentes. O novo aplicativo de inteligência de negócios para tecnologias de controle da Dürr torna isso possível. O DXQbusiness.intelligence salva informações otimizadas para leitura em um </w:t>
      </w:r>
      <w:r w:rsidR="00A2682C" w:rsidRPr="00534209">
        <w:rPr>
          <w:rStyle w:val="Fettung"/>
          <w:iCs/>
          <w:color w:val="auto"/>
        </w:rPr>
        <w:t>banco de dados</w:t>
      </w:r>
      <w:r w:rsidR="0062502B" w:rsidRPr="00534209">
        <w:rPr>
          <w:rStyle w:val="Fettung"/>
          <w:color w:val="auto"/>
        </w:rPr>
        <w:t xml:space="preserve"> separado, permitindo que o usuário as visualize usando painéis claros e crie relatórios personalizados. Isso significa que os fabricantes podem ficar sempre atentos à disponibilidade, desempenho e qualidade em suas plantas.</w:t>
      </w:r>
    </w:p>
    <w:p w14:paraId="7C52DA6C" w14:textId="11926017" w:rsidR="00441773" w:rsidRPr="00534209" w:rsidRDefault="00441773">
      <w:pPr>
        <w:pStyle w:val="Flietext"/>
        <w:rPr>
          <w:rStyle w:val="Fettung"/>
          <w:color w:val="auto"/>
        </w:rPr>
      </w:pPr>
    </w:p>
    <w:p w14:paraId="78E92364" w14:textId="6E3F8F7C" w:rsidR="00701D8B" w:rsidRPr="00534209" w:rsidRDefault="00DD4F7D" w:rsidP="0062502B">
      <w:pPr>
        <w:pStyle w:val="Flietext"/>
        <w:tabs>
          <w:tab w:val="clear" w:pos="3572"/>
          <w:tab w:val="left" w:pos="2880"/>
        </w:tabs>
        <w:rPr>
          <w:rStyle w:val="Fettung"/>
          <w:b w:val="0"/>
          <w:color w:val="auto"/>
        </w:rPr>
      </w:pPr>
      <w:r w:rsidRPr="00534209">
        <w:rPr>
          <w:rStyle w:val="Fettung"/>
          <w:b w:val="0"/>
          <w:color w:val="auto"/>
        </w:rPr>
        <w:t>As soluções baseadas na i</w:t>
      </w:r>
      <w:r w:rsidR="007A1459">
        <w:rPr>
          <w:rStyle w:val="Fettung"/>
          <w:b w:val="0"/>
          <w:color w:val="auto"/>
        </w:rPr>
        <w:t>nteligência de negócios (</w:t>
      </w:r>
      <w:r w:rsidRPr="00534209">
        <w:rPr>
          <w:rStyle w:val="Fettung"/>
          <w:b w:val="0"/>
          <w:color w:val="auto"/>
        </w:rPr>
        <w:t xml:space="preserve">Business </w:t>
      </w:r>
      <w:proofErr w:type="spellStart"/>
      <w:r w:rsidRPr="00534209">
        <w:rPr>
          <w:rStyle w:val="Fettung"/>
          <w:b w:val="0"/>
          <w:color w:val="auto"/>
        </w:rPr>
        <w:t>Intelligence</w:t>
      </w:r>
      <w:proofErr w:type="spellEnd"/>
      <w:r w:rsidRPr="00534209">
        <w:rPr>
          <w:rStyle w:val="Fettung"/>
          <w:b w:val="0"/>
          <w:color w:val="auto"/>
        </w:rPr>
        <w:t xml:space="preserve">) oferecem uma visão geral rápida da produção, respaldando, assim, a tomada de decisões nas plantas. Elas fazem isso coletando informações importantes, preparando-as e exibindo-as em um formato claro. O que torna o </w:t>
      </w:r>
      <w:r w:rsidRPr="00534209">
        <w:rPr>
          <w:rStyle w:val="Fettung"/>
          <w:color w:val="auto"/>
        </w:rPr>
        <w:t>DXQ</w:t>
      </w:r>
      <w:r w:rsidRPr="00534209">
        <w:rPr>
          <w:rStyle w:val="Fettung"/>
          <w:b w:val="0"/>
          <w:color w:val="auto"/>
        </w:rPr>
        <w:t xml:space="preserve">business.intelligence especial? Os dados históricos de produção são compilados de diferentes fontes, transformados e armazenados de maneira otimizada para leitura </w:t>
      </w:r>
      <w:r w:rsidR="00A2682C" w:rsidRPr="00534209">
        <w:rPr>
          <w:rStyle w:val="Fettung"/>
          <w:b w:val="0"/>
          <w:color w:val="auto"/>
        </w:rPr>
        <w:t>no banco de dados</w:t>
      </w:r>
      <w:r w:rsidRPr="00534209">
        <w:rPr>
          <w:rStyle w:val="Fettung"/>
          <w:b w:val="0"/>
          <w:i/>
          <w:iCs/>
          <w:color w:val="auto"/>
        </w:rPr>
        <w:t>,</w:t>
      </w:r>
      <w:r w:rsidRPr="00534209">
        <w:rPr>
          <w:rStyle w:val="Fettung"/>
          <w:b w:val="0"/>
          <w:color w:val="auto"/>
        </w:rPr>
        <w:t xml:space="preserve"> para que possam ser acessados </w:t>
      </w:r>
      <w:r w:rsidR="002D7D70" w:rsidRPr="00534209">
        <w:rPr>
          <w:rStyle w:val="Fettung"/>
          <w:b w:val="0"/>
          <w:color w:val="auto"/>
        </w:rPr>
        <w:t xml:space="preserve">posteriormente </w:t>
      </w:r>
      <w:r w:rsidRPr="00534209">
        <w:rPr>
          <w:rStyle w:val="Fettung"/>
          <w:b w:val="0"/>
          <w:color w:val="auto"/>
        </w:rPr>
        <w:t>com facilidade</w:t>
      </w:r>
      <w:r w:rsidR="002D7D70" w:rsidRPr="00534209">
        <w:rPr>
          <w:rStyle w:val="Fettung"/>
          <w:b w:val="0"/>
          <w:color w:val="auto"/>
        </w:rPr>
        <w:t>,</w:t>
      </w:r>
      <w:r w:rsidRPr="00534209">
        <w:rPr>
          <w:rStyle w:val="Fettung"/>
          <w:b w:val="0"/>
          <w:color w:val="auto"/>
        </w:rPr>
        <w:t xml:space="preserve"> para análises e relatórios. A grande vantagem de separar o </w:t>
      </w:r>
      <w:r w:rsidR="00A2682C" w:rsidRPr="00534209">
        <w:rPr>
          <w:rStyle w:val="Fettung"/>
          <w:b w:val="0"/>
          <w:color w:val="auto"/>
        </w:rPr>
        <w:t xml:space="preserve">banco de dados </w:t>
      </w:r>
      <w:r w:rsidRPr="00534209">
        <w:rPr>
          <w:rStyle w:val="Fettung"/>
          <w:b w:val="0"/>
          <w:color w:val="auto"/>
        </w:rPr>
        <w:t xml:space="preserve">do sistema operacional do cliente é que o acesso ao </w:t>
      </w:r>
      <w:r w:rsidR="00A2682C" w:rsidRPr="00534209">
        <w:rPr>
          <w:rStyle w:val="Fettung"/>
          <w:b w:val="0"/>
          <w:color w:val="auto"/>
        </w:rPr>
        <w:t xml:space="preserve">banco de dados </w:t>
      </w:r>
      <w:r w:rsidRPr="00534209">
        <w:rPr>
          <w:rStyle w:val="Fettung"/>
          <w:b w:val="0"/>
          <w:color w:val="auto"/>
        </w:rPr>
        <w:t>não causa atrasos na produção, ao contrário de servidores tradicionais</w:t>
      </w:r>
      <w:r w:rsidR="002D7D70" w:rsidRPr="00534209">
        <w:rPr>
          <w:rStyle w:val="Fettung"/>
          <w:b w:val="0"/>
          <w:color w:val="auto"/>
        </w:rPr>
        <w:t>,</w:t>
      </w:r>
      <w:r w:rsidRPr="00534209">
        <w:rPr>
          <w:rStyle w:val="Fettung"/>
          <w:b w:val="0"/>
          <w:color w:val="auto"/>
        </w:rPr>
        <w:t xml:space="preserve"> que não armazenam dados otimizados para leitura.</w:t>
      </w:r>
    </w:p>
    <w:p w14:paraId="3E810E7B" w14:textId="41702103" w:rsidR="00195764" w:rsidRPr="00534209" w:rsidRDefault="00195764" w:rsidP="0062502B">
      <w:pPr>
        <w:pStyle w:val="Flietext"/>
        <w:tabs>
          <w:tab w:val="clear" w:pos="3572"/>
          <w:tab w:val="left" w:pos="2880"/>
        </w:tabs>
        <w:rPr>
          <w:rStyle w:val="Fettung"/>
          <w:color w:val="auto"/>
        </w:rPr>
      </w:pPr>
      <w:r w:rsidRPr="00534209">
        <w:rPr>
          <w:rStyle w:val="Fettung"/>
          <w:color w:val="auto"/>
        </w:rPr>
        <w:lastRenderedPageBreak/>
        <w:t>Todos os dados importantes na tela</w:t>
      </w:r>
    </w:p>
    <w:p w14:paraId="2A74FD7D" w14:textId="33870634" w:rsidR="008C5EDB" w:rsidRPr="00534209" w:rsidRDefault="00A31D0D" w:rsidP="0062502B">
      <w:pPr>
        <w:pStyle w:val="Flietext"/>
        <w:tabs>
          <w:tab w:val="clear" w:pos="3572"/>
          <w:tab w:val="left" w:pos="2880"/>
        </w:tabs>
        <w:rPr>
          <w:rStyle w:val="Fettung"/>
          <w:b w:val="0"/>
          <w:color w:val="auto"/>
        </w:rPr>
      </w:pPr>
      <w:r w:rsidRPr="00534209">
        <w:rPr>
          <w:rStyle w:val="Fettung"/>
          <w:b w:val="0"/>
          <w:color w:val="auto"/>
        </w:rPr>
        <w:t xml:space="preserve">O </w:t>
      </w:r>
      <w:r w:rsidR="00A2682C" w:rsidRPr="00534209">
        <w:rPr>
          <w:rStyle w:val="Fettung"/>
          <w:b w:val="0"/>
          <w:color w:val="auto"/>
        </w:rPr>
        <w:t>banco de dados</w:t>
      </w:r>
      <w:r w:rsidRPr="00534209">
        <w:rPr>
          <w:rStyle w:val="Fettung"/>
          <w:b w:val="0"/>
          <w:color w:val="auto"/>
        </w:rPr>
        <w:t xml:space="preserve"> oferece estruturas e tabelas para o armazenamento organizado de dados em longo prazo além dos limites departamentais. Isso porque o </w:t>
      </w:r>
      <w:r w:rsidRPr="00534209">
        <w:rPr>
          <w:rStyle w:val="Fettung"/>
          <w:color w:val="auto"/>
        </w:rPr>
        <w:t>DXQ</w:t>
      </w:r>
      <w:r w:rsidRPr="00534209">
        <w:rPr>
          <w:rStyle w:val="Fettung"/>
          <w:b w:val="0"/>
          <w:color w:val="auto"/>
        </w:rPr>
        <w:t xml:space="preserve">business.intelligence faz parte do </w:t>
      </w:r>
      <w:r w:rsidRPr="00534209">
        <w:rPr>
          <w:rStyle w:val="Fettung"/>
          <w:color w:val="auto"/>
        </w:rPr>
        <w:t>DXQ</w:t>
      </w:r>
      <w:r w:rsidRPr="00534209">
        <w:rPr>
          <w:rStyle w:val="Fettung"/>
          <w:b w:val="0"/>
          <w:color w:val="auto"/>
        </w:rPr>
        <w:t xml:space="preserve">control, tecnologia  da Dürr para controlar a produção de uma planta inteira. O novo aplicativo do Sistema de Execução de Fabricação (MES, Manufacturing Execution System) da Dürr exibe os dados de produção em um painel claro e de fácil compreensão. Funciona de maneira semelhante ao painel de instrumentos da cabine de um avião, que </w:t>
      </w:r>
      <w:r w:rsidR="002D7D70" w:rsidRPr="00534209">
        <w:rPr>
          <w:rStyle w:val="Fettung"/>
          <w:b w:val="0"/>
          <w:color w:val="auto"/>
        </w:rPr>
        <w:t xml:space="preserve">exibe </w:t>
      </w:r>
      <w:r w:rsidRPr="00534209">
        <w:rPr>
          <w:rStyle w:val="Fettung"/>
          <w:b w:val="0"/>
          <w:color w:val="auto"/>
        </w:rPr>
        <w:t xml:space="preserve"> ao piloto todos os dados importantes em uma única tela. Transferidos para a produção de automóveis em uma planta, os painéis mostram aos gerentes os dados de missão crítica</w:t>
      </w:r>
      <w:r w:rsidR="002D7D70" w:rsidRPr="00534209">
        <w:rPr>
          <w:rStyle w:val="Fettung"/>
          <w:b w:val="0"/>
          <w:color w:val="auto"/>
        </w:rPr>
        <w:t>,</w:t>
      </w:r>
      <w:r w:rsidRPr="00534209">
        <w:rPr>
          <w:rStyle w:val="Fettung"/>
          <w:b w:val="0"/>
          <w:color w:val="auto"/>
        </w:rPr>
        <w:t xml:space="preserve"> para manter a produção no caminho certo. </w:t>
      </w:r>
    </w:p>
    <w:p w14:paraId="1B03E970" w14:textId="4054BACC" w:rsidR="008C5EDB" w:rsidRPr="00534209" w:rsidRDefault="008C5EDB" w:rsidP="0062502B">
      <w:pPr>
        <w:pStyle w:val="Flietext"/>
        <w:tabs>
          <w:tab w:val="clear" w:pos="3572"/>
          <w:tab w:val="left" w:pos="2880"/>
        </w:tabs>
        <w:rPr>
          <w:rStyle w:val="Fettung"/>
          <w:b w:val="0"/>
          <w:color w:val="auto"/>
        </w:rPr>
      </w:pPr>
    </w:p>
    <w:p w14:paraId="0D8F0153" w14:textId="62739B57" w:rsidR="004D32DF" w:rsidRPr="00534209" w:rsidRDefault="004D32DF" w:rsidP="0062502B">
      <w:pPr>
        <w:pStyle w:val="Flietext"/>
        <w:tabs>
          <w:tab w:val="clear" w:pos="3572"/>
          <w:tab w:val="left" w:pos="2880"/>
        </w:tabs>
        <w:rPr>
          <w:rStyle w:val="Fettung"/>
          <w:color w:val="auto"/>
        </w:rPr>
      </w:pPr>
      <w:r w:rsidRPr="00534209">
        <w:rPr>
          <w:rStyle w:val="Fettung"/>
          <w:color w:val="auto"/>
        </w:rPr>
        <w:t>Base sólida para decisões orientadas por dados</w:t>
      </w:r>
    </w:p>
    <w:p w14:paraId="61E07374" w14:textId="50318A2B" w:rsidR="00703319" w:rsidRPr="00534209" w:rsidRDefault="00A31D0D" w:rsidP="0062502B">
      <w:pPr>
        <w:pStyle w:val="Flietext"/>
        <w:tabs>
          <w:tab w:val="clear" w:pos="3572"/>
          <w:tab w:val="left" w:pos="2880"/>
        </w:tabs>
        <w:rPr>
          <w:rStyle w:val="Fettung"/>
          <w:b w:val="0"/>
          <w:color w:val="auto"/>
        </w:rPr>
      </w:pPr>
      <w:r w:rsidRPr="00534209">
        <w:rPr>
          <w:rStyle w:val="Fettung"/>
          <w:b w:val="0"/>
          <w:color w:val="auto"/>
        </w:rPr>
        <w:t xml:space="preserve">Cada processo de tomada de decisões exige dados diferentes como base. Para obter a visão geral correta, o usuário pode navegar com o </w:t>
      </w:r>
      <w:r w:rsidRPr="00534209">
        <w:rPr>
          <w:rStyle w:val="Fettung"/>
          <w:color w:val="auto"/>
        </w:rPr>
        <w:t>DXQ</w:t>
      </w:r>
      <w:r w:rsidRPr="00534209">
        <w:rPr>
          <w:rStyle w:val="Fettung"/>
          <w:b w:val="0"/>
          <w:color w:val="auto"/>
        </w:rPr>
        <w:t xml:space="preserve">business.intelligence: de maneira objetiva por toda a unidade, restringindo-se a áreas de produção específicas, como a eletrodeposição catódica, ou concentrando-se em linhas individuais, como o secador da eletrodeposição catódica. Na produção, são exibidos dados sobre a eficiência geral do equipamento (OEE, Overall Equipment Efficiency), além de </w:t>
      </w:r>
      <w:r w:rsidR="002D7D70" w:rsidRPr="00534209">
        <w:rPr>
          <w:rStyle w:val="Fettung"/>
          <w:b w:val="0"/>
          <w:color w:val="auto"/>
        </w:rPr>
        <w:t xml:space="preserve">informações </w:t>
      </w:r>
      <w:r w:rsidRPr="00534209">
        <w:rPr>
          <w:rStyle w:val="Fettung"/>
          <w:b w:val="0"/>
          <w:color w:val="auto"/>
        </w:rPr>
        <w:t xml:space="preserve"> qualitativ</w:t>
      </w:r>
      <w:r w:rsidR="002D7D70" w:rsidRPr="00534209">
        <w:rPr>
          <w:rStyle w:val="Fettung"/>
          <w:b w:val="0"/>
          <w:color w:val="auto"/>
        </w:rPr>
        <w:t>a</w:t>
      </w:r>
      <w:r w:rsidRPr="00534209">
        <w:rPr>
          <w:rStyle w:val="Fettung"/>
          <w:b w:val="0"/>
          <w:color w:val="auto"/>
        </w:rPr>
        <w:t>s e quantitativ</w:t>
      </w:r>
      <w:r w:rsidR="002D7D70" w:rsidRPr="00534209">
        <w:rPr>
          <w:rStyle w:val="Fettung"/>
          <w:b w:val="0"/>
          <w:color w:val="auto"/>
        </w:rPr>
        <w:t>a</w:t>
      </w:r>
      <w:r w:rsidRPr="00534209">
        <w:rPr>
          <w:rStyle w:val="Fettung"/>
          <w:b w:val="0"/>
          <w:color w:val="auto"/>
        </w:rPr>
        <w:t>s. Nas linhas individuais</w:t>
      </w:r>
      <w:r w:rsidR="002D7D70" w:rsidRPr="00534209">
        <w:rPr>
          <w:rStyle w:val="Fettung"/>
          <w:b w:val="0"/>
          <w:color w:val="auto"/>
        </w:rPr>
        <w:t>,</w:t>
      </w:r>
      <w:r w:rsidRPr="00534209">
        <w:rPr>
          <w:rStyle w:val="Fettung"/>
          <w:b w:val="0"/>
          <w:color w:val="auto"/>
        </w:rPr>
        <w:t xml:space="preserve"> dentro da área de produção, também são mostradas as progressões temporais dos parâmetros mencionados acima.</w:t>
      </w:r>
    </w:p>
    <w:p w14:paraId="530DED22" w14:textId="19982E16" w:rsidR="00C87CA5" w:rsidRPr="00534209" w:rsidRDefault="00C87CA5" w:rsidP="0062502B">
      <w:pPr>
        <w:pStyle w:val="Flietext"/>
        <w:tabs>
          <w:tab w:val="clear" w:pos="3572"/>
          <w:tab w:val="left" w:pos="2880"/>
        </w:tabs>
        <w:rPr>
          <w:rStyle w:val="Fettung"/>
          <w:b w:val="0"/>
          <w:color w:val="auto"/>
        </w:rPr>
      </w:pPr>
    </w:p>
    <w:p w14:paraId="711325DA" w14:textId="6F245C4C" w:rsidR="00C87CA5" w:rsidRPr="00534209" w:rsidRDefault="00C87CA5" w:rsidP="0062502B">
      <w:pPr>
        <w:pStyle w:val="Flietext"/>
        <w:tabs>
          <w:tab w:val="clear" w:pos="3572"/>
          <w:tab w:val="left" w:pos="2880"/>
        </w:tabs>
        <w:rPr>
          <w:rStyle w:val="Fettung"/>
          <w:color w:val="auto"/>
        </w:rPr>
      </w:pPr>
      <w:r w:rsidRPr="00534209">
        <w:rPr>
          <w:rStyle w:val="Fettung"/>
          <w:color w:val="auto"/>
        </w:rPr>
        <w:t>Adaptável às necessidades individuais</w:t>
      </w:r>
    </w:p>
    <w:p w14:paraId="4C5F429A" w14:textId="0A07E6B0" w:rsidR="008C5EDB" w:rsidRPr="00534209" w:rsidRDefault="00466700" w:rsidP="0062502B">
      <w:pPr>
        <w:pStyle w:val="Flietext"/>
        <w:tabs>
          <w:tab w:val="clear" w:pos="3572"/>
          <w:tab w:val="left" w:pos="2880"/>
        </w:tabs>
        <w:rPr>
          <w:rStyle w:val="Fettung"/>
          <w:b w:val="0"/>
          <w:color w:val="auto"/>
        </w:rPr>
      </w:pPr>
      <w:r w:rsidRPr="00534209">
        <w:rPr>
          <w:rStyle w:val="Fettung"/>
          <w:b w:val="0"/>
          <w:color w:val="auto"/>
        </w:rPr>
        <w:t>Os usuários também podem criar relatórios e organizá-los individualmente</w:t>
      </w:r>
      <w:r w:rsidR="002D7D70" w:rsidRPr="00534209">
        <w:rPr>
          <w:rStyle w:val="Fettung"/>
          <w:b w:val="0"/>
          <w:color w:val="auto"/>
        </w:rPr>
        <w:t>,</w:t>
      </w:r>
      <w:r w:rsidRPr="00534209">
        <w:rPr>
          <w:rStyle w:val="Fettung"/>
          <w:b w:val="0"/>
          <w:color w:val="auto"/>
        </w:rPr>
        <w:t xml:space="preserve"> conforme suas prioridades e as normas da empresa. Isso lhes fornece uma base inicial sólida para a tomada de decisões com base na produção específica. Situações que exijam atenção especial podem ser monitoradas e rastreadas com rapidez utilizando relatórios personalizados. </w:t>
      </w:r>
    </w:p>
    <w:p w14:paraId="54B15E47" w14:textId="25B0515B" w:rsidR="008C5EDB" w:rsidRPr="00534209" w:rsidRDefault="008C5EDB" w:rsidP="0062502B">
      <w:pPr>
        <w:pStyle w:val="Flietext"/>
        <w:tabs>
          <w:tab w:val="clear" w:pos="3572"/>
          <w:tab w:val="left" w:pos="2880"/>
        </w:tabs>
        <w:rPr>
          <w:rStyle w:val="Fettung"/>
          <w:b w:val="0"/>
          <w:color w:val="auto"/>
        </w:rPr>
      </w:pPr>
    </w:p>
    <w:p w14:paraId="2F7A4F86" w14:textId="77777777" w:rsidR="00E85DC9" w:rsidRPr="00534209" w:rsidRDefault="00E85DC9">
      <w:pPr>
        <w:tabs>
          <w:tab w:val="clear" w:pos="3572"/>
        </w:tabs>
        <w:suppressAutoHyphens w:val="0"/>
        <w:spacing w:line="240" w:lineRule="auto"/>
        <w:rPr>
          <w:rStyle w:val="Fettung"/>
          <w:color w:val="auto"/>
        </w:rPr>
      </w:pPr>
      <w:r w:rsidRPr="00534209">
        <w:rPr>
          <w:color w:val="auto"/>
        </w:rPr>
        <w:br w:type="page"/>
      </w:r>
    </w:p>
    <w:p w14:paraId="14BC28D3" w14:textId="45DE851F" w:rsidR="00183292" w:rsidRPr="00534209" w:rsidRDefault="00875915" w:rsidP="0062502B">
      <w:pPr>
        <w:pStyle w:val="Flietext"/>
        <w:tabs>
          <w:tab w:val="clear" w:pos="3572"/>
          <w:tab w:val="left" w:pos="2880"/>
        </w:tabs>
        <w:rPr>
          <w:rStyle w:val="Fettung"/>
          <w:color w:val="auto"/>
        </w:rPr>
      </w:pPr>
      <w:r w:rsidRPr="00534209">
        <w:rPr>
          <w:rStyle w:val="Fettung"/>
          <w:color w:val="auto"/>
        </w:rPr>
        <w:lastRenderedPageBreak/>
        <w:t>Imagens</w:t>
      </w:r>
    </w:p>
    <w:p w14:paraId="67B48C8C" w14:textId="6C299B31" w:rsidR="008D7F68" w:rsidRPr="00534209" w:rsidRDefault="008D7F68" w:rsidP="008D7F68">
      <w:pPr>
        <w:spacing w:line="280" w:lineRule="atLeast"/>
        <w:rPr>
          <w:color w:val="auto"/>
        </w:rPr>
      </w:pPr>
      <w:r w:rsidRPr="00534209">
        <w:rPr>
          <w:color w:val="auto"/>
        </w:rPr>
        <w:t>As imagens a seguir pode</w:t>
      </w:r>
      <w:r w:rsidR="002D7D70" w:rsidRPr="00534209">
        <w:rPr>
          <w:color w:val="auto"/>
        </w:rPr>
        <w:t>m</w:t>
      </w:r>
      <w:r w:rsidRPr="00534209">
        <w:rPr>
          <w:color w:val="auto"/>
        </w:rPr>
        <w:t xml:space="preserve"> ser baixadas </w:t>
      </w:r>
      <w:hyperlink r:id="rId11" w:history="1">
        <w:r w:rsidRPr="00534209">
          <w:rPr>
            <w:rStyle w:val="Hyperlink"/>
            <w:color w:val="auto"/>
          </w:rPr>
          <w:t>aqui</w:t>
        </w:r>
      </w:hyperlink>
      <w:r w:rsidRPr="00534209">
        <w:rPr>
          <w:color w:val="auto"/>
        </w:rPr>
        <w:t xml:space="preserve"> no nosso site.</w:t>
      </w:r>
    </w:p>
    <w:p w14:paraId="04A5CCF5" w14:textId="77777777" w:rsidR="008D7F68" w:rsidRPr="00534209" w:rsidRDefault="008D7F68" w:rsidP="0062502B">
      <w:pPr>
        <w:pStyle w:val="Flietext"/>
        <w:tabs>
          <w:tab w:val="clear" w:pos="3572"/>
          <w:tab w:val="left" w:pos="2880"/>
        </w:tabs>
        <w:rPr>
          <w:rStyle w:val="Fettung"/>
          <w:color w:val="auto"/>
        </w:rPr>
      </w:pPr>
    </w:p>
    <w:p w14:paraId="0313B42C" w14:textId="5E360D1A" w:rsidR="00E12C0D" w:rsidRPr="004333B6" w:rsidRDefault="004333B6" w:rsidP="004333B6">
      <w:pPr>
        <w:pStyle w:val="Flietext"/>
        <w:tabs>
          <w:tab w:val="clear" w:pos="3572"/>
          <w:tab w:val="left" w:pos="2880"/>
        </w:tabs>
        <w:rPr>
          <w:rStyle w:val="Fettung"/>
        </w:rPr>
      </w:pPr>
      <w:r>
        <w:rPr>
          <w:noProof/>
          <w:lang w:eastAsia="pt-BR"/>
        </w:rPr>
        <w:drawing>
          <wp:inline distT="0" distB="0" distL="0" distR="0" wp14:anchorId="3FA02A69" wp14:editId="7E87D090">
            <wp:extent cx="4912893" cy="2476500"/>
            <wp:effectExtent l="0" t="0" r="254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usiness_Intelligence_Screenshot0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48" t="8438" r="2288" b="17633"/>
                    <a:stretch/>
                  </pic:blipFill>
                  <pic:spPr bwMode="auto">
                    <a:xfrm>
                      <a:off x="0" y="0"/>
                      <a:ext cx="4971024" cy="2505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F3B71B" w14:textId="04F4155F" w:rsidR="00E12C0D" w:rsidRDefault="00875915" w:rsidP="00985699">
      <w:pPr>
        <w:pStyle w:val="Flietext"/>
        <w:tabs>
          <w:tab w:val="clear" w:pos="3572"/>
          <w:tab w:val="left" w:pos="2880"/>
        </w:tabs>
        <w:spacing w:line="240" w:lineRule="atLeast"/>
        <w:rPr>
          <w:rStyle w:val="Fettung"/>
          <w:b w:val="0"/>
          <w:sz w:val="18"/>
        </w:rPr>
      </w:pPr>
      <w:r>
        <w:rPr>
          <w:rStyle w:val="Fettung"/>
          <w:sz w:val="18"/>
        </w:rPr>
        <w:t xml:space="preserve">Imagem 1: </w:t>
      </w:r>
      <w:r>
        <w:rPr>
          <w:rStyle w:val="Fettung"/>
          <w:b w:val="0"/>
          <w:sz w:val="18"/>
        </w:rPr>
        <w:t>O Production Line Dashboard (painel da linha de produção) pré-configurado mostra a OEE e os parâmetros importantes relacionados, além de informações adicionais referentes a uma linha de produção.</w:t>
      </w:r>
    </w:p>
    <w:p w14:paraId="22E49BC7" w14:textId="77777777" w:rsidR="00983F8C" w:rsidRDefault="00983F8C" w:rsidP="00985699">
      <w:pPr>
        <w:pStyle w:val="Flietext"/>
        <w:tabs>
          <w:tab w:val="clear" w:pos="3572"/>
          <w:tab w:val="left" w:pos="2880"/>
        </w:tabs>
        <w:spacing w:line="240" w:lineRule="atLeast"/>
        <w:rPr>
          <w:rStyle w:val="Fettung"/>
          <w:b w:val="0"/>
          <w:sz w:val="18"/>
        </w:rPr>
      </w:pPr>
    </w:p>
    <w:p w14:paraId="698D78F2" w14:textId="77777777" w:rsidR="008A555E" w:rsidRDefault="008A555E" w:rsidP="00985699">
      <w:pPr>
        <w:pStyle w:val="Flietext"/>
        <w:tabs>
          <w:tab w:val="clear" w:pos="3572"/>
          <w:tab w:val="left" w:pos="2880"/>
        </w:tabs>
        <w:spacing w:line="240" w:lineRule="atLeast"/>
        <w:rPr>
          <w:rStyle w:val="Fettung"/>
          <w:b w:val="0"/>
          <w:sz w:val="18"/>
        </w:rPr>
      </w:pPr>
    </w:p>
    <w:p w14:paraId="7342B989" w14:textId="7DA92D26" w:rsidR="008A555E" w:rsidRPr="004333B6" w:rsidRDefault="004333B6" w:rsidP="008A555E">
      <w:pPr>
        <w:pStyle w:val="Flietext"/>
        <w:tabs>
          <w:tab w:val="clear" w:pos="3572"/>
          <w:tab w:val="left" w:pos="2880"/>
        </w:tabs>
        <w:spacing w:line="240" w:lineRule="atLeast"/>
        <w:rPr>
          <w:spacing w:val="-2"/>
          <w:w w:val="101"/>
          <w:sz w:val="18"/>
        </w:rPr>
      </w:pPr>
      <w:r>
        <w:rPr>
          <w:noProof/>
          <w:spacing w:val="-2"/>
          <w:w w:val="101"/>
          <w:lang w:eastAsia="pt-BR"/>
        </w:rPr>
        <w:drawing>
          <wp:inline distT="0" distB="0" distL="0" distR="0" wp14:anchorId="5A1D47CD" wp14:editId="3058767D">
            <wp:extent cx="4913630" cy="2069268"/>
            <wp:effectExtent l="0" t="0" r="1270" b="762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usiness_Intelligence_Screenshot0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12" t="7941" r="25425" b="46130"/>
                    <a:stretch/>
                  </pic:blipFill>
                  <pic:spPr bwMode="auto">
                    <a:xfrm>
                      <a:off x="0" y="0"/>
                      <a:ext cx="5142029" cy="2165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505925" w14:textId="0C389F44" w:rsidR="00985699" w:rsidRPr="008A555E" w:rsidRDefault="00985699" w:rsidP="008A555E">
      <w:pPr>
        <w:pStyle w:val="Flietext"/>
        <w:tabs>
          <w:tab w:val="clear" w:pos="3572"/>
          <w:tab w:val="left" w:pos="2880"/>
        </w:tabs>
        <w:spacing w:line="240" w:lineRule="atLeast"/>
        <w:rPr>
          <w:rStyle w:val="Fettung"/>
          <w:b w:val="0"/>
          <w:u w:val="single"/>
        </w:rPr>
      </w:pPr>
      <w:r>
        <w:rPr>
          <w:rStyle w:val="Fettung"/>
          <w:sz w:val="18"/>
        </w:rPr>
        <w:t xml:space="preserve">Imagem 2: </w:t>
      </w:r>
      <w:r>
        <w:rPr>
          <w:rStyle w:val="Fettung"/>
          <w:b w:val="0"/>
          <w:sz w:val="18"/>
        </w:rPr>
        <w:t>O Production Site Dashboard (painel do local de produção) apresenta uma visão geral da OEE de áreas de produção individuais.</w:t>
      </w:r>
    </w:p>
    <w:p w14:paraId="2C0192DF" w14:textId="77777777" w:rsidR="00E17C6E" w:rsidRPr="00985699" w:rsidRDefault="00E17C6E" w:rsidP="0062502B">
      <w:pPr>
        <w:pStyle w:val="Flietext"/>
        <w:tabs>
          <w:tab w:val="clear" w:pos="3572"/>
          <w:tab w:val="left" w:pos="2880"/>
        </w:tabs>
        <w:rPr>
          <w:spacing w:val="-2"/>
          <w:w w:val="101"/>
        </w:rPr>
      </w:pPr>
    </w:p>
    <w:p w14:paraId="01D58419" w14:textId="7DF25DD2" w:rsidR="00FF0AFB" w:rsidRDefault="00FF0AFB" w:rsidP="00210CFC">
      <w:pPr>
        <w:pStyle w:val="Flietext"/>
        <w:tabs>
          <w:tab w:val="clear" w:pos="3572"/>
          <w:tab w:val="left" w:pos="2880"/>
        </w:tabs>
      </w:pPr>
    </w:p>
    <w:p w14:paraId="761158F4" w14:textId="77777777" w:rsidR="004333B6" w:rsidRDefault="004333B6" w:rsidP="00985699">
      <w:pPr>
        <w:pStyle w:val="Flietext"/>
        <w:tabs>
          <w:tab w:val="clear" w:pos="3572"/>
          <w:tab w:val="left" w:pos="2880"/>
        </w:tabs>
        <w:spacing w:line="240" w:lineRule="atLeast"/>
        <w:rPr>
          <w:rStyle w:val="Fettung"/>
          <w:sz w:val="18"/>
        </w:rPr>
      </w:pPr>
    </w:p>
    <w:p w14:paraId="7F168FCE" w14:textId="77777777" w:rsidR="004333B6" w:rsidRDefault="004333B6" w:rsidP="00985699">
      <w:pPr>
        <w:pStyle w:val="Flietext"/>
        <w:tabs>
          <w:tab w:val="clear" w:pos="3572"/>
          <w:tab w:val="left" w:pos="2880"/>
        </w:tabs>
        <w:spacing w:line="240" w:lineRule="atLeast"/>
        <w:rPr>
          <w:rStyle w:val="Fettung"/>
          <w:sz w:val="18"/>
        </w:rPr>
      </w:pPr>
    </w:p>
    <w:p w14:paraId="1C5952DD" w14:textId="29CCBA42" w:rsidR="004333B6" w:rsidRDefault="004333B6" w:rsidP="00985699">
      <w:pPr>
        <w:pStyle w:val="Flietext"/>
        <w:tabs>
          <w:tab w:val="clear" w:pos="3572"/>
          <w:tab w:val="left" w:pos="2880"/>
        </w:tabs>
        <w:spacing w:line="240" w:lineRule="atLeast"/>
        <w:rPr>
          <w:rStyle w:val="Fettung"/>
          <w:sz w:val="18"/>
        </w:rPr>
      </w:pPr>
      <w:r>
        <w:rPr>
          <w:noProof/>
          <w:spacing w:val="-2"/>
          <w:w w:val="101"/>
          <w:lang w:eastAsia="pt-BR"/>
        </w:rPr>
        <w:lastRenderedPageBreak/>
        <w:drawing>
          <wp:inline distT="0" distB="0" distL="0" distR="0" wp14:anchorId="2E1244E1" wp14:editId="4E49BB74">
            <wp:extent cx="4928235" cy="2009140"/>
            <wp:effectExtent l="0" t="0" r="571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usiness_Intelligence_Screenshot0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28" t="8889" r="6615" b="34308"/>
                    <a:stretch/>
                  </pic:blipFill>
                  <pic:spPr bwMode="auto">
                    <a:xfrm>
                      <a:off x="0" y="0"/>
                      <a:ext cx="4928235" cy="200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CFDA20" w14:textId="178E6898" w:rsidR="00985699" w:rsidRDefault="00985699" w:rsidP="00985699">
      <w:pPr>
        <w:pStyle w:val="Flietext"/>
        <w:tabs>
          <w:tab w:val="clear" w:pos="3572"/>
          <w:tab w:val="left" w:pos="2880"/>
        </w:tabs>
        <w:spacing w:line="240" w:lineRule="atLeast"/>
        <w:rPr>
          <w:rStyle w:val="Fettung"/>
          <w:b w:val="0"/>
          <w:sz w:val="18"/>
        </w:rPr>
      </w:pPr>
      <w:r>
        <w:rPr>
          <w:rStyle w:val="Fettung"/>
          <w:sz w:val="18"/>
        </w:rPr>
        <w:t xml:space="preserve">Imagem 3: </w:t>
      </w:r>
      <w:r>
        <w:rPr>
          <w:rStyle w:val="Fettung"/>
          <w:b w:val="0"/>
          <w:sz w:val="18"/>
        </w:rPr>
        <w:t xml:space="preserve">O Production Area Dashboard (painel da área de produção) mostra a disponibilidade, dados quantitativos e  qualitativos, além da eficiência geral dos equipamentos em uma área de produção, como a área de aplicação do revestimento de acabamento. </w:t>
      </w:r>
    </w:p>
    <w:p w14:paraId="74A1B9A0" w14:textId="77777777" w:rsidR="0031785C" w:rsidRDefault="0031785C" w:rsidP="000731E9">
      <w:pPr>
        <w:spacing w:line="360" w:lineRule="auto"/>
        <w:jc w:val="both"/>
      </w:pPr>
    </w:p>
    <w:p w14:paraId="748F771F" w14:textId="77777777" w:rsidR="0031785C" w:rsidRDefault="0031785C" w:rsidP="000731E9">
      <w:pPr>
        <w:spacing w:line="360" w:lineRule="auto"/>
        <w:jc w:val="both"/>
        <w:rPr>
          <w:rFonts w:cs="Arial"/>
          <w:color w:val="auto"/>
          <w:sz w:val="18"/>
          <w:szCs w:val="18"/>
        </w:rPr>
      </w:pPr>
    </w:p>
    <w:p w14:paraId="413C61E8" w14:textId="5DB7327D" w:rsidR="000731E9" w:rsidRPr="008F5A83" w:rsidRDefault="000731E9" w:rsidP="000731E9">
      <w:pPr>
        <w:spacing w:line="360" w:lineRule="auto"/>
        <w:jc w:val="both"/>
        <w:rPr>
          <w:rFonts w:cs="Arial"/>
          <w:color w:val="auto"/>
          <w:sz w:val="18"/>
          <w:szCs w:val="18"/>
        </w:rPr>
      </w:pPr>
      <w:r w:rsidRPr="008F5A83">
        <w:rPr>
          <w:rFonts w:cs="Arial"/>
          <w:color w:val="auto"/>
          <w:sz w:val="18"/>
          <w:szCs w:val="18"/>
        </w:rPr>
        <w:t xml:space="preserve">O Grupo Dürr tem marcado presença direta desde 1964 no Brasil, atualmente </w:t>
      </w:r>
      <w:r w:rsidRPr="00E3429C">
        <w:rPr>
          <w:rFonts w:cs="Arial"/>
          <w:color w:val="auto"/>
          <w:sz w:val="18"/>
          <w:szCs w:val="18"/>
        </w:rPr>
        <w:t xml:space="preserve">emprega </w:t>
      </w:r>
      <w:r w:rsidR="00A2682C" w:rsidRPr="00E3429C">
        <w:rPr>
          <w:rFonts w:cs="Arial"/>
          <w:color w:val="auto"/>
          <w:sz w:val="18"/>
          <w:szCs w:val="18"/>
        </w:rPr>
        <w:t>22</w:t>
      </w:r>
      <w:r w:rsidRPr="00E3429C">
        <w:rPr>
          <w:rFonts w:cs="Arial"/>
          <w:color w:val="auto"/>
          <w:sz w:val="18"/>
          <w:szCs w:val="18"/>
        </w:rPr>
        <w:t xml:space="preserve">0 </w:t>
      </w:r>
      <w:r w:rsidRPr="008F5A83">
        <w:rPr>
          <w:rFonts w:cs="Arial"/>
          <w:color w:val="auto"/>
          <w:sz w:val="18"/>
          <w:szCs w:val="18"/>
        </w:rPr>
        <w:t>funcionários. A Dürr Brasil com sede em São Paulo, comercializa a maioria dos produtos do portfolio do grupo. Entre suas principais atividades estão sistemas completos de Pintura em regime chave na mão, mas também serviços, modificações e modernizações de instalações existentes, não somente na indústria automobilística mas também outros setores industriais na América do Sul. Seus clientes incluem fabricantes automotivos, sua cadeia de fornecedores, e também indústria em geral. Na Dürr Brasil também são oferecidos treinamentos no centro de testes de aplicação de pintura, colagem e vedação. Adicionalmente a Dürr Brasil é responsável pela Schenck RoTec com tecnologia de balanceamento. O grupo HOMAG produz máquinas e equipamentos para a indústria madeireira. Opera a fábrica, escritórios de vendas e assistência técnica (HOMAG Indústria e Comércio de Máquinas para Madeira Ltda) em São Paulo. AGRAMKOW do Brasil produz sistemas de enchimento e equipamento de testes para refrigerantes, ar condicionado e bombas de aquecimento fabricadas em São Paulo e pertence ao grupo Dürr.</w:t>
      </w:r>
    </w:p>
    <w:p w14:paraId="4484D979" w14:textId="77777777" w:rsidR="000731E9" w:rsidRPr="008F5A83" w:rsidRDefault="000731E9" w:rsidP="000731E9">
      <w:pPr>
        <w:spacing w:line="280" w:lineRule="atLeast"/>
        <w:rPr>
          <w:rStyle w:val="Fettung"/>
          <w:b w:val="0"/>
        </w:rPr>
      </w:pPr>
    </w:p>
    <w:p w14:paraId="23B62E1C" w14:textId="265B1989" w:rsidR="00E3429C" w:rsidRDefault="00E3429C">
      <w:pPr>
        <w:tabs>
          <w:tab w:val="clear" w:pos="3572"/>
        </w:tabs>
        <w:suppressAutoHyphens w:val="0"/>
        <w:spacing w:line="240" w:lineRule="auto"/>
        <w:rPr>
          <w:iCs/>
          <w:color w:val="auto"/>
          <w:sz w:val="18"/>
          <w:szCs w:val="18"/>
        </w:rPr>
      </w:pPr>
    </w:p>
    <w:p w14:paraId="1F0D4917" w14:textId="1CDEA03E" w:rsidR="00E3429C" w:rsidRPr="00E3429C" w:rsidRDefault="00E3429C" w:rsidP="00E3429C">
      <w:pPr>
        <w:tabs>
          <w:tab w:val="clear" w:pos="3572"/>
        </w:tabs>
        <w:suppressAutoHyphens w:val="0"/>
        <w:spacing w:line="360" w:lineRule="auto"/>
        <w:rPr>
          <w:iCs/>
          <w:color w:val="auto"/>
          <w:sz w:val="18"/>
          <w:szCs w:val="18"/>
        </w:rPr>
      </w:pPr>
      <w:r w:rsidRPr="00E3429C">
        <w:rPr>
          <w:iCs/>
          <w:color w:val="auto"/>
          <w:sz w:val="18"/>
          <w:szCs w:val="18"/>
        </w:rPr>
        <w:t>O Grupo Dürr está entre os líderes mundiais em engenharia mecânica e industrial com vasta experiência em Automação e digitalização / indústria 4.0. Seus produtos, sistemas e serviços permitem processos de produção altamente eficientes em diversos setores industriais. O Grupo Dürr fornece para setores da indústria como, automotiva, indústria mecânica, química e farm</w:t>
      </w:r>
      <w:r w:rsidRPr="00E3429C">
        <w:rPr>
          <w:iCs/>
          <w:color w:val="auto"/>
          <w:sz w:val="18"/>
          <w:szCs w:val="18"/>
        </w:rPr>
        <w:t>a</w:t>
      </w:r>
      <w:r w:rsidRPr="00E3429C">
        <w:rPr>
          <w:iCs/>
          <w:color w:val="auto"/>
          <w:sz w:val="18"/>
          <w:szCs w:val="18"/>
        </w:rPr>
        <w:t>cêutica e a indústria de madeira. Em 2019, gerou receitas de vendas de € 3,92 bilhões. A co</w:t>
      </w:r>
      <w:r w:rsidRPr="00E3429C">
        <w:rPr>
          <w:iCs/>
          <w:color w:val="auto"/>
          <w:sz w:val="18"/>
          <w:szCs w:val="18"/>
        </w:rPr>
        <w:t>m</w:t>
      </w:r>
      <w:r w:rsidRPr="00E3429C">
        <w:rPr>
          <w:iCs/>
          <w:color w:val="auto"/>
          <w:sz w:val="18"/>
          <w:szCs w:val="18"/>
        </w:rPr>
        <w:t xml:space="preserve">pania conta com mais de 16.300 funcionarios e esta presente em 112 localidades, situadas em </w:t>
      </w:r>
      <w:r w:rsidRPr="00E3429C">
        <w:rPr>
          <w:iCs/>
          <w:color w:val="auto"/>
          <w:sz w:val="18"/>
          <w:szCs w:val="18"/>
        </w:rPr>
        <w:lastRenderedPageBreak/>
        <w:t>34 países. O grupo atua no mercado com as marcas Dürr, Schenck, e HOMAG, por meio de cinco divisões:</w:t>
      </w:r>
    </w:p>
    <w:p w14:paraId="5BB9B5EB" w14:textId="4BA125DC" w:rsidR="00E3429C" w:rsidRPr="00E3429C" w:rsidRDefault="00E3429C" w:rsidP="00E3429C">
      <w:pPr>
        <w:numPr>
          <w:ilvl w:val="0"/>
          <w:numId w:val="7"/>
        </w:numPr>
        <w:tabs>
          <w:tab w:val="clear" w:pos="3572"/>
        </w:tabs>
        <w:suppressAutoHyphens w:val="0"/>
        <w:autoSpaceDN/>
        <w:spacing w:line="360" w:lineRule="auto"/>
        <w:ind w:right="284"/>
        <w:jc w:val="both"/>
        <w:textAlignment w:val="auto"/>
        <w:rPr>
          <w:iCs/>
          <w:color w:val="auto"/>
          <w:sz w:val="18"/>
          <w:szCs w:val="18"/>
        </w:rPr>
      </w:pPr>
      <w:r w:rsidRPr="00E3429C">
        <w:rPr>
          <w:iCs/>
          <w:color w:val="auto"/>
          <w:sz w:val="18"/>
          <w:szCs w:val="18"/>
        </w:rPr>
        <w:t>Paint and Final Assembly Systems: Linhas de pintura ,instalações de montagem final, equipamentos de testes e enchimento de fluídos para a indústria automotiva</w:t>
      </w:r>
    </w:p>
    <w:p w14:paraId="7E84EBE8" w14:textId="424B7CCF" w:rsidR="00E3429C" w:rsidRPr="00E3429C" w:rsidRDefault="00E3429C" w:rsidP="00E3429C">
      <w:pPr>
        <w:numPr>
          <w:ilvl w:val="0"/>
          <w:numId w:val="7"/>
        </w:numPr>
        <w:tabs>
          <w:tab w:val="clear" w:pos="3572"/>
        </w:tabs>
        <w:suppressAutoHyphens w:val="0"/>
        <w:autoSpaceDN/>
        <w:spacing w:line="360" w:lineRule="auto"/>
        <w:ind w:right="284"/>
        <w:jc w:val="both"/>
        <w:textAlignment w:val="auto"/>
        <w:rPr>
          <w:iCs/>
          <w:color w:val="auto"/>
          <w:sz w:val="18"/>
          <w:szCs w:val="18"/>
        </w:rPr>
      </w:pPr>
      <w:r w:rsidRPr="00E3429C">
        <w:rPr>
          <w:iCs/>
          <w:color w:val="auto"/>
          <w:sz w:val="18"/>
          <w:szCs w:val="18"/>
        </w:rPr>
        <w:t>Application Technology: Tecnologia de robôs para a aplicação automática de tinta, s</w:t>
      </w:r>
      <w:r w:rsidRPr="00E3429C">
        <w:rPr>
          <w:iCs/>
          <w:color w:val="auto"/>
          <w:sz w:val="18"/>
          <w:szCs w:val="18"/>
        </w:rPr>
        <w:t>e</w:t>
      </w:r>
      <w:r w:rsidRPr="00E3429C">
        <w:rPr>
          <w:iCs/>
          <w:color w:val="auto"/>
          <w:sz w:val="18"/>
          <w:szCs w:val="18"/>
        </w:rPr>
        <w:t>lantes e adesivos</w:t>
      </w:r>
    </w:p>
    <w:p w14:paraId="4C5B26EE" w14:textId="49B7502E" w:rsidR="00E3429C" w:rsidRPr="00E3429C" w:rsidRDefault="00E3429C" w:rsidP="00E3429C">
      <w:pPr>
        <w:numPr>
          <w:ilvl w:val="0"/>
          <w:numId w:val="7"/>
        </w:numPr>
        <w:tabs>
          <w:tab w:val="clear" w:pos="3572"/>
        </w:tabs>
        <w:suppressAutoHyphens w:val="0"/>
        <w:autoSpaceDN/>
        <w:spacing w:line="360" w:lineRule="auto"/>
        <w:ind w:right="284"/>
        <w:jc w:val="both"/>
        <w:textAlignment w:val="auto"/>
        <w:rPr>
          <w:iCs/>
          <w:color w:val="auto"/>
          <w:sz w:val="18"/>
          <w:szCs w:val="18"/>
        </w:rPr>
      </w:pPr>
      <w:r w:rsidRPr="00E3429C">
        <w:rPr>
          <w:iCs/>
          <w:color w:val="auto"/>
          <w:sz w:val="18"/>
          <w:szCs w:val="18"/>
        </w:rPr>
        <w:t>Clean Technology Systems: Sistemas de purificação de gases de exaustão, sistemas de redução de ruídos e linhas de protetivos para baterias</w:t>
      </w:r>
    </w:p>
    <w:p w14:paraId="5FF157D8" w14:textId="15812027" w:rsidR="00E3429C" w:rsidRPr="00E3429C" w:rsidRDefault="00E3429C" w:rsidP="00E3429C">
      <w:pPr>
        <w:numPr>
          <w:ilvl w:val="0"/>
          <w:numId w:val="7"/>
        </w:numPr>
        <w:tabs>
          <w:tab w:val="clear" w:pos="3572"/>
        </w:tabs>
        <w:suppressAutoHyphens w:val="0"/>
        <w:autoSpaceDN/>
        <w:spacing w:line="360" w:lineRule="auto"/>
        <w:ind w:right="284"/>
        <w:jc w:val="both"/>
        <w:textAlignment w:val="auto"/>
        <w:rPr>
          <w:iCs/>
          <w:color w:val="auto"/>
          <w:sz w:val="18"/>
          <w:szCs w:val="18"/>
        </w:rPr>
      </w:pPr>
      <w:r w:rsidRPr="00E3429C">
        <w:rPr>
          <w:iCs/>
          <w:color w:val="auto"/>
          <w:sz w:val="18"/>
          <w:szCs w:val="18"/>
        </w:rPr>
        <w:t>Measuring and Process Systems: Sistemas de balanceamento e diagnóstico</w:t>
      </w:r>
    </w:p>
    <w:p w14:paraId="7FFFC4A8" w14:textId="77777777" w:rsidR="00E3429C" w:rsidRDefault="00E3429C" w:rsidP="00E3429C">
      <w:pPr>
        <w:numPr>
          <w:ilvl w:val="0"/>
          <w:numId w:val="7"/>
        </w:numPr>
        <w:tabs>
          <w:tab w:val="clear" w:pos="3572"/>
        </w:tabs>
        <w:suppressAutoHyphens w:val="0"/>
        <w:autoSpaceDN/>
        <w:spacing w:line="360" w:lineRule="auto"/>
        <w:ind w:right="284"/>
        <w:jc w:val="both"/>
        <w:textAlignment w:val="auto"/>
        <w:rPr>
          <w:iCs/>
          <w:color w:val="auto"/>
          <w:sz w:val="18"/>
          <w:szCs w:val="18"/>
        </w:rPr>
      </w:pPr>
      <w:r w:rsidRPr="00E3429C">
        <w:rPr>
          <w:iCs/>
          <w:color w:val="auto"/>
          <w:sz w:val="18"/>
          <w:szCs w:val="18"/>
        </w:rPr>
        <w:t>Woodworking Machinery and Systems: Máquinas e equipamentos para processamento de madeira</w:t>
      </w:r>
    </w:p>
    <w:p w14:paraId="30584171" w14:textId="77777777" w:rsidR="00E3429C" w:rsidRDefault="00E3429C" w:rsidP="00E3429C">
      <w:pPr>
        <w:tabs>
          <w:tab w:val="clear" w:pos="3572"/>
        </w:tabs>
        <w:suppressAutoHyphens w:val="0"/>
        <w:spacing w:line="240" w:lineRule="auto"/>
        <w:rPr>
          <w:iCs/>
          <w:color w:val="auto"/>
          <w:sz w:val="18"/>
          <w:szCs w:val="18"/>
        </w:rPr>
      </w:pPr>
    </w:p>
    <w:p w14:paraId="64DD66F5" w14:textId="77777777" w:rsidR="00E3429C" w:rsidRDefault="00E3429C" w:rsidP="000731E9">
      <w:pPr>
        <w:spacing w:line="360" w:lineRule="auto"/>
        <w:ind w:right="27"/>
        <w:jc w:val="both"/>
        <w:rPr>
          <w:rFonts w:cs="Arial"/>
          <w:b/>
          <w:color w:val="auto"/>
          <w:szCs w:val="22"/>
        </w:rPr>
      </w:pPr>
      <w:bookmarkStart w:id="1" w:name="_GoBack"/>
      <w:bookmarkEnd w:id="1"/>
    </w:p>
    <w:p w14:paraId="7B6A41B1" w14:textId="45FE1891" w:rsidR="000731E9" w:rsidRPr="008F5A83" w:rsidRDefault="000731E9" w:rsidP="000731E9">
      <w:pPr>
        <w:spacing w:line="360" w:lineRule="auto"/>
        <w:ind w:right="27"/>
        <w:jc w:val="both"/>
        <w:rPr>
          <w:rFonts w:cs="Arial"/>
          <w:b/>
          <w:color w:val="auto"/>
          <w:szCs w:val="22"/>
        </w:rPr>
      </w:pPr>
      <w:r w:rsidRPr="008F5A83">
        <w:rPr>
          <w:rFonts w:cs="Arial"/>
          <w:b/>
          <w:color w:val="auto"/>
          <w:szCs w:val="22"/>
        </w:rPr>
        <w:t>Contato:</w:t>
      </w:r>
    </w:p>
    <w:p w14:paraId="36671618" w14:textId="77777777" w:rsidR="000731E9" w:rsidRPr="008F5A83" w:rsidRDefault="000731E9" w:rsidP="000731E9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</w:rPr>
      </w:pPr>
      <w:r w:rsidRPr="008F5A83">
        <w:rPr>
          <w:rFonts w:eastAsia="Times New Roman" w:cs="Arial"/>
          <w:color w:val="auto"/>
          <w:szCs w:val="22"/>
        </w:rPr>
        <w:t>Paulo Sentieiro</w:t>
      </w:r>
    </w:p>
    <w:p w14:paraId="2BC754B0" w14:textId="77777777" w:rsidR="000731E9" w:rsidRPr="008F5A83" w:rsidRDefault="000731E9" w:rsidP="000731E9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</w:rPr>
      </w:pPr>
      <w:r w:rsidRPr="008F5A83">
        <w:rPr>
          <w:rFonts w:eastAsia="Times New Roman" w:cs="Arial"/>
          <w:color w:val="auto"/>
          <w:szCs w:val="22"/>
        </w:rPr>
        <w:t>Durr Brasil Ltda.</w:t>
      </w:r>
    </w:p>
    <w:p w14:paraId="19089FBC" w14:textId="77777777" w:rsidR="000731E9" w:rsidRPr="00F9382B" w:rsidRDefault="000731E9" w:rsidP="000731E9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  <w:lang w:val="en-US"/>
        </w:rPr>
      </w:pPr>
      <w:r w:rsidRPr="00F9382B">
        <w:rPr>
          <w:rFonts w:eastAsia="Times New Roman" w:cs="Arial"/>
          <w:color w:val="auto"/>
          <w:szCs w:val="22"/>
          <w:lang w:val="en-US"/>
        </w:rPr>
        <w:t>Vice-President Sales &amp; Marketing</w:t>
      </w:r>
    </w:p>
    <w:p w14:paraId="7AE4A0D2" w14:textId="77777777" w:rsidR="000731E9" w:rsidRPr="00F9382B" w:rsidRDefault="000731E9" w:rsidP="000731E9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  <w:lang w:val="en-US"/>
        </w:rPr>
      </w:pPr>
      <w:r w:rsidRPr="00F9382B">
        <w:rPr>
          <w:rFonts w:eastAsia="Times New Roman" w:cs="Arial"/>
          <w:color w:val="auto"/>
          <w:szCs w:val="22"/>
          <w:lang w:val="en-US"/>
        </w:rPr>
        <w:t>+55 11 99481-6790</w:t>
      </w:r>
    </w:p>
    <w:p w14:paraId="2FFA9AF7" w14:textId="77777777" w:rsidR="000731E9" w:rsidRPr="007A1459" w:rsidRDefault="000731E9" w:rsidP="000731E9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  <w:lang w:val="en-US"/>
        </w:rPr>
      </w:pPr>
      <w:r w:rsidRPr="007A1459">
        <w:rPr>
          <w:rFonts w:eastAsia="Times New Roman" w:cs="Arial"/>
          <w:color w:val="auto"/>
          <w:szCs w:val="22"/>
          <w:lang w:val="en-US"/>
        </w:rPr>
        <w:t xml:space="preserve">E-mail paulo.sentieiro@durr.com.br </w:t>
      </w:r>
    </w:p>
    <w:p w14:paraId="3C17C72E" w14:textId="77777777" w:rsidR="000731E9" w:rsidRPr="00CE58BA" w:rsidRDefault="000731E9" w:rsidP="000731E9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</w:rPr>
      </w:pPr>
      <w:r w:rsidRPr="008F5A83">
        <w:rPr>
          <w:rFonts w:eastAsia="Times New Roman" w:cs="Arial"/>
          <w:color w:val="auto"/>
          <w:szCs w:val="22"/>
        </w:rPr>
        <w:t xml:space="preserve">Internet www.durr.com </w:t>
      </w:r>
    </w:p>
    <w:p w14:paraId="7740F431" w14:textId="77777777" w:rsidR="000731E9" w:rsidRPr="008F5A83" w:rsidRDefault="000731E9" w:rsidP="000731E9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</w:rPr>
      </w:pPr>
    </w:p>
    <w:p w14:paraId="11E4FCC1" w14:textId="77777777" w:rsidR="000731E9" w:rsidRPr="008F5A83" w:rsidRDefault="000731E9" w:rsidP="000731E9">
      <w:pPr>
        <w:spacing w:line="360" w:lineRule="auto"/>
        <w:ind w:right="27"/>
        <w:jc w:val="both"/>
        <w:rPr>
          <w:rFonts w:cs="Arial"/>
          <w:b/>
          <w:color w:val="auto"/>
          <w:szCs w:val="22"/>
        </w:rPr>
      </w:pPr>
      <w:r w:rsidRPr="008F5A83">
        <w:rPr>
          <w:b/>
          <w:color w:val="auto"/>
          <w:szCs w:val="22"/>
        </w:rPr>
        <w:t>Contato de Imprensa:</w:t>
      </w:r>
    </w:p>
    <w:p w14:paraId="18C142D2" w14:textId="77777777" w:rsidR="000731E9" w:rsidRPr="008F5A83" w:rsidRDefault="000731E9" w:rsidP="000731E9">
      <w:pPr>
        <w:tabs>
          <w:tab w:val="left" w:pos="0"/>
          <w:tab w:val="left" w:pos="851"/>
          <w:tab w:val="left" w:pos="4253"/>
        </w:tabs>
        <w:spacing w:line="380" w:lineRule="exact"/>
        <w:ind w:right="27"/>
        <w:rPr>
          <w:color w:val="auto"/>
          <w:szCs w:val="22"/>
        </w:rPr>
      </w:pPr>
      <w:r w:rsidRPr="008F5A83">
        <w:rPr>
          <w:color w:val="auto"/>
          <w:szCs w:val="22"/>
        </w:rPr>
        <w:t>Marco Dabus</w:t>
      </w:r>
    </w:p>
    <w:p w14:paraId="492D2970" w14:textId="77777777" w:rsidR="000731E9" w:rsidRPr="008F5A83" w:rsidRDefault="000731E9" w:rsidP="000731E9">
      <w:pPr>
        <w:tabs>
          <w:tab w:val="left" w:pos="0"/>
          <w:tab w:val="left" w:pos="851"/>
          <w:tab w:val="left" w:pos="4253"/>
        </w:tabs>
        <w:spacing w:line="380" w:lineRule="exact"/>
        <w:ind w:right="27"/>
        <w:rPr>
          <w:color w:val="auto"/>
          <w:szCs w:val="22"/>
        </w:rPr>
      </w:pPr>
      <w:r w:rsidRPr="008F5A83">
        <w:rPr>
          <w:color w:val="auto"/>
          <w:szCs w:val="22"/>
        </w:rPr>
        <w:t>Célia Romano</w:t>
      </w:r>
    </w:p>
    <w:p w14:paraId="649B7B89" w14:textId="77777777" w:rsidR="000731E9" w:rsidRPr="008F5A83" w:rsidRDefault="000731E9" w:rsidP="000731E9">
      <w:pPr>
        <w:tabs>
          <w:tab w:val="left" w:pos="0"/>
          <w:tab w:val="left" w:pos="851"/>
          <w:tab w:val="left" w:pos="4253"/>
        </w:tabs>
        <w:spacing w:line="380" w:lineRule="exact"/>
        <w:ind w:right="27"/>
        <w:rPr>
          <w:b/>
          <w:color w:val="auto"/>
          <w:szCs w:val="22"/>
        </w:rPr>
      </w:pPr>
      <w:r w:rsidRPr="008F5A83">
        <w:rPr>
          <w:b/>
          <w:color w:val="auto"/>
          <w:szCs w:val="22"/>
        </w:rPr>
        <w:t>Press Services Soluções Integradas em Comunicação</w:t>
      </w:r>
    </w:p>
    <w:p w14:paraId="3BDF2C68" w14:textId="77777777" w:rsidR="000731E9" w:rsidRPr="009F3D17" w:rsidRDefault="005141D3" w:rsidP="000731E9">
      <w:pPr>
        <w:shd w:val="clear" w:color="auto" w:fill="FFFFFF"/>
        <w:spacing w:line="360" w:lineRule="auto"/>
        <w:ind w:right="27"/>
        <w:jc w:val="both"/>
        <w:rPr>
          <w:rFonts w:cs="Arial"/>
          <w:color w:val="auto"/>
          <w:szCs w:val="22"/>
        </w:rPr>
      </w:pPr>
      <w:hyperlink r:id="rId15" w:history="1">
        <w:r w:rsidR="000731E9" w:rsidRPr="00CE58BA">
          <w:rPr>
            <w:rStyle w:val="Hyperlink"/>
            <w:rFonts w:cs="Arial"/>
            <w:color w:val="auto"/>
            <w:szCs w:val="22"/>
          </w:rPr>
          <w:t>marco@presscomunica.com.br</w:t>
        </w:r>
      </w:hyperlink>
      <w:r w:rsidR="000731E9" w:rsidRPr="008F5A83" w:rsidDel="00695348">
        <w:rPr>
          <w:rStyle w:val="Hyperlink"/>
          <w:rFonts w:cs="Arial"/>
          <w:color w:val="auto"/>
          <w:szCs w:val="22"/>
        </w:rPr>
        <w:t xml:space="preserve"> </w:t>
      </w:r>
      <w:r w:rsidR="000731E9" w:rsidRPr="00CE58BA">
        <w:rPr>
          <w:color w:val="auto"/>
          <w:szCs w:val="22"/>
        </w:rPr>
        <w:t xml:space="preserve">- </w:t>
      </w:r>
      <w:r w:rsidR="000731E9" w:rsidRPr="009F3D17">
        <w:rPr>
          <w:rFonts w:cs="Arial"/>
          <w:color w:val="auto"/>
          <w:szCs w:val="22"/>
        </w:rPr>
        <w:t>(55 11) 3627.9896</w:t>
      </w:r>
    </w:p>
    <w:p w14:paraId="7BB7725C" w14:textId="77777777" w:rsidR="000731E9" w:rsidRPr="00CE58BA" w:rsidRDefault="005141D3" w:rsidP="000731E9">
      <w:pPr>
        <w:shd w:val="clear" w:color="auto" w:fill="FFFFFF"/>
        <w:spacing w:line="360" w:lineRule="auto"/>
        <w:ind w:right="27"/>
        <w:jc w:val="both"/>
        <w:rPr>
          <w:rFonts w:eastAsia="Times New Roman" w:cs="Arial"/>
          <w:color w:val="auto"/>
          <w:szCs w:val="22"/>
          <w:u w:val="single"/>
        </w:rPr>
      </w:pPr>
      <w:hyperlink r:id="rId16" w:history="1">
        <w:r w:rsidR="000731E9" w:rsidRPr="00CE58BA">
          <w:rPr>
            <w:rStyle w:val="Hyperlink"/>
            <w:rFonts w:eastAsia="Times New Roman" w:cs="Arial"/>
            <w:szCs w:val="22"/>
          </w:rPr>
          <w:t>celia@presscomunica.com.br</w:t>
        </w:r>
      </w:hyperlink>
      <w:r w:rsidR="000731E9" w:rsidRPr="008F5A83">
        <w:rPr>
          <w:rFonts w:eastAsia="Times New Roman" w:cs="Arial"/>
          <w:color w:val="auto"/>
          <w:szCs w:val="22"/>
          <w:u w:val="single"/>
        </w:rPr>
        <w:t xml:space="preserve"> </w:t>
      </w:r>
    </w:p>
    <w:sectPr w:rsidR="000731E9" w:rsidRPr="00CE58BA">
      <w:headerReference w:type="default" r:id="rId17"/>
      <w:footerReference w:type="default" r:id="rId18"/>
      <w:headerReference w:type="first" r:id="rId19"/>
      <w:footerReference w:type="first" r:id="rId20"/>
      <w:pgSz w:w="11900" w:h="16840"/>
      <w:pgMar w:top="3515" w:right="2778" w:bottom="1701" w:left="1361" w:header="794" w:footer="83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1AF7DE" w14:textId="77777777" w:rsidR="00DC27D6" w:rsidRDefault="00DC27D6">
      <w:pPr>
        <w:spacing w:line="240" w:lineRule="auto"/>
      </w:pPr>
      <w:r>
        <w:separator/>
      </w:r>
    </w:p>
  </w:endnote>
  <w:endnote w:type="continuationSeparator" w:id="0">
    <w:p w14:paraId="56435FF5" w14:textId="77777777" w:rsidR="00DC27D6" w:rsidRDefault="00DC27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429FEE" w14:textId="77777777" w:rsidR="00615BD1" w:rsidRDefault="004B3AA6">
    <w:pPr>
      <w:pStyle w:val="Rodap"/>
    </w:pPr>
    <w:r>
      <w:t xml:space="preserve">5/5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3E771" w14:textId="77777777" w:rsidR="00615BD1" w:rsidRDefault="004B3AA6">
    <w:pPr>
      <w:pStyle w:val="Cabealho"/>
    </w:pPr>
    <w:r>
      <w:t>1/5</w:t>
    </w:r>
    <w:r>
      <w:tab/>
      <w:t xml:space="preserve">Comunicado à imprensa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F6AFEF" w14:textId="77777777" w:rsidR="00DC27D6" w:rsidRDefault="00DC27D6">
      <w:pPr>
        <w:spacing w:line="240" w:lineRule="auto"/>
      </w:pPr>
      <w:r>
        <w:separator/>
      </w:r>
    </w:p>
  </w:footnote>
  <w:footnote w:type="continuationSeparator" w:id="0">
    <w:p w14:paraId="0728BAF5" w14:textId="77777777" w:rsidR="00DC27D6" w:rsidRDefault="00DC27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6D9AF" w14:textId="77777777" w:rsidR="00615BD1" w:rsidRDefault="004B3AA6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CEE8B2E" wp14:editId="065E16E4">
              <wp:simplePos x="0" y="0"/>
              <wp:positionH relativeFrom="page">
                <wp:posOffset>6101718</wp:posOffset>
              </wp:positionH>
              <wp:positionV relativeFrom="page">
                <wp:posOffset>4069710</wp:posOffset>
              </wp:positionV>
              <wp:extent cx="1259842" cy="6097904"/>
              <wp:effectExtent l="0" t="0" r="16508" b="17146"/>
              <wp:wrapNone/>
              <wp:docPr id="1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2" cy="609790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B74F537" w14:textId="77777777" w:rsidR="00615BD1" w:rsidRPr="0031785C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785C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0EFF980" w14:textId="77777777" w:rsidR="00615BD1" w:rsidRPr="0031785C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785C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51437805" w14:textId="77777777" w:rsidR="00615BD1" w:rsidRPr="0031785C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785C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24602D76" w14:textId="77777777" w:rsidR="00615BD1" w:rsidRPr="00E85DC9" w:rsidRDefault="005141D3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18BCD2F3" w14:textId="77777777" w:rsidR="00615BD1" w:rsidRPr="0031785C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785C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1EF567E8" w14:textId="77777777" w:rsidR="00615BD1" w:rsidRPr="0031785C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785C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479FE887" w14:textId="77777777" w:rsidR="00615BD1" w:rsidRPr="00E85DC9" w:rsidRDefault="005141D3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CA85430" w14:textId="77777777" w:rsidR="00615BD1" w:rsidRPr="0031785C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785C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40B2AAC7" w14:textId="77777777" w:rsidR="00615BD1" w:rsidRDefault="004B3A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vert="horz" wrap="square" lIns="0" tIns="0" rIns="0" bIns="0" anchor="b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CEE8B2E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" filled="f" stroked="f">
              <v:textbox inset="0,0,0,0">
                <w:txbxContent>
                  <w:p w14:paraId="2B74F537" w14:textId="77777777" w:rsidR="00615BD1" w:rsidRPr="0031785C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31785C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0EFF980" w14:textId="77777777" w:rsidR="00615BD1" w:rsidRPr="0031785C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31785C">
                      <w:rPr>
                        <w:lang w:val="de-DE"/>
                      </w:rPr>
                      <w:t>Carl-Benz-Str. 34</w:t>
                    </w:r>
                  </w:p>
                  <w:p w14:paraId="51437805" w14:textId="77777777" w:rsidR="00615BD1" w:rsidRPr="0031785C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31785C">
                      <w:rPr>
                        <w:lang w:val="de-DE"/>
                      </w:rPr>
                      <w:t>74321 Bietigheim-Bissingen</w:t>
                    </w:r>
                  </w:p>
                  <w:p w14:paraId="24602D76" w14:textId="77777777" w:rsidR="00615BD1" w:rsidRPr="00E85DC9" w:rsidRDefault="00E3429C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18BCD2F3" w14:textId="77777777" w:rsidR="00615BD1" w:rsidRPr="0031785C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31785C">
                      <w:rPr>
                        <w:lang w:val="de-DE"/>
                      </w:rPr>
                      <w:t xml:space="preserve">Tel.: +49 7142 78-0 </w:t>
                    </w:r>
                  </w:p>
                  <w:p w14:paraId="1EF567E8" w14:textId="77777777" w:rsidR="00615BD1" w:rsidRPr="0031785C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31785C">
                      <w:rPr>
                        <w:lang w:val="de-DE"/>
                      </w:rPr>
                      <w:t xml:space="preserve">Fax: +49 7142 78-2107 </w:t>
                    </w:r>
                  </w:p>
                  <w:p w14:paraId="479FE887" w14:textId="77777777" w:rsidR="00615BD1" w:rsidRPr="00E85DC9" w:rsidRDefault="00E3429C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CA85430" w14:textId="77777777" w:rsidR="00615BD1" w:rsidRPr="0031785C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31785C">
                      <w:rPr>
                        <w:lang w:val="de-DE"/>
                      </w:rPr>
                      <w:t xml:space="preserve">info@durr.com </w:t>
                    </w:r>
                  </w:p>
                  <w:p w14:paraId="40B2AAC7" w14:textId="77777777" w:rsidR="00615BD1" w:rsidRDefault="004B3A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62A0DEA0" wp14:editId="508989FF">
          <wp:simplePos x="0" y="0"/>
          <wp:positionH relativeFrom="page">
            <wp:posOffset>6101718</wp:posOffset>
          </wp:positionH>
          <wp:positionV relativeFrom="page">
            <wp:posOffset>440055</wp:posOffset>
          </wp:positionV>
          <wp:extent cx="1062002" cy="503422"/>
          <wp:effectExtent l="0" t="0" r="4798" b="0"/>
          <wp:wrapNone/>
          <wp:docPr id="2" name="Grafik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2002" cy="503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A7FCA" w14:textId="77777777" w:rsidR="00615BD1" w:rsidRDefault="004B3AA6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477FEEBA" wp14:editId="11F62F6A">
          <wp:simplePos x="0" y="0"/>
          <wp:positionH relativeFrom="page">
            <wp:posOffset>408937</wp:posOffset>
          </wp:positionH>
          <wp:positionV relativeFrom="page">
            <wp:posOffset>492761</wp:posOffset>
          </wp:positionV>
          <wp:extent cx="781199" cy="403195"/>
          <wp:effectExtent l="0" t="0" r="0" b="0"/>
          <wp:wrapNone/>
          <wp:docPr id="3" name="Grafik 27" descr="Ein Bild, das Himmel, Flasche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40319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62336" behindDoc="0" locked="0" layoutInCell="1" allowOverlap="1" wp14:anchorId="2C85A0D1" wp14:editId="1D774B51">
          <wp:simplePos x="0" y="0"/>
          <wp:positionH relativeFrom="page">
            <wp:posOffset>6101718</wp:posOffset>
          </wp:positionH>
          <wp:positionV relativeFrom="page">
            <wp:posOffset>440055</wp:posOffset>
          </wp:positionV>
          <wp:extent cx="1062002" cy="503422"/>
          <wp:effectExtent l="0" t="0" r="4798" b="0"/>
          <wp:wrapNone/>
          <wp:docPr id="4" name="Grafik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62002" cy="503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18254D9D" w14:textId="77777777" w:rsidR="00615BD1" w:rsidRDefault="005141D3">
    <w:pPr>
      <w:pStyle w:val="Cabealho"/>
    </w:pPr>
  </w:p>
  <w:p w14:paraId="6A1F42B8" w14:textId="77777777" w:rsidR="00615BD1" w:rsidRDefault="005141D3">
    <w:pPr>
      <w:pStyle w:val="Cabealho"/>
    </w:pPr>
  </w:p>
  <w:p w14:paraId="4C4F8002" w14:textId="77777777" w:rsidR="00615BD1" w:rsidRDefault="005141D3">
    <w:pPr>
      <w:pStyle w:val="Cabealho"/>
    </w:pPr>
  </w:p>
  <w:p w14:paraId="20EEAD89" w14:textId="77777777" w:rsidR="00615BD1" w:rsidRDefault="005141D3"/>
  <w:p w14:paraId="7F842E51" w14:textId="77777777" w:rsidR="00615BD1" w:rsidRDefault="004B3AA6"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49130A8" wp14:editId="5104426B">
              <wp:simplePos x="0" y="0"/>
              <wp:positionH relativeFrom="page">
                <wp:posOffset>6091138</wp:posOffset>
              </wp:positionH>
              <wp:positionV relativeFrom="page">
                <wp:posOffset>4069080</wp:posOffset>
              </wp:positionV>
              <wp:extent cx="1259842" cy="6097904"/>
              <wp:effectExtent l="0" t="0" r="16508" b="17146"/>
              <wp:wrapNone/>
              <wp:docPr id="5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2" cy="609790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5B9447E" w14:textId="77777777" w:rsidR="00615BD1" w:rsidRPr="0031785C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785C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F857A67" w14:textId="77777777" w:rsidR="00615BD1" w:rsidRPr="0031785C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785C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7EB59915" w14:textId="77777777" w:rsidR="00615BD1" w:rsidRPr="0031785C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785C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17BEA867" w14:textId="77777777" w:rsidR="00615BD1" w:rsidRPr="00E85DC9" w:rsidRDefault="005141D3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084F2EF2" w14:textId="77777777" w:rsidR="00615BD1" w:rsidRPr="0031785C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785C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60C89DE1" w14:textId="77777777" w:rsidR="00615BD1" w:rsidRPr="0031785C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785C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0B5DA1C6" w14:textId="77777777" w:rsidR="00615BD1" w:rsidRPr="00E85DC9" w:rsidRDefault="005141D3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2213E506" w14:textId="77777777" w:rsidR="00615BD1" w:rsidRPr="0031785C" w:rsidRDefault="004B3A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785C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045E494" w14:textId="77777777" w:rsidR="00615BD1" w:rsidRDefault="004B3A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vert="horz" wrap="square" lIns="0" tIns="0" rIns="0" bIns="0" anchor="b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49130A8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15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" filled="f" stroked="f">
              <v:textbox inset="0,0,0,0">
                <w:txbxContent>
                  <w:p w14:paraId="55B9447E" w14:textId="77777777" w:rsidR="00615BD1" w:rsidRPr="0031785C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31785C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F857A67" w14:textId="77777777" w:rsidR="00615BD1" w:rsidRPr="0031785C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31785C">
                      <w:rPr>
                        <w:lang w:val="de-DE"/>
                      </w:rPr>
                      <w:t>Carl-Benz-Str. 34</w:t>
                    </w:r>
                  </w:p>
                  <w:p w14:paraId="7EB59915" w14:textId="77777777" w:rsidR="00615BD1" w:rsidRPr="0031785C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31785C">
                      <w:rPr>
                        <w:lang w:val="de-DE"/>
                      </w:rPr>
                      <w:t>74321 Bietigheim-Bissingen</w:t>
                    </w:r>
                  </w:p>
                  <w:p w14:paraId="17BEA867" w14:textId="77777777" w:rsidR="00615BD1" w:rsidRPr="00E85DC9" w:rsidRDefault="00E3429C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084F2EF2" w14:textId="77777777" w:rsidR="00615BD1" w:rsidRPr="0031785C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31785C">
                      <w:rPr>
                        <w:lang w:val="de-DE"/>
                      </w:rPr>
                      <w:t xml:space="preserve">Tel.: +49 7142 78-0 </w:t>
                    </w:r>
                  </w:p>
                  <w:p w14:paraId="60C89DE1" w14:textId="77777777" w:rsidR="00615BD1" w:rsidRPr="0031785C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31785C">
                      <w:rPr>
                        <w:lang w:val="de-DE"/>
                      </w:rPr>
                      <w:t xml:space="preserve">Fax: +49 7142 78-2107 </w:t>
                    </w:r>
                  </w:p>
                  <w:p w14:paraId="0B5DA1C6" w14:textId="77777777" w:rsidR="00615BD1" w:rsidRPr="00E85DC9" w:rsidRDefault="00E3429C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2213E506" w14:textId="77777777" w:rsidR="00615BD1" w:rsidRPr="0031785C" w:rsidRDefault="004B3AA6">
                    <w:pPr>
                      <w:pStyle w:val="Kontaktdaten"/>
                      <w:rPr>
                        <w:lang w:val="de-DE"/>
                      </w:rPr>
                    </w:pPr>
                    <w:r w:rsidRPr="0031785C">
                      <w:rPr>
                        <w:lang w:val="de-DE"/>
                      </w:rPr>
                      <w:t xml:space="preserve">info@durr.com </w:t>
                    </w:r>
                  </w:p>
                  <w:p w14:paraId="7045E494" w14:textId="77777777" w:rsidR="00615BD1" w:rsidRDefault="004B3A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E4A07"/>
    <w:multiLevelType w:val="multilevel"/>
    <w:tmpl w:val="673E114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>
    <w:nsid w:val="1EC64F1B"/>
    <w:multiLevelType w:val="multilevel"/>
    <w:tmpl w:val="15D4D48E"/>
    <w:styleLink w:val="WWOutlineListStyle"/>
    <w:lvl w:ilvl="0">
      <w:start w:val="1"/>
      <w:numFmt w:val="decimal"/>
      <w:pStyle w:val="Ttulo1"/>
      <w:lvlText w:val="%1"/>
      <w:lvlJc w:val="left"/>
      <w:pPr>
        <w:ind w:left="1021" w:hanging="1021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93E1B5D"/>
    <w:multiLevelType w:val="multilevel"/>
    <w:tmpl w:val="D5FCBA7C"/>
    <w:styleLink w:val="LFO14"/>
    <w:lvl w:ilvl="0">
      <w:start w:val="1"/>
      <w:numFmt w:val="decimal"/>
      <w:pStyle w:val="AufzhlungZahl"/>
      <w:lvlText w:val="%1"/>
      <w:lvlJc w:val="left"/>
      <w:pPr>
        <w:ind w:left="227" w:hanging="227"/>
      </w:pPr>
      <w:rPr>
        <w:rFonts w:ascii="Arial" w:hAnsi="Arial"/>
        <w:b w:val="0"/>
        <w:i w:val="0"/>
        <w:color w:val="000000"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215B90"/>
    <w:multiLevelType w:val="multilevel"/>
    <w:tmpl w:val="EE6418AC"/>
    <w:styleLink w:val="LFO17"/>
    <w:lvl w:ilvl="0">
      <w:numFmt w:val="bullet"/>
      <w:pStyle w:val="Aufzhlungen1"/>
      <w:lvlText w:val=""/>
      <w:lvlJc w:val="left"/>
      <w:pPr>
        <w:ind w:left="284" w:hanging="284"/>
      </w:pPr>
      <w:rPr>
        <w:rFonts w:ascii="Wingdings" w:hAnsi="Wingdings"/>
        <w:b/>
        <w:i w:val="0"/>
        <w:color w:val="323232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5D92797E"/>
    <w:multiLevelType w:val="multilevel"/>
    <w:tmpl w:val="69D805AA"/>
    <w:styleLink w:val="LFO12"/>
    <w:lvl w:ilvl="0">
      <w:numFmt w:val="bullet"/>
      <w:pStyle w:val="Aufzhlung2"/>
      <w:lvlText w:val="–"/>
      <w:lvlJc w:val="left"/>
      <w:pPr>
        <w:ind w:left="1814" w:hanging="226"/>
      </w:pPr>
      <w:rPr>
        <w:rFonts w:ascii="Arial (Textkörper)" w:hAnsi="Arial (Textkörper)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68E324BC"/>
    <w:multiLevelType w:val="multilevel"/>
    <w:tmpl w:val="11428C46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pt-BR" w:vendorID="64" w:dllVersion="6" w:nlCheck="1" w:checkStyle="0"/>
  <w:activeWritingStyle w:appName="MSWord" w:lang="en-US" w:vendorID="64" w:dllVersion="131078" w:nlCheck="1" w:checkStyle="1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AFB"/>
    <w:rsid w:val="00001101"/>
    <w:rsid w:val="00022C55"/>
    <w:rsid w:val="00026399"/>
    <w:rsid w:val="00036F6E"/>
    <w:rsid w:val="000648BD"/>
    <w:rsid w:val="0007054D"/>
    <w:rsid w:val="000731E9"/>
    <w:rsid w:val="00074187"/>
    <w:rsid w:val="0009136B"/>
    <w:rsid w:val="000B28D3"/>
    <w:rsid w:val="001272EF"/>
    <w:rsid w:val="00167447"/>
    <w:rsid w:val="00181839"/>
    <w:rsid w:val="00183292"/>
    <w:rsid w:val="00195764"/>
    <w:rsid w:val="001B13B3"/>
    <w:rsid w:val="001D0425"/>
    <w:rsid w:val="00205116"/>
    <w:rsid w:val="00210CFC"/>
    <w:rsid w:val="002207C8"/>
    <w:rsid w:val="00236003"/>
    <w:rsid w:val="0024170B"/>
    <w:rsid w:val="00264A3A"/>
    <w:rsid w:val="00272998"/>
    <w:rsid w:val="00273617"/>
    <w:rsid w:val="002B0333"/>
    <w:rsid w:val="002D7D70"/>
    <w:rsid w:val="00301FF7"/>
    <w:rsid w:val="00306CF7"/>
    <w:rsid w:val="003157E0"/>
    <w:rsid w:val="0031785C"/>
    <w:rsid w:val="00321CFD"/>
    <w:rsid w:val="00331731"/>
    <w:rsid w:val="00336361"/>
    <w:rsid w:val="00341283"/>
    <w:rsid w:val="003479AE"/>
    <w:rsid w:val="00364F76"/>
    <w:rsid w:val="00397980"/>
    <w:rsid w:val="003A21DB"/>
    <w:rsid w:val="003D335A"/>
    <w:rsid w:val="003D6B7E"/>
    <w:rsid w:val="003E251E"/>
    <w:rsid w:val="004048FA"/>
    <w:rsid w:val="004313C8"/>
    <w:rsid w:val="004333B6"/>
    <w:rsid w:val="00441773"/>
    <w:rsid w:val="0045191A"/>
    <w:rsid w:val="00466700"/>
    <w:rsid w:val="004B3AA6"/>
    <w:rsid w:val="004D32DF"/>
    <w:rsid w:val="004D5498"/>
    <w:rsid w:val="005141D3"/>
    <w:rsid w:val="00534209"/>
    <w:rsid w:val="00537A57"/>
    <w:rsid w:val="00542D3B"/>
    <w:rsid w:val="00550C95"/>
    <w:rsid w:val="00561824"/>
    <w:rsid w:val="005A5B15"/>
    <w:rsid w:val="005C2C7B"/>
    <w:rsid w:val="005C4F5F"/>
    <w:rsid w:val="005D2212"/>
    <w:rsid w:val="005E7A37"/>
    <w:rsid w:val="005F3AF4"/>
    <w:rsid w:val="00604E4C"/>
    <w:rsid w:val="0060551A"/>
    <w:rsid w:val="0062502B"/>
    <w:rsid w:val="00664E34"/>
    <w:rsid w:val="006B1418"/>
    <w:rsid w:val="006D5193"/>
    <w:rsid w:val="00701D8B"/>
    <w:rsid w:val="00703319"/>
    <w:rsid w:val="007178CD"/>
    <w:rsid w:val="00724C34"/>
    <w:rsid w:val="00725124"/>
    <w:rsid w:val="00745CDC"/>
    <w:rsid w:val="00751F66"/>
    <w:rsid w:val="00755D99"/>
    <w:rsid w:val="00777A8E"/>
    <w:rsid w:val="00780FB2"/>
    <w:rsid w:val="007869F0"/>
    <w:rsid w:val="007A1459"/>
    <w:rsid w:val="007B09D7"/>
    <w:rsid w:val="007B6FBB"/>
    <w:rsid w:val="007C3A2A"/>
    <w:rsid w:val="007D33CC"/>
    <w:rsid w:val="007F0990"/>
    <w:rsid w:val="008027AD"/>
    <w:rsid w:val="00816079"/>
    <w:rsid w:val="00826DE8"/>
    <w:rsid w:val="00875915"/>
    <w:rsid w:val="00876FDC"/>
    <w:rsid w:val="00881ACB"/>
    <w:rsid w:val="00881D80"/>
    <w:rsid w:val="00883A3E"/>
    <w:rsid w:val="00887AA3"/>
    <w:rsid w:val="008A555E"/>
    <w:rsid w:val="008B1361"/>
    <w:rsid w:val="008B1597"/>
    <w:rsid w:val="008C46F9"/>
    <w:rsid w:val="008C5EDB"/>
    <w:rsid w:val="008D7BE0"/>
    <w:rsid w:val="008D7F68"/>
    <w:rsid w:val="008E5F14"/>
    <w:rsid w:val="00901E0B"/>
    <w:rsid w:val="009232F0"/>
    <w:rsid w:val="009233BC"/>
    <w:rsid w:val="009611BD"/>
    <w:rsid w:val="00973685"/>
    <w:rsid w:val="00983F8C"/>
    <w:rsid w:val="00985699"/>
    <w:rsid w:val="009C1192"/>
    <w:rsid w:val="009C679F"/>
    <w:rsid w:val="009D4E15"/>
    <w:rsid w:val="009E0E30"/>
    <w:rsid w:val="009F4A3A"/>
    <w:rsid w:val="00A0176A"/>
    <w:rsid w:val="00A028AA"/>
    <w:rsid w:val="00A11945"/>
    <w:rsid w:val="00A24685"/>
    <w:rsid w:val="00A2682C"/>
    <w:rsid w:val="00A31D0D"/>
    <w:rsid w:val="00A65542"/>
    <w:rsid w:val="00AA05F3"/>
    <w:rsid w:val="00AA427A"/>
    <w:rsid w:val="00AC231C"/>
    <w:rsid w:val="00B02634"/>
    <w:rsid w:val="00B40D6A"/>
    <w:rsid w:val="00B52A28"/>
    <w:rsid w:val="00B81CD7"/>
    <w:rsid w:val="00BB6102"/>
    <w:rsid w:val="00BE2BE1"/>
    <w:rsid w:val="00BF306A"/>
    <w:rsid w:val="00C12D38"/>
    <w:rsid w:val="00C23B1C"/>
    <w:rsid w:val="00C36E9A"/>
    <w:rsid w:val="00C4130F"/>
    <w:rsid w:val="00C87CA5"/>
    <w:rsid w:val="00CA2BF8"/>
    <w:rsid w:val="00CA6817"/>
    <w:rsid w:val="00CB6D5D"/>
    <w:rsid w:val="00CC1C38"/>
    <w:rsid w:val="00CC234C"/>
    <w:rsid w:val="00CE6FB9"/>
    <w:rsid w:val="00D47063"/>
    <w:rsid w:val="00D82AA8"/>
    <w:rsid w:val="00DB228E"/>
    <w:rsid w:val="00DC18C7"/>
    <w:rsid w:val="00DC27D6"/>
    <w:rsid w:val="00DD3590"/>
    <w:rsid w:val="00DD4F7D"/>
    <w:rsid w:val="00E02CD9"/>
    <w:rsid w:val="00E12C0D"/>
    <w:rsid w:val="00E17C6E"/>
    <w:rsid w:val="00E333CD"/>
    <w:rsid w:val="00E3429C"/>
    <w:rsid w:val="00E37E05"/>
    <w:rsid w:val="00E723AD"/>
    <w:rsid w:val="00E85B1F"/>
    <w:rsid w:val="00E85DC9"/>
    <w:rsid w:val="00E9392B"/>
    <w:rsid w:val="00E93CC9"/>
    <w:rsid w:val="00EA37B5"/>
    <w:rsid w:val="00EB750E"/>
    <w:rsid w:val="00EC2313"/>
    <w:rsid w:val="00EE1FE0"/>
    <w:rsid w:val="00F14B8F"/>
    <w:rsid w:val="00F34072"/>
    <w:rsid w:val="00F86E6E"/>
    <w:rsid w:val="00F93224"/>
    <w:rsid w:val="00F95AF7"/>
    <w:rsid w:val="00FB38DD"/>
    <w:rsid w:val="00FD3467"/>
    <w:rsid w:val="00FE4806"/>
    <w:rsid w:val="00FF03F6"/>
    <w:rsid w:val="00FF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B6F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sz w:val="24"/>
        <w:szCs w:val="24"/>
        <w:lang w:val="pt-BR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tabs>
        <w:tab w:val="left" w:pos="3572"/>
      </w:tabs>
      <w:suppressAutoHyphens/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numPr>
        <w:numId w:val="1"/>
      </w:numPr>
      <w:tabs>
        <w:tab w:val="clear" w:pos="3572"/>
        <w:tab w:val="left" w:pos="0"/>
      </w:tabs>
      <w:spacing w:after="260" w:line="340" w:lineRule="atLeast"/>
      <w:outlineLvl w:val="0"/>
    </w:pPr>
    <w:rPr>
      <w:rFonts w:eastAsia="MS PGothic" w:cs="Times New Roman"/>
      <w:b/>
      <w:color w:val="00468E"/>
      <w:sz w:val="24"/>
      <w:szCs w:val="32"/>
    </w:rPr>
  </w:style>
  <w:style w:type="paragraph" w:styleId="Ttulo2">
    <w:name w:val="heading 2"/>
    <w:basedOn w:val="Ttulo1"/>
    <w:next w:val="Flietext"/>
    <w:uiPriority w:val="9"/>
    <w:semiHidden/>
    <w:unhideWhenUsed/>
    <w:qFormat/>
    <w:pPr>
      <w:numPr>
        <w:ilvl w:val="1"/>
      </w:numPr>
      <w:tabs>
        <w:tab w:val="clear" w:pos="0"/>
      </w:tabs>
      <w:spacing w:line="260" w:lineRule="atLeast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numPr>
        <w:ilvl w:val="2"/>
        <w:numId w:val="1"/>
      </w:numPr>
      <w:spacing w:after="260"/>
      <w:outlineLvl w:val="2"/>
    </w:pPr>
    <w:rPr>
      <w:rFonts w:eastAsia="MS PGothic" w:cs="Times New Roman"/>
      <w:b/>
      <w:color w:val="00468E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numPr>
        <w:ilvl w:val="3"/>
        <w:numId w:val="1"/>
      </w:numPr>
      <w:spacing w:after="260"/>
      <w:outlineLvl w:val="3"/>
    </w:pPr>
    <w:rPr>
      <w:rFonts w:eastAsia="MS PGothic" w:cs="Times New Roman"/>
      <w:b/>
      <w:iCs/>
      <w:color w:val="00468E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eastAsia="MS PGothic" w:cs="Times New Roman"/>
      <w:color w:val="00346A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eastAsia="MS PGothic" w:cs="Times New Roman"/>
      <w:color w:val="002246"/>
    </w:rPr>
  </w:style>
  <w:style w:type="paragraph" w:styleId="Ttulo7">
    <w:name w:val="heading 7"/>
    <w:basedOn w:val="Normal"/>
    <w:next w:val="Normal"/>
    <w:pPr>
      <w:keepNext/>
      <w:keepLines/>
      <w:numPr>
        <w:ilvl w:val="6"/>
        <w:numId w:val="1"/>
      </w:numPr>
      <w:spacing w:before="40"/>
      <w:outlineLvl w:val="6"/>
    </w:pPr>
    <w:rPr>
      <w:rFonts w:eastAsia="MS PGothic" w:cs="Times New Roman"/>
      <w:i/>
      <w:iCs/>
      <w:color w:val="002246"/>
    </w:rPr>
  </w:style>
  <w:style w:type="paragraph" w:styleId="Ttulo8">
    <w:name w:val="heading 8"/>
    <w:basedOn w:val="Normal"/>
    <w:next w:val="Normal"/>
    <w:pPr>
      <w:keepNext/>
      <w:keepLines/>
      <w:numPr>
        <w:ilvl w:val="7"/>
        <w:numId w:val="1"/>
      </w:numPr>
      <w:spacing w:before="40"/>
      <w:outlineLvl w:val="7"/>
    </w:pPr>
    <w:rPr>
      <w:rFonts w:eastAsia="MS PGothic" w:cs="Times New Roman"/>
      <w:color w:val="677786"/>
      <w:sz w:val="21"/>
      <w:szCs w:val="21"/>
    </w:rPr>
  </w:style>
  <w:style w:type="paragraph" w:styleId="Ttulo9">
    <w:name w:val="heading 9"/>
    <w:basedOn w:val="Normal"/>
    <w:next w:val="Normal"/>
    <w:pPr>
      <w:keepNext/>
      <w:keepLines/>
      <w:numPr>
        <w:ilvl w:val="8"/>
        <w:numId w:val="1"/>
      </w:numPr>
      <w:spacing w:before="40"/>
      <w:outlineLvl w:val="8"/>
    </w:pPr>
    <w:rPr>
      <w:rFonts w:eastAsia="MS PGothic" w:cs="Times New Roman"/>
      <w:i/>
      <w:iCs/>
      <w:color w:val="67778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WWOutlineListStyle">
    <w:name w:val="WW_OutlineListStyle"/>
    <w:basedOn w:val="Semlista"/>
    <w:pPr>
      <w:numPr>
        <w:numId w:val="1"/>
      </w:numPr>
    </w:pPr>
  </w:style>
  <w:style w:type="paragraph" w:styleId="Cabealho">
    <w:name w:val="header"/>
    <w:basedOn w:val="Rodap"/>
    <w:pPr>
      <w:tabs>
        <w:tab w:val="clear" w:pos="4536"/>
      </w:tabs>
    </w:pPr>
  </w:style>
  <w:style w:type="character" w:customStyle="1" w:styleId="KopfzeileZchn">
    <w:name w:val="Kopfzeile Zchn"/>
    <w:basedOn w:val="Fontepargpadro"/>
    <w:rPr>
      <w:rFonts w:cs="Times New Roman (Textkörper CS)"/>
      <w:b/>
      <w:bCs/>
      <w:color w:val="000000"/>
      <w:sz w:val="14"/>
      <w:lang w:eastAsia="de-DE"/>
    </w:rPr>
  </w:style>
  <w:style w:type="paragraph" w:styleId="Rodap">
    <w:name w:val="footer"/>
    <w:basedOn w:val="Normal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sz w:val="14"/>
      <w:lang w:eastAsia="de-DE"/>
    </w:rPr>
  </w:style>
  <w:style w:type="character" w:customStyle="1" w:styleId="FuzeileZchn">
    <w:name w:val="Fußzeile Zchn"/>
    <w:basedOn w:val="Fontepargpadro"/>
    <w:rPr>
      <w:rFonts w:cs="Times New Roman (Textkörper CS)"/>
      <w:b/>
      <w:bCs/>
      <w:color w:val="000000"/>
      <w:sz w:val="14"/>
      <w:lang w:eastAsia="de-DE"/>
    </w:rPr>
  </w:style>
  <w:style w:type="character" w:customStyle="1" w:styleId="Fettung">
    <w:name w:val="Fettung"/>
    <w:basedOn w:val="Fontepargpadro"/>
    <w:uiPriority w:val="1"/>
    <w:qFormat/>
    <w:rPr>
      <w:b/>
      <w:spacing w:val="-2"/>
      <w:w w:val="101"/>
    </w:rPr>
  </w:style>
  <w:style w:type="paragraph" w:customStyle="1" w:styleId="BriefdatenAngaben">
    <w:name w:val="Briefdaten_Angaben"/>
    <w:basedOn w:val="Normal"/>
    <w:rPr>
      <w:spacing w:val="4"/>
      <w:sz w:val="14"/>
      <w:szCs w:val="14"/>
    </w:rPr>
  </w:style>
  <w:style w:type="paragraph" w:customStyle="1" w:styleId="EinfAbs">
    <w:name w:val="[Einf. Abs.]"/>
    <w:basedOn w:val="Normal"/>
    <w:pPr>
      <w:autoSpaceDE w:val="0"/>
      <w:spacing w:line="288" w:lineRule="auto"/>
      <w:textAlignment w:val="center"/>
    </w:pPr>
    <w:rPr>
      <w:rFonts w:cs="Minion Pro"/>
    </w:rPr>
  </w:style>
  <w:style w:type="paragraph" w:styleId="Textodebalo">
    <w:name w:val="Balloon Text"/>
    <w:basedOn w:val="Normal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Fontepargpadro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pPr>
      <w:spacing w:line="240" w:lineRule="auto"/>
    </w:pPr>
  </w:style>
  <w:style w:type="paragraph" w:customStyle="1" w:styleId="Titel-Headline">
    <w:name w:val="Titel-Headline"/>
    <w:basedOn w:val="Normal"/>
    <w:pPr>
      <w:spacing w:after="1340" w:line="720" w:lineRule="atLeast"/>
    </w:pPr>
    <w:rPr>
      <w:b/>
      <w:color w:val="00468E"/>
      <w:sz w:val="60"/>
    </w:rPr>
  </w:style>
  <w:style w:type="paragraph" w:customStyle="1" w:styleId="Titel-Kontakt">
    <w:name w:val="Titel-Kontakt"/>
    <w:basedOn w:val="Normal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pPr>
      <w:spacing w:after="560" w:line="400" w:lineRule="atLeast"/>
    </w:pPr>
    <w:rPr>
      <w:b/>
      <w:color w:val="00468E"/>
      <w:sz w:val="34"/>
      <w:szCs w:val="30"/>
    </w:rPr>
  </w:style>
  <w:style w:type="paragraph" w:customStyle="1" w:styleId="nderungsdienst-Text">
    <w:name w:val="Änderungsdienst-Text"/>
    <w:basedOn w:val="Normal"/>
    <w:rPr>
      <w:szCs w:val="20"/>
    </w:rPr>
  </w:style>
  <w:style w:type="paragraph" w:customStyle="1" w:styleId="Datenschutz">
    <w:name w:val="Datenschutz"/>
    <w:basedOn w:val="nderungsdienst-Text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Fontepargpadro"/>
    <w:rPr>
      <w:rFonts w:ascii="Arial" w:eastAsia="MS PGothic" w:hAnsi="Arial" w:cs="Times New Roman"/>
      <w:b/>
      <w:color w:val="00468E"/>
      <w:szCs w:val="32"/>
    </w:rPr>
  </w:style>
  <w:style w:type="character" w:customStyle="1" w:styleId="berschrift2Zchn">
    <w:name w:val="Überschrift 2 Zchn"/>
    <w:basedOn w:val="Fontepargpadro"/>
    <w:rPr>
      <w:rFonts w:ascii="Arial" w:eastAsia="MS PGothic" w:hAnsi="Arial" w:cs="Times New Roman"/>
      <w:b/>
      <w:color w:val="00346A"/>
      <w:sz w:val="20"/>
      <w:szCs w:val="26"/>
    </w:rPr>
  </w:style>
  <w:style w:type="paragraph" w:customStyle="1" w:styleId="Flietext">
    <w:name w:val="Fließtext"/>
    <w:basedOn w:val="Normal"/>
  </w:style>
  <w:style w:type="paragraph" w:styleId="PargrafodaLista">
    <w:name w:val="List Paragraph"/>
    <w:basedOn w:val="Normal"/>
    <w:uiPriority w:val="34"/>
    <w:qFormat/>
    <w:pPr>
      <w:ind w:left="720"/>
    </w:pPr>
  </w:style>
  <w:style w:type="paragraph" w:customStyle="1" w:styleId="Aufzhlungen1">
    <w:name w:val="Aufzählungen_1"/>
    <w:basedOn w:val="Flietext"/>
    <w:pPr>
      <w:numPr>
        <w:numId w:val="5"/>
      </w:numPr>
      <w:spacing w:line="240" w:lineRule="atLeast"/>
    </w:pPr>
    <w:rPr>
      <w:sz w:val="18"/>
      <w:szCs w:val="18"/>
    </w:rPr>
  </w:style>
  <w:style w:type="character" w:customStyle="1" w:styleId="berschrift3Zchn">
    <w:name w:val="Überschrift 3 Zchn"/>
    <w:basedOn w:val="Fontepargpadro"/>
    <w:rPr>
      <w:rFonts w:ascii="Arial" w:eastAsia="MS PGothic" w:hAnsi="Arial" w:cs="Times New Roman"/>
      <w:b/>
      <w:color w:val="00468E"/>
      <w:sz w:val="20"/>
    </w:rPr>
  </w:style>
  <w:style w:type="character" w:customStyle="1" w:styleId="berschrift4Zchn">
    <w:name w:val="Überschrift 4 Zchn"/>
    <w:basedOn w:val="Fontepargpadro"/>
    <w:rPr>
      <w:rFonts w:ascii="Arial" w:eastAsia="MS PGothic" w:hAnsi="Arial" w:cs="Times New Roman"/>
      <w:b/>
      <w:iCs/>
      <w:color w:val="00468E"/>
      <w:sz w:val="20"/>
    </w:rPr>
  </w:style>
  <w:style w:type="character" w:customStyle="1" w:styleId="berschrift5Zchn">
    <w:name w:val="Überschrift 5 Zchn"/>
    <w:basedOn w:val="Fontepargpadro"/>
    <w:rPr>
      <w:rFonts w:ascii="Arial" w:eastAsia="MS PGothic" w:hAnsi="Arial" w:cs="Times New Roman"/>
      <w:color w:val="00346A"/>
      <w:sz w:val="20"/>
    </w:rPr>
  </w:style>
  <w:style w:type="character" w:customStyle="1" w:styleId="berschrift6Zchn">
    <w:name w:val="Überschrift 6 Zchn"/>
    <w:basedOn w:val="Fontepargpadro"/>
    <w:rPr>
      <w:rFonts w:ascii="Arial" w:eastAsia="MS PGothic" w:hAnsi="Arial" w:cs="Times New Roman"/>
      <w:color w:val="002246"/>
      <w:sz w:val="20"/>
    </w:rPr>
  </w:style>
  <w:style w:type="character" w:customStyle="1" w:styleId="berschrift7Zchn">
    <w:name w:val="Überschrift 7 Zchn"/>
    <w:basedOn w:val="Fontepargpadro"/>
    <w:rPr>
      <w:rFonts w:ascii="Arial" w:eastAsia="MS PGothic" w:hAnsi="Arial" w:cs="Times New Roman"/>
      <w:i/>
      <w:iCs/>
      <w:color w:val="002246"/>
      <w:sz w:val="20"/>
    </w:rPr>
  </w:style>
  <w:style w:type="character" w:customStyle="1" w:styleId="berschrift8Zchn">
    <w:name w:val="Überschrift 8 Zchn"/>
    <w:basedOn w:val="Fontepargpadro"/>
    <w:rPr>
      <w:rFonts w:ascii="Arial" w:eastAsia="MS PGothic" w:hAnsi="Arial" w:cs="Times New Roman"/>
      <w:color w:val="677786"/>
      <w:sz w:val="21"/>
      <w:szCs w:val="21"/>
    </w:rPr>
  </w:style>
  <w:style w:type="character" w:customStyle="1" w:styleId="berschrift9Zchn">
    <w:name w:val="Überschrift 9 Zchn"/>
    <w:basedOn w:val="Fontepargpadro"/>
    <w:rPr>
      <w:rFonts w:ascii="Arial" w:eastAsia="MS PGothic" w:hAnsi="Arial" w:cs="Times New Roman"/>
      <w:i/>
      <w:iCs/>
      <w:color w:val="677786"/>
      <w:sz w:val="21"/>
      <w:szCs w:val="21"/>
    </w:rPr>
  </w:style>
  <w:style w:type="paragraph" w:customStyle="1" w:styleId="Aufzhlung2">
    <w:name w:val="Aufzählung_2"/>
    <w:basedOn w:val="Flietext"/>
    <w:pPr>
      <w:numPr>
        <w:numId w:val="3"/>
      </w:numPr>
      <w:tabs>
        <w:tab w:val="left" w:pos="1588"/>
      </w:tabs>
    </w:pPr>
  </w:style>
  <w:style w:type="paragraph" w:customStyle="1" w:styleId="AufzhlungZahl">
    <w:name w:val="Aufzählung_Zahl"/>
    <w:basedOn w:val="Flietext"/>
    <w:pPr>
      <w:numPr>
        <w:numId w:val="4"/>
      </w:numPr>
      <w:tabs>
        <w:tab w:val="left" w:pos="227"/>
      </w:tabs>
    </w:pPr>
  </w:style>
  <w:style w:type="paragraph" w:customStyle="1" w:styleId="KontaktdatenTitel">
    <w:name w:val="Kontaktdaten_Titel"/>
    <w:basedOn w:val="Normal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pPr>
      <w:spacing w:before="200" w:after="500" w:line="240" w:lineRule="auto"/>
    </w:pPr>
    <w:rPr>
      <w:sz w:val="17"/>
    </w:rPr>
  </w:style>
  <w:style w:type="paragraph" w:styleId="CabealhodoSumrio">
    <w:name w:val="TOC Heading"/>
    <w:basedOn w:val="Ttulo1"/>
    <w:next w:val="Normal"/>
    <w:pPr>
      <w:spacing w:before="480" w:after="0" w:line="276" w:lineRule="auto"/>
    </w:pPr>
    <w:rPr>
      <w:bCs/>
      <w:sz w:val="28"/>
      <w:szCs w:val="28"/>
      <w:lang w:eastAsia="de-DE"/>
    </w:rPr>
  </w:style>
  <w:style w:type="paragraph" w:styleId="Sumrio1">
    <w:name w:val="toc 1"/>
    <w:basedOn w:val="Normal"/>
    <w:next w:val="Normal"/>
    <w:autoRedefine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/>
      <w:sz w:val="24"/>
      <w:szCs w:val="22"/>
    </w:rPr>
  </w:style>
  <w:style w:type="paragraph" w:styleId="Sumrio2">
    <w:name w:val="toc 2"/>
    <w:basedOn w:val="Normal"/>
    <w:next w:val="Normal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/>
      <w:szCs w:val="22"/>
    </w:rPr>
  </w:style>
  <w:style w:type="paragraph" w:styleId="Sumrio3">
    <w:name w:val="toc 3"/>
    <w:basedOn w:val="Normal"/>
    <w:next w:val="Normal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/>
      <w:szCs w:val="22"/>
    </w:rPr>
  </w:style>
  <w:style w:type="character" w:styleId="Hyperlink">
    <w:name w:val="Hyperlink"/>
    <w:basedOn w:val="Fontepargpadro"/>
    <w:rPr>
      <w:color w:val="000000"/>
      <w:u w:val="single"/>
    </w:rPr>
  </w:style>
  <w:style w:type="paragraph" w:styleId="Sumrio4">
    <w:name w:val="toc 4"/>
    <w:basedOn w:val="Normal"/>
    <w:next w:val="Normal"/>
    <w:autoRedefine/>
    <w:pPr>
      <w:tabs>
        <w:tab w:val="clear" w:pos="3572"/>
      </w:tabs>
    </w:pPr>
    <w:rPr>
      <w:rFonts w:cs="Arial (Textkörper)"/>
      <w:b/>
      <w:color w:val="00468E"/>
      <w:szCs w:val="22"/>
    </w:rPr>
  </w:style>
  <w:style w:type="paragraph" w:styleId="Sumrio5">
    <w:name w:val="toc 5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6">
    <w:name w:val="toc 6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7">
    <w:name w:val="toc 7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8">
    <w:name w:val="toc 8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9">
    <w:name w:val="toc 9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customStyle="1" w:styleId="Details">
    <w:name w:val="Details"/>
    <w:basedOn w:val="Normal"/>
    <w:pPr>
      <w:spacing w:line="240" w:lineRule="atLeast"/>
    </w:pPr>
    <w:rPr>
      <w:b/>
      <w:bCs/>
      <w:color w:val="525F6B"/>
      <w:sz w:val="18"/>
      <w:szCs w:val="18"/>
    </w:rPr>
  </w:style>
  <w:style w:type="paragraph" w:customStyle="1" w:styleId="Kontaktdaten">
    <w:name w:val="Kontaktdaten"/>
    <w:basedOn w:val="Normal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ontepargpadro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pPr>
      <w:pageBreakBefore/>
      <w:spacing w:line="240" w:lineRule="atLeast"/>
    </w:pPr>
    <w:rPr>
      <w:sz w:val="18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paragraph" w:styleId="Textodecoment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Fontepargpadro"/>
    <w:rPr>
      <w:rFonts w:cs="Times New Roman (Textkörper CS)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rPr>
      <w:b/>
      <w:bCs/>
    </w:rPr>
  </w:style>
  <w:style w:type="character" w:customStyle="1" w:styleId="KommentarthemaZchn">
    <w:name w:val="Kommentarthema Zchn"/>
    <w:basedOn w:val="KommentartextZchn"/>
    <w:rPr>
      <w:rFonts w:cs="Times New Roman (Textkörper CS)"/>
      <w:b/>
      <w:bCs/>
      <w:color w:val="000000"/>
      <w:sz w:val="20"/>
      <w:szCs w:val="20"/>
    </w:rPr>
  </w:style>
  <w:style w:type="numbering" w:customStyle="1" w:styleId="AktuelleListe1">
    <w:name w:val="Aktuelle Liste1"/>
    <w:basedOn w:val="Semlista"/>
    <w:pPr>
      <w:numPr>
        <w:numId w:val="2"/>
      </w:numPr>
    </w:pPr>
  </w:style>
  <w:style w:type="numbering" w:customStyle="1" w:styleId="LFO12">
    <w:name w:val="LFO12"/>
    <w:basedOn w:val="Semlista"/>
    <w:pPr>
      <w:numPr>
        <w:numId w:val="3"/>
      </w:numPr>
    </w:pPr>
  </w:style>
  <w:style w:type="numbering" w:customStyle="1" w:styleId="LFO14">
    <w:name w:val="LFO14"/>
    <w:basedOn w:val="Semlista"/>
    <w:pPr>
      <w:numPr>
        <w:numId w:val="4"/>
      </w:numPr>
    </w:pPr>
  </w:style>
  <w:style w:type="numbering" w:customStyle="1" w:styleId="LFO17">
    <w:name w:val="LFO17"/>
    <w:basedOn w:val="Semlista"/>
    <w:pPr>
      <w:numPr>
        <w:numId w:val="5"/>
      </w:numPr>
    </w:pPr>
  </w:style>
  <w:style w:type="paragraph" w:styleId="Reviso">
    <w:name w:val="Revision"/>
    <w:hidden/>
    <w:uiPriority w:val="99"/>
    <w:semiHidden/>
    <w:rsid w:val="00875915"/>
    <w:pPr>
      <w:autoSpaceDN/>
      <w:textAlignment w:val="auto"/>
    </w:pPr>
    <w:rPr>
      <w:rFonts w:cs="Times New Roman (Textkörper CS)"/>
      <w:color w:val="000000"/>
      <w:sz w:val="22"/>
    </w:rPr>
  </w:style>
  <w:style w:type="paragraph" w:customStyle="1" w:styleId="FarbigeListe-Akzent11">
    <w:name w:val="Farbige Liste - Akzent 11"/>
    <w:basedOn w:val="Normal"/>
    <w:uiPriority w:val="34"/>
    <w:qFormat/>
    <w:rsid w:val="000731E9"/>
    <w:pPr>
      <w:tabs>
        <w:tab w:val="clear" w:pos="3572"/>
      </w:tabs>
      <w:suppressAutoHyphens w:val="0"/>
      <w:autoSpaceDN/>
      <w:spacing w:line="240" w:lineRule="auto"/>
      <w:ind w:left="720"/>
      <w:contextualSpacing/>
      <w:textAlignment w:val="auto"/>
    </w:pPr>
    <w:rPr>
      <w:rFonts w:ascii="Calibri" w:eastAsia="Calibri" w:hAnsi="Calibri" w:cs="Times New Roman"/>
      <w:color w:val="auto"/>
      <w:szCs w:val="22"/>
      <w:lang w:val="de-DE"/>
    </w:rPr>
  </w:style>
  <w:style w:type="character" w:customStyle="1" w:styleId="hps">
    <w:name w:val="hps"/>
    <w:basedOn w:val="Fontepargpadro"/>
    <w:rsid w:val="000731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Times New Roman"/>
        <w:sz w:val="24"/>
        <w:szCs w:val="24"/>
        <w:lang w:val="pt-BR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tabs>
        <w:tab w:val="left" w:pos="3572"/>
      </w:tabs>
      <w:suppressAutoHyphens/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numPr>
        <w:numId w:val="1"/>
      </w:numPr>
      <w:tabs>
        <w:tab w:val="clear" w:pos="3572"/>
        <w:tab w:val="left" w:pos="0"/>
      </w:tabs>
      <w:spacing w:after="260" w:line="340" w:lineRule="atLeast"/>
      <w:outlineLvl w:val="0"/>
    </w:pPr>
    <w:rPr>
      <w:rFonts w:eastAsia="MS PGothic" w:cs="Times New Roman"/>
      <w:b/>
      <w:color w:val="00468E"/>
      <w:sz w:val="24"/>
      <w:szCs w:val="32"/>
    </w:rPr>
  </w:style>
  <w:style w:type="paragraph" w:styleId="Ttulo2">
    <w:name w:val="heading 2"/>
    <w:basedOn w:val="Ttulo1"/>
    <w:next w:val="Flietext"/>
    <w:uiPriority w:val="9"/>
    <w:semiHidden/>
    <w:unhideWhenUsed/>
    <w:qFormat/>
    <w:pPr>
      <w:numPr>
        <w:ilvl w:val="1"/>
      </w:numPr>
      <w:tabs>
        <w:tab w:val="clear" w:pos="0"/>
      </w:tabs>
      <w:spacing w:line="260" w:lineRule="atLeast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numPr>
        <w:ilvl w:val="2"/>
        <w:numId w:val="1"/>
      </w:numPr>
      <w:spacing w:after="260"/>
      <w:outlineLvl w:val="2"/>
    </w:pPr>
    <w:rPr>
      <w:rFonts w:eastAsia="MS PGothic" w:cs="Times New Roman"/>
      <w:b/>
      <w:color w:val="00468E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numPr>
        <w:ilvl w:val="3"/>
        <w:numId w:val="1"/>
      </w:numPr>
      <w:spacing w:after="260"/>
      <w:outlineLvl w:val="3"/>
    </w:pPr>
    <w:rPr>
      <w:rFonts w:eastAsia="MS PGothic" w:cs="Times New Roman"/>
      <w:b/>
      <w:iCs/>
      <w:color w:val="00468E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eastAsia="MS PGothic" w:cs="Times New Roman"/>
      <w:color w:val="00346A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eastAsia="MS PGothic" w:cs="Times New Roman"/>
      <w:color w:val="002246"/>
    </w:rPr>
  </w:style>
  <w:style w:type="paragraph" w:styleId="Ttulo7">
    <w:name w:val="heading 7"/>
    <w:basedOn w:val="Normal"/>
    <w:next w:val="Normal"/>
    <w:pPr>
      <w:keepNext/>
      <w:keepLines/>
      <w:numPr>
        <w:ilvl w:val="6"/>
        <w:numId w:val="1"/>
      </w:numPr>
      <w:spacing w:before="40"/>
      <w:outlineLvl w:val="6"/>
    </w:pPr>
    <w:rPr>
      <w:rFonts w:eastAsia="MS PGothic" w:cs="Times New Roman"/>
      <w:i/>
      <w:iCs/>
      <w:color w:val="002246"/>
    </w:rPr>
  </w:style>
  <w:style w:type="paragraph" w:styleId="Ttulo8">
    <w:name w:val="heading 8"/>
    <w:basedOn w:val="Normal"/>
    <w:next w:val="Normal"/>
    <w:pPr>
      <w:keepNext/>
      <w:keepLines/>
      <w:numPr>
        <w:ilvl w:val="7"/>
        <w:numId w:val="1"/>
      </w:numPr>
      <w:spacing w:before="40"/>
      <w:outlineLvl w:val="7"/>
    </w:pPr>
    <w:rPr>
      <w:rFonts w:eastAsia="MS PGothic" w:cs="Times New Roman"/>
      <w:color w:val="677786"/>
      <w:sz w:val="21"/>
      <w:szCs w:val="21"/>
    </w:rPr>
  </w:style>
  <w:style w:type="paragraph" w:styleId="Ttulo9">
    <w:name w:val="heading 9"/>
    <w:basedOn w:val="Normal"/>
    <w:next w:val="Normal"/>
    <w:pPr>
      <w:keepNext/>
      <w:keepLines/>
      <w:numPr>
        <w:ilvl w:val="8"/>
        <w:numId w:val="1"/>
      </w:numPr>
      <w:spacing w:before="40"/>
      <w:outlineLvl w:val="8"/>
    </w:pPr>
    <w:rPr>
      <w:rFonts w:eastAsia="MS PGothic" w:cs="Times New Roman"/>
      <w:i/>
      <w:iCs/>
      <w:color w:val="677786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WWOutlineListStyle">
    <w:name w:val="WW_OutlineListStyle"/>
    <w:basedOn w:val="Semlista"/>
    <w:pPr>
      <w:numPr>
        <w:numId w:val="1"/>
      </w:numPr>
    </w:pPr>
  </w:style>
  <w:style w:type="paragraph" w:styleId="Cabealho">
    <w:name w:val="header"/>
    <w:basedOn w:val="Rodap"/>
    <w:pPr>
      <w:tabs>
        <w:tab w:val="clear" w:pos="4536"/>
      </w:tabs>
    </w:pPr>
  </w:style>
  <w:style w:type="character" w:customStyle="1" w:styleId="KopfzeileZchn">
    <w:name w:val="Kopfzeile Zchn"/>
    <w:basedOn w:val="Fontepargpadro"/>
    <w:rPr>
      <w:rFonts w:cs="Times New Roman (Textkörper CS)"/>
      <w:b/>
      <w:bCs/>
      <w:color w:val="000000"/>
      <w:sz w:val="14"/>
      <w:lang w:eastAsia="de-DE"/>
    </w:rPr>
  </w:style>
  <w:style w:type="paragraph" w:styleId="Rodap">
    <w:name w:val="footer"/>
    <w:basedOn w:val="Normal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sz w:val="14"/>
      <w:lang w:eastAsia="de-DE"/>
    </w:rPr>
  </w:style>
  <w:style w:type="character" w:customStyle="1" w:styleId="FuzeileZchn">
    <w:name w:val="Fußzeile Zchn"/>
    <w:basedOn w:val="Fontepargpadro"/>
    <w:rPr>
      <w:rFonts w:cs="Times New Roman (Textkörper CS)"/>
      <w:b/>
      <w:bCs/>
      <w:color w:val="000000"/>
      <w:sz w:val="14"/>
      <w:lang w:eastAsia="de-DE"/>
    </w:rPr>
  </w:style>
  <w:style w:type="character" w:customStyle="1" w:styleId="Fettung">
    <w:name w:val="Fettung"/>
    <w:basedOn w:val="Fontepargpadro"/>
    <w:uiPriority w:val="1"/>
    <w:qFormat/>
    <w:rPr>
      <w:b/>
      <w:spacing w:val="-2"/>
      <w:w w:val="101"/>
    </w:rPr>
  </w:style>
  <w:style w:type="paragraph" w:customStyle="1" w:styleId="BriefdatenAngaben">
    <w:name w:val="Briefdaten_Angaben"/>
    <w:basedOn w:val="Normal"/>
    <w:rPr>
      <w:spacing w:val="4"/>
      <w:sz w:val="14"/>
      <w:szCs w:val="14"/>
    </w:rPr>
  </w:style>
  <w:style w:type="paragraph" w:customStyle="1" w:styleId="EinfAbs">
    <w:name w:val="[Einf. Abs.]"/>
    <w:basedOn w:val="Normal"/>
    <w:pPr>
      <w:autoSpaceDE w:val="0"/>
      <w:spacing w:line="288" w:lineRule="auto"/>
      <w:textAlignment w:val="center"/>
    </w:pPr>
    <w:rPr>
      <w:rFonts w:cs="Minion Pro"/>
    </w:rPr>
  </w:style>
  <w:style w:type="paragraph" w:styleId="Textodebalo">
    <w:name w:val="Balloon Text"/>
    <w:basedOn w:val="Normal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Fontepargpadro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pPr>
      <w:spacing w:line="240" w:lineRule="auto"/>
    </w:pPr>
  </w:style>
  <w:style w:type="paragraph" w:customStyle="1" w:styleId="Titel-Headline">
    <w:name w:val="Titel-Headline"/>
    <w:basedOn w:val="Normal"/>
    <w:pPr>
      <w:spacing w:after="1340" w:line="720" w:lineRule="atLeast"/>
    </w:pPr>
    <w:rPr>
      <w:b/>
      <w:color w:val="00468E"/>
      <w:sz w:val="60"/>
    </w:rPr>
  </w:style>
  <w:style w:type="paragraph" w:customStyle="1" w:styleId="Titel-Kontakt">
    <w:name w:val="Titel-Kontakt"/>
    <w:basedOn w:val="Normal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pPr>
      <w:spacing w:after="560" w:line="400" w:lineRule="atLeast"/>
    </w:pPr>
    <w:rPr>
      <w:b/>
      <w:color w:val="00468E"/>
      <w:sz w:val="34"/>
      <w:szCs w:val="30"/>
    </w:rPr>
  </w:style>
  <w:style w:type="paragraph" w:customStyle="1" w:styleId="nderungsdienst-Text">
    <w:name w:val="Änderungsdienst-Text"/>
    <w:basedOn w:val="Normal"/>
    <w:rPr>
      <w:szCs w:val="20"/>
    </w:rPr>
  </w:style>
  <w:style w:type="paragraph" w:customStyle="1" w:styleId="Datenschutz">
    <w:name w:val="Datenschutz"/>
    <w:basedOn w:val="nderungsdienst-Text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Fontepargpadro"/>
    <w:rPr>
      <w:rFonts w:ascii="Arial" w:eastAsia="MS PGothic" w:hAnsi="Arial" w:cs="Times New Roman"/>
      <w:b/>
      <w:color w:val="00468E"/>
      <w:szCs w:val="32"/>
    </w:rPr>
  </w:style>
  <w:style w:type="character" w:customStyle="1" w:styleId="berschrift2Zchn">
    <w:name w:val="Überschrift 2 Zchn"/>
    <w:basedOn w:val="Fontepargpadro"/>
    <w:rPr>
      <w:rFonts w:ascii="Arial" w:eastAsia="MS PGothic" w:hAnsi="Arial" w:cs="Times New Roman"/>
      <w:b/>
      <w:color w:val="00346A"/>
      <w:sz w:val="20"/>
      <w:szCs w:val="26"/>
    </w:rPr>
  </w:style>
  <w:style w:type="paragraph" w:customStyle="1" w:styleId="Flietext">
    <w:name w:val="Fließtext"/>
    <w:basedOn w:val="Normal"/>
  </w:style>
  <w:style w:type="paragraph" w:styleId="PargrafodaLista">
    <w:name w:val="List Paragraph"/>
    <w:basedOn w:val="Normal"/>
    <w:uiPriority w:val="34"/>
    <w:qFormat/>
    <w:pPr>
      <w:ind w:left="720"/>
    </w:pPr>
  </w:style>
  <w:style w:type="paragraph" w:customStyle="1" w:styleId="Aufzhlungen1">
    <w:name w:val="Aufzählungen_1"/>
    <w:basedOn w:val="Flietext"/>
    <w:pPr>
      <w:numPr>
        <w:numId w:val="5"/>
      </w:numPr>
      <w:spacing w:line="240" w:lineRule="atLeast"/>
    </w:pPr>
    <w:rPr>
      <w:sz w:val="18"/>
      <w:szCs w:val="18"/>
    </w:rPr>
  </w:style>
  <w:style w:type="character" w:customStyle="1" w:styleId="berschrift3Zchn">
    <w:name w:val="Überschrift 3 Zchn"/>
    <w:basedOn w:val="Fontepargpadro"/>
    <w:rPr>
      <w:rFonts w:ascii="Arial" w:eastAsia="MS PGothic" w:hAnsi="Arial" w:cs="Times New Roman"/>
      <w:b/>
      <w:color w:val="00468E"/>
      <w:sz w:val="20"/>
    </w:rPr>
  </w:style>
  <w:style w:type="character" w:customStyle="1" w:styleId="berschrift4Zchn">
    <w:name w:val="Überschrift 4 Zchn"/>
    <w:basedOn w:val="Fontepargpadro"/>
    <w:rPr>
      <w:rFonts w:ascii="Arial" w:eastAsia="MS PGothic" w:hAnsi="Arial" w:cs="Times New Roman"/>
      <w:b/>
      <w:iCs/>
      <w:color w:val="00468E"/>
      <w:sz w:val="20"/>
    </w:rPr>
  </w:style>
  <w:style w:type="character" w:customStyle="1" w:styleId="berschrift5Zchn">
    <w:name w:val="Überschrift 5 Zchn"/>
    <w:basedOn w:val="Fontepargpadro"/>
    <w:rPr>
      <w:rFonts w:ascii="Arial" w:eastAsia="MS PGothic" w:hAnsi="Arial" w:cs="Times New Roman"/>
      <w:color w:val="00346A"/>
      <w:sz w:val="20"/>
    </w:rPr>
  </w:style>
  <w:style w:type="character" w:customStyle="1" w:styleId="berschrift6Zchn">
    <w:name w:val="Überschrift 6 Zchn"/>
    <w:basedOn w:val="Fontepargpadro"/>
    <w:rPr>
      <w:rFonts w:ascii="Arial" w:eastAsia="MS PGothic" w:hAnsi="Arial" w:cs="Times New Roman"/>
      <w:color w:val="002246"/>
      <w:sz w:val="20"/>
    </w:rPr>
  </w:style>
  <w:style w:type="character" w:customStyle="1" w:styleId="berschrift7Zchn">
    <w:name w:val="Überschrift 7 Zchn"/>
    <w:basedOn w:val="Fontepargpadro"/>
    <w:rPr>
      <w:rFonts w:ascii="Arial" w:eastAsia="MS PGothic" w:hAnsi="Arial" w:cs="Times New Roman"/>
      <w:i/>
      <w:iCs/>
      <w:color w:val="002246"/>
      <w:sz w:val="20"/>
    </w:rPr>
  </w:style>
  <w:style w:type="character" w:customStyle="1" w:styleId="berschrift8Zchn">
    <w:name w:val="Überschrift 8 Zchn"/>
    <w:basedOn w:val="Fontepargpadro"/>
    <w:rPr>
      <w:rFonts w:ascii="Arial" w:eastAsia="MS PGothic" w:hAnsi="Arial" w:cs="Times New Roman"/>
      <w:color w:val="677786"/>
      <w:sz w:val="21"/>
      <w:szCs w:val="21"/>
    </w:rPr>
  </w:style>
  <w:style w:type="character" w:customStyle="1" w:styleId="berschrift9Zchn">
    <w:name w:val="Überschrift 9 Zchn"/>
    <w:basedOn w:val="Fontepargpadro"/>
    <w:rPr>
      <w:rFonts w:ascii="Arial" w:eastAsia="MS PGothic" w:hAnsi="Arial" w:cs="Times New Roman"/>
      <w:i/>
      <w:iCs/>
      <w:color w:val="677786"/>
      <w:sz w:val="21"/>
      <w:szCs w:val="21"/>
    </w:rPr>
  </w:style>
  <w:style w:type="paragraph" w:customStyle="1" w:styleId="Aufzhlung2">
    <w:name w:val="Aufzählung_2"/>
    <w:basedOn w:val="Flietext"/>
    <w:pPr>
      <w:numPr>
        <w:numId w:val="3"/>
      </w:numPr>
      <w:tabs>
        <w:tab w:val="left" w:pos="1588"/>
      </w:tabs>
    </w:pPr>
  </w:style>
  <w:style w:type="paragraph" w:customStyle="1" w:styleId="AufzhlungZahl">
    <w:name w:val="Aufzählung_Zahl"/>
    <w:basedOn w:val="Flietext"/>
    <w:pPr>
      <w:numPr>
        <w:numId w:val="4"/>
      </w:numPr>
      <w:tabs>
        <w:tab w:val="left" w:pos="227"/>
      </w:tabs>
    </w:pPr>
  </w:style>
  <w:style w:type="paragraph" w:customStyle="1" w:styleId="KontaktdatenTitel">
    <w:name w:val="Kontaktdaten_Titel"/>
    <w:basedOn w:val="Normal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pPr>
      <w:spacing w:before="200" w:after="500" w:line="240" w:lineRule="auto"/>
    </w:pPr>
    <w:rPr>
      <w:sz w:val="17"/>
    </w:rPr>
  </w:style>
  <w:style w:type="paragraph" w:styleId="CabealhodoSumrio">
    <w:name w:val="TOC Heading"/>
    <w:basedOn w:val="Ttulo1"/>
    <w:next w:val="Normal"/>
    <w:pPr>
      <w:spacing w:before="480" w:after="0" w:line="276" w:lineRule="auto"/>
    </w:pPr>
    <w:rPr>
      <w:bCs/>
      <w:sz w:val="28"/>
      <w:szCs w:val="28"/>
      <w:lang w:eastAsia="de-DE"/>
    </w:rPr>
  </w:style>
  <w:style w:type="paragraph" w:styleId="Sumrio1">
    <w:name w:val="toc 1"/>
    <w:basedOn w:val="Normal"/>
    <w:next w:val="Normal"/>
    <w:autoRedefine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/>
      <w:sz w:val="24"/>
      <w:szCs w:val="22"/>
    </w:rPr>
  </w:style>
  <w:style w:type="paragraph" w:styleId="Sumrio2">
    <w:name w:val="toc 2"/>
    <w:basedOn w:val="Normal"/>
    <w:next w:val="Normal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/>
      <w:szCs w:val="22"/>
    </w:rPr>
  </w:style>
  <w:style w:type="paragraph" w:styleId="Sumrio3">
    <w:name w:val="toc 3"/>
    <w:basedOn w:val="Normal"/>
    <w:next w:val="Normal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/>
      <w:szCs w:val="22"/>
    </w:rPr>
  </w:style>
  <w:style w:type="character" w:styleId="Hyperlink">
    <w:name w:val="Hyperlink"/>
    <w:basedOn w:val="Fontepargpadro"/>
    <w:rPr>
      <w:color w:val="000000"/>
      <w:u w:val="single"/>
    </w:rPr>
  </w:style>
  <w:style w:type="paragraph" w:styleId="Sumrio4">
    <w:name w:val="toc 4"/>
    <w:basedOn w:val="Normal"/>
    <w:next w:val="Normal"/>
    <w:autoRedefine/>
    <w:pPr>
      <w:tabs>
        <w:tab w:val="clear" w:pos="3572"/>
      </w:tabs>
    </w:pPr>
    <w:rPr>
      <w:rFonts w:cs="Arial (Textkörper)"/>
      <w:b/>
      <w:color w:val="00468E"/>
      <w:szCs w:val="22"/>
    </w:rPr>
  </w:style>
  <w:style w:type="paragraph" w:styleId="Sumrio5">
    <w:name w:val="toc 5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6">
    <w:name w:val="toc 6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7">
    <w:name w:val="toc 7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8">
    <w:name w:val="toc 8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styleId="Sumrio9">
    <w:name w:val="toc 9"/>
    <w:basedOn w:val="Normal"/>
    <w:next w:val="Normal"/>
    <w:autoRedefine/>
    <w:pPr>
      <w:tabs>
        <w:tab w:val="clear" w:pos="3572"/>
      </w:tabs>
    </w:pPr>
    <w:rPr>
      <w:rFonts w:cs="Arial"/>
      <w:szCs w:val="22"/>
    </w:rPr>
  </w:style>
  <w:style w:type="paragraph" w:customStyle="1" w:styleId="Details">
    <w:name w:val="Details"/>
    <w:basedOn w:val="Normal"/>
    <w:pPr>
      <w:spacing w:line="240" w:lineRule="atLeast"/>
    </w:pPr>
    <w:rPr>
      <w:b/>
      <w:bCs/>
      <w:color w:val="525F6B"/>
      <w:sz w:val="18"/>
      <w:szCs w:val="18"/>
    </w:rPr>
  </w:style>
  <w:style w:type="paragraph" w:customStyle="1" w:styleId="Kontaktdaten">
    <w:name w:val="Kontaktdaten"/>
    <w:basedOn w:val="Normal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ontepargpadro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pPr>
      <w:pageBreakBefore/>
      <w:spacing w:line="240" w:lineRule="atLeast"/>
    </w:pPr>
    <w:rPr>
      <w:sz w:val="18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paragraph" w:styleId="Textodecomentrio">
    <w:name w:val="annotation text"/>
    <w:basedOn w:val="Normal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Fontepargpadro"/>
    <w:rPr>
      <w:rFonts w:cs="Times New Roman (Textkörper CS)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rPr>
      <w:b/>
      <w:bCs/>
    </w:rPr>
  </w:style>
  <w:style w:type="character" w:customStyle="1" w:styleId="KommentarthemaZchn">
    <w:name w:val="Kommentarthema Zchn"/>
    <w:basedOn w:val="KommentartextZchn"/>
    <w:rPr>
      <w:rFonts w:cs="Times New Roman (Textkörper CS)"/>
      <w:b/>
      <w:bCs/>
      <w:color w:val="000000"/>
      <w:sz w:val="20"/>
      <w:szCs w:val="20"/>
    </w:rPr>
  </w:style>
  <w:style w:type="numbering" w:customStyle="1" w:styleId="AktuelleListe1">
    <w:name w:val="Aktuelle Liste1"/>
    <w:basedOn w:val="Semlista"/>
    <w:pPr>
      <w:numPr>
        <w:numId w:val="2"/>
      </w:numPr>
    </w:pPr>
  </w:style>
  <w:style w:type="numbering" w:customStyle="1" w:styleId="LFO12">
    <w:name w:val="LFO12"/>
    <w:basedOn w:val="Semlista"/>
    <w:pPr>
      <w:numPr>
        <w:numId w:val="3"/>
      </w:numPr>
    </w:pPr>
  </w:style>
  <w:style w:type="numbering" w:customStyle="1" w:styleId="LFO14">
    <w:name w:val="LFO14"/>
    <w:basedOn w:val="Semlista"/>
    <w:pPr>
      <w:numPr>
        <w:numId w:val="4"/>
      </w:numPr>
    </w:pPr>
  </w:style>
  <w:style w:type="numbering" w:customStyle="1" w:styleId="LFO17">
    <w:name w:val="LFO17"/>
    <w:basedOn w:val="Semlista"/>
    <w:pPr>
      <w:numPr>
        <w:numId w:val="5"/>
      </w:numPr>
    </w:pPr>
  </w:style>
  <w:style w:type="paragraph" w:styleId="Reviso">
    <w:name w:val="Revision"/>
    <w:hidden/>
    <w:uiPriority w:val="99"/>
    <w:semiHidden/>
    <w:rsid w:val="00875915"/>
    <w:pPr>
      <w:autoSpaceDN/>
      <w:textAlignment w:val="auto"/>
    </w:pPr>
    <w:rPr>
      <w:rFonts w:cs="Times New Roman (Textkörper CS)"/>
      <w:color w:val="000000"/>
      <w:sz w:val="22"/>
    </w:rPr>
  </w:style>
  <w:style w:type="paragraph" w:customStyle="1" w:styleId="FarbigeListe-Akzent11">
    <w:name w:val="Farbige Liste - Akzent 11"/>
    <w:basedOn w:val="Normal"/>
    <w:uiPriority w:val="34"/>
    <w:qFormat/>
    <w:rsid w:val="000731E9"/>
    <w:pPr>
      <w:tabs>
        <w:tab w:val="clear" w:pos="3572"/>
      </w:tabs>
      <w:suppressAutoHyphens w:val="0"/>
      <w:autoSpaceDN/>
      <w:spacing w:line="240" w:lineRule="auto"/>
      <w:ind w:left="720"/>
      <w:contextualSpacing/>
      <w:textAlignment w:val="auto"/>
    </w:pPr>
    <w:rPr>
      <w:rFonts w:ascii="Calibri" w:eastAsia="Calibri" w:hAnsi="Calibri" w:cs="Times New Roman"/>
      <w:color w:val="auto"/>
      <w:szCs w:val="22"/>
      <w:lang w:val="de-DE"/>
    </w:rPr>
  </w:style>
  <w:style w:type="character" w:customStyle="1" w:styleId="hps">
    <w:name w:val="hps"/>
    <w:basedOn w:val="Fontepargpadro"/>
    <w:rsid w:val="00073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celia@presscomunica.com.br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durr.com/fileadmin/durr.com/06_Media/01_News/2020/Files/duerr-dxq-businessintelligence-en.zip" TargetMode="External"/><Relationship Id="rId5" Type="http://schemas.openxmlformats.org/officeDocument/2006/relationships/styles" Target="styles.xml"/><Relationship Id="rId15" Type="http://schemas.openxmlformats.org/officeDocument/2006/relationships/hyperlink" Target="mailto:marco@presscomunica.com.br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1367D734DA64583CF3B99665F43BC" ma:contentTypeVersion="12" ma:contentTypeDescription="Create a new document." ma:contentTypeScope="" ma:versionID="594b57aa9a580b11757fe56c5a36d7b4">
  <xsd:schema xmlns:xsd="http://www.w3.org/2001/XMLSchema" xmlns:xs="http://www.w3.org/2001/XMLSchema" xmlns:p="http://schemas.microsoft.com/office/2006/metadata/properties" xmlns:ns2="9a450793-7530-4f5f-b84d-8281ecf47578" xmlns:ns3="53f260ac-d07c-4a0e-a4ae-f24b72e58483" targetNamespace="http://schemas.microsoft.com/office/2006/metadata/properties" ma:root="true" ma:fieldsID="ea11681facc68ff591cbbf530d799458" ns2:_="" ns3:_="">
    <xsd:import namespace="9a450793-7530-4f5f-b84d-8281ecf47578"/>
    <xsd:import namespace="53f260ac-d07c-4a0e-a4ae-f24b72e584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450793-7530-4f5f-b84d-8281ecf475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f260ac-d07c-4a0e-a4ae-f24b72e5848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D52B86-9783-43C9-A35B-206546F803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450793-7530-4f5f-b84d-8281ecf47578"/>
    <ds:schemaRef ds:uri="53f260ac-d07c-4a0e-a4ae-f24b72e58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D857D0-CF9D-43C9-8DF9-9CCCA32CB4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EB493D-BC09-452C-8E1C-2EE2564312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1109</Words>
  <Characters>5994</Characters>
  <Application>Microsoft Office Word</Application>
  <DocSecurity>0</DocSecurity>
  <Lines>49</Lines>
  <Paragraphs>14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dc:description/>
  <cp:lastModifiedBy>marco</cp:lastModifiedBy>
  <cp:revision>5</cp:revision>
  <cp:lastPrinted>2020-03-25T13:29:00Z</cp:lastPrinted>
  <dcterms:created xsi:type="dcterms:W3CDTF">2020-07-31T14:57:00Z</dcterms:created>
  <dcterms:modified xsi:type="dcterms:W3CDTF">2020-08-25T18:56:00Z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0x010100FE81367D734DA64583CF3B99665F43BC</vt:lpwstr>
  </property>
</Properties>
</file>