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199FA" w14:textId="08265AB7" w:rsidR="00BE1554" w:rsidRPr="00BE1554" w:rsidRDefault="00BE1554" w:rsidP="00BE1554">
      <w:pPr>
        <w:pStyle w:val="Titel-Headline"/>
      </w:pPr>
      <w:bookmarkStart w:id="0" w:name="Untertitel"/>
      <w:r>
        <w:t>Comunicato stampa</w:t>
      </w:r>
    </w:p>
    <w:p w14:paraId="50121F5A" w14:textId="13749CD7" w:rsidR="00CE71C0" w:rsidRDefault="00CE71C0" w:rsidP="00064547">
      <w:pPr>
        <w:pStyle w:val="Linie"/>
      </w:pPr>
      <w:r>
        <w:rPr>
          <w:noProof/>
          <w:lang w:val="en-US"/>
        </w:rPr>
        <mc:AlternateContent>
          <mc:Choice Requires="wps">
            <w:drawing>
              <wp:inline distT="0" distB="0" distL="0" distR="0" wp14:anchorId="52D92301" wp14:editId="6F20BF5E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1EBB5F1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6249B1BC" w14:textId="09E978AC" w:rsidR="007C0C38" w:rsidRDefault="00825AA6" w:rsidP="00064547">
      <w:pPr>
        <w:pStyle w:val="Dachzeile"/>
      </w:pPr>
      <w:r>
        <w:t>Dürr presenta “EcoDose 3K”</w:t>
      </w:r>
    </w:p>
    <w:bookmarkEnd w:id="0"/>
    <w:p w14:paraId="403464AB" w14:textId="1935D9B4" w:rsidR="00A624FA" w:rsidRPr="00335617" w:rsidRDefault="00173191" w:rsidP="00064547">
      <w:pPr>
        <w:pStyle w:val="Titel-Subline"/>
      </w:pPr>
      <w:r>
        <w:t xml:space="preserve">Preciso e robusto </w:t>
      </w:r>
      <w:r w:rsidR="006E7A5A">
        <w:t xml:space="preserve">sistema </w:t>
      </w:r>
      <w:r w:rsidR="005A76E0">
        <w:t xml:space="preserve">di </w:t>
      </w:r>
      <w:r>
        <w:t xml:space="preserve">dosaggio </w:t>
      </w:r>
      <w:r w:rsidR="0031315E">
        <w:t>fino a</w:t>
      </w:r>
      <w:r w:rsidR="005A76E0">
        <w:t xml:space="preserve"> tre componenti</w:t>
      </w:r>
    </w:p>
    <w:p w14:paraId="7B8CDE13" w14:textId="0D39A78C" w:rsidR="005A76E0" w:rsidRPr="00814668" w:rsidRDefault="00BE1554" w:rsidP="00FA2184">
      <w:pPr>
        <w:pStyle w:val="Flietext"/>
        <w:rPr>
          <w:rStyle w:val="Fettung"/>
          <w:color w:val="auto"/>
        </w:rPr>
      </w:pPr>
      <w:r>
        <w:rPr>
          <w:b/>
          <w:spacing w:val="-2"/>
          <w:w w:val="101"/>
        </w:rPr>
        <w:t>Rodano (MI</w:t>
      </w:r>
      <w:r>
        <w:rPr>
          <w:rStyle w:val="Fettung"/>
        </w:rPr>
        <w:t xml:space="preserve">), </w:t>
      </w:r>
      <w:r w:rsidR="00900D28">
        <w:rPr>
          <w:rStyle w:val="Fettung"/>
        </w:rPr>
        <w:t>30.11.</w:t>
      </w:r>
      <w:r w:rsidRPr="00530807">
        <w:rPr>
          <w:rStyle w:val="Fettung"/>
        </w:rPr>
        <w:t>2020</w:t>
      </w:r>
      <w:r>
        <w:rPr>
          <w:rStyle w:val="Fettung"/>
        </w:rPr>
        <w:t xml:space="preserve"> – </w:t>
      </w:r>
      <w:r w:rsidR="009456AF">
        <w:rPr>
          <w:rStyle w:val="Fettung"/>
          <w:color w:val="auto"/>
        </w:rPr>
        <w:t>Dürr</w:t>
      </w:r>
      <w:r w:rsidR="00723279">
        <w:rPr>
          <w:rStyle w:val="Fettung"/>
          <w:color w:val="auto"/>
        </w:rPr>
        <w:t xml:space="preserve"> </w:t>
      </w:r>
      <w:r w:rsidR="006E7A5A">
        <w:rPr>
          <w:rStyle w:val="Fettung"/>
          <w:color w:val="auto"/>
        </w:rPr>
        <w:t>ha ampliato la</w:t>
      </w:r>
      <w:r w:rsidR="009456AF">
        <w:rPr>
          <w:rStyle w:val="Fettung"/>
          <w:color w:val="auto"/>
        </w:rPr>
        <w:t xml:space="preserve"> sua famiglia di prodotti per </w:t>
      </w:r>
      <w:r w:rsidR="00173191">
        <w:rPr>
          <w:rStyle w:val="Fettung"/>
          <w:color w:val="auto"/>
        </w:rPr>
        <w:t>il dosaggio</w:t>
      </w:r>
      <w:r w:rsidR="009456AF">
        <w:rPr>
          <w:rStyle w:val="Fettung"/>
          <w:color w:val="auto"/>
        </w:rPr>
        <w:t xml:space="preserve"> di vernici: l‘EcoDose 3K, una soluzione per fluidi a tre componenti basata sulla collaudata tecnologia di iniezione a due componenti. Il sistema di </w:t>
      </w:r>
      <w:r w:rsidR="00114077">
        <w:rPr>
          <w:rStyle w:val="Fettung"/>
          <w:color w:val="auto"/>
        </w:rPr>
        <w:t xml:space="preserve">dosaggio </w:t>
      </w:r>
      <w:r w:rsidR="009456AF">
        <w:rPr>
          <w:rStyle w:val="Fettung"/>
          <w:color w:val="auto"/>
        </w:rPr>
        <w:t>vanta un'alta precisione, una lunga vita utile, numerose funzioni intelligenti e molto altro ancora.</w:t>
      </w:r>
    </w:p>
    <w:p w14:paraId="4C68D3B7" w14:textId="77777777" w:rsidR="00873E4C" w:rsidRPr="00814668" w:rsidRDefault="00873E4C" w:rsidP="0026127D">
      <w:pPr>
        <w:pStyle w:val="Flietext"/>
        <w:rPr>
          <w:color w:val="auto"/>
        </w:rPr>
      </w:pPr>
    </w:p>
    <w:p w14:paraId="1DA2EA6F" w14:textId="091197DB" w:rsidR="007F071A" w:rsidRPr="00814668" w:rsidRDefault="00814668" w:rsidP="0026127D">
      <w:pPr>
        <w:pStyle w:val="Flietext"/>
        <w:rPr>
          <w:color w:val="auto"/>
        </w:rPr>
      </w:pPr>
      <w:r>
        <w:rPr>
          <w:color w:val="auto"/>
        </w:rPr>
        <w:t xml:space="preserve">Così come l’ormai collaudato </w:t>
      </w:r>
      <w:r>
        <w:rPr>
          <w:b/>
          <w:color w:val="auto"/>
        </w:rPr>
        <w:t>Eco</w:t>
      </w:r>
      <w:r>
        <w:rPr>
          <w:color w:val="auto"/>
        </w:rPr>
        <w:t xml:space="preserve">Dose 2K, </w:t>
      </w:r>
      <w:r w:rsidR="00A73549">
        <w:rPr>
          <w:color w:val="auto"/>
        </w:rPr>
        <w:t xml:space="preserve">utilizzato </w:t>
      </w:r>
      <w:r>
        <w:rPr>
          <w:color w:val="auto"/>
        </w:rPr>
        <w:t xml:space="preserve">da centinaia di clienti in tutto il mondo, il nuovo </w:t>
      </w:r>
      <w:r>
        <w:rPr>
          <w:b/>
          <w:color w:val="auto"/>
        </w:rPr>
        <w:t>Eco</w:t>
      </w:r>
      <w:r>
        <w:rPr>
          <w:color w:val="auto"/>
        </w:rPr>
        <w:t xml:space="preserve">Dose 3K di Dürr è caratterizzato dalla lunga vita utile e dalla facile manutenzione. Il nuovo sistema viene </w:t>
      </w:r>
      <w:r w:rsidR="00A73549">
        <w:rPr>
          <w:color w:val="auto"/>
        </w:rPr>
        <w:t xml:space="preserve">utilizzato </w:t>
      </w:r>
      <w:r w:rsidR="00114077">
        <w:rPr>
          <w:color w:val="auto"/>
        </w:rPr>
        <w:t>laddove</w:t>
      </w:r>
      <w:r w:rsidR="00A73549">
        <w:rPr>
          <w:color w:val="auto"/>
        </w:rPr>
        <w:t xml:space="preserve"> sia necessario </w:t>
      </w:r>
      <w:r w:rsidR="00114077">
        <w:rPr>
          <w:color w:val="auto"/>
        </w:rPr>
        <w:t>dosare</w:t>
      </w:r>
      <w:r>
        <w:rPr>
          <w:color w:val="auto"/>
        </w:rPr>
        <w:t xml:space="preserve"> tre componenti</w:t>
      </w:r>
      <w:r w:rsidR="00A73549">
        <w:rPr>
          <w:color w:val="auto"/>
        </w:rPr>
        <w:t xml:space="preserve"> </w:t>
      </w:r>
      <w:r w:rsidR="00F43FFC">
        <w:rPr>
          <w:color w:val="auto"/>
        </w:rPr>
        <w:t xml:space="preserve">appena </w:t>
      </w:r>
      <w:r>
        <w:rPr>
          <w:color w:val="auto"/>
        </w:rPr>
        <w:t xml:space="preserve">prima dell'applicazione. I sistemi di </w:t>
      </w:r>
      <w:r w:rsidR="00F43FFC">
        <w:rPr>
          <w:color w:val="auto"/>
        </w:rPr>
        <w:t xml:space="preserve">rivestimento </w:t>
      </w:r>
      <w:r>
        <w:rPr>
          <w:color w:val="auto"/>
        </w:rPr>
        <w:t xml:space="preserve">a tre componenti sono diffusi </w:t>
      </w:r>
      <w:r w:rsidR="00A73549">
        <w:rPr>
          <w:color w:val="auto"/>
        </w:rPr>
        <w:t>nell’aeronautica</w:t>
      </w:r>
      <w:r>
        <w:rPr>
          <w:color w:val="auto"/>
        </w:rPr>
        <w:t xml:space="preserve">, nella lavorazione del legno e nella costruzione di yacht e navi. </w:t>
      </w:r>
    </w:p>
    <w:p w14:paraId="65641F9D" w14:textId="77777777" w:rsidR="0026127D" w:rsidRPr="00814668" w:rsidRDefault="0026127D" w:rsidP="0026127D">
      <w:pPr>
        <w:pStyle w:val="Flietext"/>
        <w:rPr>
          <w:color w:val="auto"/>
        </w:rPr>
      </w:pPr>
    </w:p>
    <w:p w14:paraId="4D1DC883" w14:textId="2B3F971A" w:rsidR="001A5106" w:rsidRPr="00814668" w:rsidRDefault="00173191" w:rsidP="001A5106">
      <w:pPr>
        <w:pStyle w:val="Flietext"/>
        <w:rPr>
          <w:rStyle w:val="Fettung"/>
          <w:color w:val="auto"/>
        </w:rPr>
      </w:pPr>
      <w:r>
        <w:rPr>
          <w:rStyle w:val="Fettung"/>
          <w:color w:val="auto"/>
        </w:rPr>
        <w:t>Dosaggio preciso</w:t>
      </w:r>
      <w:r w:rsidR="0031287A">
        <w:rPr>
          <w:rStyle w:val="Fettung"/>
          <w:color w:val="auto"/>
        </w:rPr>
        <w:t xml:space="preserve"> grazie alla tecnologia </w:t>
      </w:r>
      <w:r>
        <w:rPr>
          <w:rStyle w:val="Fettung"/>
          <w:color w:val="auto"/>
        </w:rPr>
        <w:t xml:space="preserve">ad </w:t>
      </w:r>
      <w:r w:rsidR="0031287A">
        <w:rPr>
          <w:rStyle w:val="Fettung"/>
          <w:color w:val="auto"/>
        </w:rPr>
        <w:t>iniezione</w:t>
      </w:r>
    </w:p>
    <w:p w14:paraId="4515564C" w14:textId="753975CA" w:rsidR="00814668" w:rsidRPr="00814668" w:rsidRDefault="00814668" w:rsidP="00814668">
      <w:pPr>
        <w:pStyle w:val="Flietext"/>
        <w:rPr>
          <w:strike/>
          <w:color w:val="auto"/>
        </w:rPr>
      </w:pPr>
      <w:r>
        <w:rPr>
          <w:color w:val="auto"/>
        </w:rPr>
        <w:t>L’</w:t>
      </w:r>
      <w:r>
        <w:rPr>
          <w:b/>
          <w:color w:val="auto"/>
        </w:rPr>
        <w:t>Eco</w:t>
      </w:r>
      <w:r>
        <w:rPr>
          <w:color w:val="auto"/>
        </w:rPr>
        <w:t xml:space="preserve">Dose 3K è basato sulla stessa tecnologia di iniezione in linea del collaudato sistema di </w:t>
      </w:r>
      <w:r w:rsidR="00173191">
        <w:rPr>
          <w:color w:val="auto"/>
        </w:rPr>
        <w:t xml:space="preserve">dosaggio </w:t>
      </w:r>
      <w:r>
        <w:rPr>
          <w:color w:val="auto"/>
        </w:rPr>
        <w:t xml:space="preserve">a due componenti. Rispetto al precedente </w:t>
      </w:r>
      <w:r>
        <w:rPr>
          <w:b/>
          <w:color w:val="auto"/>
        </w:rPr>
        <w:t>Eco</w:t>
      </w:r>
      <w:r>
        <w:rPr>
          <w:color w:val="auto"/>
        </w:rPr>
        <w:t xml:space="preserve">Dose 2K, nel </w:t>
      </w:r>
      <w:r w:rsidR="002D7883">
        <w:rPr>
          <w:color w:val="auto"/>
        </w:rPr>
        <w:t xml:space="preserve">nuovo </w:t>
      </w:r>
      <w:r>
        <w:rPr>
          <w:color w:val="auto"/>
        </w:rPr>
        <w:t xml:space="preserve">sistema </w:t>
      </w:r>
      <w:r w:rsidR="00173191">
        <w:rPr>
          <w:color w:val="auto"/>
        </w:rPr>
        <w:t>sono</w:t>
      </w:r>
      <w:r w:rsidR="002D7883">
        <w:rPr>
          <w:color w:val="auto"/>
        </w:rPr>
        <w:t xml:space="preserve"> stat</w:t>
      </w:r>
      <w:r w:rsidR="00173191">
        <w:rPr>
          <w:color w:val="auto"/>
        </w:rPr>
        <w:t>i</w:t>
      </w:r>
      <w:r w:rsidR="002D7883">
        <w:rPr>
          <w:color w:val="auto"/>
        </w:rPr>
        <w:t xml:space="preserve"> </w:t>
      </w:r>
      <w:r w:rsidR="00F43FFC">
        <w:rPr>
          <w:color w:val="auto"/>
        </w:rPr>
        <w:t>ulteriormente</w:t>
      </w:r>
      <w:r w:rsidR="00173191">
        <w:rPr>
          <w:color w:val="auto"/>
        </w:rPr>
        <w:t xml:space="preserve"> </w:t>
      </w:r>
      <w:r w:rsidR="002D7883">
        <w:rPr>
          <w:color w:val="auto"/>
        </w:rPr>
        <w:t>integrat</w:t>
      </w:r>
      <w:r w:rsidR="00173191">
        <w:rPr>
          <w:color w:val="auto"/>
        </w:rPr>
        <w:t>i</w:t>
      </w:r>
      <w:r>
        <w:rPr>
          <w:color w:val="auto"/>
        </w:rPr>
        <w:t xml:space="preserve"> un dispositivo per il cambio di colore, una cella di misurazione e</w:t>
      </w:r>
      <w:r w:rsidR="002D7883">
        <w:rPr>
          <w:color w:val="auto"/>
        </w:rPr>
        <w:t>d</w:t>
      </w:r>
      <w:r>
        <w:rPr>
          <w:color w:val="auto"/>
        </w:rPr>
        <w:t xml:space="preserve"> un miscelatore. È stato migliorato anche il dispositivo di comando, che ora può dosare, unire e miscelare automaticamente tutti e tre i componenti poco prima del loro utilizzo. Tutto ciò è possibile grazie al monitoraggio del flusso continuo del primo componente tramite una cella di misurazione. Gli altri componenti </w:t>
      </w:r>
      <w:r w:rsidR="00F3299E">
        <w:rPr>
          <w:color w:val="auto"/>
        </w:rPr>
        <w:t xml:space="preserve">per essere </w:t>
      </w:r>
      <w:r w:rsidR="00F3299E">
        <w:rPr>
          <w:color w:val="auto"/>
        </w:rPr>
        <w:lastRenderedPageBreak/>
        <w:t>iniettati</w:t>
      </w:r>
      <w:r w:rsidR="002D7883">
        <w:rPr>
          <w:color w:val="auto"/>
        </w:rPr>
        <w:t xml:space="preserve"> </w:t>
      </w:r>
      <w:r>
        <w:rPr>
          <w:color w:val="auto"/>
        </w:rPr>
        <w:t>vengono dosati secondo necessità</w:t>
      </w:r>
      <w:r w:rsidR="002D7883">
        <w:rPr>
          <w:color w:val="auto"/>
        </w:rPr>
        <w:t>,</w:t>
      </w:r>
      <w:r>
        <w:rPr>
          <w:color w:val="auto"/>
        </w:rPr>
        <w:t xml:space="preserve"> fino a raggiungere </w:t>
      </w:r>
      <w:r w:rsidR="00F3299E">
        <w:rPr>
          <w:color w:val="auto"/>
        </w:rPr>
        <w:t>il giusto rapporto di</w:t>
      </w:r>
      <w:r>
        <w:rPr>
          <w:color w:val="auto"/>
        </w:rPr>
        <w:t xml:space="preserve"> </w:t>
      </w:r>
      <w:r w:rsidR="002D7883">
        <w:rPr>
          <w:color w:val="auto"/>
        </w:rPr>
        <w:t xml:space="preserve">miscelazione, </w:t>
      </w:r>
      <w:r>
        <w:rPr>
          <w:color w:val="auto"/>
        </w:rPr>
        <w:t xml:space="preserve">grazie all’apertura e alla chiusura delle valvole. Per garantire </w:t>
      </w:r>
      <w:r w:rsidR="002D7883">
        <w:rPr>
          <w:color w:val="auto"/>
        </w:rPr>
        <w:t xml:space="preserve">Il mantenimento del corretto rapporto di miscelazione, la quantità di dosaggio viene monitorata utilizzando </w:t>
      </w:r>
      <w:r w:rsidR="00F3299E">
        <w:rPr>
          <w:color w:val="auto"/>
        </w:rPr>
        <w:t xml:space="preserve">le altre </w:t>
      </w:r>
      <w:r w:rsidR="002D7883">
        <w:rPr>
          <w:color w:val="auto"/>
        </w:rPr>
        <w:t>celle di misurazione</w:t>
      </w:r>
      <w:r w:rsidR="00F3299E">
        <w:rPr>
          <w:color w:val="auto"/>
        </w:rPr>
        <w:t>.</w:t>
      </w:r>
    </w:p>
    <w:p w14:paraId="5C2B822A" w14:textId="77777777" w:rsidR="00814668" w:rsidRPr="00814668" w:rsidRDefault="00814668" w:rsidP="00814668">
      <w:pPr>
        <w:pStyle w:val="Flietext"/>
        <w:rPr>
          <w:color w:val="auto"/>
        </w:rPr>
      </w:pPr>
    </w:p>
    <w:p w14:paraId="0CB6DC49" w14:textId="5A5B7765" w:rsidR="0002273A" w:rsidRPr="00814668" w:rsidRDefault="00814668" w:rsidP="00814668">
      <w:pPr>
        <w:pStyle w:val="Flietext"/>
        <w:rPr>
          <w:b/>
          <w:color w:val="auto"/>
          <w:spacing w:val="-2"/>
          <w:w w:val="101"/>
        </w:rPr>
      </w:pPr>
      <w:r>
        <w:rPr>
          <w:color w:val="auto"/>
        </w:rPr>
        <w:t>Una maggiore precisione è necessaria per il terzo componente</w:t>
      </w:r>
      <w:r w:rsidR="002D7883">
        <w:rPr>
          <w:color w:val="auto"/>
        </w:rPr>
        <w:t xml:space="preserve"> </w:t>
      </w:r>
      <w:r>
        <w:rPr>
          <w:color w:val="auto"/>
        </w:rPr>
        <w:t>che</w:t>
      </w:r>
      <w:r w:rsidR="002D7883">
        <w:rPr>
          <w:color w:val="auto"/>
        </w:rPr>
        <w:t>,</w:t>
      </w:r>
      <w:r>
        <w:rPr>
          <w:color w:val="auto"/>
        </w:rPr>
        <w:t xml:space="preserve"> </w:t>
      </w:r>
      <w:r w:rsidR="002D7883">
        <w:rPr>
          <w:color w:val="auto"/>
        </w:rPr>
        <w:t>normalmente,</w:t>
      </w:r>
      <w:r>
        <w:rPr>
          <w:color w:val="auto"/>
        </w:rPr>
        <w:t xml:space="preserve"> determina la viscosità</w:t>
      </w:r>
      <w:r w:rsidR="00F3299E">
        <w:rPr>
          <w:color w:val="auto"/>
        </w:rPr>
        <w:t>,</w:t>
      </w:r>
      <w:r>
        <w:rPr>
          <w:color w:val="auto"/>
        </w:rPr>
        <w:t xml:space="preserve"> poiché è poco viscoso e viene aggiunto solo in </w:t>
      </w:r>
      <w:r w:rsidR="00F3299E">
        <w:rPr>
          <w:color w:val="auto"/>
        </w:rPr>
        <w:t xml:space="preserve">minime </w:t>
      </w:r>
      <w:r>
        <w:rPr>
          <w:color w:val="auto"/>
        </w:rPr>
        <w:t xml:space="preserve">quantità. </w:t>
      </w:r>
      <w:r w:rsidR="00F3299E">
        <w:rPr>
          <w:color w:val="auto"/>
        </w:rPr>
        <w:t>Per questo, n</w:t>
      </w:r>
      <w:r>
        <w:rPr>
          <w:color w:val="auto"/>
        </w:rPr>
        <w:t>ell’</w:t>
      </w:r>
      <w:r>
        <w:rPr>
          <w:b/>
          <w:color w:val="auto"/>
        </w:rPr>
        <w:t>Eco</w:t>
      </w:r>
      <w:r>
        <w:rPr>
          <w:color w:val="auto"/>
        </w:rPr>
        <w:t xml:space="preserve">Dose 3K </w:t>
      </w:r>
      <w:r w:rsidR="00F3299E">
        <w:rPr>
          <w:color w:val="auto"/>
        </w:rPr>
        <w:t xml:space="preserve">possono essere </w:t>
      </w:r>
      <w:r>
        <w:rPr>
          <w:color w:val="auto"/>
        </w:rPr>
        <w:t>installate le celle di misurazione Coriolis, le più efficienti per i fluidi a bassa viscosità. Quest</w:t>
      </w:r>
      <w:r w:rsidR="00F3299E">
        <w:rPr>
          <w:color w:val="auto"/>
        </w:rPr>
        <w:t>i</w:t>
      </w:r>
      <w:r>
        <w:rPr>
          <w:color w:val="auto"/>
        </w:rPr>
        <w:t xml:space="preserve"> </w:t>
      </w:r>
      <w:r w:rsidR="00F3299E">
        <w:rPr>
          <w:color w:val="auto"/>
        </w:rPr>
        <w:t>flussimetri</w:t>
      </w:r>
      <w:r>
        <w:rPr>
          <w:color w:val="auto"/>
        </w:rPr>
        <w:t xml:space="preserve"> non hanno bisogno di manutenzione, garantiscono misurazioni estremamente accurate e sono dotate di altre funzioni di misurazione</w:t>
      </w:r>
      <w:r w:rsidR="002D7883">
        <w:rPr>
          <w:color w:val="auto"/>
        </w:rPr>
        <w:t xml:space="preserve">  </w:t>
      </w:r>
      <w:r>
        <w:rPr>
          <w:color w:val="auto"/>
        </w:rPr>
        <w:t xml:space="preserve"> per la densità e la temperatura</w:t>
      </w:r>
      <w:r w:rsidR="002D7883">
        <w:rPr>
          <w:color w:val="auto"/>
        </w:rPr>
        <w:t>, ad esempio</w:t>
      </w:r>
      <w:r>
        <w:rPr>
          <w:color w:val="auto"/>
        </w:rPr>
        <w:t>. L’</w:t>
      </w:r>
      <w:r>
        <w:rPr>
          <w:b/>
          <w:color w:val="auto"/>
        </w:rPr>
        <w:t>Eco</w:t>
      </w:r>
      <w:r>
        <w:rPr>
          <w:color w:val="auto"/>
        </w:rPr>
        <w:t xml:space="preserve">Dose 3K soddisfa i </w:t>
      </w:r>
      <w:r w:rsidR="002D7883">
        <w:rPr>
          <w:color w:val="auto"/>
        </w:rPr>
        <w:t xml:space="preserve">requisiti </w:t>
      </w:r>
      <w:r>
        <w:rPr>
          <w:color w:val="auto"/>
        </w:rPr>
        <w:t xml:space="preserve">di </w:t>
      </w:r>
      <w:r w:rsidR="002D7883">
        <w:rPr>
          <w:color w:val="auto"/>
        </w:rPr>
        <w:t xml:space="preserve">elevata </w:t>
      </w:r>
      <w:r>
        <w:rPr>
          <w:color w:val="auto"/>
        </w:rPr>
        <w:t xml:space="preserve">precisione più severi grazie alla tecnologia collaudata delle valvole Dürr, che consente </w:t>
      </w:r>
      <w:r w:rsidR="00F3299E">
        <w:rPr>
          <w:color w:val="auto"/>
        </w:rPr>
        <w:t>iniezioni dei</w:t>
      </w:r>
      <w:r>
        <w:rPr>
          <w:color w:val="auto"/>
        </w:rPr>
        <w:t xml:space="preserve"> componenti anche durante cicli </w:t>
      </w:r>
      <w:r w:rsidR="0051141C">
        <w:rPr>
          <w:color w:val="auto"/>
        </w:rPr>
        <w:t xml:space="preserve">particolarmente </w:t>
      </w:r>
      <w:r w:rsidR="002D7883">
        <w:rPr>
          <w:color w:val="auto"/>
        </w:rPr>
        <w:t>brevi</w:t>
      </w:r>
      <w:r>
        <w:rPr>
          <w:color w:val="auto"/>
        </w:rPr>
        <w:t>.</w:t>
      </w:r>
    </w:p>
    <w:p w14:paraId="17B19C04" w14:textId="77777777" w:rsidR="00AF140E" w:rsidRPr="00814668" w:rsidRDefault="00AF140E" w:rsidP="00336CFF">
      <w:pPr>
        <w:rPr>
          <w:color w:val="auto"/>
        </w:rPr>
      </w:pPr>
    </w:p>
    <w:p w14:paraId="03E20E2F" w14:textId="6887749B" w:rsidR="00D46981" w:rsidRPr="00814668" w:rsidRDefault="00873E4C" w:rsidP="00CE2266">
      <w:pPr>
        <w:rPr>
          <w:color w:val="auto"/>
        </w:rPr>
      </w:pPr>
      <w:r>
        <w:rPr>
          <w:b/>
          <w:color w:val="auto"/>
        </w:rPr>
        <w:t>Valvole robuste per una lunga vita utile</w:t>
      </w:r>
      <w:r>
        <w:rPr>
          <w:color w:val="auto"/>
        </w:rPr>
        <w:t xml:space="preserve"> </w:t>
      </w:r>
    </w:p>
    <w:p w14:paraId="075F304F" w14:textId="0C4DA7CC" w:rsidR="00A01CE7" w:rsidRPr="00814668" w:rsidRDefault="00814668" w:rsidP="008B523F">
      <w:pPr>
        <w:pStyle w:val="Flietext"/>
        <w:rPr>
          <w:color w:val="auto"/>
        </w:rPr>
      </w:pPr>
      <w:r>
        <w:rPr>
          <w:color w:val="auto"/>
        </w:rPr>
        <w:t xml:space="preserve">Nonostante l'alta frequenza di commutazione </w:t>
      </w:r>
      <w:r w:rsidR="0051141C">
        <w:rPr>
          <w:color w:val="auto"/>
        </w:rPr>
        <w:t xml:space="preserve">a </w:t>
      </w:r>
      <w:r>
        <w:rPr>
          <w:color w:val="auto"/>
        </w:rPr>
        <w:t>5 Hz,</w:t>
      </w:r>
      <w:r w:rsidR="00CB0518">
        <w:rPr>
          <w:color w:val="auto"/>
        </w:rPr>
        <w:t xml:space="preserve"> </w:t>
      </w:r>
      <w:r>
        <w:rPr>
          <w:color w:val="auto"/>
        </w:rPr>
        <w:t xml:space="preserve">la vita utile delle valvole Dürr non ha rivali. Le valvole della prima serie, </w:t>
      </w:r>
      <w:r w:rsidR="00CB0518">
        <w:rPr>
          <w:color w:val="auto"/>
        </w:rPr>
        <w:t>che D</w:t>
      </w:r>
      <w:r w:rsidR="0051141C">
        <w:rPr>
          <w:color w:val="auto"/>
        </w:rPr>
        <w:t>ü</w:t>
      </w:r>
      <w:r w:rsidR="00CB0518">
        <w:rPr>
          <w:color w:val="auto"/>
        </w:rPr>
        <w:t xml:space="preserve">rr ha lanciato </w:t>
      </w:r>
      <w:r>
        <w:rPr>
          <w:color w:val="auto"/>
        </w:rPr>
        <w:t xml:space="preserve">sul mercato tre anni fa, continuano a funzionare ancora oggi ed hanno completato più di </w:t>
      </w:r>
      <w:proofErr w:type="gramStart"/>
      <w:r>
        <w:rPr>
          <w:color w:val="auto"/>
        </w:rPr>
        <w:t>10</w:t>
      </w:r>
      <w:proofErr w:type="gramEnd"/>
      <w:r>
        <w:rPr>
          <w:color w:val="auto"/>
        </w:rPr>
        <w:t xml:space="preserve"> milioni di cicli di commutazione senza bisogno di manutenzione. </w:t>
      </w:r>
    </w:p>
    <w:p w14:paraId="3795F984" w14:textId="77777777" w:rsidR="00A01CE7" w:rsidRPr="00814668" w:rsidRDefault="00A01CE7" w:rsidP="008B523F">
      <w:pPr>
        <w:pStyle w:val="Flietext"/>
        <w:rPr>
          <w:color w:val="auto"/>
        </w:rPr>
      </w:pPr>
    </w:p>
    <w:p w14:paraId="381BB2A3" w14:textId="56CDE6F4" w:rsidR="008B523F" w:rsidRPr="00814668" w:rsidRDefault="00814668" w:rsidP="008B523F">
      <w:pPr>
        <w:pStyle w:val="Flietext"/>
        <w:rPr>
          <w:color w:val="auto"/>
        </w:rPr>
      </w:pPr>
      <w:r>
        <w:rPr>
          <w:color w:val="auto"/>
        </w:rPr>
        <w:t xml:space="preserve">In caso di perdite minime durante il normale funzionamento, il design intelligente della valvola impedisce ai fluidi di entrare nel pistone </w:t>
      </w:r>
      <w:r w:rsidR="00CB0518">
        <w:rPr>
          <w:color w:val="auto"/>
        </w:rPr>
        <w:t>pilota pneumatico</w:t>
      </w:r>
      <w:r>
        <w:rPr>
          <w:color w:val="auto"/>
        </w:rPr>
        <w:t xml:space="preserve"> </w:t>
      </w:r>
      <w:r w:rsidR="00CB0518">
        <w:rPr>
          <w:color w:val="auto"/>
        </w:rPr>
        <w:t xml:space="preserve"> </w:t>
      </w:r>
      <w:r>
        <w:rPr>
          <w:color w:val="auto"/>
        </w:rPr>
        <w:t xml:space="preserve"> della valvola </w:t>
      </w:r>
      <w:r w:rsidR="00CB0518">
        <w:rPr>
          <w:color w:val="auto"/>
        </w:rPr>
        <w:t>prevenendo</w:t>
      </w:r>
      <w:r>
        <w:rPr>
          <w:color w:val="auto"/>
        </w:rPr>
        <w:t xml:space="preserve"> così che si verifichino reazioni indesiderate con l’umidità dell'aria. Qualora la manutenzione dovesse essere comunque necessaria, la valvola può essere rapidamente sostituita rimuovendo </w:t>
      </w:r>
      <w:r w:rsidR="00CB0518">
        <w:rPr>
          <w:color w:val="auto"/>
        </w:rPr>
        <w:t xml:space="preserve">semplicemente </w:t>
      </w:r>
      <w:r>
        <w:rPr>
          <w:color w:val="auto"/>
        </w:rPr>
        <w:t xml:space="preserve">quattro viti, </w:t>
      </w:r>
      <w:r w:rsidR="00CB0518">
        <w:rPr>
          <w:color w:val="auto"/>
        </w:rPr>
        <w:t xml:space="preserve">ciò significa che </w:t>
      </w:r>
      <w:r>
        <w:rPr>
          <w:color w:val="auto"/>
        </w:rPr>
        <w:t xml:space="preserve">il sistema </w:t>
      </w:r>
      <w:r w:rsidR="00CB0518">
        <w:rPr>
          <w:color w:val="auto"/>
        </w:rPr>
        <w:t xml:space="preserve">è pronto a </w:t>
      </w:r>
      <w:r>
        <w:rPr>
          <w:color w:val="auto"/>
        </w:rPr>
        <w:t xml:space="preserve">riprendere il </w:t>
      </w:r>
      <w:r w:rsidR="00CB0518">
        <w:rPr>
          <w:color w:val="auto"/>
        </w:rPr>
        <w:t xml:space="preserve">suo </w:t>
      </w:r>
      <w:r>
        <w:rPr>
          <w:color w:val="auto"/>
        </w:rPr>
        <w:t xml:space="preserve">funzionamento dopo appena qualche minuto. </w:t>
      </w:r>
    </w:p>
    <w:p w14:paraId="33E0E980" w14:textId="1193AC32" w:rsidR="008B523F" w:rsidRPr="00814668" w:rsidRDefault="008B523F" w:rsidP="008B523F">
      <w:pPr>
        <w:pStyle w:val="Flietext"/>
        <w:rPr>
          <w:color w:val="auto"/>
        </w:rPr>
      </w:pPr>
    </w:p>
    <w:p w14:paraId="6941A5D8" w14:textId="2463C736" w:rsidR="008B523F" w:rsidRPr="00814668" w:rsidRDefault="008B523F" w:rsidP="008B523F">
      <w:pPr>
        <w:rPr>
          <w:b/>
          <w:color w:val="auto"/>
        </w:rPr>
      </w:pPr>
      <w:r>
        <w:rPr>
          <w:b/>
          <w:color w:val="auto"/>
        </w:rPr>
        <w:t>Le funzioni intelligenti completano l’EcoDose 3K</w:t>
      </w:r>
    </w:p>
    <w:p w14:paraId="6F03DB55" w14:textId="7E53FF39" w:rsidR="00814668" w:rsidRPr="00814668" w:rsidRDefault="00814668" w:rsidP="00814668">
      <w:pPr>
        <w:pStyle w:val="Flietext"/>
        <w:rPr>
          <w:color w:val="auto"/>
        </w:rPr>
      </w:pPr>
      <w:r>
        <w:rPr>
          <w:color w:val="auto"/>
        </w:rPr>
        <w:t>L’</w:t>
      </w:r>
      <w:r>
        <w:rPr>
          <w:b/>
          <w:color w:val="auto"/>
        </w:rPr>
        <w:t>Eco</w:t>
      </w:r>
      <w:r>
        <w:rPr>
          <w:color w:val="auto"/>
        </w:rPr>
        <w:t>Dose 3K di Dürr</w:t>
      </w:r>
      <w:r w:rsidR="00CB0518">
        <w:rPr>
          <w:color w:val="auto"/>
        </w:rPr>
        <w:t xml:space="preserve"> è equipaggiato con</w:t>
      </w:r>
      <w:r>
        <w:rPr>
          <w:color w:val="auto"/>
        </w:rPr>
        <w:t xml:space="preserve"> un display </w:t>
      </w:r>
      <w:r w:rsidR="00CB0518">
        <w:rPr>
          <w:color w:val="auto"/>
        </w:rPr>
        <w:t xml:space="preserve">da </w:t>
      </w:r>
      <w:r>
        <w:rPr>
          <w:color w:val="auto"/>
        </w:rPr>
        <w:t>7” a colori</w:t>
      </w:r>
      <w:r w:rsidR="00CB0518">
        <w:rPr>
          <w:color w:val="auto"/>
        </w:rPr>
        <w:t>,</w:t>
      </w:r>
      <w:r w:rsidR="0051141C">
        <w:rPr>
          <w:color w:val="auto"/>
        </w:rPr>
        <w:t xml:space="preserve"> </w:t>
      </w:r>
      <w:r>
        <w:rPr>
          <w:color w:val="auto"/>
        </w:rPr>
        <w:t>con touchscreen</w:t>
      </w:r>
      <w:r w:rsidR="00CB0518">
        <w:rPr>
          <w:color w:val="auto"/>
        </w:rPr>
        <w:t>,</w:t>
      </w:r>
      <w:r>
        <w:rPr>
          <w:color w:val="auto"/>
        </w:rPr>
        <w:t xml:space="preserve"> molto intuitivo per gli utenti</w:t>
      </w:r>
      <w:r w:rsidR="00CB0518">
        <w:rPr>
          <w:color w:val="auto"/>
        </w:rPr>
        <w:t xml:space="preserve"> e</w:t>
      </w:r>
      <w:r>
        <w:rPr>
          <w:color w:val="auto"/>
        </w:rPr>
        <w:t xml:space="preserve"> strutturato in modo molto simile a quello di altri prodotti </w:t>
      </w:r>
      <w:r w:rsidR="00CB0518">
        <w:rPr>
          <w:color w:val="auto"/>
        </w:rPr>
        <w:t xml:space="preserve">basati su sistemi di controllo </w:t>
      </w:r>
      <w:r>
        <w:rPr>
          <w:color w:val="auto"/>
        </w:rPr>
        <w:t xml:space="preserve">Dürr. Nello scopo della fornitura standard è compresa anche un'interfaccia di comunicazione Ethernet </w:t>
      </w:r>
      <w:r>
        <w:rPr>
          <w:color w:val="auto"/>
        </w:rPr>
        <w:lastRenderedPageBreak/>
        <w:t xml:space="preserve">che può essere integrata nel dispositivo di </w:t>
      </w:r>
      <w:r w:rsidR="0051141C">
        <w:rPr>
          <w:color w:val="auto"/>
        </w:rPr>
        <w:t xml:space="preserve">controllo </w:t>
      </w:r>
      <w:r>
        <w:rPr>
          <w:color w:val="auto"/>
        </w:rPr>
        <w:t xml:space="preserve">specifico. Inoltre, il sistema di </w:t>
      </w:r>
      <w:r w:rsidR="0051141C">
        <w:rPr>
          <w:color w:val="auto"/>
        </w:rPr>
        <w:t xml:space="preserve">dosaggio </w:t>
      </w:r>
      <w:r>
        <w:rPr>
          <w:color w:val="auto"/>
        </w:rPr>
        <w:t xml:space="preserve">ha delle funzioni intelligenti per minimizzare il consumo </w:t>
      </w:r>
      <w:r w:rsidR="00206BBE">
        <w:rPr>
          <w:color w:val="auto"/>
        </w:rPr>
        <w:t>dell’agente di pulizia</w:t>
      </w:r>
      <w:r>
        <w:rPr>
          <w:color w:val="auto"/>
        </w:rPr>
        <w:t xml:space="preserve"> e le perdite di </w:t>
      </w:r>
      <w:r w:rsidR="00206BBE">
        <w:rPr>
          <w:color w:val="auto"/>
        </w:rPr>
        <w:t>prodotto</w:t>
      </w:r>
      <w:r>
        <w:rPr>
          <w:color w:val="auto"/>
        </w:rPr>
        <w:t xml:space="preserve">, in modo da ridurre i tempi di </w:t>
      </w:r>
      <w:r w:rsidR="00206BBE">
        <w:rPr>
          <w:color w:val="auto"/>
        </w:rPr>
        <w:t xml:space="preserve">lavaggio </w:t>
      </w:r>
      <w:r>
        <w:rPr>
          <w:color w:val="auto"/>
        </w:rPr>
        <w:t xml:space="preserve">e di </w:t>
      </w:r>
      <w:r w:rsidR="0051141C">
        <w:rPr>
          <w:color w:val="auto"/>
        </w:rPr>
        <w:t>cambio colore</w:t>
      </w:r>
      <w:r>
        <w:rPr>
          <w:color w:val="auto"/>
        </w:rPr>
        <w:t>.</w:t>
      </w:r>
    </w:p>
    <w:p w14:paraId="020239E1" w14:textId="77777777" w:rsidR="00814668" w:rsidRDefault="00814668" w:rsidP="00814668">
      <w:pPr>
        <w:pStyle w:val="Flietext"/>
      </w:pPr>
    </w:p>
    <w:p w14:paraId="47EFA0CC" w14:textId="1E1DD6A8" w:rsidR="00FA15DB" w:rsidRDefault="00FA15DB">
      <w:pPr>
        <w:tabs>
          <w:tab w:val="clear" w:pos="3572"/>
        </w:tabs>
        <w:spacing w:line="240" w:lineRule="auto"/>
        <w:rPr>
          <w:b/>
        </w:rPr>
      </w:pPr>
    </w:p>
    <w:p w14:paraId="79C0A985" w14:textId="77777777" w:rsidR="00472060" w:rsidRDefault="00472060">
      <w:pPr>
        <w:tabs>
          <w:tab w:val="clear" w:pos="3572"/>
        </w:tabs>
        <w:spacing w:line="240" w:lineRule="auto"/>
        <w:rPr>
          <w:b/>
        </w:rPr>
      </w:pPr>
    </w:p>
    <w:p w14:paraId="1E80710E" w14:textId="7A8E80C9" w:rsidR="00BF1740" w:rsidRPr="00BF1740" w:rsidRDefault="00BF1740" w:rsidP="00D9165E">
      <w:pPr>
        <w:pStyle w:val="Flietext"/>
        <w:rPr>
          <w:b/>
        </w:rPr>
      </w:pPr>
      <w:r>
        <w:rPr>
          <w:b/>
        </w:rPr>
        <w:t>Immagini</w:t>
      </w:r>
    </w:p>
    <w:p w14:paraId="0E909BBA" w14:textId="0BD9C0EC" w:rsidR="00BF1740" w:rsidRDefault="004926B7" w:rsidP="00D9165E">
      <w:pPr>
        <w:pStyle w:val="Flietext"/>
      </w:pPr>
      <w:r>
        <w:t xml:space="preserve">Le immagini seguenti possono essere scaricate </w:t>
      </w:r>
      <w:hyperlink r:id="rId8" w:history="1">
        <w:r>
          <w:rPr>
            <w:rStyle w:val="Hyperlink"/>
          </w:rPr>
          <w:t>qui</w:t>
        </w:r>
      </w:hyperlink>
      <w:r>
        <w:t xml:space="preserve"> </w:t>
      </w:r>
      <w:r w:rsidR="0051141C">
        <w:t xml:space="preserve">dal </w:t>
      </w:r>
      <w:r>
        <w:t>nostro sito web.</w:t>
      </w:r>
    </w:p>
    <w:p w14:paraId="4EC35138" w14:textId="7936FC16" w:rsidR="00F26478" w:rsidRDefault="00F26478" w:rsidP="00D9165E">
      <w:pPr>
        <w:pStyle w:val="Flietext"/>
      </w:pPr>
    </w:p>
    <w:p w14:paraId="74B258A2" w14:textId="49DD789F" w:rsidR="00314332" w:rsidRDefault="00314332" w:rsidP="00D9165E">
      <w:pPr>
        <w:pStyle w:val="Flietext"/>
      </w:pPr>
    </w:p>
    <w:p w14:paraId="50694E5E" w14:textId="0A2BD64E" w:rsidR="00314332" w:rsidRDefault="00314332" w:rsidP="00D9165E">
      <w:pPr>
        <w:pStyle w:val="Flietext"/>
      </w:pPr>
    </w:p>
    <w:p w14:paraId="4EC93345" w14:textId="3052B6CE" w:rsidR="00314332" w:rsidRPr="00232C86" w:rsidRDefault="00314332" w:rsidP="00D9165E">
      <w:pPr>
        <w:pStyle w:val="Flietext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703BC391" wp14:editId="534E9FB2">
            <wp:simplePos x="0" y="0"/>
            <wp:positionH relativeFrom="column">
              <wp:posOffset>-3175</wp:posOffset>
            </wp:positionH>
            <wp:positionV relativeFrom="paragraph">
              <wp:posOffset>209550</wp:posOffset>
            </wp:positionV>
            <wp:extent cx="1762125" cy="2638425"/>
            <wp:effectExtent l="0" t="0" r="0" b="0"/>
            <wp:wrapTopAndBottom/>
            <wp:docPr id="1" name="Grafik 1" descr="C:\Users\DEBIERKR\AppData\Local\Microsoft\Windows\INetCache\Content.Word\WGL_N10110001V_EcoDose3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BIERKR\AppData\Local\Microsoft\Windows\INetCache\Content.Word\WGL_N10110001V_EcoDose3K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0EBC624" w14:textId="3BCAD050" w:rsidR="007A35E0" w:rsidRPr="007A35E0" w:rsidRDefault="007A35E0" w:rsidP="00D9165E">
      <w:pPr>
        <w:pStyle w:val="Flietext"/>
        <w:rPr>
          <w:sz w:val="18"/>
        </w:rPr>
      </w:pPr>
      <w:r>
        <w:rPr>
          <w:b/>
          <w:sz w:val="18"/>
        </w:rPr>
        <w:t xml:space="preserve">Immagine 1: </w:t>
      </w:r>
      <w:r>
        <w:rPr>
          <w:sz w:val="18"/>
        </w:rPr>
        <w:t>L’</w:t>
      </w:r>
      <w:r>
        <w:rPr>
          <w:b/>
          <w:sz w:val="18"/>
        </w:rPr>
        <w:t>Eco</w:t>
      </w:r>
      <w:r>
        <w:rPr>
          <w:sz w:val="18"/>
        </w:rPr>
        <w:t xml:space="preserve">Dose 3K di Dürr </w:t>
      </w:r>
      <w:r w:rsidR="0051141C">
        <w:rPr>
          <w:sz w:val="18"/>
        </w:rPr>
        <w:t xml:space="preserve">dosa </w:t>
      </w:r>
      <w:r>
        <w:rPr>
          <w:sz w:val="18"/>
        </w:rPr>
        <w:t>fluidi a tre componenti.</w:t>
      </w:r>
    </w:p>
    <w:p w14:paraId="618418C6" w14:textId="7FCBE004" w:rsidR="00F26478" w:rsidRDefault="00F26478" w:rsidP="00D9165E">
      <w:pPr>
        <w:pStyle w:val="Flietext"/>
      </w:pPr>
    </w:p>
    <w:p w14:paraId="10E15377" w14:textId="5AAB8EBF" w:rsidR="007A35E0" w:rsidRDefault="007A35E0" w:rsidP="00D9165E">
      <w:pPr>
        <w:pStyle w:val="Flietext"/>
      </w:pPr>
    </w:p>
    <w:p w14:paraId="6915D517" w14:textId="48266B2B" w:rsidR="00C3746A" w:rsidRPr="00C3746A" w:rsidRDefault="00C3746A" w:rsidP="00C3746A">
      <w:pPr>
        <w:spacing w:line="360" w:lineRule="auto"/>
        <w:ind w:right="28"/>
        <w:rPr>
          <w:i/>
          <w:sz w:val="18"/>
          <w:szCs w:val="18"/>
          <w:u w:val="single"/>
        </w:rPr>
      </w:pPr>
      <w:r w:rsidRPr="00C3746A">
        <w:rPr>
          <w:i/>
          <w:sz w:val="18"/>
          <w:szCs w:val="18"/>
        </w:rPr>
        <w:t>In Italia il Gruppo Dürr è direttamente rappresentato da molti decenni ed attualmente impiega circa 260 dipendenti. Le aziende italiane rappresentano l'intera gamma di prodotti del gruppo: Olpidürr S.p.A. (Novegro di Segrate - MI) opera nei settori: impianti di verniciatura, sistemi di trattamento aria e tecnologie di efficienza energetica, mentre Verind S.p.A. (Rodano - MI) è specializzata nelle tecnologie di applicazione delle vernici e nel trattamento delle acque. Gli impianti dell’area montaggio e i sistemi di trasporto sono di competenza di CPM S.p.A. (Beinasco - TO). Schenck Italia S.r.I. (Paderno Dugnano - MI) è responsabile dell</w:t>
      </w:r>
      <w:r w:rsidRPr="00C3746A">
        <w:rPr>
          <w:i/>
          <w:color w:val="auto"/>
          <w:sz w:val="18"/>
          <w:szCs w:val="18"/>
        </w:rPr>
        <w:t>e</w:t>
      </w:r>
      <w:r w:rsidRPr="00C3746A">
        <w:rPr>
          <w:i/>
          <w:sz w:val="18"/>
          <w:szCs w:val="18"/>
        </w:rPr>
        <w:t xml:space="preserve"> tecnolog</w:t>
      </w:r>
      <w:r w:rsidRPr="00C3746A">
        <w:rPr>
          <w:i/>
          <w:color w:val="auto"/>
          <w:sz w:val="18"/>
          <w:szCs w:val="18"/>
        </w:rPr>
        <w:t>i</w:t>
      </w:r>
      <w:r w:rsidRPr="00C3746A">
        <w:rPr>
          <w:b/>
          <w:i/>
          <w:color w:val="auto"/>
          <w:sz w:val="18"/>
          <w:szCs w:val="18"/>
        </w:rPr>
        <w:t>e</w:t>
      </w:r>
      <w:r w:rsidRPr="00C3746A">
        <w:rPr>
          <w:i/>
          <w:color w:val="auto"/>
          <w:sz w:val="18"/>
          <w:szCs w:val="18"/>
        </w:rPr>
        <w:t xml:space="preserve"> di</w:t>
      </w:r>
      <w:r w:rsidRPr="00C3746A">
        <w:rPr>
          <w:i/>
          <w:color w:val="FF0000"/>
          <w:sz w:val="18"/>
          <w:szCs w:val="18"/>
        </w:rPr>
        <w:t xml:space="preserve"> </w:t>
      </w:r>
      <w:r w:rsidRPr="00C3746A">
        <w:rPr>
          <w:i/>
          <w:sz w:val="18"/>
          <w:szCs w:val="18"/>
        </w:rPr>
        <w:lastRenderedPageBreak/>
        <w:t xml:space="preserve">bilanciamento. Il Gruppo HOMAG realizza macchinari e impianti per l'industria del legno. Il </w:t>
      </w:r>
      <w:r w:rsidRPr="00C3746A">
        <w:rPr>
          <w:i/>
          <w:color w:val="auto"/>
          <w:sz w:val="18"/>
          <w:szCs w:val="18"/>
        </w:rPr>
        <w:t>Gruppo HOMAG</w:t>
      </w:r>
      <w:r w:rsidRPr="00C3746A">
        <w:rPr>
          <w:b/>
          <w:i/>
          <w:color w:val="auto"/>
          <w:sz w:val="18"/>
          <w:szCs w:val="18"/>
        </w:rPr>
        <w:t xml:space="preserve"> </w:t>
      </w:r>
      <w:r w:rsidRPr="00C3746A">
        <w:rPr>
          <w:i/>
          <w:sz w:val="18"/>
          <w:szCs w:val="18"/>
        </w:rPr>
        <w:t xml:space="preserve">è rappresentato per le attività di vendita e </w:t>
      </w:r>
      <w:r w:rsidRPr="00C3746A">
        <w:rPr>
          <w:i/>
          <w:color w:val="auto"/>
          <w:sz w:val="18"/>
          <w:szCs w:val="18"/>
        </w:rPr>
        <w:t xml:space="preserve">di fornitura dei </w:t>
      </w:r>
      <w:r w:rsidRPr="00C3746A">
        <w:rPr>
          <w:i/>
          <w:sz w:val="18"/>
          <w:szCs w:val="18"/>
        </w:rPr>
        <w:t>servizi di assistenza dalla HOMAG Itali</w:t>
      </w:r>
      <w:r w:rsidRPr="00C3746A">
        <w:rPr>
          <w:i/>
          <w:color w:val="auto"/>
          <w:sz w:val="18"/>
          <w:szCs w:val="18"/>
        </w:rPr>
        <w:t xml:space="preserve">a, </w:t>
      </w:r>
      <w:r w:rsidRPr="00C3746A">
        <w:rPr>
          <w:i/>
          <w:sz w:val="18"/>
          <w:szCs w:val="18"/>
        </w:rPr>
        <w:t xml:space="preserve">con sede a Giussano. </w:t>
      </w:r>
    </w:p>
    <w:p w14:paraId="4EEDF762" w14:textId="77777777" w:rsidR="00C3746A" w:rsidRDefault="00C3746A" w:rsidP="00314332">
      <w:pPr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0058DEE" w14:textId="64A9534F" w:rsidR="00314332" w:rsidRPr="00314332" w:rsidRDefault="00314332" w:rsidP="00314332">
      <w:pPr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314332">
        <w:rPr>
          <w:rFonts w:ascii="Arial" w:hAnsi="Arial" w:cs="Arial"/>
          <w:i/>
          <w:iCs/>
          <w:sz w:val="18"/>
          <w:szCs w:val="18"/>
        </w:rPr>
        <w:t xml:space="preserve">Il gruppo Dürr è fra i leader mondiali nella costruzione di macchinari e impianti con comprovata competenza nel settore dell’automatizzazione industriale e della digitalizzazione/Industria 4.0. I suoi prodotti, i sistemi e i servizi consentono la realizzazione di processi di produzione ad elevata efficienza in diversi settori industriali. Il gruppo Dürr è fornitore del settore automobilistico, dell’industria meccanica, chimica, farmaceutica e dell'industria della lavorazione del legno. </w:t>
      </w:r>
      <w:r w:rsidRPr="00314332">
        <w:rPr>
          <w:rFonts w:ascii="Arial" w:hAnsi="Arial" w:cs="Arial"/>
          <w:i/>
          <w:iCs/>
          <w:sz w:val="18"/>
          <w:szCs w:val="18"/>
          <w:lang w:eastAsia="ja-JP"/>
        </w:rPr>
        <w:t xml:space="preserve">Nel 2019 ha raggiunto un fatturato di € 3,92 miliardi. L’azienda </w:t>
      </w:r>
      <w:r w:rsidRPr="00314332">
        <w:rPr>
          <w:rFonts w:ascii="Arial" w:hAnsi="Arial" w:cs="Arial"/>
          <w:i/>
          <w:iCs/>
          <w:sz w:val="18"/>
          <w:szCs w:val="18"/>
        </w:rPr>
        <w:t>occupa oltre 16.200 dipendenti, dispone di oltre 112 sedi in 33 paesi e opera sul mercato con i brand Dürr, Schenck e HOMAG e con cinque divisioni:</w:t>
      </w:r>
    </w:p>
    <w:p w14:paraId="70228DDE" w14:textId="77777777" w:rsidR="00314332" w:rsidRPr="00314332" w:rsidRDefault="00314332" w:rsidP="00314332">
      <w:pPr>
        <w:pStyle w:val="Listenabsatz"/>
        <w:numPr>
          <w:ilvl w:val="0"/>
          <w:numId w:val="19"/>
        </w:numPr>
        <w:tabs>
          <w:tab w:val="clear" w:pos="3572"/>
        </w:tabs>
        <w:spacing w:after="20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314332">
        <w:rPr>
          <w:rFonts w:ascii="Arial" w:hAnsi="Arial" w:cs="Arial"/>
          <w:b/>
          <w:bCs/>
          <w:i/>
          <w:sz w:val="18"/>
          <w:szCs w:val="18"/>
        </w:rPr>
        <w:t>Paint and Final Assembly Systems:</w:t>
      </w:r>
      <w:r w:rsidRPr="00314332">
        <w:rPr>
          <w:rFonts w:ascii="Arial" w:hAnsi="Arial" w:cs="Arial"/>
          <w:i/>
          <w:sz w:val="18"/>
          <w:szCs w:val="18"/>
        </w:rPr>
        <w:t xml:space="preserve"> sistemi di verniciatura, di montaggio, testing e riempimento per l’industria automobilistica </w:t>
      </w:r>
    </w:p>
    <w:p w14:paraId="78A97682" w14:textId="77777777" w:rsidR="00314332" w:rsidRPr="00314332" w:rsidRDefault="00314332" w:rsidP="00314332">
      <w:pPr>
        <w:pStyle w:val="Listenabsatz"/>
        <w:numPr>
          <w:ilvl w:val="0"/>
          <w:numId w:val="19"/>
        </w:numPr>
        <w:tabs>
          <w:tab w:val="clear" w:pos="3572"/>
        </w:tabs>
        <w:spacing w:after="20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314332">
        <w:rPr>
          <w:rFonts w:ascii="Arial" w:hAnsi="Arial" w:cs="Arial"/>
          <w:b/>
          <w:bCs/>
          <w:i/>
          <w:sz w:val="18"/>
          <w:szCs w:val="18"/>
        </w:rPr>
        <w:t>Application Technology:</w:t>
      </w:r>
      <w:r w:rsidRPr="00314332">
        <w:rPr>
          <w:rFonts w:ascii="Arial" w:hAnsi="Arial" w:cs="Arial"/>
          <w:i/>
          <w:sz w:val="18"/>
          <w:szCs w:val="18"/>
        </w:rPr>
        <w:t xml:space="preserve"> tecnologie robotizzate per l‘applicazione automatica di vernici, sigillanti e adesivi</w:t>
      </w:r>
    </w:p>
    <w:p w14:paraId="18344068" w14:textId="77777777" w:rsidR="00314332" w:rsidRPr="00314332" w:rsidRDefault="00314332" w:rsidP="00314332">
      <w:pPr>
        <w:pStyle w:val="Listenabsatz"/>
        <w:numPr>
          <w:ilvl w:val="0"/>
          <w:numId w:val="19"/>
        </w:numPr>
        <w:tabs>
          <w:tab w:val="clear" w:pos="3572"/>
        </w:tabs>
        <w:spacing w:after="20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314332">
        <w:rPr>
          <w:rFonts w:ascii="Arial" w:hAnsi="Arial" w:cs="Arial"/>
          <w:b/>
          <w:bCs/>
          <w:i/>
          <w:iCs/>
          <w:sz w:val="18"/>
          <w:szCs w:val="18"/>
        </w:rPr>
        <w:t>Clean Technology Systems:</w:t>
      </w:r>
      <w:r w:rsidRPr="00314332">
        <w:rPr>
          <w:rFonts w:ascii="Arial" w:hAnsi="Arial" w:cs="Arial"/>
          <w:i/>
          <w:iCs/>
          <w:sz w:val="18"/>
          <w:szCs w:val="18"/>
        </w:rPr>
        <w:t xml:space="preserve"> impianti per la depurazione dell’aria, sistemi per l’abbattimento del rumore e impianti per la stratificazione delle batterie</w:t>
      </w:r>
    </w:p>
    <w:p w14:paraId="66B9ED72" w14:textId="77777777" w:rsidR="00314332" w:rsidRDefault="00314332" w:rsidP="00314332">
      <w:pPr>
        <w:pStyle w:val="Listenabsatz"/>
        <w:numPr>
          <w:ilvl w:val="0"/>
          <w:numId w:val="19"/>
        </w:numPr>
        <w:tabs>
          <w:tab w:val="clear" w:pos="3572"/>
        </w:tabs>
        <w:spacing w:after="20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314332">
        <w:rPr>
          <w:rFonts w:ascii="Arial" w:hAnsi="Arial" w:cs="Arial"/>
          <w:b/>
          <w:bCs/>
          <w:i/>
          <w:sz w:val="18"/>
          <w:szCs w:val="18"/>
        </w:rPr>
        <w:t>Measuring and Process Systems:</w:t>
      </w:r>
      <w:r w:rsidRPr="00314332">
        <w:rPr>
          <w:rFonts w:ascii="Arial" w:hAnsi="Arial" w:cs="Arial"/>
          <w:i/>
          <w:sz w:val="18"/>
          <w:szCs w:val="18"/>
        </w:rPr>
        <w:t xml:space="preserve"> impianti di equilibratura e di diagnostica</w:t>
      </w:r>
    </w:p>
    <w:p w14:paraId="56666423" w14:textId="29EF6736" w:rsidR="00472060" w:rsidRDefault="00314332" w:rsidP="00314332">
      <w:pPr>
        <w:pStyle w:val="Listenabsatz"/>
        <w:numPr>
          <w:ilvl w:val="0"/>
          <w:numId w:val="19"/>
        </w:numPr>
        <w:tabs>
          <w:tab w:val="clear" w:pos="3572"/>
        </w:tabs>
        <w:spacing w:after="20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314332">
        <w:rPr>
          <w:rFonts w:ascii="Arial" w:hAnsi="Arial" w:cs="Arial"/>
          <w:b/>
          <w:bCs/>
          <w:i/>
          <w:sz w:val="18"/>
          <w:szCs w:val="18"/>
        </w:rPr>
        <w:t>Woodworking Machinery and Systems:</w:t>
      </w:r>
      <w:r w:rsidRPr="00314332">
        <w:rPr>
          <w:rFonts w:ascii="Arial" w:hAnsi="Arial" w:cs="Arial"/>
          <w:i/>
          <w:sz w:val="18"/>
          <w:szCs w:val="18"/>
        </w:rPr>
        <w:t xml:space="preserve"> macchinari e impianti per l‘industria della lavorazione del legno</w:t>
      </w:r>
    </w:p>
    <w:p w14:paraId="605753B0" w14:textId="670C4882" w:rsidR="00EF232A" w:rsidRDefault="00EF232A" w:rsidP="00EF232A">
      <w:pPr>
        <w:tabs>
          <w:tab w:val="clear" w:pos="3572"/>
        </w:tabs>
        <w:spacing w:after="200" w:line="360" w:lineRule="auto"/>
        <w:jc w:val="both"/>
        <w:rPr>
          <w:rFonts w:ascii="Arial" w:hAnsi="Arial" w:cs="Arial"/>
          <w:sz w:val="18"/>
          <w:szCs w:val="18"/>
        </w:rPr>
      </w:pPr>
    </w:p>
    <w:p w14:paraId="75449D11" w14:textId="77777777" w:rsidR="00EF232A" w:rsidRDefault="00EF232A" w:rsidP="00EF232A">
      <w:pPr>
        <w:spacing w:line="280" w:lineRule="atLeast"/>
        <w:rPr>
          <w:rStyle w:val="Fettung"/>
          <w:sz w:val="21"/>
          <w:szCs w:val="21"/>
        </w:rPr>
      </w:pPr>
      <w:r>
        <w:rPr>
          <w:rStyle w:val="Fettung"/>
          <w:sz w:val="21"/>
          <w:szCs w:val="21"/>
        </w:rPr>
        <w:t>Contatti</w:t>
      </w:r>
    </w:p>
    <w:p w14:paraId="644A7A07" w14:textId="77777777" w:rsidR="00EF232A" w:rsidRDefault="00EF232A" w:rsidP="00EF232A">
      <w:pPr>
        <w:ind w:right="27"/>
        <w:jc w:val="both"/>
        <w:rPr>
          <w:rFonts w:cs="Arial"/>
          <w:color w:val="auto"/>
        </w:rPr>
      </w:pPr>
      <w:r>
        <w:rPr>
          <w:rFonts w:cs="Arial"/>
          <w:color w:val="auto"/>
          <w:sz w:val="21"/>
          <w:szCs w:val="21"/>
        </w:rPr>
        <w:t>Verind S.p.A.</w:t>
      </w:r>
    </w:p>
    <w:p w14:paraId="18384B44" w14:textId="77777777" w:rsidR="00EF232A" w:rsidRPr="0045005D" w:rsidRDefault="00EF232A" w:rsidP="00EF232A">
      <w:pPr>
        <w:ind w:right="27"/>
        <w:jc w:val="both"/>
        <w:rPr>
          <w:rFonts w:cs="Arial"/>
          <w:color w:val="auto"/>
          <w:sz w:val="21"/>
          <w:szCs w:val="21"/>
          <w:lang w:val="fr-FR"/>
        </w:rPr>
      </w:pPr>
      <w:r w:rsidRPr="0045005D">
        <w:rPr>
          <w:rFonts w:cs="Arial"/>
          <w:color w:val="auto"/>
          <w:sz w:val="21"/>
          <w:szCs w:val="21"/>
          <w:lang w:val="fr-FR"/>
        </w:rPr>
        <w:t>Alessandro Molè</w:t>
      </w:r>
    </w:p>
    <w:p w14:paraId="42AC38AF" w14:textId="77777777" w:rsidR="00EF232A" w:rsidRPr="0045005D" w:rsidRDefault="00EF232A" w:rsidP="00EF232A">
      <w:pPr>
        <w:ind w:right="27"/>
        <w:jc w:val="both"/>
        <w:rPr>
          <w:rFonts w:cs="Arial"/>
          <w:color w:val="auto"/>
          <w:sz w:val="21"/>
          <w:szCs w:val="21"/>
          <w:lang w:val="fr-FR"/>
        </w:rPr>
      </w:pPr>
      <w:r w:rsidRPr="0045005D">
        <w:rPr>
          <w:rFonts w:cs="Arial"/>
          <w:color w:val="auto"/>
          <w:sz w:val="21"/>
          <w:szCs w:val="21"/>
          <w:lang w:val="fr-FR"/>
        </w:rPr>
        <w:t>Application Technology</w:t>
      </w:r>
    </w:p>
    <w:p w14:paraId="64076844" w14:textId="77777777" w:rsidR="00EF232A" w:rsidRDefault="00EF232A" w:rsidP="00EF232A">
      <w:pPr>
        <w:ind w:right="27"/>
        <w:jc w:val="both"/>
        <w:rPr>
          <w:rFonts w:cs="Arial"/>
          <w:color w:val="auto"/>
          <w:sz w:val="21"/>
          <w:szCs w:val="21"/>
        </w:rPr>
      </w:pPr>
      <w:r w:rsidRPr="0045005D">
        <w:rPr>
          <w:rFonts w:cs="Arial"/>
          <w:color w:val="auto"/>
          <w:sz w:val="21"/>
          <w:szCs w:val="21"/>
          <w:lang w:val="fr-FR"/>
        </w:rPr>
        <w:t xml:space="preserve">Tel. +39 02. </w:t>
      </w:r>
      <w:r>
        <w:rPr>
          <w:rFonts w:cs="Arial"/>
          <w:color w:val="auto"/>
          <w:sz w:val="21"/>
          <w:szCs w:val="21"/>
        </w:rPr>
        <w:t>95.95.171</w:t>
      </w:r>
    </w:p>
    <w:p w14:paraId="55379D30" w14:textId="3A9099F2" w:rsidR="00EF232A" w:rsidRPr="00C3746A" w:rsidRDefault="00EF232A" w:rsidP="00C3746A">
      <w:pPr>
        <w:ind w:right="27"/>
        <w:jc w:val="both"/>
        <w:rPr>
          <w:rFonts w:cs="Arial"/>
          <w:color w:val="auto"/>
          <w:sz w:val="21"/>
          <w:szCs w:val="21"/>
        </w:rPr>
      </w:pPr>
      <w:r>
        <w:rPr>
          <w:rFonts w:cs="Arial"/>
          <w:color w:val="auto"/>
          <w:sz w:val="21"/>
          <w:szCs w:val="21"/>
        </w:rPr>
        <w:t xml:space="preserve">E-mail: </w:t>
      </w:r>
      <w:hyperlink r:id="rId10" w:history="1">
        <w:r>
          <w:rPr>
            <w:rStyle w:val="Hyperlink"/>
            <w:rFonts w:cs="Arial"/>
            <w:sz w:val="21"/>
            <w:szCs w:val="21"/>
          </w:rPr>
          <w:t>alessandro.mole@verind.it</w:t>
        </w:r>
      </w:hyperlink>
    </w:p>
    <w:p w14:paraId="5D467F2A" w14:textId="77777777" w:rsidR="00EF232A" w:rsidRPr="00EF232A" w:rsidRDefault="00EF232A" w:rsidP="00EF232A">
      <w:pPr>
        <w:tabs>
          <w:tab w:val="clear" w:pos="3572"/>
        </w:tabs>
        <w:spacing w:after="200" w:line="360" w:lineRule="auto"/>
        <w:jc w:val="both"/>
        <w:rPr>
          <w:rFonts w:ascii="Arial" w:hAnsi="Arial" w:cs="Arial"/>
          <w:i/>
          <w:sz w:val="18"/>
          <w:szCs w:val="18"/>
        </w:rPr>
      </w:pPr>
    </w:p>
    <w:sectPr w:rsidR="00EF232A" w:rsidRPr="00EF232A" w:rsidSect="00B143FE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7533AE" w14:textId="77777777" w:rsidR="00315607" w:rsidRDefault="00315607" w:rsidP="00D9165E">
      <w:r>
        <w:separator/>
      </w:r>
    </w:p>
  </w:endnote>
  <w:endnote w:type="continuationSeparator" w:id="0">
    <w:p w14:paraId="6FEFD2AA" w14:textId="77777777" w:rsidR="00315607" w:rsidRDefault="00315607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22C13" w14:textId="66E295A4" w:rsidR="008B523F" w:rsidRPr="00FA5FBE" w:rsidRDefault="008B523F" w:rsidP="00FA5FBE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315607">
      <w:fldChar w:fldCharType="begin"/>
    </w:r>
    <w:r w:rsidR="00315607">
      <w:instrText xml:space="preserve"> NUMPAGES  \* MERGEFORMAT </w:instrText>
    </w:r>
    <w:r w:rsidR="00315607">
      <w:fldChar w:fldCharType="separate"/>
    </w:r>
    <w:r w:rsidR="00900D28">
      <w:instrText>4</w:instrText>
    </w:r>
    <w:r w:rsidR="00315607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900D28">
      <w:instrText>4</w:instrText>
    </w:r>
    <w:r w:rsidRPr="005218C8">
      <w:fldChar w:fldCharType="end"/>
    </w:r>
    <w:r w:rsidRPr="005218C8">
      <w:instrText>/</w:instrText>
    </w:r>
    <w:r w:rsidR="00315607">
      <w:fldChar w:fldCharType="begin"/>
    </w:r>
    <w:r w:rsidR="00315607">
      <w:instrText xml:space="preserve"> NUMPAGES  \* MERGEFORMAT </w:instrText>
    </w:r>
    <w:r w:rsidR="00315607">
      <w:fldChar w:fldCharType="separate"/>
    </w:r>
    <w:r w:rsidR="00900D28">
      <w:instrText>4</w:instrText>
    </w:r>
    <w:r w:rsidR="00315607">
      <w:fldChar w:fldCharType="end"/>
    </w:r>
    <w:r w:rsidRPr="005218C8">
      <w:instrText>" "</w:instrText>
    </w:r>
    <w:r w:rsidRPr="005218C8">
      <w:fldChar w:fldCharType="separate"/>
    </w:r>
    <w:r w:rsidR="00900D28">
      <w:t>4</w:t>
    </w:r>
    <w:r w:rsidR="00900D28" w:rsidRPr="005218C8">
      <w:t>/</w:t>
    </w:r>
    <w:r w:rsidR="00900D28">
      <w:t>4</w:t>
    </w:r>
    <w:r w:rsidRPr="005218C8">
      <w:fldChar w:fldCharType="end"/>
    </w:r>
    <w:r>
      <w:tab/>
      <w:t xml:space="preserve">Comunicato stampa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E6A78" w14:textId="4D40E614" w:rsidR="008B523F" w:rsidRPr="005218C8" w:rsidRDefault="008B523F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315607">
      <w:fldChar w:fldCharType="begin"/>
    </w:r>
    <w:r w:rsidR="00315607">
      <w:instrText xml:space="preserve"> NUMPAGES  \* MERGEFORMAT </w:instrText>
    </w:r>
    <w:r w:rsidR="00315607">
      <w:fldChar w:fldCharType="separate"/>
    </w:r>
    <w:r w:rsidR="00900D28">
      <w:instrText>4</w:instrText>
    </w:r>
    <w:r w:rsidR="00315607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900D28">
      <w:instrText>1</w:instrText>
    </w:r>
    <w:r w:rsidRPr="005218C8">
      <w:fldChar w:fldCharType="end"/>
    </w:r>
    <w:r w:rsidRPr="005218C8">
      <w:instrText>/</w:instrText>
    </w:r>
    <w:r w:rsidR="00315607">
      <w:fldChar w:fldCharType="begin"/>
    </w:r>
    <w:r w:rsidR="00315607">
      <w:instrText xml:space="preserve"> NUMPAGES  \* MERGEFORMAT </w:instrText>
    </w:r>
    <w:r w:rsidR="00315607">
      <w:fldChar w:fldCharType="separate"/>
    </w:r>
    <w:r w:rsidR="00900D28">
      <w:instrText>4</w:instrText>
    </w:r>
    <w:r w:rsidR="00315607">
      <w:fldChar w:fldCharType="end"/>
    </w:r>
    <w:r w:rsidRPr="005218C8">
      <w:instrText>" "</w:instrText>
    </w:r>
    <w:r w:rsidRPr="005218C8">
      <w:fldChar w:fldCharType="separate"/>
    </w:r>
    <w:r w:rsidR="00900D28">
      <w:t>1</w:t>
    </w:r>
    <w:r w:rsidR="00900D28" w:rsidRPr="005218C8">
      <w:t>/</w:t>
    </w:r>
    <w:r w:rsidR="00900D28">
      <w:t>4</w:t>
    </w:r>
    <w:r w:rsidRPr="005218C8">
      <w:fldChar w:fldCharType="end"/>
    </w:r>
    <w:r>
      <w:tab/>
      <w:t xml:space="preserve">Comunicato stampa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7F7B10" w14:textId="77777777" w:rsidR="00315607" w:rsidRDefault="00315607" w:rsidP="00D9165E">
      <w:r>
        <w:separator/>
      </w:r>
    </w:p>
  </w:footnote>
  <w:footnote w:type="continuationSeparator" w:id="0">
    <w:p w14:paraId="273C3B8D" w14:textId="77777777" w:rsidR="00315607" w:rsidRDefault="00315607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674C4C" w14:textId="77777777" w:rsidR="008B523F" w:rsidRPr="00F73F1D" w:rsidRDefault="008B523F" w:rsidP="005218C8">
    <w:pPr>
      <w:pStyle w:val="Kopfzeile"/>
    </w:pP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34362FAB" wp14:editId="1DCF773C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3C96EC" w14:textId="77777777" w:rsidR="008B523F" w:rsidRPr="00314332" w:rsidRDefault="008B523F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314332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76C9F4" w14:textId="77777777" w:rsidR="008B523F" w:rsidRPr="00314332" w:rsidRDefault="008B523F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4332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112E76E7" w14:textId="77777777" w:rsidR="008B523F" w:rsidRPr="00314332" w:rsidRDefault="008B523F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4332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3E94268D" w14:textId="77777777" w:rsidR="008B523F" w:rsidRPr="00FA15DB" w:rsidRDefault="008B523F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497D69F" w14:textId="77777777" w:rsidR="008B523F" w:rsidRPr="00314332" w:rsidRDefault="008B523F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4332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60118513" w14:textId="77777777" w:rsidR="008B523F" w:rsidRPr="00314332" w:rsidRDefault="008B523F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4332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B2B18A6" w14:textId="77777777" w:rsidR="008B523F" w:rsidRPr="00FA15DB" w:rsidRDefault="008B523F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F5D5D9D" w14:textId="77777777" w:rsidR="008B523F" w:rsidRPr="00314332" w:rsidRDefault="008B523F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4332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1BDD2A8D" w14:textId="77777777" w:rsidR="008B523F" w:rsidRPr="0026127D" w:rsidRDefault="008B523F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362FAB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663C96EC" w14:textId="77777777" w:rsidR="008B523F" w:rsidRPr="00314332" w:rsidRDefault="008B523F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314332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76C9F4" w14:textId="77777777" w:rsidR="008B523F" w:rsidRPr="00314332" w:rsidRDefault="008B523F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314332">
                      <w:rPr>
                        <w:lang w:val="de-DE"/>
                      </w:rPr>
                      <w:t>Carl-Benz-Str. 34</w:t>
                    </w:r>
                  </w:p>
                  <w:p w14:paraId="112E76E7" w14:textId="77777777" w:rsidR="008B523F" w:rsidRPr="00314332" w:rsidRDefault="008B523F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314332">
                      <w:rPr>
                        <w:lang w:val="de-DE"/>
                      </w:rPr>
                      <w:t>74321 Bietigheim-Bissingen</w:t>
                    </w:r>
                  </w:p>
                  <w:p w14:paraId="3E94268D" w14:textId="77777777" w:rsidR="008B523F" w:rsidRPr="00FA15DB" w:rsidRDefault="008B523F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497D69F" w14:textId="77777777" w:rsidR="008B523F" w:rsidRPr="00314332" w:rsidRDefault="008B523F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314332">
                      <w:rPr>
                        <w:lang w:val="de-DE"/>
                      </w:rPr>
                      <w:t xml:space="preserve">Tel.: +49 7142 78-0 </w:t>
                    </w:r>
                  </w:p>
                  <w:p w14:paraId="60118513" w14:textId="77777777" w:rsidR="008B523F" w:rsidRPr="00314332" w:rsidRDefault="008B523F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314332">
                      <w:rPr>
                        <w:lang w:val="de-DE"/>
                      </w:rPr>
                      <w:t xml:space="preserve">Fax: +49 7142 78-2107 </w:t>
                    </w:r>
                  </w:p>
                  <w:p w14:paraId="1B2B18A6" w14:textId="77777777" w:rsidR="008B523F" w:rsidRPr="00FA15DB" w:rsidRDefault="008B523F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F5D5D9D" w14:textId="77777777" w:rsidR="008B523F" w:rsidRPr="00314332" w:rsidRDefault="008B523F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314332">
                      <w:rPr>
                        <w:lang w:val="de-DE"/>
                      </w:rPr>
                      <w:t xml:space="preserve">info@durr.com </w:t>
                    </w:r>
                  </w:p>
                  <w:p w14:paraId="1BDD2A8D" w14:textId="77777777" w:rsidR="008B523F" w:rsidRPr="0026127D" w:rsidRDefault="008B523F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8480" behindDoc="0" locked="1" layoutInCell="1" allowOverlap="1" wp14:anchorId="3B1DF08B" wp14:editId="06A1E3B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EC85ED" w14:textId="77777777" w:rsidR="008B523F" w:rsidRPr="005837F9" w:rsidRDefault="008B523F" w:rsidP="005218C8">
    <w:pPr>
      <w:pStyle w:val="Kopfzeile"/>
    </w:pPr>
    <w:r>
      <w:rPr>
        <w:lang w:val="en-US" w:eastAsia="en-US"/>
      </w:rPr>
      <w:drawing>
        <wp:anchor distT="0" distB="0" distL="114300" distR="114300" simplePos="0" relativeHeight="251665408" behindDoc="0" locked="0" layoutInCell="1" allowOverlap="1" wp14:anchorId="0BAA519B" wp14:editId="20096487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61312" behindDoc="0" locked="1" layoutInCell="1" allowOverlap="1" wp14:anchorId="236251E2" wp14:editId="0DEBFF7B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DAA56B" w14:textId="77777777" w:rsidR="008B523F" w:rsidRDefault="008B523F" w:rsidP="005218C8">
    <w:pPr>
      <w:pStyle w:val="Kopfzeile"/>
    </w:pPr>
  </w:p>
  <w:p w14:paraId="6E08EF48" w14:textId="77777777" w:rsidR="008B523F" w:rsidRDefault="008B523F" w:rsidP="005218C8">
    <w:pPr>
      <w:pStyle w:val="Kopfzeile"/>
    </w:pPr>
  </w:p>
  <w:p w14:paraId="67D08F32" w14:textId="77777777" w:rsidR="008B523F" w:rsidRDefault="008B523F" w:rsidP="005218C8">
    <w:pPr>
      <w:pStyle w:val="Kopfzeile"/>
    </w:pPr>
  </w:p>
  <w:p w14:paraId="47125CB0" w14:textId="77777777" w:rsidR="008B523F" w:rsidRDefault="008B523F" w:rsidP="00D9165E"/>
  <w:p w14:paraId="267A9884" w14:textId="77777777" w:rsidR="008B523F" w:rsidRDefault="008B523F" w:rsidP="00D9165E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31B4C3E3" wp14:editId="7ECBA9C3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FE86C3" w14:textId="77777777" w:rsidR="008B523F" w:rsidRPr="00314332" w:rsidRDefault="008B523F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314332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B84DECD" w14:textId="77777777" w:rsidR="008B523F" w:rsidRPr="00314332" w:rsidRDefault="008B523F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4332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436430F8" w14:textId="77777777" w:rsidR="008B523F" w:rsidRPr="00314332" w:rsidRDefault="008B523F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4332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75B77368" w14:textId="77777777" w:rsidR="008B523F" w:rsidRPr="00FA15DB" w:rsidRDefault="008B523F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19D34A67" w14:textId="77777777" w:rsidR="008B523F" w:rsidRPr="00314332" w:rsidRDefault="008B523F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4332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59DA215D" w14:textId="77777777" w:rsidR="008B523F" w:rsidRPr="00314332" w:rsidRDefault="008B523F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4332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03EE5B9" w14:textId="77777777" w:rsidR="008B523F" w:rsidRPr="00FA15DB" w:rsidRDefault="008B523F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27FFA421" w14:textId="77777777" w:rsidR="008B523F" w:rsidRPr="00314332" w:rsidRDefault="008B523F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4332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15484921" w14:textId="77777777" w:rsidR="008B523F" w:rsidRPr="0026127D" w:rsidRDefault="008B523F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B4C3E3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7CFE86C3" w14:textId="77777777" w:rsidR="008B523F" w:rsidRPr="00314332" w:rsidRDefault="008B523F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314332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B84DECD" w14:textId="77777777" w:rsidR="008B523F" w:rsidRPr="00314332" w:rsidRDefault="008B523F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14332">
                      <w:rPr>
                        <w:lang w:val="de-DE"/>
                      </w:rPr>
                      <w:t>Carl-Benz-Str. 34</w:t>
                    </w:r>
                  </w:p>
                  <w:p w14:paraId="436430F8" w14:textId="77777777" w:rsidR="008B523F" w:rsidRPr="00314332" w:rsidRDefault="008B523F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14332">
                      <w:rPr>
                        <w:lang w:val="de-DE"/>
                      </w:rPr>
                      <w:t>74321 Bietigheim-Bissingen</w:t>
                    </w:r>
                  </w:p>
                  <w:p w14:paraId="75B77368" w14:textId="77777777" w:rsidR="008B523F" w:rsidRPr="00FA15DB" w:rsidRDefault="008B523F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19D34A67" w14:textId="77777777" w:rsidR="008B523F" w:rsidRPr="00314332" w:rsidRDefault="008B523F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14332">
                      <w:rPr>
                        <w:lang w:val="de-DE"/>
                      </w:rPr>
                      <w:t xml:space="preserve">Tel.: +49 7142 78-0 </w:t>
                    </w:r>
                  </w:p>
                  <w:p w14:paraId="59DA215D" w14:textId="77777777" w:rsidR="008B523F" w:rsidRPr="00314332" w:rsidRDefault="008B523F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14332">
                      <w:rPr>
                        <w:lang w:val="de-DE"/>
                      </w:rPr>
                      <w:t xml:space="preserve">Fax: +49 7142 78-2107 </w:t>
                    </w:r>
                  </w:p>
                  <w:p w14:paraId="203EE5B9" w14:textId="77777777" w:rsidR="008B523F" w:rsidRPr="00FA15DB" w:rsidRDefault="008B523F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27FFA421" w14:textId="77777777" w:rsidR="008B523F" w:rsidRPr="00314332" w:rsidRDefault="008B523F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14332">
                      <w:rPr>
                        <w:lang w:val="de-DE"/>
                      </w:rPr>
                      <w:t xml:space="preserve">info@durr.com </w:t>
                    </w:r>
                  </w:p>
                  <w:p w14:paraId="15484921" w14:textId="77777777" w:rsidR="008B523F" w:rsidRPr="0026127D" w:rsidRDefault="008B523F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EE607E2"/>
    <w:multiLevelType w:val="hybridMultilevel"/>
    <w:tmpl w:val="3EE2E446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7"/>
  </w:num>
  <w:num w:numId="5">
    <w:abstractNumId w:val="13"/>
  </w:num>
  <w:num w:numId="6">
    <w:abstractNumId w:val="1"/>
  </w:num>
  <w:num w:numId="7">
    <w:abstractNumId w:val="18"/>
  </w:num>
  <w:num w:numId="8">
    <w:abstractNumId w:val="6"/>
  </w:num>
  <w:num w:numId="9">
    <w:abstractNumId w:val="17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2"/>
  </w:num>
  <w:num w:numId="15">
    <w:abstractNumId w:val="15"/>
  </w:num>
  <w:num w:numId="16">
    <w:abstractNumId w:val="14"/>
  </w:num>
  <w:num w:numId="17">
    <w:abstractNumId w:val="11"/>
  </w:num>
  <w:num w:numId="18">
    <w:abstractNumId w:val="1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fr-FR" w:vendorID="64" w:dllVersion="4096" w:nlCheck="1" w:checkStyle="0"/>
  <w:proofState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42E4"/>
    <w:rsid w:val="00004D92"/>
    <w:rsid w:val="00005AF4"/>
    <w:rsid w:val="0001039C"/>
    <w:rsid w:val="000137F9"/>
    <w:rsid w:val="00013B23"/>
    <w:rsid w:val="00015F92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557D8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835B9"/>
    <w:rsid w:val="00090C8B"/>
    <w:rsid w:val="00095F60"/>
    <w:rsid w:val="00097770"/>
    <w:rsid w:val="00097924"/>
    <w:rsid w:val="000A0BBC"/>
    <w:rsid w:val="000A6420"/>
    <w:rsid w:val="000A779F"/>
    <w:rsid w:val="000A799A"/>
    <w:rsid w:val="000B09C9"/>
    <w:rsid w:val="000B122D"/>
    <w:rsid w:val="000B17AC"/>
    <w:rsid w:val="000B6E58"/>
    <w:rsid w:val="000C009A"/>
    <w:rsid w:val="000C2A85"/>
    <w:rsid w:val="000C3AF3"/>
    <w:rsid w:val="000C74C8"/>
    <w:rsid w:val="000D1867"/>
    <w:rsid w:val="000D4047"/>
    <w:rsid w:val="000F1B6F"/>
    <w:rsid w:val="000F215E"/>
    <w:rsid w:val="000F3560"/>
    <w:rsid w:val="000F52E1"/>
    <w:rsid w:val="000F599A"/>
    <w:rsid w:val="00100C0C"/>
    <w:rsid w:val="0010134F"/>
    <w:rsid w:val="00102066"/>
    <w:rsid w:val="00103EE3"/>
    <w:rsid w:val="001052E0"/>
    <w:rsid w:val="001076E4"/>
    <w:rsid w:val="00112DF3"/>
    <w:rsid w:val="00114077"/>
    <w:rsid w:val="00114E74"/>
    <w:rsid w:val="00115190"/>
    <w:rsid w:val="001167D1"/>
    <w:rsid w:val="00116F3F"/>
    <w:rsid w:val="00116F84"/>
    <w:rsid w:val="00117904"/>
    <w:rsid w:val="00117C7F"/>
    <w:rsid w:val="00124E6A"/>
    <w:rsid w:val="00135319"/>
    <w:rsid w:val="00142FDB"/>
    <w:rsid w:val="001440F5"/>
    <w:rsid w:val="00147965"/>
    <w:rsid w:val="0015096A"/>
    <w:rsid w:val="00151506"/>
    <w:rsid w:val="00154574"/>
    <w:rsid w:val="00156161"/>
    <w:rsid w:val="0016271C"/>
    <w:rsid w:val="00162EEF"/>
    <w:rsid w:val="0016325F"/>
    <w:rsid w:val="00163B9D"/>
    <w:rsid w:val="00173191"/>
    <w:rsid w:val="00176D8A"/>
    <w:rsid w:val="00180D0F"/>
    <w:rsid w:val="001877A6"/>
    <w:rsid w:val="001935AE"/>
    <w:rsid w:val="001936E8"/>
    <w:rsid w:val="00194AC6"/>
    <w:rsid w:val="00195EF1"/>
    <w:rsid w:val="00196C9E"/>
    <w:rsid w:val="00197009"/>
    <w:rsid w:val="001A1AD9"/>
    <w:rsid w:val="001A297C"/>
    <w:rsid w:val="001A5106"/>
    <w:rsid w:val="001A5A78"/>
    <w:rsid w:val="001A5B15"/>
    <w:rsid w:val="001A65EE"/>
    <w:rsid w:val="001C0A26"/>
    <w:rsid w:val="001C0A39"/>
    <w:rsid w:val="001C10C0"/>
    <w:rsid w:val="001C3149"/>
    <w:rsid w:val="001C5EB3"/>
    <w:rsid w:val="001D0887"/>
    <w:rsid w:val="001D0F2E"/>
    <w:rsid w:val="001D697E"/>
    <w:rsid w:val="001D776F"/>
    <w:rsid w:val="001E18C4"/>
    <w:rsid w:val="001E2697"/>
    <w:rsid w:val="001F3730"/>
    <w:rsid w:val="001F6276"/>
    <w:rsid w:val="001F7E95"/>
    <w:rsid w:val="0020322F"/>
    <w:rsid w:val="00205B62"/>
    <w:rsid w:val="0020631B"/>
    <w:rsid w:val="00206375"/>
    <w:rsid w:val="00206BBE"/>
    <w:rsid w:val="002117D3"/>
    <w:rsid w:val="002118EB"/>
    <w:rsid w:val="00213082"/>
    <w:rsid w:val="00216BD0"/>
    <w:rsid w:val="00216FC6"/>
    <w:rsid w:val="002176DB"/>
    <w:rsid w:val="002259F0"/>
    <w:rsid w:val="00226865"/>
    <w:rsid w:val="00231A54"/>
    <w:rsid w:val="00232C86"/>
    <w:rsid w:val="0023563A"/>
    <w:rsid w:val="00243F9B"/>
    <w:rsid w:val="002513E8"/>
    <w:rsid w:val="00252189"/>
    <w:rsid w:val="0025441C"/>
    <w:rsid w:val="0026127D"/>
    <w:rsid w:val="002655A1"/>
    <w:rsid w:val="002714A1"/>
    <w:rsid w:val="002717A8"/>
    <w:rsid w:val="00275350"/>
    <w:rsid w:val="00280819"/>
    <w:rsid w:val="00282680"/>
    <w:rsid w:val="00284C18"/>
    <w:rsid w:val="0029004F"/>
    <w:rsid w:val="00290FFE"/>
    <w:rsid w:val="00292501"/>
    <w:rsid w:val="00294020"/>
    <w:rsid w:val="00294B59"/>
    <w:rsid w:val="002961FC"/>
    <w:rsid w:val="00296AD3"/>
    <w:rsid w:val="00297083"/>
    <w:rsid w:val="0029750B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6D0F"/>
    <w:rsid w:val="002B71FB"/>
    <w:rsid w:val="002C00EB"/>
    <w:rsid w:val="002C0163"/>
    <w:rsid w:val="002C5677"/>
    <w:rsid w:val="002D0F47"/>
    <w:rsid w:val="002D2E6A"/>
    <w:rsid w:val="002D33B7"/>
    <w:rsid w:val="002D4939"/>
    <w:rsid w:val="002D506A"/>
    <w:rsid w:val="002D60E0"/>
    <w:rsid w:val="002D7883"/>
    <w:rsid w:val="002D7EB6"/>
    <w:rsid w:val="002E2125"/>
    <w:rsid w:val="002E3A73"/>
    <w:rsid w:val="002F2ED5"/>
    <w:rsid w:val="002F3DE1"/>
    <w:rsid w:val="002F6BF1"/>
    <w:rsid w:val="002F7140"/>
    <w:rsid w:val="0030067C"/>
    <w:rsid w:val="00302DB1"/>
    <w:rsid w:val="003035A6"/>
    <w:rsid w:val="0031287A"/>
    <w:rsid w:val="00312971"/>
    <w:rsid w:val="0031315E"/>
    <w:rsid w:val="00314332"/>
    <w:rsid w:val="00315607"/>
    <w:rsid w:val="00317723"/>
    <w:rsid w:val="00330683"/>
    <w:rsid w:val="00333CF4"/>
    <w:rsid w:val="00335617"/>
    <w:rsid w:val="00336CFF"/>
    <w:rsid w:val="0033769D"/>
    <w:rsid w:val="00344BA5"/>
    <w:rsid w:val="00345773"/>
    <w:rsid w:val="00345DFD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3281"/>
    <w:rsid w:val="00366A8E"/>
    <w:rsid w:val="00373E56"/>
    <w:rsid w:val="00375576"/>
    <w:rsid w:val="00375D1A"/>
    <w:rsid w:val="003777FB"/>
    <w:rsid w:val="003849ED"/>
    <w:rsid w:val="0039367F"/>
    <w:rsid w:val="00395574"/>
    <w:rsid w:val="003955B4"/>
    <w:rsid w:val="0039654F"/>
    <w:rsid w:val="003A046C"/>
    <w:rsid w:val="003A2989"/>
    <w:rsid w:val="003A692D"/>
    <w:rsid w:val="003B0692"/>
    <w:rsid w:val="003B108D"/>
    <w:rsid w:val="003B160B"/>
    <w:rsid w:val="003B1684"/>
    <w:rsid w:val="003C492A"/>
    <w:rsid w:val="003C60F4"/>
    <w:rsid w:val="003D50EB"/>
    <w:rsid w:val="003D770A"/>
    <w:rsid w:val="003E06FE"/>
    <w:rsid w:val="003E1D5B"/>
    <w:rsid w:val="003E5B52"/>
    <w:rsid w:val="003E738F"/>
    <w:rsid w:val="003E7CF8"/>
    <w:rsid w:val="003F0CD8"/>
    <w:rsid w:val="003F1873"/>
    <w:rsid w:val="003F6165"/>
    <w:rsid w:val="00402949"/>
    <w:rsid w:val="00402AD2"/>
    <w:rsid w:val="0040381F"/>
    <w:rsid w:val="00404174"/>
    <w:rsid w:val="0040784F"/>
    <w:rsid w:val="00407CD3"/>
    <w:rsid w:val="004220B8"/>
    <w:rsid w:val="00422EC8"/>
    <w:rsid w:val="00424A3C"/>
    <w:rsid w:val="0043346C"/>
    <w:rsid w:val="004370EF"/>
    <w:rsid w:val="004400ED"/>
    <w:rsid w:val="004404FF"/>
    <w:rsid w:val="004427AF"/>
    <w:rsid w:val="00450174"/>
    <w:rsid w:val="00450D7A"/>
    <w:rsid w:val="00451CA7"/>
    <w:rsid w:val="004535D9"/>
    <w:rsid w:val="00454669"/>
    <w:rsid w:val="00455402"/>
    <w:rsid w:val="00456256"/>
    <w:rsid w:val="004606AC"/>
    <w:rsid w:val="00461B90"/>
    <w:rsid w:val="0046201D"/>
    <w:rsid w:val="00462DDC"/>
    <w:rsid w:val="004667BA"/>
    <w:rsid w:val="00466954"/>
    <w:rsid w:val="00467800"/>
    <w:rsid w:val="00470EFD"/>
    <w:rsid w:val="00472060"/>
    <w:rsid w:val="00473AEC"/>
    <w:rsid w:val="00476060"/>
    <w:rsid w:val="004762B9"/>
    <w:rsid w:val="0047652B"/>
    <w:rsid w:val="00476746"/>
    <w:rsid w:val="00477801"/>
    <w:rsid w:val="00477D19"/>
    <w:rsid w:val="00486F5D"/>
    <w:rsid w:val="004926B7"/>
    <w:rsid w:val="00494EE7"/>
    <w:rsid w:val="004A3A5F"/>
    <w:rsid w:val="004B3D7E"/>
    <w:rsid w:val="004C1A36"/>
    <w:rsid w:val="004C1E09"/>
    <w:rsid w:val="004C6EBC"/>
    <w:rsid w:val="004D1D0E"/>
    <w:rsid w:val="004D3165"/>
    <w:rsid w:val="004D7942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1A9"/>
    <w:rsid w:val="00510FF5"/>
    <w:rsid w:val="00511067"/>
    <w:rsid w:val="0051141C"/>
    <w:rsid w:val="00513534"/>
    <w:rsid w:val="0051492B"/>
    <w:rsid w:val="00515153"/>
    <w:rsid w:val="00520BFA"/>
    <w:rsid w:val="00521429"/>
    <w:rsid w:val="005218C8"/>
    <w:rsid w:val="00521CF5"/>
    <w:rsid w:val="00521FD5"/>
    <w:rsid w:val="00524BE9"/>
    <w:rsid w:val="0053448B"/>
    <w:rsid w:val="00534C1A"/>
    <w:rsid w:val="005365B4"/>
    <w:rsid w:val="0054450D"/>
    <w:rsid w:val="00554864"/>
    <w:rsid w:val="00555999"/>
    <w:rsid w:val="00555E2A"/>
    <w:rsid w:val="00564109"/>
    <w:rsid w:val="00566F90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A8C"/>
    <w:rsid w:val="00591CEB"/>
    <w:rsid w:val="00592D83"/>
    <w:rsid w:val="00593AA7"/>
    <w:rsid w:val="00594B29"/>
    <w:rsid w:val="00597F78"/>
    <w:rsid w:val="005A1C80"/>
    <w:rsid w:val="005A76E0"/>
    <w:rsid w:val="005B01C4"/>
    <w:rsid w:val="005B184A"/>
    <w:rsid w:val="005B19FD"/>
    <w:rsid w:val="005B34DA"/>
    <w:rsid w:val="005B3CCD"/>
    <w:rsid w:val="005B6D53"/>
    <w:rsid w:val="005C13A1"/>
    <w:rsid w:val="005D0E9F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7CEF"/>
    <w:rsid w:val="0060283F"/>
    <w:rsid w:val="00602E06"/>
    <w:rsid w:val="006074EB"/>
    <w:rsid w:val="0060792D"/>
    <w:rsid w:val="006117A1"/>
    <w:rsid w:val="00614890"/>
    <w:rsid w:val="00615ED0"/>
    <w:rsid w:val="00617EA4"/>
    <w:rsid w:val="00624F37"/>
    <w:rsid w:val="00626A28"/>
    <w:rsid w:val="006311E0"/>
    <w:rsid w:val="00632F11"/>
    <w:rsid w:val="00633959"/>
    <w:rsid w:val="00634676"/>
    <w:rsid w:val="00635ABF"/>
    <w:rsid w:val="006376C0"/>
    <w:rsid w:val="00637F9A"/>
    <w:rsid w:val="006401F7"/>
    <w:rsid w:val="006419D4"/>
    <w:rsid w:val="00641F88"/>
    <w:rsid w:val="006438A8"/>
    <w:rsid w:val="00643A04"/>
    <w:rsid w:val="0064408D"/>
    <w:rsid w:val="006449CA"/>
    <w:rsid w:val="00645074"/>
    <w:rsid w:val="00652126"/>
    <w:rsid w:val="00664318"/>
    <w:rsid w:val="0066573F"/>
    <w:rsid w:val="006673F5"/>
    <w:rsid w:val="00667611"/>
    <w:rsid w:val="00670E84"/>
    <w:rsid w:val="00674DB7"/>
    <w:rsid w:val="0068106C"/>
    <w:rsid w:val="00681ECE"/>
    <w:rsid w:val="00683E9E"/>
    <w:rsid w:val="0068636E"/>
    <w:rsid w:val="00690B16"/>
    <w:rsid w:val="00691B0A"/>
    <w:rsid w:val="00691F9E"/>
    <w:rsid w:val="00695F99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D24AE"/>
    <w:rsid w:val="006D6C1A"/>
    <w:rsid w:val="006D73AA"/>
    <w:rsid w:val="006D7F10"/>
    <w:rsid w:val="006E0A49"/>
    <w:rsid w:val="006E2573"/>
    <w:rsid w:val="006E5C09"/>
    <w:rsid w:val="006E7A5A"/>
    <w:rsid w:val="006E7FBA"/>
    <w:rsid w:val="006F0473"/>
    <w:rsid w:val="006F2DE4"/>
    <w:rsid w:val="006F315A"/>
    <w:rsid w:val="006F3A4D"/>
    <w:rsid w:val="006F4577"/>
    <w:rsid w:val="006F4C75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3279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4943"/>
    <w:rsid w:val="00753908"/>
    <w:rsid w:val="00754739"/>
    <w:rsid w:val="007579FC"/>
    <w:rsid w:val="00762C5B"/>
    <w:rsid w:val="00771469"/>
    <w:rsid w:val="00772BCD"/>
    <w:rsid w:val="00773BF3"/>
    <w:rsid w:val="00775358"/>
    <w:rsid w:val="007761EF"/>
    <w:rsid w:val="007769A8"/>
    <w:rsid w:val="00782013"/>
    <w:rsid w:val="0078405F"/>
    <w:rsid w:val="0078480F"/>
    <w:rsid w:val="00786C56"/>
    <w:rsid w:val="00791C68"/>
    <w:rsid w:val="00794234"/>
    <w:rsid w:val="007A0268"/>
    <w:rsid w:val="007A35E0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292"/>
    <w:rsid w:val="007E1C18"/>
    <w:rsid w:val="007E4D9A"/>
    <w:rsid w:val="007E54C0"/>
    <w:rsid w:val="007F071A"/>
    <w:rsid w:val="007F402B"/>
    <w:rsid w:val="007F4972"/>
    <w:rsid w:val="007F4CF1"/>
    <w:rsid w:val="007F770C"/>
    <w:rsid w:val="00800B39"/>
    <w:rsid w:val="00812832"/>
    <w:rsid w:val="00814018"/>
    <w:rsid w:val="00814668"/>
    <w:rsid w:val="00814940"/>
    <w:rsid w:val="00816302"/>
    <w:rsid w:val="00817EDB"/>
    <w:rsid w:val="00821292"/>
    <w:rsid w:val="00825029"/>
    <w:rsid w:val="00825AA6"/>
    <w:rsid w:val="00826567"/>
    <w:rsid w:val="00826C30"/>
    <w:rsid w:val="00827948"/>
    <w:rsid w:val="00834D0F"/>
    <w:rsid w:val="0084627F"/>
    <w:rsid w:val="00851D50"/>
    <w:rsid w:val="0085354B"/>
    <w:rsid w:val="0085432F"/>
    <w:rsid w:val="00857E8E"/>
    <w:rsid w:val="008649EE"/>
    <w:rsid w:val="00866CA8"/>
    <w:rsid w:val="00870AE4"/>
    <w:rsid w:val="00873697"/>
    <w:rsid w:val="00873E4C"/>
    <w:rsid w:val="00874C03"/>
    <w:rsid w:val="008761F6"/>
    <w:rsid w:val="00876DD1"/>
    <w:rsid w:val="00883E03"/>
    <w:rsid w:val="008856CC"/>
    <w:rsid w:val="0088695A"/>
    <w:rsid w:val="00890887"/>
    <w:rsid w:val="00890E39"/>
    <w:rsid w:val="00891292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23F"/>
    <w:rsid w:val="008B59FF"/>
    <w:rsid w:val="008B7391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0D28"/>
    <w:rsid w:val="00901D5D"/>
    <w:rsid w:val="00902358"/>
    <w:rsid w:val="00905B45"/>
    <w:rsid w:val="00915251"/>
    <w:rsid w:val="009163C0"/>
    <w:rsid w:val="00920EAA"/>
    <w:rsid w:val="00921CF1"/>
    <w:rsid w:val="00923C90"/>
    <w:rsid w:val="00924CB3"/>
    <w:rsid w:val="0092544D"/>
    <w:rsid w:val="00925CA6"/>
    <w:rsid w:val="00925F7D"/>
    <w:rsid w:val="00931A39"/>
    <w:rsid w:val="0093254F"/>
    <w:rsid w:val="00933393"/>
    <w:rsid w:val="0093399E"/>
    <w:rsid w:val="00933B86"/>
    <w:rsid w:val="00940128"/>
    <w:rsid w:val="00944105"/>
    <w:rsid w:val="00944A84"/>
    <w:rsid w:val="009456AF"/>
    <w:rsid w:val="009527FF"/>
    <w:rsid w:val="009547D1"/>
    <w:rsid w:val="00956F62"/>
    <w:rsid w:val="009633E0"/>
    <w:rsid w:val="00965F78"/>
    <w:rsid w:val="00967AD9"/>
    <w:rsid w:val="00972120"/>
    <w:rsid w:val="00972EBA"/>
    <w:rsid w:val="00974ACB"/>
    <w:rsid w:val="00976EEA"/>
    <w:rsid w:val="00980499"/>
    <w:rsid w:val="00982D57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B6DFA"/>
    <w:rsid w:val="009C0868"/>
    <w:rsid w:val="009C1F30"/>
    <w:rsid w:val="009C3C81"/>
    <w:rsid w:val="009D0715"/>
    <w:rsid w:val="009D1D84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1CE7"/>
    <w:rsid w:val="00A03D1A"/>
    <w:rsid w:val="00A050D1"/>
    <w:rsid w:val="00A06101"/>
    <w:rsid w:val="00A06656"/>
    <w:rsid w:val="00A16BD5"/>
    <w:rsid w:val="00A1711B"/>
    <w:rsid w:val="00A21AB0"/>
    <w:rsid w:val="00A221E2"/>
    <w:rsid w:val="00A2544A"/>
    <w:rsid w:val="00A27EFC"/>
    <w:rsid w:val="00A314D5"/>
    <w:rsid w:val="00A31DB8"/>
    <w:rsid w:val="00A3597A"/>
    <w:rsid w:val="00A36FE0"/>
    <w:rsid w:val="00A40E17"/>
    <w:rsid w:val="00A465C6"/>
    <w:rsid w:val="00A46F54"/>
    <w:rsid w:val="00A55D25"/>
    <w:rsid w:val="00A562F7"/>
    <w:rsid w:val="00A5700C"/>
    <w:rsid w:val="00A57063"/>
    <w:rsid w:val="00A624FA"/>
    <w:rsid w:val="00A65AE5"/>
    <w:rsid w:val="00A66297"/>
    <w:rsid w:val="00A70A5F"/>
    <w:rsid w:val="00A73549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6556"/>
    <w:rsid w:val="00AB7342"/>
    <w:rsid w:val="00AC07A6"/>
    <w:rsid w:val="00AC0C0A"/>
    <w:rsid w:val="00AC1795"/>
    <w:rsid w:val="00AC25D2"/>
    <w:rsid w:val="00AC4932"/>
    <w:rsid w:val="00AC6378"/>
    <w:rsid w:val="00AD31C9"/>
    <w:rsid w:val="00AD3753"/>
    <w:rsid w:val="00AD7E8E"/>
    <w:rsid w:val="00AE0CC8"/>
    <w:rsid w:val="00AE447F"/>
    <w:rsid w:val="00AE5481"/>
    <w:rsid w:val="00AE5695"/>
    <w:rsid w:val="00AF13BD"/>
    <w:rsid w:val="00AF140E"/>
    <w:rsid w:val="00AF4F8B"/>
    <w:rsid w:val="00AF50E0"/>
    <w:rsid w:val="00AF5371"/>
    <w:rsid w:val="00B0181E"/>
    <w:rsid w:val="00B030B8"/>
    <w:rsid w:val="00B117C4"/>
    <w:rsid w:val="00B143FE"/>
    <w:rsid w:val="00B14642"/>
    <w:rsid w:val="00B17605"/>
    <w:rsid w:val="00B20920"/>
    <w:rsid w:val="00B25F7B"/>
    <w:rsid w:val="00B27535"/>
    <w:rsid w:val="00B27FCB"/>
    <w:rsid w:val="00B3309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7A8"/>
    <w:rsid w:val="00B67ADF"/>
    <w:rsid w:val="00B74EEC"/>
    <w:rsid w:val="00B75BE3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A105F"/>
    <w:rsid w:val="00BA38A7"/>
    <w:rsid w:val="00BA49C1"/>
    <w:rsid w:val="00BB6968"/>
    <w:rsid w:val="00BB6D1A"/>
    <w:rsid w:val="00BC0CC5"/>
    <w:rsid w:val="00BC12DE"/>
    <w:rsid w:val="00BC159C"/>
    <w:rsid w:val="00BC2003"/>
    <w:rsid w:val="00BD1BE0"/>
    <w:rsid w:val="00BD1C30"/>
    <w:rsid w:val="00BD2A86"/>
    <w:rsid w:val="00BD37F9"/>
    <w:rsid w:val="00BD410D"/>
    <w:rsid w:val="00BD4D52"/>
    <w:rsid w:val="00BD6FDE"/>
    <w:rsid w:val="00BD7267"/>
    <w:rsid w:val="00BD7772"/>
    <w:rsid w:val="00BE1554"/>
    <w:rsid w:val="00BE2D16"/>
    <w:rsid w:val="00BE3832"/>
    <w:rsid w:val="00BE4FEB"/>
    <w:rsid w:val="00BE56A2"/>
    <w:rsid w:val="00BF1740"/>
    <w:rsid w:val="00BF26AF"/>
    <w:rsid w:val="00BF5882"/>
    <w:rsid w:val="00BF62A8"/>
    <w:rsid w:val="00BF6615"/>
    <w:rsid w:val="00C10168"/>
    <w:rsid w:val="00C155DA"/>
    <w:rsid w:val="00C15C40"/>
    <w:rsid w:val="00C211AF"/>
    <w:rsid w:val="00C22B04"/>
    <w:rsid w:val="00C26C3B"/>
    <w:rsid w:val="00C30243"/>
    <w:rsid w:val="00C3746A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62ACC"/>
    <w:rsid w:val="00C66357"/>
    <w:rsid w:val="00C705CE"/>
    <w:rsid w:val="00C710E3"/>
    <w:rsid w:val="00C710EF"/>
    <w:rsid w:val="00C85B1A"/>
    <w:rsid w:val="00C86D80"/>
    <w:rsid w:val="00C877B9"/>
    <w:rsid w:val="00C915A2"/>
    <w:rsid w:val="00C956CF"/>
    <w:rsid w:val="00C963C9"/>
    <w:rsid w:val="00CA2C80"/>
    <w:rsid w:val="00CA59A1"/>
    <w:rsid w:val="00CA72A3"/>
    <w:rsid w:val="00CB0518"/>
    <w:rsid w:val="00CB1E91"/>
    <w:rsid w:val="00CB725A"/>
    <w:rsid w:val="00CC36CC"/>
    <w:rsid w:val="00CC49F4"/>
    <w:rsid w:val="00CD2BC2"/>
    <w:rsid w:val="00CD5D15"/>
    <w:rsid w:val="00CD6F05"/>
    <w:rsid w:val="00CE04CF"/>
    <w:rsid w:val="00CE2266"/>
    <w:rsid w:val="00CE44BD"/>
    <w:rsid w:val="00CE68CF"/>
    <w:rsid w:val="00CE71C0"/>
    <w:rsid w:val="00CF25A9"/>
    <w:rsid w:val="00CF34DB"/>
    <w:rsid w:val="00CF3FF1"/>
    <w:rsid w:val="00CF5472"/>
    <w:rsid w:val="00D00FC4"/>
    <w:rsid w:val="00D01944"/>
    <w:rsid w:val="00D04131"/>
    <w:rsid w:val="00D04A4C"/>
    <w:rsid w:val="00D0567D"/>
    <w:rsid w:val="00D06D68"/>
    <w:rsid w:val="00D1136F"/>
    <w:rsid w:val="00D164E2"/>
    <w:rsid w:val="00D16D90"/>
    <w:rsid w:val="00D24C4F"/>
    <w:rsid w:val="00D26132"/>
    <w:rsid w:val="00D2759C"/>
    <w:rsid w:val="00D34986"/>
    <w:rsid w:val="00D36FC5"/>
    <w:rsid w:val="00D4098D"/>
    <w:rsid w:val="00D44B55"/>
    <w:rsid w:val="00D4535E"/>
    <w:rsid w:val="00D45CE9"/>
    <w:rsid w:val="00D46981"/>
    <w:rsid w:val="00D51AA6"/>
    <w:rsid w:val="00D62247"/>
    <w:rsid w:val="00D63091"/>
    <w:rsid w:val="00D65157"/>
    <w:rsid w:val="00D6698C"/>
    <w:rsid w:val="00D7185B"/>
    <w:rsid w:val="00D77509"/>
    <w:rsid w:val="00D854A6"/>
    <w:rsid w:val="00D85B9B"/>
    <w:rsid w:val="00D861BB"/>
    <w:rsid w:val="00D86880"/>
    <w:rsid w:val="00D86DD5"/>
    <w:rsid w:val="00D9165E"/>
    <w:rsid w:val="00D929F2"/>
    <w:rsid w:val="00DB1452"/>
    <w:rsid w:val="00DB74F9"/>
    <w:rsid w:val="00DC2C62"/>
    <w:rsid w:val="00DC443F"/>
    <w:rsid w:val="00DC7857"/>
    <w:rsid w:val="00DC7AB8"/>
    <w:rsid w:val="00DD0BF1"/>
    <w:rsid w:val="00DD0D8D"/>
    <w:rsid w:val="00DD1673"/>
    <w:rsid w:val="00DD30AE"/>
    <w:rsid w:val="00DD5EA5"/>
    <w:rsid w:val="00DD64E3"/>
    <w:rsid w:val="00DD677E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7430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710F1"/>
    <w:rsid w:val="00E7191B"/>
    <w:rsid w:val="00E71AFC"/>
    <w:rsid w:val="00E72AB0"/>
    <w:rsid w:val="00E746F0"/>
    <w:rsid w:val="00E74FCE"/>
    <w:rsid w:val="00E756EB"/>
    <w:rsid w:val="00E80572"/>
    <w:rsid w:val="00E8196D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2996"/>
    <w:rsid w:val="00EB31BC"/>
    <w:rsid w:val="00EB575F"/>
    <w:rsid w:val="00EB5975"/>
    <w:rsid w:val="00EB5CEA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6E91"/>
    <w:rsid w:val="00EE7406"/>
    <w:rsid w:val="00EE78B9"/>
    <w:rsid w:val="00EF213B"/>
    <w:rsid w:val="00EF232A"/>
    <w:rsid w:val="00EF25A9"/>
    <w:rsid w:val="00EF2B48"/>
    <w:rsid w:val="00EF2F57"/>
    <w:rsid w:val="00F0306A"/>
    <w:rsid w:val="00F03AFA"/>
    <w:rsid w:val="00F126BE"/>
    <w:rsid w:val="00F14B40"/>
    <w:rsid w:val="00F175B5"/>
    <w:rsid w:val="00F22E61"/>
    <w:rsid w:val="00F26205"/>
    <w:rsid w:val="00F26478"/>
    <w:rsid w:val="00F26D41"/>
    <w:rsid w:val="00F3167E"/>
    <w:rsid w:val="00F3299E"/>
    <w:rsid w:val="00F35618"/>
    <w:rsid w:val="00F359EA"/>
    <w:rsid w:val="00F35DBA"/>
    <w:rsid w:val="00F42E35"/>
    <w:rsid w:val="00F43A83"/>
    <w:rsid w:val="00F43D07"/>
    <w:rsid w:val="00F43FFC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656F7"/>
    <w:rsid w:val="00F7077A"/>
    <w:rsid w:val="00F71C0C"/>
    <w:rsid w:val="00F73F1D"/>
    <w:rsid w:val="00F8163B"/>
    <w:rsid w:val="00F830E4"/>
    <w:rsid w:val="00F853F3"/>
    <w:rsid w:val="00F90178"/>
    <w:rsid w:val="00F91A06"/>
    <w:rsid w:val="00FA026B"/>
    <w:rsid w:val="00FA15DB"/>
    <w:rsid w:val="00FA2184"/>
    <w:rsid w:val="00FA2C7F"/>
    <w:rsid w:val="00FA4E42"/>
    <w:rsid w:val="00FA5036"/>
    <w:rsid w:val="00FA5FBE"/>
    <w:rsid w:val="00FA7889"/>
    <w:rsid w:val="00FB0B93"/>
    <w:rsid w:val="00FB36C8"/>
    <w:rsid w:val="00FB3D58"/>
    <w:rsid w:val="00FB61FB"/>
    <w:rsid w:val="00FC09B3"/>
    <w:rsid w:val="00FC10E5"/>
    <w:rsid w:val="00FC1B67"/>
    <w:rsid w:val="00FC272A"/>
    <w:rsid w:val="00FC78B8"/>
    <w:rsid w:val="00FD012F"/>
    <w:rsid w:val="00FD1B72"/>
    <w:rsid w:val="00FD3226"/>
    <w:rsid w:val="00FD3F17"/>
    <w:rsid w:val="00FD3FEF"/>
    <w:rsid w:val="00FD613D"/>
    <w:rsid w:val="00FD7285"/>
    <w:rsid w:val="00FE1B1F"/>
    <w:rsid w:val="00FE2F7C"/>
    <w:rsid w:val="00FE39FA"/>
    <w:rsid w:val="00FE3BA7"/>
    <w:rsid w:val="00FE641B"/>
    <w:rsid w:val="00FF4B64"/>
    <w:rsid w:val="00FF7905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E4CA3E"/>
  <w14:defaultImageDpi w14:val="32767"/>
  <w15:docId w15:val="{A51EC12D-27D9-48FE-92CE-877312AA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656F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656F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656F7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656F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656F7"/>
    <w:rPr>
      <w:rFonts w:cs="Times New Roman (Textkörper CS)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urr.com/fileadmin/durr.com/06_Media/01_News/2020/Files/duerr-ecodose3k-en.zip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lessandro.mole@verind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093B93F-89E6-4CBA-8536-5B972E9D7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907</Words>
  <Characters>5720</Characters>
  <Application>Microsoft Office Word</Application>
  <DocSecurity>0</DocSecurity>
  <Lines>47</Lines>
  <Paragraphs>13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p.a.t. GmbH</Company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Roth, Kristin</cp:lastModifiedBy>
  <cp:revision>8</cp:revision>
  <cp:lastPrinted>2020-10-12T12:24:00Z</cp:lastPrinted>
  <dcterms:created xsi:type="dcterms:W3CDTF">2021-01-22T14:28:00Z</dcterms:created>
  <dcterms:modified xsi:type="dcterms:W3CDTF">2021-08-17T09:48:00Z</dcterms:modified>
</cp:coreProperties>
</file>