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69AE7B" w14:textId="77777777" w:rsidR="00FF0AFB" w:rsidRDefault="004B3AA6">
      <w:pPr>
        <w:pStyle w:val="Titel-Headline"/>
      </w:pPr>
      <w:r>
        <w:rPr>
          <w:rFonts w:hint="eastAsia"/>
        </w:rPr>
        <w:t>新闻稿</w:t>
      </w:r>
    </w:p>
    <w:bookmarkStart w:id="0" w:name="Untertitel"/>
    <w:p w14:paraId="0A579168" w14:textId="77777777" w:rsidR="00FF0AFB" w:rsidRDefault="004B3AA6">
      <w:pPr>
        <w:pStyle w:val="Linie"/>
      </w:pPr>
      <w:r>
        <w:rPr>
          <w:rFonts w:hint="eastAsia"/>
          <w:noProof/>
        </w:rPr>
        <mc:AlternateContent>
          <mc:Choice Requires="wps">
            <w:drawing>
              <wp:inline distT="0" distB="0" distL="0" distR="0" wp14:anchorId="1C7AD88F" wp14:editId="2FD2ACD5">
                <wp:extent cx="4931414" cy="0"/>
                <wp:effectExtent l="0" t="0" r="0" b="0"/>
                <wp:docPr id="6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1414" cy="0"/>
                        </a:xfrm>
                        <a:prstGeom prst="straightConnector1">
                          <a:avLst/>
                        </a:prstGeom>
                        <a:noFill/>
                        <a:ln w="6345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inline>
            </w:drawing>
          </mc:Choice>
          <mc:Fallback>
            <w:pict>
              <v:shapetype w14:anchorId="2D93AE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11" o:spid="_x0000_s1026" type="#_x0000_t32" style="width:388.3pt;height: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" strokeweight=".17625mm">
                <v:stroke joinstyle="miter"/>
                <w10:anchorlock/>
              </v:shape>
            </w:pict>
          </mc:Fallback>
        </mc:AlternateContent>
      </w:r>
    </w:p>
    <w:p w14:paraId="5C720BD6" w14:textId="47E13D36" w:rsidR="00FF0AFB" w:rsidRDefault="00877B6C">
      <w:pPr>
        <w:pStyle w:val="Dachzeile"/>
      </w:pPr>
      <w:bookmarkStart w:id="1" w:name="OLE_LINK1"/>
      <w:r>
        <w:rPr>
          <w:rFonts w:hint="eastAsia"/>
        </w:rPr>
        <w:t>杜尔</w:t>
      </w:r>
      <w:r w:rsidR="00EB12FC">
        <w:rPr>
          <w:rFonts w:hint="eastAsia"/>
        </w:rPr>
        <w:t>推出全新的喷漆室概念</w:t>
      </w:r>
    </w:p>
    <w:bookmarkEnd w:id="0"/>
    <w:p w14:paraId="1E3CEE68" w14:textId="6D6410ED" w:rsidR="00FF0AFB" w:rsidRDefault="004B3AA6">
      <w:pPr>
        <w:pStyle w:val="Titel-Subline"/>
      </w:pPr>
      <w:proofErr w:type="spellStart"/>
      <w:r>
        <w:rPr>
          <w:rFonts w:hint="eastAsia"/>
        </w:rPr>
        <w:t>EcoProBooth</w:t>
      </w:r>
      <w:proofErr w:type="spellEnd"/>
      <w:r w:rsidR="00EC13B9">
        <w:rPr>
          <w:rFonts w:hint="eastAsia"/>
        </w:rPr>
        <w:t>将内外喷有效集成在一个模块化工作站中</w:t>
      </w:r>
    </w:p>
    <w:bookmarkEnd w:id="1"/>
    <w:p w14:paraId="2292C135" w14:textId="62FA534B" w:rsidR="00FF0AFB" w:rsidRDefault="002A6C88">
      <w:pPr>
        <w:pStyle w:val="Flietext"/>
      </w:pPr>
      <w:r>
        <w:rPr>
          <w:rStyle w:val="Fettung"/>
          <w:rFonts w:hint="eastAsia"/>
        </w:rPr>
        <w:t>比提希海姆</w:t>
      </w:r>
      <w:r>
        <w:rPr>
          <w:rStyle w:val="Fettung"/>
          <w:rFonts w:hint="eastAsia"/>
        </w:rPr>
        <w:t>-</w:t>
      </w:r>
      <w:r>
        <w:rPr>
          <w:rStyle w:val="Fettung"/>
          <w:rFonts w:hint="eastAsia"/>
        </w:rPr>
        <w:t>比辛根，</w:t>
      </w:r>
      <w:r w:rsidRPr="00D76EFF">
        <w:rPr>
          <w:rStyle w:val="Fettung"/>
          <w:rFonts w:hint="eastAsia"/>
        </w:rPr>
        <w:t xml:space="preserve">2020 </w:t>
      </w:r>
      <w:r w:rsidRPr="00D76EFF">
        <w:rPr>
          <w:rStyle w:val="Fettung"/>
          <w:rFonts w:hint="eastAsia"/>
        </w:rPr>
        <w:t>年</w:t>
      </w:r>
      <w:r w:rsidR="00483587" w:rsidRPr="00D76EFF">
        <w:rPr>
          <w:rStyle w:val="Fettung"/>
          <w:rFonts w:hint="eastAsia"/>
        </w:rPr>
        <w:t>0</w:t>
      </w:r>
      <w:r w:rsidR="00D76EFF" w:rsidRPr="00D76EFF">
        <w:rPr>
          <w:rStyle w:val="Fettung"/>
        </w:rPr>
        <w:t>7</w:t>
      </w:r>
      <w:r w:rsidRPr="00D76EFF">
        <w:rPr>
          <w:rStyle w:val="Fettung"/>
          <w:rFonts w:hint="eastAsia"/>
        </w:rPr>
        <w:t>月</w:t>
      </w:r>
      <w:r w:rsidRPr="00D76EFF">
        <w:rPr>
          <w:rStyle w:val="Fettung"/>
          <w:rFonts w:hint="eastAsia"/>
        </w:rPr>
        <w:t xml:space="preserve"> </w:t>
      </w:r>
      <w:r w:rsidR="00D76EFF" w:rsidRPr="00D76EFF">
        <w:rPr>
          <w:rStyle w:val="Fettung"/>
        </w:rPr>
        <w:t>23</w:t>
      </w:r>
      <w:r w:rsidRPr="00D76EFF">
        <w:rPr>
          <w:rStyle w:val="Fettung"/>
          <w:rFonts w:hint="eastAsia"/>
        </w:rPr>
        <w:t>日</w:t>
      </w:r>
      <w:r>
        <w:rPr>
          <w:rStyle w:val="Fettung"/>
          <w:rFonts w:hint="eastAsia"/>
        </w:rPr>
        <w:t xml:space="preserve"> </w:t>
      </w:r>
      <w:r>
        <w:rPr>
          <w:rStyle w:val="Fettung"/>
          <w:rFonts w:hint="eastAsia"/>
        </w:rPr>
        <w:t>–</w:t>
      </w:r>
      <w:r w:rsidR="00F244A8">
        <w:rPr>
          <w:rStyle w:val="Fettung"/>
          <w:rFonts w:hint="eastAsia"/>
        </w:rPr>
        <w:t xml:space="preserve"> </w:t>
      </w:r>
      <w:r w:rsidR="00277AB7">
        <w:rPr>
          <w:rStyle w:val="Fettung"/>
          <w:rFonts w:hint="eastAsia"/>
        </w:rPr>
        <w:t>杜尔</w:t>
      </w:r>
      <w:r>
        <w:rPr>
          <w:rStyle w:val="Fettung"/>
          <w:rFonts w:hint="eastAsia"/>
        </w:rPr>
        <w:t>正在申请专利的创新型</w:t>
      </w:r>
      <w:r>
        <w:rPr>
          <w:rStyle w:val="Fettung"/>
          <w:rFonts w:hint="eastAsia"/>
        </w:rPr>
        <w:t xml:space="preserve"> </w:t>
      </w:r>
      <w:proofErr w:type="spellStart"/>
      <w:r>
        <w:rPr>
          <w:rStyle w:val="Fettung"/>
          <w:rFonts w:hint="eastAsia"/>
        </w:rPr>
        <w:t>EcoProBooth</w:t>
      </w:r>
      <w:proofErr w:type="spellEnd"/>
      <w:r>
        <w:rPr>
          <w:rStyle w:val="Fettung"/>
          <w:rFonts w:hint="eastAsia"/>
        </w:rPr>
        <w:t xml:space="preserve"> </w:t>
      </w:r>
      <w:r>
        <w:rPr>
          <w:rStyle w:val="Fettung"/>
          <w:rFonts w:hint="eastAsia"/>
        </w:rPr>
        <w:t>喷漆室</w:t>
      </w:r>
      <w:r w:rsidR="005A5651">
        <w:rPr>
          <w:rStyle w:val="Fettung"/>
          <w:rFonts w:hint="eastAsia"/>
        </w:rPr>
        <w:t>从技术角度</w:t>
      </w:r>
      <w:r w:rsidR="00B7752B">
        <w:rPr>
          <w:rStyle w:val="Fettung"/>
          <w:rFonts w:hint="eastAsia"/>
        </w:rPr>
        <w:t>将多</w:t>
      </w:r>
      <w:r w:rsidR="00EE5BB0">
        <w:rPr>
          <w:rStyle w:val="Fettung"/>
          <w:rFonts w:hint="eastAsia"/>
        </w:rPr>
        <w:t>个</w:t>
      </w:r>
      <w:r w:rsidR="00B7752B">
        <w:rPr>
          <w:rStyle w:val="Fettung"/>
          <w:rFonts w:hint="eastAsia"/>
        </w:rPr>
        <w:t>不可能变为了现实</w:t>
      </w:r>
      <w:r w:rsidR="005A5651">
        <w:rPr>
          <w:rStyle w:val="Fettung"/>
          <w:rFonts w:hint="eastAsia"/>
        </w:rPr>
        <w:t>——</w:t>
      </w:r>
      <w:r w:rsidR="00A345E4">
        <w:rPr>
          <w:rStyle w:val="Fettung"/>
          <w:rFonts w:hint="eastAsia"/>
        </w:rPr>
        <w:t>在</w:t>
      </w:r>
      <w:r>
        <w:rPr>
          <w:rStyle w:val="Fettung"/>
          <w:rFonts w:hint="eastAsia"/>
        </w:rPr>
        <w:t>对应用技术进行日常维护和清洁工作</w:t>
      </w:r>
      <w:r w:rsidR="00A345E4">
        <w:rPr>
          <w:rStyle w:val="Fettung"/>
          <w:rFonts w:hint="eastAsia"/>
        </w:rPr>
        <w:t>的同</w:t>
      </w:r>
      <w:r>
        <w:rPr>
          <w:rStyle w:val="Fettung"/>
          <w:rFonts w:hint="eastAsia"/>
        </w:rPr>
        <w:t>时</w:t>
      </w:r>
      <w:r w:rsidR="00A345E4">
        <w:rPr>
          <w:rStyle w:val="Fettung"/>
          <w:rFonts w:hint="eastAsia"/>
        </w:rPr>
        <w:t>，</w:t>
      </w:r>
      <w:r>
        <w:rPr>
          <w:rStyle w:val="Fettung"/>
          <w:rFonts w:hint="eastAsia"/>
        </w:rPr>
        <w:t>不再需要停止生产。空气再循环率</w:t>
      </w:r>
      <w:r w:rsidR="0004415B">
        <w:rPr>
          <w:rStyle w:val="Fettung"/>
          <w:rFonts w:hint="eastAsia"/>
        </w:rPr>
        <w:t>可高达</w:t>
      </w:r>
      <w:r>
        <w:rPr>
          <w:rStyle w:val="Fettung"/>
          <w:rFonts w:hint="eastAsia"/>
        </w:rPr>
        <w:t xml:space="preserve"> 95%</w:t>
      </w:r>
      <w:r>
        <w:rPr>
          <w:rStyle w:val="Fettung"/>
          <w:rFonts w:hint="eastAsia"/>
        </w:rPr>
        <w:t>，降低能耗和二氧化碳排放量。</w:t>
      </w:r>
      <w:bookmarkStart w:id="2" w:name="_GoBack"/>
      <w:bookmarkEnd w:id="2"/>
      <w:r>
        <w:rPr>
          <w:rStyle w:val="Fettung"/>
          <w:rFonts w:hint="eastAsia"/>
        </w:rPr>
        <w:t>此外，</w:t>
      </w:r>
      <w:proofErr w:type="spellStart"/>
      <w:r w:rsidR="005A5651">
        <w:rPr>
          <w:rStyle w:val="Fettung"/>
          <w:rFonts w:hint="eastAsia"/>
        </w:rPr>
        <w:t>EcoProBooth</w:t>
      </w:r>
      <w:proofErr w:type="spellEnd"/>
      <w:r>
        <w:rPr>
          <w:rStyle w:val="Fettung"/>
          <w:rFonts w:hint="eastAsia"/>
        </w:rPr>
        <w:t>首次将内部和外部喷漆组合在一个</w:t>
      </w:r>
      <w:r w:rsidR="005A5651">
        <w:rPr>
          <w:rStyle w:val="Fettung"/>
          <w:rFonts w:hint="eastAsia"/>
        </w:rPr>
        <w:t>模块化</w:t>
      </w:r>
      <w:r>
        <w:rPr>
          <w:rStyle w:val="Fettung"/>
          <w:rFonts w:hint="eastAsia"/>
        </w:rPr>
        <w:t>工作站中</w:t>
      </w:r>
      <w:r w:rsidR="005A5651">
        <w:rPr>
          <w:rStyle w:val="Fettung"/>
          <w:rFonts w:hint="eastAsia"/>
        </w:rPr>
        <w:t>，</w:t>
      </w:r>
      <w:r w:rsidR="00E8200C">
        <w:rPr>
          <w:rStyle w:val="Fettung"/>
          <w:rFonts w:hint="eastAsia"/>
        </w:rPr>
        <w:t>这种巧妙的布局减少了换色与</w:t>
      </w:r>
      <w:r>
        <w:rPr>
          <w:rStyle w:val="Fettung"/>
          <w:rFonts w:hint="eastAsia"/>
        </w:rPr>
        <w:t>VOC</w:t>
      </w:r>
      <w:r>
        <w:rPr>
          <w:rStyle w:val="Fettung"/>
          <w:rFonts w:hint="eastAsia"/>
        </w:rPr>
        <w:t>（挥发性有机化合物）排放量。</w:t>
      </w:r>
      <w:proofErr w:type="spellStart"/>
      <w:r w:rsidR="00184AF1">
        <w:rPr>
          <w:rStyle w:val="Fettung"/>
          <w:rFonts w:hint="eastAsia"/>
        </w:rPr>
        <w:t>EcoProBooth</w:t>
      </w:r>
      <w:proofErr w:type="spellEnd"/>
      <w:r>
        <w:rPr>
          <w:rStyle w:val="Fettung"/>
          <w:rFonts w:hint="eastAsia"/>
        </w:rPr>
        <w:t>创新型模块化工作站是</w:t>
      </w:r>
      <w:r w:rsidR="006F6EFF">
        <w:rPr>
          <w:rStyle w:val="Fettung"/>
          <w:rFonts w:hint="eastAsia"/>
        </w:rPr>
        <w:t>杜尔</w:t>
      </w:r>
      <w:r>
        <w:rPr>
          <w:rStyle w:val="Fettung"/>
          <w:rFonts w:hint="eastAsia"/>
        </w:rPr>
        <w:t>“未来</w:t>
      </w:r>
      <w:r w:rsidR="006F6EFF">
        <w:rPr>
          <w:rStyle w:val="Fettung"/>
          <w:rFonts w:hint="eastAsia"/>
        </w:rPr>
        <w:t>涂装</w:t>
      </w:r>
      <w:r>
        <w:rPr>
          <w:rStyle w:val="Fettung"/>
          <w:rFonts w:hint="eastAsia"/>
        </w:rPr>
        <w:t>车间”概念的重要组成部分，并且对传统的线</w:t>
      </w:r>
      <w:r w:rsidR="0001498B">
        <w:rPr>
          <w:rStyle w:val="Fettung"/>
          <w:rFonts w:hint="eastAsia"/>
        </w:rPr>
        <w:t>性</w:t>
      </w:r>
      <w:r>
        <w:rPr>
          <w:rStyle w:val="Fettung"/>
          <w:rFonts w:hint="eastAsia"/>
        </w:rPr>
        <w:t>生产也</w:t>
      </w:r>
      <w:bookmarkStart w:id="3" w:name="OLE_LINK2"/>
      <w:r w:rsidR="005A5651">
        <w:rPr>
          <w:rStyle w:val="Fettung"/>
          <w:rFonts w:hint="eastAsia"/>
        </w:rPr>
        <w:t>有所助益</w:t>
      </w:r>
      <w:bookmarkEnd w:id="3"/>
      <w:r>
        <w:rPr>
          <w:rStyle w:val="Fettung"/>
          <w:rFonts w:hint="eastAsia"/>
        </w:rPr>
        <w:t>。</w:t>
      </w:r>
    </w:p>
    <w:p w14:paraId="730AD548" w14:textId="77777777" w:rsidR="00FF0AFB" w:rsidRDefault="00FF0AFB">
      <w:pPr>
        <w:pStyle w:val="Flietext"/>
      </w:pPr>
    </w:p>
    <w:p w14:paraId="01A532DB" w14:textId="1DBA2450" w:rsidR="00FF0AFB" w:rsidRDefault="00777A8E">
      <w:pPr>
        <w:pStyle w:val="Flietext"/>
      </w:pPr>
      <w:r>
        <w:rPr>
          <w:rStyle w:val="Fettung"/>
          <w:rFonts w:hint="eastAsia"/>
          <w:b w:val="0"/>
        </w:rPr>
        <w:t>在汽车工业中，</w:t>
      </w:r>
      <w:r w:rsidR="00DE3BE9">
        <w:rPr>
          <w:rStyle w:val="Fettung"/>
          <w:rFonts w:hint="eastAsia"/>
          <w:b w:val="0"/>
        </w:rPr>
        <w:t>随着</w:t>
      </w:r>
      <w:r w:rsidR="00265B64">
        <w:rPr>
          <w:rStyle w:val="Fettung"/>
          <w:rFonts w:hint="eastAsia"/>
          <w:b w:val="0"/>
        </w:rPr>
        <w:t>车型</w:t>
      </w:r>
      <w:r w:rsidR="00DE3BE9">
        <w:rPr>
          <w:rStyle w:val="Fettung"/>
          <w:rFonts w:hint="eastAsia"/>
          <w:b w:val="0"/>
        </w:rPr>
        <w:t>的多样化，</w:t>
      </w:r>
      <w:r>
        <w:rPr>
          <w:rStyle w:val="Fettung"/>
          <w:rFonts w:hint="eastAsia"/>
          <w:b w:val="0"/>
        </w:rPr>
        <w:t>工厂的制造范围</w:t>
      </w:r>
      <w:r w:rsidR="00DE3BE9">
        <w:rPr>
          <w:rStyle w:val="Fettung"/>
          <w:rFonts w:hint="eastAsia"/>
          <w:b w:val="0"/>
        </w:rPr>
        <w:t>也相应</w:t>
      </w:r>
      <w:r>
        <w:rPr>
          <w:rStyle w:val="Fettung"/>
          <w:rFonts w:hint="eastAsia"/>
          <w:b w:val="0"/>
        </w:rPr>
        <w:t>扩大</w:t>
      </w:r>
      <w:r w:rsidR="005A5651">
        <w:rPr>
          <w:rStyle w:val="Fettung"/>
          <w:rFonts w:hint="eastAsia"/>
          <w:b w:val="0"/>
        </w:rPr>
        <w:t>，</w:t>
      </w:r>
      <w:r>
        <w:rPr>
          <w:rStyle w:val="Fettung"/>
          <w:rFonts w:hint="eastAsia"/>
          <w:b w:val="0"/>
        </w:rPr>
        <w:t>这意味着生产</w:t>
      </w:r>
      <w:r w:rsidR="006F6EFF">
        <w:rPr>
          <w:rStyle w:val="Fettung"/>
          <w:rFonts w:hint="eastAsia"/>
          <w:b w:val="0"/>
        </w:rPr>
        <w:t>方式</w:t>
      </w:r>
      <w:r>
        <w:rPr>
          <w:rStyle w:val="Fettung"/>
          <w:rFonts w:hint="eastAsia"/>
          <w:b w:val="0"/>
        </w:rPr>
        <w:t>需要更加灵活</w:t>
      </w:r>
      <w:r w:rsidR="00A345E4">
        <w:rPr>
          <w:rStyle w:val="Fettung"/>
          <w:rFonts w:hint="eastAsia"/>
          <w:b w:val="0"/>
        </w:rPr>
        <w:t>来</w:t>
      </w:r>
      <w:r>
        <w:rPr>
          <w:rStyle w:val="Fettung"/>
          <w:rFonts w:hint="eastAsia"/>
          <w:b w:val="0"/>
        </w:rPr>
        <w:t>应对</w:t>
      </w:r>
      <w:r w:rsidR="006F6EFF">
        <w:rPr>
          <w:rStyle w:val="Fettung"/>
          <w:rFonts w:hint="eastAsia"/>
          <w:b w:val="0"/>
        </w:rPr>
        <w:t>持续</w:t>
      </w:r>
      <w:r>
        <w:rPr>
          <w:rStyle w:val="Fettung"/>
          <w:rFonts w:hint="eastAsia"/>
          <w:b w:val="0"/>
        </w:rPr>
        <w:t>增长的需求。因此，</w:t>
      </w:r>
      <w:r w:rsidR="005A5651">
        <w:rPr>
          <w:rStyle w:val="Fettung"/>
          <w:rFonts w:hint="eastAsia"/>
          <w:b w:val="0"/>
        </w:rPr>
        <w:t>杜尔</w:t>
      </w:r>
      <w:r w:rsidR="00C55ED0">
        <w:rPr>
          <w:rStyle w:val="Fettung"/>
          <w:rFonts w:hint="eastAsia"/>
          <w:b w:val="0"/>
        </w:rPr>
        <w:t>提</w:t>
      </w:r>
      <w:r>
        <w:rPr>
          <w:rStyle w:val="Fettung"/>
          <w:rFonts w:hint="eastAsia"/>
          <w:b w:val="0"/>
        </w:rPr>
        <w:t>出了“未来</w:t>
      </w:r>
      <w:r w:rsidR="00802D97">
        <w:rPr>
          <w:rStyle w:val="Fettung"/>
          <w:rFonts w:hint="eastAsia"/>
          <w:b w:val="0"/>
        </w:rPr>
        <w:t>涂装</w:t>
      </w:r>
      <w:r>
        <w:rPr>
          <w:rStyle w:val="Fettung"/>
          <w:rFonts w:hint="eastAsia"/>
          <w:b w:val="0"/>
        </w:rPr>
        <w:t>车间”概念</w:t>
      </w:r>
      <w:r w:rsidR="005A5651">
        <w:rPr>
          <w:rStyle w:val="Fettung"/>
          <w:rFonts w:hint="eastAsia"/>
          <w:b w:val="0"/>
        </w:rPr>
        <w:t>。</w:t>
      </w:r>
      <w:r>
        <w:rPr>
          <w:rStyle w:val="Fettung"/>
          <w:rFonts w:hint="eastAsia"/>
          <w:b w:val="0"/>
        </w:rPr>
        <w:t>这是一种很有远见的布局，用灵活的模块化工作站取代传统的</w:t>
      </w:r>
      <w:r w:rsidR="009D5162">
        <w:rPr>
          <w:rStyle w:val="Fettung"/>
          <w:rFonts w:hint="eastAsia"/>
          <w:b w:val="0"/>
        </w:rPr>
        <w:t>线</w:t>
      </w:r>
      <w:r>
        <w:rPr>
          <w:rStyle w:val="Fettung"/>
          <w:rFonts w:hint="eastAsia"/>
          <w:b w:val="0"/>
        </w:rPr>
        <w:t>性</w:t>
      </w:r>
      <w:r w:rsidR="009D5162">
        <w:rPr>
          <w:rStyle w:val="Fettung"/>
          <w:rFonts w:hint="eastAsia"/>
          <w:b w:val="0"/>
        </w:rPr>
        <w:t>生产</w:t>
      </w:r>
      <w:r>
        <w:rPr>
          <w:rStyle w:val="Fettung"/>
          <w:rFonts w:hint="eastAsia"/>
          <w:b w:val="0"/>
        </w:rPr>
        <w:t>。</w:t>
      </w:r>
      <w:r w:rsidR="00C60DDE">
        <w:rPr>
          <w:rStyle w:val="Fettung"/>
          <w:rFonts w:hint="eastAsia"/>
          <w:b w:val="0"/>
        </w:rPr>
        <w:t>喷漆室是每个涂装车间的核心。</w:t>
      </w:r>
      <w:proofErr w:type="spellStart"/>
      <w:r>
        <w:rPr>
          <w:rStyle w:val="Fettung"/>
          <w:rFonts w:hint="eastAsia"/>
        </w:rPr>
        <w:t>Eco</w:t>
      </w:r>
      <w:r>
        <w:rPr>
          <w:rStyle w:val="Fettung"/>
          <w:rFonts w:hint="eastAsia"/>
          <w:b w:val="0"/>
        </w:rPr>
        <w:t>ProBooth</w:t>
      </w:r>
      <w:proofErr w:type="spellEnd"/>
      <w:r w:rsidR="006F5E14">
        <w:rPr>
          <w:rStyle w:val="Fettung"/>
          <w:rFonts w:hint="eastAsia"/>
          <w:b w:val="0"/>
        </w:rPr>
        <w:t>代表</w:t>
      </w:r>
      <w:r>
        <w:rPr>
          <w:rStyle w:val="Fettung"/>
          <w:rFonts w:hint="eastAsia"/>
          <w:b w:val="0"/>
        </w:rPr>
        <w:t>了一个具有前瞻性的概念，与以往的喷漆室</w:t>
      </w:r>
      <w:r w:rsidR="00A345E4">
        <w:rPr>
          <w:rStyle w:val="Fettung"/>
          <w:rFonts w:hint="eastAsia"/>
          <w:b w:val="0"/>
        </w:rPr>
        <w:t>有着</w:t>
      </w:r>
      <w:r>
        <w:rPr>
          <w:rStyle w:val="Fettung"/>
          <w:rFonts w:hint="eastAsia"/>
          <w:b w:val="0"/>
        </w:rPr>
        <w:t>显著</w:t>
      </w:r>
      <w:r w:rsidR="00A345E4">
        <w:rPr>
          <w:rStyle w:val="Fettung"/>
          <w:rFonts w:hint="eastAsia"/>
          <w:b w:val="0"/>
        </w:rPr>
        <w:t>的</w:t>
      </w:r>
      <w:r>
        <w:rPr>
          <w:rStyle w:val="Fettung"/>
          <w:rFonts w:hint="eastAsia"/>
          <w:b w:val="0"/>
        </w:rPr>
        <w:t>不同，它完全是根据</w:t>
      </w:r>
      <w:r w:rsidR="005A5651">
        <w:rPr>
          <w:rStyle w:val="Fettung"/>
          <w:rFonts w:hint="eastAsia"/>
          <w:b w:val="0"/>
        </w:rPr>
        <w:t>杜尔</w:t>
      </w:r>
      <w:r>
        <w:rPr>
          <w:rStyle w:val="Fettung"/>
          <w:rFonts w:hint="eastAsia"/>
          <w:b w:val="0"/>
        </w:rPr>
        <w:t>“未来</w:t>
      </w:r>
      <w:r w:rsidR="00E77640">
        <w:rPr>
          <w:rStyle w:val="Fettung"/>
          <w:rFonts w:hint="eastAsia"/>
          <w:b w:val="0"/>
        </w:rPr>
        <w:t>涂装</w:t>
      </w:r>
      <w:r>
        <w:rPr>
          <w:rStyle w:val="Fettung"/>
          <w:rFonts w:hint="eastAsia"/>
          <w:b w:val="0"/>
        </w:rPr>
        <w:t>车间”的模块化布局量身定制的。</w:t>
      </w:r>
    </w:p>
    <w:p w14:paraId="399CAD3D" w14:textId="1C3FD956" w:rsidR="00341283" w:rsidRDefault="00341283">
      <w:pPr>
        <w:tabs>
          <w:tab w:val="clear" w:pos="3572"/>
        </w:tabs>
        <w:suppressAutoHyphens w:val="0"/>
        <w:spacing w:line="240" w:lineRule="auto"/>
        <w:rPr>
          <w:rStyle w:val="Fettung"/>
        </w:rPr>
      </w:pPr>
    </w:p>
    <w:p w14:paraId="522229BC" w14:textId="090FD840" w:rsidR="003C391E" w:rsidRDefault="003C391E" w:rsidP="003C391E">
      <w:pPr>
        <w:pStyle w:val="Flietext"/>
      </w:pPr>
      <w:r>
        <w:rPr>
          <w:rStyle w:val="Fettung"/>
          <w:rFonts w:hint="eastAsia"/>
        </w:rPr>
        <w:t>一切都在模块化工作站中，灵活</w:t>
      </w:r>
      <w:r w:rsidR="005A5651">
        <w:rPr>
          <w:rStyle w:val="Fettung"/>
          <w:rFonts w:hint="eastAsia"/>
        </w:rPr>
        <w:t>又</w:t>
      </w:r>
      <w:r w:rsidR="0029281B">
        <w:rPr>
          <w:rStyle w:val="Fettung"/>
          <w:rFonts w:hint="eastAsia"/>
        </w:rPr>
        <w:t>经济</w:t>
      </w:r>
    </w:p>
    <w:p w14:paraId="588172E9" w14:textId="4B006384" w:rsidR="003C391E" w:rsidRPr="003C391E" w:rsidRDefault="003C391E" w:rsidP="003C391E">
      <w:pPr>
        <w:pStyle w:val="Flietext"/>
        <w:rPr>
          <w:rStyle w:val="Fettung"/>
          <w:b w:val="0"/>
        </w:rPr>
      </w:pPr>
      <w:r>
        <w:rPr>
          <w:rStyle w:val="Fettung"/>
          <w:rFonts w:hint="eastAsia"/>
          <w:b w:val="0"/>
        </w:rPr>
        <w:t>为了节省资源，</w:t>
      </w:r>
      <w:proofErr w:type="spellStart"/>
      <w:r w:rsidRPr="00561040">
        <w:rPr>
          <w:rStyle w:val="Fettung"/>
          <w:rFonts w:hint="eastAsia"/>
        </w:rPr>
        <w:t>Eco</w:t>
      </w:r>
      <w:r>
        <w:rPr>
          <w:rStyle w:val="Fettung"/>
          <w:rFonts w:hint="eastAsia"/>
          <w:b w:val="0"/>
        </w:rPr>
        <w:t>ProBooth</w:t>
      </w:r>
      <w:proofErr w:type="spellEnd"/>
      <w:r>
        <w:rPr>
          <w:rStyle w:val="Fettung"/>
          <w:rFonts w:hint="eastAsia"/>
          <w:b w:val="0"/>
        </w:rPr>
        <w:t xml:space="preserve"> </w:t>
      </w:r>
      <w:r w:rsidR="00E8200C">
        <w:rPr>
          <w:rStyle w:val="Fettung"/>
          <w:rFonts w:hint="eastAsia"/>
          <w:b w:val="0"/>
        </w:rPr>
        <w:t>最多可将三个喷涂工艺</w:t>
      </w:r>
      <w:r>
        <w:rPr>
          <w:rStyle w:val="Fettung"/>
          <w:rFonts w:hint="eastAsia"/>
          <w:b w:val="0"/>
        </w:rPr>
        <w:t>组合在一个喷漆室中</w:t>
      </w:r>
      <w:r w:rsidR="005A5651">
        <w:rPr>
          <w:rStyle w:val="Fettung"/>
          <w:rFonts w:hint="eastAsia"/>
          <w:b w:val="0"/>
        </w:rPr>
        <w:t>，包括</w:t>
      </w:r>
      <w:r>
        <w:rPr>
          <w:rStyle w:val="Fettung"/>
          <w:rFonts w:hint="eastAsia"/>
          <w:b w:val="0"/>
        </w:rPr>
        <w:t xml:space="preserve"> </w:t>
      </w:r>
      <w:r>
        <w:rPr>
          <w:rStyle w:val="Fettung"/>
          <w:rFonts w:hint="eastAsia"/>
          <w:b w:val="0"/>
        </w:rPr>
        <w:t>一个</w:t>
      </w:r>
      <w:r w:rsidR="00E8200C">
        <w:rPr>
          <w:rStyle w:val="Fettung"/>
          <w:rFonts w:hint="eastAsia"/>
          <w:b w:val="0"/>
        </w:rPr>
        <w:t>内喷</w:t>
      </w:r>
      <w:r>
        <w:rPr>
          <w:rStyle w:val="Fettung"/>
          <w:rFonts w:hint="eastAsia"/>
          <w:b w:val="0"/>
        </w:rPr>
        <w:t>应用和两个</w:t>
      </w:r>
      <w:r w:rsidR="00E8200C">
        <w:rPr>
          <w:rStyle w:val="Fettung"/>
          <w:rFonts w:hint="eastAsia"/>
          <w:b w:val="0"/>
        </w:rPr>
        <w:t>外喷</w:t>
      </w:r>
      <w:r>
        <w:rPr>
          <w:rStyle w:val="Fettung"/>
          <w:rFonts w:hint="eastAsia"/>
          <w:b w:val="0"/>
        </w:rPr>
        <w:t>应用。</w:t>
      </w:r>
      <w:r>
        <w:rPr>
          <w:rFonts w:hint="eastAsia"/>
        </w:rPr>
        <w:t>八个涂装</w:t>
      </w:r>
      <w:r w:rsidR="00F25FF5">
        <w:rPr>
          <w:rFonts w:hint="eastAsia"/>
        </w:rPr>
        <w:t>机器人</w:t>
      </w:r>
      <w:r>
        <w:rPr>
          <w:rFonts w:hint="eastAsia"/>
        </w:rPr>
        <w:t>在四个</w:t>
      </w:r>
      <w:r>
        <w:rPr>
          <w:rFonts w:hint="eastAsia"/>
        </w:rPr>
        <w:t xml:space="preserve"> SCARA </w:t>
      </w:r>
      <w:r>
        <w:rPr>
          <w:rFonts w:hint="eastAsia"/>
        </w:rPr>
        <w:t>开门</w:t>
      </w:r>
      <w:r w:rsidR="007D5987">
        <w:rPr>
          <w:rFonts w:hint="eastAsia"/>
        </w:rPr>
        <w:t>机器人</w:t>
      </w:r>
      <w:r>
        <w:rPr>
          <w:rFonts w:hint="eastAsia"/>
        </w:rPr>
        <w:t>的协助下，将</w:t>
      </w:r>
      <w:r w:rsidR="00184461">
        <w:rPr>
          <w:rFonts w:hint="eastAsia"/>
        </w:rPr>
        <w:t>油漆</w:t>
      </w:r>
      <w:r>
        <w:rPr>
          <w:rFonts w:hint="eastAsia"/>
        </w:rPr>
        <w:t>喷涂到车身内部和外部</w:t>
      </w:r>
      <w:r w:rsidR="005A5651">
        <w:rPr>
          <w:rFonts w:hint="eastAsia"/>
        </w:rPr>
        <w:t>，</w:t>
      </w:r>
      <w:r w:rsidR="005A5651">
        <w:rPr>
          <w:rStyle w:val="Fettung"/>
          <w:rFonts w:hint="eastAsia"/>
          <w:b w:val="0"/>
        </w:rPr>
        <w:t>大大</w:t>
      </w:r>
      <w:r>
        <w:rPr>
          <w:rStyle w:val="Fettung"/>
          <w:rFonts w:hint="eastAsia"/>
          <w:b w:val="0"/>
        </w:rPr>
        <w:t>节省了</w:t>
      </w:r>
      <w:r w:rsidR="00E8200C">
        <w:rPr>
          <w:rStyle w:val="Fettung"/>
          <w:rFonts w:hint="eastAsia"/>
          <w:b w:val="0"/>
        </w:rPr>
        <w:t>工艺</w:t>
      </w:r>
      <w:r>
        <w:rPr>
          <w:rStyle w:val="Fettung"/>
          <w:rFonts w:hint="eastAsia"/>
          <w:b w:val="0"/>
        </w:rPr>
        <w:t>时间。首先，由于车身停留在喷漆室中，</w:t>
      </w:r>
      <w:r w:rsidR="00B065B5">
        <w:rPr>
          <w:rStyle w:val="Fettung"/>
          <w:rFonts w:hint="eastAsia"/>
          <w:b w:val="0"/>
        </w:rPr>
        <w:t>不必从一个喷漆室传送到下一个喷漆室，因而</w:t>
      </w:r>
      <w:r w:rsidR="00407C98">
        <w:rPr>
          <w:rStyle w:val="Fettung"/>
          <w:rFonts w:hint="eastAsia"/>
          <w:b w:val="0"/>
        </w:rPr>
        <w:t>减少</w:t>
      </w:r>
      <w:r>
        <w:rPr>
          <w:rStyle w:val="Fettung"/>
          <w:rFonts w:hint="eastAsia"/>
          <w:b w:val="0"/>
        </w:rPr>
        <w:t>了之前三个输送操作中的两个。其次，</w:t>
      </w:r>
      <w:r w:rsidR="00AA665B">
        <w:rPr>
          <w:rStyle w:val="Fettung"/>
          <w:rFonts w:hint="eastAsia"/>
          <w:b w:val="0"/>
        </w:rPr>
        <w:t>在内喷机器人工作时，</w:t>
      </w:r>
      <w:r w:rsidR="00C30CDC">
        <w:rPr>
          <w:rStyle w:val="Fettung"/>
          <w:rFonts w:hint="eastAsia"/>
          <w:b w:val="0"/>
        </w:rPr>
        <w:t>外喷</w:t>
      </w:r>
      <w:r w:rsidR="00AA665B">
        <w:rPr>
          <w:rStyle w:val="Fettung"/>
          <w:rFonts w:hint="eastAsia"/>
          <w:b w:val="0"/>
        </w:rPr>
        <w:t>机器人可进行清洁工作。</w:t>
      </w:r>
      <w:r>
        <w:rPr>
          <w:rStyle w:val="Fettung"/>
          <w:rFonts w:hint="eastAsia"/>
          <w:b w:val="0"/>
        </w:rPr>
        <w:t>反</w:t>
      </w:r>
      <w:r>
        <w:rPr>
          <w:rStyle w:val="Fettung"/>
          <w:rFonts w:hint="eastAsia"/>
          <w:b w:val="0"/>
        </w:rPr>
        <w:lastRenderedPageBreak/>
        <w:t>之亦然。任务分配系统使</w:t>
      </w:r>
      <w:r w:rsidR="005A5651">
        <w:rPr>
          <w:rStyle w:val="Fettung"/>
          <w:rFonts w:hint="eastAsia"/>
          <w:b w:val="0"/>
        </w:rPr>
        <w:t>一个喷漆室</w:t>
      </w:r>
      <w:r w:rsidR="006541DD">
        <w:rPr>
          <w:rStyle w:val="Fettung"/>
          <w:rFonts w:hint="eastAsia"/>
          <w:b w:val="0"/>
        </w:rPr>
        <w:t>在进行外部和内部喷漆时，</w:t>
      </w:r>
      <w:r w:rsidR="005A5651">
        <w:rPr>
          <w:rStyle w:val="Fettung"/>
          <w:rFonts w:hint="eastAsia"/>
          <w:b w:val="0"/>
        </w:rPr>
        <w:t>不同应用技术达到</w:t>
      </w:r>
      <w:r>
        <w:rPr>
          <w:rStyle w:val="Fettung"/>
          <w:rFonts w:hint="eastAsia"/>
          <w:b w:val="0"/>
        </w:rPr>
        <w:t>最佳协调</w:t>
      </w:r>
      <w:r w:rsidR="006C5C50">
        <w:rPr>
          <w:rStyle w:val="Fettung"/>
          <w:rFonts w:hint="eastAsia"/>
          <w:b w:val="0"/>
        </w:rPr>
        <w:t>的状态</w:t>
      </w:r>
      <w:r>
        <w:rPr>
          <w:rStyle w:val="Fettung"/>
          <w:rFonts w:hint="eastAsia"/>
          <w:b w:val="0"/>
        </w:rPr>
        <w:t>，</w:t>
      </w:r>
      <w:r w:rsidR="005A5651">
        <w:rPr>
          <w:rStyle w:val="Fettung"/>
          <w:rFonts w:hint="eastAsia"/>
          <w:b w:val="0"/>
        </w:rPr>
        <w:t>以</w:t>
      </w:r>
      <w:r w:rsidR="006C5C50">
        <w:rPr>
          <w:rStyle w:val="Fettung"/>
          <w:rFonts w:hint="eastAsia"/>
          <w:b w:val="0"/>
        </w:rPr>
        <w:t>实现</w:t>
      </w:r>
      <w:r w:rsidR="005A5651">
        <w:rPr>
          <w:rStyle w:val="Fettung"/>
          <w:rFonts w:hint="eastAsia"/>
          <w:b w:val="0"/>
        </w:rPr>
        <w:t>最好的</w:t>
      </w:r>
      <w:r>
        <w:rPr>
          <w:rStyle w:val="Fettung"/>
          <w:rFonts w:hint="eastAsia"/>
          <w:b w:val="0"/>
        </w:rPr>
        <w:t>喷涂质量。</w:t>
      </w:r>
    </w:p>
    <w:p w14:paraId="30A8ADD9" w14:textId="77777777" w:rsidR="003C391E" w:rsidRDefault="003C391E">
      <w:pPr>
        <w:tabs>
          <w:tab w:val="clear" w:pos="3572"/>
        </w:tabs>
        <w:suppressAutoHyphens w:val="0"/>
        <w:spacing w:line="240" w:lineRule="auto"/>
        <w:rPr>
          <w:rStyle w:val="Fettung"/>
        </w:rPr>
      </w:pPr>
    </w:p>
    <w:p w14:paraId="58F55F2F" w14:textId="77777777" w:rsidR="00E8200C" w:rsidRDefault="000D54AA">
      <w:pPr>
        <w:pStyle w:val="Flietext"/>
        <w:rPr>
          <w:rStyle w:val="Fettung"/>
        </w:rPr>
      </w:pPr>
      <w:r>
        <w:rPr>
          <w:rStyle w:val="Fettung"/>
          <w:rFonts w:hint="eastAsia"/>
        </w:rPr>
        <w:t>带连接窗和新风的</w:t>
      </w:r>
      <w:r w:rsidR="007F4856">
        <w:rPr>
          <w:rStyle w:val="Fettung"/>
          <w:rFonts w:hint="eastAsia"/>
        </w:rPr>
        <w:t>维修</w:t>
      </w:r>
      <w:r>
        <w:rPr>
          <w:rStyle w:val="Fettung"/>
          <w:rFonts w:hint="eastAsia"/>
        </w:rPr>
        <w:t>间</w:t>
      </w:r>
    </w:p>
    <w:p w14:paraId="3418459B" w14:textId="173EA2B9" w:rsidR="00FF0AFB" w:rsidRDefault="00561972">
      <w:pPr>
        <w:pStyle w:val="Flietext"/>
        <w:rPr>
          <w:spacing w:val="-2"/>
          <w:w w:val="101"/>
        </w:rPr>
      </w:pPr>
      <w:r>
        <w:rPr>
          <w:rStyle w:val="Fettung"/>
          <w:rFonts w:hint="eastAsia"/>
          <w:b w:val="0"/>
        </w:rPr>
        <w:t>当喷漆室处于空气再循环模式时，由于空气中存在有害溶剂，维护人员无法进入。工人需要佩戴呼吸</w:t>
      </w:r>
      <w:r w:rsidR="00D31135">
        <w:rPr>
          <w:rStyle w:val="Fettung"/>
          <w:rFonts w:hint="eastAsia"/>
          <w:b w:val="0"/>
        </w:rPr>
        <w:t>防护</w:t>
      </w:r>
      <w:r>
        <w:rPr>
          <w:rStyle w:val="Fettung"/>
          <w:rFonts w:hint="eastAsia"/>
          <w:b w:val="0"/>
        </w:rPr>
        <w:t>设备，或者等待</w:t>
      </w:r>
      <w:r w:rsidR="006C5C50">
        <w:rPr>
          <w:rStyle w:val="Fettung"/>
          <w:rFonts w:hint="eastAsia"/>
          <w:b w:val="0"/>
        </w:rPr>
        <w:t>有害溶剂消散后再进入</w:t>
      </w:r>
      <w:r>
        <w:rPr>
          <w:rStyle w:val="Fettung"/>
          <w:rFonts w:hint="eastAsia"/>
          <w:b w:val="0"/>
        </w:rPr>
        <w:t>。这还存在将污垢带入喷漆室的风险，可能</w:t>
      </w:r>
      <w:r w:rsidR="00D46F69">
        <w:rPr>
          <w:rStyle w:val="Fettung"/>
          <w:rFonts w:hint="eastAsia"/>
          <w:b w:val="0"/>
        </w:rPr>
        <w:t>引起</w:t>
      </w:r>
      <w:r>
        <w:rPr>
          <w:rStyle w:val="Fettung"/>
          <w:rFonts w:hint="eastAsia"/>
          <w:b w:val="0"/>
        </w:rPr>
        <w:t>喷漆缺陷，并因此导致返工。新的</w:t>
      </w:r>
      <w:r>
        <w:rPr>
          <w:rStyle w:val="Fettung"/>
          <w:rFonts w:hint="eastAsia"/>
          <w:b w:val="0"/>
        </w:rPr>
        <w:t xml:space="preserve"> </w:t>
      </w:r>
      <w:proofErr w:type="spellStart"/>
      <w:r w:rsidRPr="00561040">
        <w:rPr>
          <w:rStyle w:val="Fettung"/>
          <w:rFonts w:hint="eastAsia"/>
        </w:rPr>
        <w:t>Eco</w:t>
      </w:r>
      <w:r>
        <w:rPr>
          <w:rStyle w:val="Fettung"/>
          <w:rFonts w:hint="eastAsia"/>
          <w:b w:val="0"/>
        </w:rPr>
        <w:t>ProBooth</w:t>
      </w:r>
      <w:proofErr w:type="spellEnd"/>
      <w:r>
        <w:rPr>
          <w:rStyle w:val="Fettung"/>
          <w:rFonts w:hint="eastAsia"/>
          <w:b w:val="0"/>
        </w:rPr>
        <w:t xml:space="preserve"> </w:t>
      </w:r>
      <w:r>
        <w:rPr>
          <w:rStyle w:val="Fettung"/>
          <w:rFonts w:hint="eastAsia"/>
          <w:b w:val="0"/>
        </w:rPr>
        <w:t>喷漆室提供了一个全面的解决方案，即在喷漆室的每个角落都设有维修间。</w:t>
      </w:r>
      <w:r w:rsidR="00864F63">
        <w:rPr>
          <w:rStyle w:val="Fettung"/>
          <w:rFonts w:hint="eastAsia"/>
          <w:b w:val="0"/>
        </w:rPr>
        <w:t>维修间有</w:t>
      </w:r>
      <w:r>
        <w:rPr>
          <w:rStyle w:val="Fettung"/>
          <w:rFonts w:hint="eastAsia"/>
          <w:b w:val="0"/>
        </w:rPr>
        <w:t>持续</w:t>
      </w:r>
      <w:r w:rsidR="00864F63">
        <w:rPr>
          <w:rStyle w:val="Fettung"/>
          <w:rFonts w:hint="eastAsia"/>
          <w:b w:val="0"/>
        </w:rPr>
        <w:t>的</w:t>
      </w:r>
      <w:r>
        <w:rPr>
          <w:rStyle w:val="Fettung"/>
          <w:rFonts w:hint="eastAsia"/>
          <w:b w:val="0"/>
        </w:rPr>
        <w:t>新</w:t>
      </w:r>
      <w:r w:rsidR="00864F63">
        <w:rPr>
          <w:rStyle w:val="Fettung"/>
          <w:rFonts w:hint="eastAsia"/>
          <w:b w:val="0"/>
        </w:rPr>
        <w:t>风供应</w:t>
      </w:r>
      <w:r>
        <w:rPr>
          <w:rStyle w:val="Fettung"/>
          <w:rFonts w:hint="eastAsia"/>
          <w:b w:val="0"/>
        </w:rPr>
        <w:t>，</w:t>
      </w:r>
      <w:r w:rsidR="000D5BFE">
        <w:rPr>
          <w:rStyle w:val="Fettung"/>
          <w:rFonts w:hint="eastAsia"/>
          <w:b w:val="0"/>
        </w:rPr>
        <w:t>人员</w:t>
      </w:r>
      <w:r>
        <w:rPr>
          <w:rStyle w:val="Fettung"/>
          <w:rFonts w:hint="eastAsia"/>
          <w:b w:val="0"/>
        </w:rPr>
        <w:t>可以随时进入。</w:t>
      </w:r>
      <w:r>
        <w:rPr>
          <w:rFonts w:hint="eastAsia"/>
        </w:rPr>
        <w:t>如果一个</w:t>
      </w:r>
      <w:r w:rsidR="008022B9">
        <w:rPr>
          <w:rFonts w:hint="eastAsia"/>
        </w:rPr>
        <w:t>机器人</w:t>
      </w:r>
      <w:r>
        <w:rPr>
          <w:rFonts w:hint="eastAsia"/>
        </w:rPr>
        <w:t>需要进行清洁或维护，它</w:t>
      </w:r>
      <w:r w:rsidR="00DC062D">
        <w:rPr>
          <w:rFonts w:hint="eastAsia"/>
        </w:rPr>
        <w:t>会来到</w:t>
      </w:r>
      <w:r>
        <w:rPr>
          <w:rFonts w:hint="eastAsia"/>
        </w:rPr>
        <w:t>到维修间，并通过连接窗将</w:t>
      </w:r>
      <w:r w:rsidR="00B42F3D">
        <w:rPr>
          <w:rFonts w:hint="eastAsia"/>
        </w:rPr>
        <w:t>机械</w:t>
      </w:r>
      <w:r>
        <w:rPr>
          <w:rFonts w:hint="eastAsia"/>
        </w:rPr>
        <w:t>臂伸入维修区，以便工人可以轻松地进行维修。这些维修间符合安全工作场所的要求。</w:t>
      </w:r>
    </w:p>
    <w:p w14:paraId="50B146D7" w14:textId="3BF77E99" w:rsidR="00B64C44" w:rsidRDefault="00B64C44">
      <w:pPr>
        <w:pStyle w:val="Flietext"/>
        <w:rPr>
          <w:spacing w:val="-2"/>
          <w:w w:val="101"/>
        </w:rPr>
      </w:pPr>
    </w:p>
    <w:p w14:paraId="133839DA" w14:textId="418434EE" w:rsidR="00B64C44" w:rsidRDefault="00B64C44" w:rsidP="00B64C44">
      <w:pPr>
        <w:pStyle w:val="Flietext"/>
      </w:pPr>
      <w:r>
        <w:rPr>
          <w:rStyle w:val="Fettung"/>
          <w:rFonts w:hint="eastAsia"/>
        </w:rPr>
        <w:t>更少的维修停机时间，</w:t>
      </w:r>
      <w:r w:rsidR="00A05BDD">
        <w:rPr>
          <w:rStyle w:val="Fettung"/>
          <w:rFonts w:hint="eastAsia"/>
        </w:rPr>
        <w:t>更高的</w:t>
      </w:r>
      <w:r>
        <w:rPr>
          <w:rStyle w:val="Fettung"/>
          <w:rFonts w:hint="eastAsia"/>
        </w:rPr>
        <w:t>工厂可用性</w:t>
      </w:r>
    </w:p>
    <w:p w14:paraId="20C07AEA" w14:textId="566A7FC3" w:rsidR="00B64C44" w:rsidRPr="00B64C44" w:rsidRDefault="00A4558F">
      <w:pPr>
        <w:pStyle w:val="Flietext"/>
        <w:rPr>
          <w:spacing w:val="-2"/>
          <w:w w:val="101"/>
        </w:rPr>
      </w:pPr>
      <w:r>
        <w:rPr>
          <w:rStyle w:val="Fettung"/>
          <w:rFonts w:hint="eastAsia"/>
          <w:b w:val="0"/>
        </w:rPr>
        <w:t>即使是现在</w:t>
      </w:r>
      <w:r w:rsidR="00A05BDD">
        <w:rPr>
          <w:rStyle w:val="Fettung"/>
          <w:rFonts w:hint="eastAsia"/>
          <w:b w:val="0"/>
        </w:rPr>
        <w:t>，</w:t>
      </w:r>
      <w:r w:rsidR="00B64C44">
        <w:rPr>
          <w:rStyle w:val="Fettung"/>
          <w:rFonts w:hint="eastAsia"/>
          <w:b w:val="0"/>
        </w:rPr>
        <w:t>至少每两到四个小时</w:t>
      </w:r>
      <w:r w:rsidR="00472B88">
        <w:rPr>
          <w:rStyle w:val="Fettung"/>
          <w:rFonts w:hint="eastAsia"/>
          <w:b w:val="0"/>
        </w:rPr>
        <w:t>就不得不中断生产</w:t>
      </w:r>
      <w:r w:rsidR="00B64C44">
        <w:rPr>
          <w:rStyle w:val="Fettung"/>
          <w:rFonts w:hint="eastAsia"/>
          <w:b w:val="0"/>
        </w:rPr>
        <w:t>，以清洁机</w:t>
      </w:r>
      <w:r w:rsidR="000F6CDD">
        <w:rPr>
          <w:rStyle w:val="Fettung"/>
          <w:rFonts w:hint="eastAsia"/>
          <w:b w:val="0"/>
        </w:rPr>
        <w:t>器人</w:t>
      </w:r>
      <w:r w:rsidR="00B64C44">
        <w:rPr>
          <w:rStyle w:val="Fettung"/>
          <w:rFonts w:hint="eastAsia"/>
          <w:b w:val="0"/>
        </w:rPr>
        <w:t>或进行小修。每</w:t>
      </w:r>
      <w:r w:rsidR="005246BB">
        <w:rPr>
          <w:rStyle w:val="Fettung"/>
          <w:rFonts w:hint="eastAsia"/>
          <w:b w:val="0"/>
        </w:rPr>
        <w:t>中断</w:t>
      </w:r>
      <w:r w:rsidR="00B64C44">
        <w:rPr>
          <w:rStyle w:val="Fettung"/>
          <w:rFonts w:hint="eastAsia"/>
          <w:b w:val="0"/>
        </w:rPr>
        <w:t>一次</w:t>
      </w:r>
      <w:r w:rsidR="00A05BDD">
        <w:rPr>
          <w:rStyle w:val="Fettung"/>
          <w:rFonts w:hint="eastAsia"/>
          <w:b w:val="0"/>
        </w:rPr>
        <w:t>就</w:t>
      </w:r>
      <w:r w:rsidR="00B64C44">
        <w:rPr>
          <w:rStyle w:val="Fettung"/>
          <w:rFonts w:hint="eastAsia"/>
          <w:b w:val="0"/>
        </w:rPr>
        <w:t>可能导致五到十分钟的生产时间损失。</w:t>
      </w:r>
      <w:proofErr w:type="spellStart"/>
      <w:r w:rsidR="00A05BDD" w:rsidRPr="00561040">
        <w:rPr>
          <w:rStyle w:val="Fettung"/>
        </w:rPr>
        <w:t>Eco</w:t>
      </w:r>
      <w:r w:rsidR="00A05BDD" w:rsidRPr="00A05BDD">
        <w:rPr>
          <w:rStyle w:val="Fettung"/>
          <w:b w:val="0"/>
        </w:rPr>
        <w:t>ProBooth</w:t>
      </w:r>
      <w:proofErr w:type="spellEnd"/>
      <w:r w:rsidR="00B64C44">
        <w:rPr>
          <w:rStyle w:val="Fettung"/>
          <w:rFonts w:hint="eastAsia"/>
          <w:b w:val="0"/>
        </w:rPr>
        <w:t>在生产过程中就可以清洁雾化器或更换</w:t>
      </w:r>
      <w:r w:rsidR="00E8200C" w:rsidRPr="00070B3F">
        <w:rPr>
          <w:rStyle w:val="Fettung"/>
          <w:rFonts w:hint="eastAsia"/>
          <w:b w:val="0"/>
        </w:rPr>
        <w:t>旋杯</w:t>
      </w:r>
      <w:r w:rsidR="00B64C44">
        <w:rPr>
          <w:rStyle w:val="Fettung"/>
          <w:rFonts w:hint="eastAsia"/>
          <w:b w:val="0"/>
        </w:rPr>
        <w:t>，而无需相关</w:t>
      </w:r>
      <w:r w:rsidR="00E8200C">
        <w:rPr>
          <w:rStyle w:val="Fettung"/>
          <w:rFonts w:hint="eastAsia"/>
          <w:b w:val="0"/>
        </w:rPr>
        <w:t>操作人员</w:t>
      </w:r>
      <w:r w:rsidR="00B64C44">
        <w:rPr>
          <w:rStyle w:val="Fettung"/>
          <w:rFonts w:hint="eastAsia"/>
          <w:b w:val="0"/>
        </w:rPr>
        <w:t>进入喷漆室</w:t>
      </w:r>
      <w:r w:rsidR="00A05BDD">
        <w:rPr>
          <w:rStyle w:val="Fettung"/>
          <w:rFonts w:hint="eastAsia"/>
          <w:b w:val="0"/>
        </w:rPr>
        <w:t>，</w:t>
      </w:r>
      <w:r w:rsidR="00B64C44">
        <w:rPr>
          <w:rStyle w:val="Fettung"/>
          <w:rFonts w:hint="eastAsia"/>
          <w:b w:val="0"/>
        </w:rPr>
        <w:t>大大提高了工厂的利用率。</w:t>
      </w:r>
      <w:r w:rsidR="00B64C44">
        <w:rPr>
          <w:rStyle w:val="Fettung"/>
          <w:rFonts w:hint="eastAsia"/>
          <w:b w:val="0"/>
        </w:rPr>
        <w:t xml:space="preserve"> </w:t>
      </w:r>
    </w:p>
    <w:p w14:paraId="223323E0" w14:textId="77777777" w:rsidR="00FF0AFB" w:rsidRDefault="00FF0AFB">
      <w:pPr>
        <w:pStyle w:val="Flietext"/>
        <w:rPr>
          <w:spacing w:val="-2"/>
          <w:w w:val="101"/>
        </w:rPr>
      </w:pPr>
    </w:p>
    <w:p w14:paraId="1EF416AD" w14:textId="427488B0" w:rsidR="00AA427A" w:rsidRPr="00AA427A" w:rsidRDefault="00604514">
      <w:pPr>
        <w:pStyle w:val="Flietext"/>
        <w:rPr>
          <w:b/>
          <w:spacing w:val="-2"/>
          <w:w w:val="101"/>
        </w:rPr>
      </w:pPr>
      <w:r>
        <w:rPr>
          <w:rFonts w:hint="eastAsia"/>
          <w:b/>
        </w:rPr>
        <w:t>最大的空气再循环百分比，降低能</w:t>
      </w:r>
      <w:r w:rsidR="00692F03">
        <w:rPr>
          <w:rFonts w:hint="eastAsia"/>
          <w:b/>
        </w:rPr>
        <w:t>源消</w:t>
      </w:r>
      <w:r>
        <w:rPr>
          <w:rFonts w:hint="eastAsia"/>
          <w:b/>
        </w:rPr>
        <w:t>耗</w:t>
      </w:r>
      <w:r>
        <w:rPr>
          <w:rFonts w:hint="eastAsia"/>
          <w:b/>
        </w:rPr>
        <w:t xml:space="preserve"> </w:t>
      </w:r>
    </w:p>
    <w:p w14:paraId="1516BD92" w14:textId="36CCEC7C" w:rsidR="00FF0AFB" w:rsidRDefault="00BB6102">
      <w:pPr>
        <w:pStyle w:val="Flietext"/>
        <w:rPr>
          <w:spacing w:val="-2"/>
          <w:w w:val="101"/>
        </w:rPr>
      </w:pPr>
      <w:proofErr w:type="spellStart"/>
      <w:r w:rsidRPr="00561040">
        <w:rPr>
          <w:rFonts w:hint="eastAsia"/>
          <w:b/>
        </w:rPr>
        <w:t>Eco</w:t>
      </w:r>
      <w:r>
        <w:rPr>
          <w:rFonts w:hint="eastAsia"/>
        </w:rPr>
        <w:t>ProBooth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最大限度地提高了空气再循环率，从而将所需的能量和二氧化碳排放量降到最低。传统的干式分离系统的循环空气与新鲜空气比为</w:t>
      </w:r>
      <w:r>
        <w:rPr>
          <w:rFonts w:hint="eastAsia"/>
        </w:rPr>
        <w:t xml:space="preserve"> 80:20</w:t>
      </w:r>
      <w:r>
        <w:rPr>
          <w:rFonts w:hint="eastAsia"/>
        </w:rPr>
        <w:t>，但在</w:t>
      </w:r>
      <w:r>
        <w:rPr>
          <w:rFonts w:hint="eastAsia"/>
        </w:rPr>
        <w:t xml:space="preserve"> </w:t>
      </w:r>
      <w:proofErr w:type="spellStart"/>
      <w:r w:rsidRPr="00561040">
        <w:rPr>
          <w:rFonts w:hint="eastAsia"/>
          <w:b/>
        </w:rPr>
        <w:t>Eco</w:t>
      </w:r>
      <w:r>
        <w:rPr>
          <w:rFonts w:hint="eastAsia"/>
        </w:rPr>
        <w:t>ProBooth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中为</w:t>
      </w:r>
      <w:r>
        <w:rPr>
          <w:rFonts w:hint="eastAsia"/>
        </w:rPr>
        <w:t xml:space="preserve"> 95</w:t>
      </w:r>
      <w:r>
        <w:rPr>
          <w:rFonts w:hint="eastAsia"/>
        </w:rPr>
        <w:t>：</w:t>
      </w:r>
      <w:r>
        <w:rPr>
          <w:rFonts w:hint="eastAsia"/>
        </w:rPr>
        <w:t>5</w:t>
      </w:r>
      <w:r>
        <w:rPr>
          <w:rFonts w:hint="eastAsia"/>
        </w:rPr>
        <w:t>。将</w:t>
      </w:r>
      <w:r>
        <w:rPr>
          <w:rFonts w:hint="eastAsia"/>
        </w:rPr>
        <w:t xml:space="preserve"> 5% </w:t>
      </w:r>
      <w:r>
        <w:rPr>
          <w:rFonts w:hint="eastAsia"/>
        </w:rPr>
        <w:t>的新鲜空气添加到</w:t>
      </w:r>
      <w:r w:rsidR="005E2574">
        <w:rPr>
          <w:rFonts w:hint="eastAsia"/>
        </w:rPr>
        <w:t>工艺</w:t>
      </w:r>
      <w:r>
        <w:rPr>
          <w:rFonts w:hint="eastAsia"/>
        </w:rPr>
        <w:t>空气中，以确保达到</w:t>
      </w:r>
      <w:r w:rsidR="00C70223">
        <w:rPr>
          <w:rFonts w:hint="eastAsia"/>
        </w:rPr>
        <w:t>防爆</w:t>
      </w:r>
      <w:r>
        <w:rPr>
          <w:rFonts w:hint="eastAsia"/>
        </w:rPr>
        <w:t>下限的安全范围。在相关的</w:t>
      </w:r>
      <w:r>
        <w:rPr>
          <w:rFonts w:hint="eastAsia"/>
        </w:rPr>
        <w:t xml:space="preserve"> </w:t>
      </w:r>
      <w:proofErr w:type="spellStart"/>
      <w:r w:rsidRPr="00561040">
        <w:rPr>
          <w:rFonts w:hint="eastAsia"/>
          <w:b/>
        </w:rPr>
        <w:t>Eco</w:t>
      </w:r>
      <w:r>
        <w:rPr>
          <w:rFonts w:hint="eastAsia"/>
        </w:rPr>
        <w:t>DryScrubber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干式分离系统中，首先将空气进行净化以去除油漆颗粒，再在</w:t>
      </w:r>
      <w:r w:rsidR="005932BC">
        <w:rPr>
          <w:rFonts w:hint="eastAsia"/>
        </w:rPr>
        <w:t>喷漆室</w:t>
      </w:r>
      <w:r>
        <w:rPr>
          <w:rFonts w:hint="eastAsia"/>
        </w:rPr>
        <w:t>循环空气装置中进行调节。调节循环空气所需的能量比调节来自室外的新鲜空气要低得多，</w:t>
      </w:r>
      <w:r w:rsidR="00BD40E6">
        <w:rPr>
          <w:rFonts w:hint="eastAsia"/>
        </w:rPr>
        <w:t>这是因为室外空气与室内空气差异太大</w:t>
      </w:r>
      <w:r w:rsidR="00EC4DAB">
        <w:rPr>
          <w:rFonts w:hint="eastAsia"/>
        </w:rPr>
        <w:t>，此外室外空气还受地区和季节的影响。</w:t>
      </w:r>
      <w:r>
        <w:rPr>
          <w:rFonts w:hint="eastAsia"/>
        </w:rPr>
        <w:t>因此，最大的空气再循环率</w:t>
      </w:r>
      <w:r w:rsidR="00E92176">
        <w:rPr>
          <w:rFonts w:hint="eastAsia"/>
        </w:rPr>
        <w:t>可</w:t>
      </w:r>
      <w:r>
        <w:rPr>
          <w:rFonts w:hint="eastAsia"/>
        </w:rPr>
        <w:t>将能耗和二氧化碳排放量保持在尽可能低的水平。</w:t>
      </w:r>
    </w:p>
    <w:p w14:paraId="247351E6" w14:textId="02762C06" w:rsidR="00BA0E89" w:rsidRDefault="00BA0E89">
      <w:pPr>
        <w:pStyle w:val="Flietext"/>
        <w:rPr>
          <w:spacing w:val="-2"/>
          <w:w w:val="101"/>
        </w:rPr>
      </w:pPr>
    </w:p>
    <w:p w14:paraId="5A60420D" w14:textId="6E992C9B" w:rsidR="00561972" w:rsidRPr="00561972" w:rsidRDefault="00561972" w:rsidP="003C34EE">
      <w:pPr>
        <w:pStyle w:val="Flietext"/>
        <w:rPr>
          <w:rStyle w:val="Fettung"/>
        </w:rPr>
      </w:pPr>
      <w:r>
        <w:rPr>
          <w:rStyle w:val="Fettung"/>
          <w:rFonts w:hint="eastAsia"/>
        </w:rPr>
        <w:t>赋予未来</w:t>
      </w:r>
      <w:r w:rsidR="001F5D31">
        <w:rPr>
          <w:rStyle w:val="Fettung"/>
          <w:rFonts w:hint="eastAsia"/>
        </w:rPr>
        <w:t>涂装</w:t>
      </w:r>
      <w:r>
        <w:rPr>
          <w:rStyle w:val="Fettung"/>
          <w:rFonts w:hint="eastAsia"/>
        </w:rPr>
        <w:t>车间</w:t>
      </w:r>
      <w:r w:rsidR="00E92176">
        <w:rPr>
          <w:rStyle w:val="Fettung"/>
          <w:rFonts w:hint="eastAsia"/>
        </w:rPr>
        <w:t>无限可能</w:t>
      </w:r>
    </w:p>
    <w:p w14:paraId="277D8144" w14:textId="66E1947F" w:rsidR="003C34EE" w:rsidRDefault="00B662AA" w:rsidP="003C34EE">
      <w:pPr>
        <w:pStyle w:val="Flietext"/>
      </w:pPr>
      <w:proofErr w:type="spellStart"/>
      <w:r>
        <w:rPr>
          <w:rStyle w:val="Fettung"/>
          <w:rFonts w:hint="eastAsia"/>
        </w:rPr>
        <w:t>EcoProBooth</w:t>
      </w:r>
      <w:proofErr w:type="spellEnd"/>
      <w:r>
        <w:rPr>
          <w:rStyle w:val="Fettung"/>
          <w:rFonts w:hint="eastAsia"/>
        </w:rPr>
        <w:t xml:space="preserve"> </w:t>
      </w:r>
      <w:r>
        <w:rPr>
          <w:rStyle w:val="Fettung"/>
          <w:rFonts w:hint="eastAsia"/>
        </w:rPr>
        <w:t>在“未来</w:t>
      </w:r>
      <w:r w:rsidR="005E4A56">
        <w:rPr>
          <w:rStyle w:val="Fettung"/>
          <w:rFonts w:hint="eastAsia"/>
        </w:rPr>
        <w:t>涂装</w:t>
      </w:r>
      <w:r>
        <w:rPr>
          <w:rStyle w:val="Fettung"/>
          <w:rFonts w:hint="eastAsia"/>
        </w:rPr>
        <w:t>车间”的模块化工作站概念中独树一帜。</w:t>
      </w:r>
      <w:r>
        <w:rPr>
          <w:rStyle w:val="Fettung"/>
          <w:rFonts w:hint="eastAsia"/>
          <w:b w:val="0"/>
        </w:rPr>
        <w:t>喷漆室设计</w:t>
      </w:r>
      <w:r w:rsidR="004062E0">
        <w:rPr>
          <w:rStyle w:val="Fettung"/>
          <w:b w:val="0"/>
        </w:rPr>
        <w:t>处理量为</w:t>
      </w:r>
      <w:r>
        <w:rPr>
          <w:rStyle w:val="Fettung"/>
          <w:rFonts w:hint="eastAsia"/>
          <w:b w:val="0"/>
        </w:rPr>
        <w:t>每小时</w:t>
      </w:r>
      <w:r>
        <w:rPr>
          <w:rStyle w:val="Fettung"/>
          <w:rFonts w:hint="eastAsia"/>
          <w:b w:val="0"/>
        </w:rPr>
        <w:t xml:space="preserve">12 </w:t>
      </w:r>
      <w:r w:rsidR="00AF1CC0">
        <w:rPr>
          <w:rStyle w:val="Fettung"/>
          <w:rFonts w:hint="eastAsia"/>
          <w:b w:val="0"/>
        </w:rPr>
        <w:t>台</w:t>
      </w:r>
      <w:r w:rsidR="000B50B5">
        <w:rPr>
          <w:rStyle w:val="Fettung"/>
          <w:rFonts w:hint="eastAsia"/>
          <w:b w:val="0"/>
        </w:rPr>
        <w:t>混合</w:t>
      </w:r>
      <w:r w:rsidR="00AF1CC0">
        <w:rPr>
          <w:rStyle w:val="Fettung"/>
          <w:rFonts w:hint="eastAsia"/>
          <w:b w:val="0"/>
        </w:rPr>
        <w:t>车身</w:t>
      </w:r>
      <w:r>
        <w:rPr>
          <w:rStyle w:val="Fettung"/>
          <w:rFonts w:hint="eastAsia"/>
          <w:b w:val="0"/>
        </w:rPr>
        <w:t>，</w:t>
      </w:r>
      <w:r w:rsidR="001F5D31">
        <w:rPr>
          <w:rStyle w:val="Fettung"/>
          <w:rFonts w:hint="eastAsia"/>
          <w:b w:val="0"/>
        </w:rPr>
        <w:t>涵盖</w:t>
      </w:r>
      <w:r>
        <w:rPr>
          <w:rStyle w:val="Fettung"/>
          <w:rFonts w:hint="eastAsia"/>
          <w:b w:val="0"/>
        </w:rPr>
        <w:t>紧凑型汽车到中型</w:t>
      </w:r>
      <w:r>
        <w:rPr>
          <w:rStyle w:val="Fettung"/>
          <w:rFonts w:hint="eastAsia"/>
          <w:b w:val="0"/>
        </w:rPr>
        <w:t xml:space="preserve"> SUV </w:t>
      </w:r>
      <w:r w:rsidR="00520DB1">
        <w:rPr>
          <w:rStyle w:val="Fettung"/>
          <w:rFonts w:hint="eastAsia"/>
          <w:b w:val="0"/>
        </w:rPr>
        <w:t>等</w:t>
      </w:r>
      <w:r>
        <w:rPr>
          <w:rStyle w:val="Fettung"/>
          <w:rFonts w:hint="eastAsia"/>
          <w:b w:val="0"/>
        </w:rPr>
        <w:t>，可根据</w:t>
      </w:r>
      <w:r w:rsidR="0067554C">
        <w:rPr>
          <w:rStyle w:val="Fettung"/>
          <w:b w:val="0"/>
        </w:rPr>
        <w:t>生产数量的变化</w:t>
      </w:r>
      <w:r w:rsidR="0067554C">
        <w:rPr>
          <w:rStyle w:val="Fettung"/>
          <w:rFonts w:hint="eastAsia"/>
          <w:b w:val="0"/>
        </w:rPr>
        <w:t>进行扩展或调节</w:t>
      </w:r>
      <w:r>
        <w:rPr>
          <w:rStyle w:val="Fettung"/>
          <w:rFonts w:hint="eastAsia"/>
          <w:b w:val="0"/>
        </w:rPr>
        <w:t>。</w:t>
      </w:r>
      <w:r>
        <w:rPr>
          <w:rFonts w:hint="eastAsia"/>
        </w:rPr>
        <w:t>模块化工作站的尺寸和设计是标准化的，因此可以直接进行转换和扩展，而不会影响模块化工作站其他部分的生产。</w:t>
      </w:r>
      <w:r>
        <w:rPr>
          <w:rStyle w:val="Fettung"/>
          <w:rFonts w:hint="eastAsia"/>
          <w:b w:val="0"/>
        </w:rPr>
        <w:t>巧妙的模块化工作站布局</w:t>
      </w:r>
      <w:r w:rsidR="008761AF">
        <w:rPr>
          <w:rStyle w:val="Fettung"/>
          <w:rFonts w:hint="eastAsia"/>
          <w:b w:val="0"/>
        </w:rPr>
        <w:t>还</w:t>
      </w:r>
      <w:r>
        <w:rPr>
          <w:rStyle w:val="Fettung"/>
          <w:rFonts w:hint="eastAsia"/>
          <w:b w:val="0"/>
        </w:rPr>
        <w:t>能够减少</w:t>
      </w:r>
      <w:r w:rsidR="001F5D31">
        <w:rPr>
          <w:rStyle w:val="Fettung"/>
          <w:rFonts w:hint="eastAsia"/>
          <w:b w:val="0"/>
        </w:rPr>
        <w:t>因</w:t>
      </w:r>
      <w:r w:rsidR="00256B6A">
        <w:rPr>
          <w:rStyle w:val="Fettung"/>
          <w:rFonts w:hint="eastAsia"/>
          <w:b w:val="0"/>
        </w:rPr>
        <w:t>换色</w:t>
      </w:r>
      <w:r w:rsidR="001F5D31">
        <w:rPr>
          <w:rStyle w:val="Fettung"/>
          <w:rFonts w:hint="eastAsia"/>
          <w:b w:val="0"/>
        </w:rPr>
        <w:t>产生</w:t>
      </w:r>
      <w:r>
        <w:rPr>
          <w:rStyle w:val="Fettung"/>
          <w:rFonts w:hint="eastAsia"/>
          <w:b w:val="0"/>
        </w:rPr>
        <w:t>的</w:t>
      </w:r>
      <w:r w:rsidR="00256B6A">
        <w:rPr>
          <w:rStyle w:val="Fettung"/>
          <w:rFonts w:hint="eastAsia"/>
          <w:b w:val="0"/>
        </w:rPr>
        <w:t>油漆</w:t>
      </w:r>
      <w:r>
        <w:rPr>
          <w:rStyle w:val="Fettung"/>
          <w:rFonts w:hint="eastAsia"/>
          <w:b w:val="0"/>
        </w:rPr>
        <w:t>消耗。将生产线分成</w:t>
      </w:r>
      <w:r w:rsidR="00902FE3">
        <w:rPr>
          <w:rStyle w:val="Fettung"/>
          <w:rFonts w:hint="eastAsia"/>
          <w:b w:val="0"/>
        </w:rPr>
        <w:t>多个模块</w:t>
      </w:r>
      <w:r>
        <w:rPr>
          <w:rStyle w:val="Fettung"/>
          <w:rFonts w:hint="eastAsia"/>
          <w:b w:val="0"/>
        </w:rPr>
        <w:t>，</w:t>
      </w:r>
      <w:r w:rsidR="00136957">
        <w:rPr>
          <w:rStyle w:val="Fettung"/>
          <w:rFonts w:hint="eastAsia"/>
          <w:b w:val="0"/>
        </w:rPr>
        <w:t>有助于</w:t>
      </w:r>
      <w:r>
        <w:rPr>
          <w:rStyle w:val="Fettung"/>
          <w:rFonts w:hint="eastAsia"/>
          <w:b w:val="0"/>
        </w:rPr>
        <w:lastRenderedPageBreak/>
        <w:t>分配喷漆作业，最大程度地减少</w:t>
      </w:r>
      <w:r w:rsidR="00700CCA">
        <w:rPr>
          <w:rStyle w:val="Fettung"/>
          <w:rFonts w:hint="eastAsia"/>
          <w:b w:val="0"/>
        </w:rPr>
        <w:t>油漆</w:t>
      </w:r>
      <w:r>
        <w:rPr>
          <w:rStyle w:val="Fettung"/>
          <w:rFonts w:hint="eastAsia"/>
          <w:b w:val="0"/>
        </w:rPr>
        <w:t>颜色更换</w:t>
      </w:r>
      <w:r w:rsidR="00A40F55">
        <w:rPr>
          <w:rStyle w:val="Fettung"/>
          <w:rFonts w:hint="eastAsia"/>
          <w:b w:val="0"/>
        </w:rPr>
        <w:t>。同时，也</w:t>
      </w:r>
      <w:r>
        <w:rPr>
          <w:rStyle w:val="Fettung"/>
          <w:rFonts w:hint="eastAsia"/>
          <w:b w:val="0"/>
        </w:rPr>
        <w:t>节省</w:t>
      </w:r>
      <w:r w:rsidR="00A40F55">
        <w:rPr>
          <w:rStyle w:val="Fettung"/>
          <w:rFonts w:hint="eastAsia"/>
          <w:b w:val="0"/>
        </w:rPr>
        <w:t>了</w:t>
      </w:r>
      <w:r>
        <w:rPr>
          <w:rStyle w:val="Fettung"/>
          <w:rFonts w:hint="eastAsia"/>
          <w:b w:val="0"/>
        </w:rPr>
        <w:t>油漆和清洁剂，从而降低成本和</w:t>
      </w:r>
      <w:r>
        <w:rPr>
          <w:rStyle w:val="Fettung"/>
          <w:rFonts w:hint="eastAsia"/>
          <w:b w:val="0"/>
        </w:rPr>
        <w:t xml:space="preserve"> VOC </w:t>
      </w:r>
      <w:r>
        <w:rPr>
          <w:rStyle w:val="Fettung"/>
          <w:rFonts w:hint="eastAsia"/>
          <w:b w:val="0"/>
        </w:rPr>
        <w:t>排放量。</w:t>
      </w:r>
      <w:r>
        <w:rPr>
          <w:rStyle w:val="Fettung"/>
          <w:rFonts w:hint="eastAsia"/>
          <w:b w:val="0"/>
        </w:rPr>
        <w:t xml:space="preserve"> </w:t>
      </w:r>
    </w:p>
    <w:p w14:paraId="452E4367" w14:textId="77777777" w:rsidR="003C34EE" w:rsidRDefault="003C34EE">
      <w:pPr>
        <w:pStyle w:val="Flietext"/>
        <w:rPr>
          <w:rStyle w:val="Fettung"/>
          <w:b w:val="0"/>
        </w:rPr>
      </w:pPr>
    </w:p>
    <w:p w14:paraId="4BFBC45A" w14:textId="3C02D4E5" w:rsidR="00FF0AFB" w:rsidRPr="008B1597" w:rsidRDefault="004B3AA6">
      <w:pPr>
        <w:pStyle w:val="Flietext"/>
        <w:rPr>
          <w:spacing w:val="-2"/>
          <w:w w:val="101"/>
        </w:rPr>
      </w:pPr>
      <w:r>
        <w:rPr>
          <w:rStyle w:val="Fettung"/>
          <w:rFonts w:hint="eastAsia"/>
          <w:b w:val="0"/>
        </w:rPr>
        <w:t>新型喷漆室</w:t>
      </w:r>
      <w:r w:rsidR="00B63070">
        <w:rPr>
          <w:rStyle w:val="Fettung"/>
          <w:rFonts w:hint="eastAsia"/>
          <w:b w:val="0"/>
        </w:rPr>
        <w:t>还可以作为生产线的有利补充</w:t>
      </w:r>
      <w:r>
        <w:rPr>
          <w:rStyle w:val="Fettung"/>
          <w:rFonts w:hint="eastAsia"/>
          <w:b w:val="0"/>
        </w:rPr>
        <w:t>。</w:t>
      </w:r>
      <w:proofErr w:type="spellStart"/>
      <w:r w:rsidRPr="00561040">
        <w:rPr>
          <w:rStyle w:val="Fettung"/>
          <w:rFonts w:hint="eastAsia"/>
        </w:rPr>
        <w:t>Eco</w:t>
      </w:r>
      <w:r>
        <w:rPr>
          <w:rStyle w:val="Fettung"/>
          <w:rFonts w:hint="eastAsia"/>
          <w:b w:val="0"/>
        </w:rPr>
        <w:t>ProBooth</w:t>
      </w:r>
      <w:proofErr w:type="spellEnd"/>
      <w:r>
        <w:rPr>
          <w:rStyle w:val="Fettung"/>
          <w:rFonts w:hint="eastAsia"/>
          <w:b w:val="0"/>
        </w:rPr>
        <w:t xml:space="preserve"> </w:t>
      </w:r>
      <w:r>
        <w:rPr>
          <w:rStyle w:val="Fettung"/>
          <w:rFonts w:hint="eastAsia"/>
          <w:b w:val="0"/>
        </w:rPr>
        <w:t>将</w:t>
      </w:r>
      <w:r w:rsidR="00D944FB">
        <w:rPr>
          <w:rStyle w:val="Fettung"/>
          <w:rFonts w:hint="eastAsia"/>
          <w:b w:val="0"/>
        </w:rPr>
        <w:t>维护工作</w:t>
      </w:r>
      <w:r>
        <w:rPr>
          <w:rStyle w:val="Fettung"/>
          <w:rFonts w:hint="eastAsia"/>
          <w:b w:val="0"/>
        </w:rPr>
        <w:t>集成到</w:t>
      </w:r>
      <w:r w:rsidR="005B77AF">
        <w:rPr>
          <w:rStyle w:val="Fettung"/>
          <w:rFonts w:hint="eastAsia"/>
          <w:b w:val="0"/>
        </w:rPr>
        <w:t>工艺</w:t>
      </w:r>
      <w:r>
        <w:rPr>
          <w:rStyle w:val="Fettung"/>
          <w:rFonts w:hint="eastAsia"/>
          <w:b w:val="0"/>
        </w:rPr>
        <w:t>步骤中且无需中断生产，从而提高了工厂的可用性。新型喷漆室的能</w:t>
      </w:r>
      <w:r w:rsidR="00AF4278">
        <w:rPr>
          <w:rStyle w:val="Fettung"/>
          <w:rFonts w:hint="eastAsia"/>
          <w:b w:val="0"/>
        </w:rPr>
        <w:t>量</w:t>
      </w:r>
      <w:r>
        <w:rPr>
          <w:rStyle w:val="Fettung"/>
          <w:rFonts w:hint="eastAsia"/>
          <w:b w:val="0"/>
        </w:rPr>
        <w:t>需求较低，整个喷涂过程更具可持续性。</w:t>
      </w:r>
    </w:p>
    <w:p w14:paraId="14A887D7" w14:textId="77777777" w:rsidR="00FF0AFB" w:rsidRDefault="00FF0AFB">
      <w:pPr>
        <w:pStyle w:val="Flietext"/>
      </w:pPr>
    </w:p>
    <w:p w14:paraId="20700019" w14:textId="0389747E" w:rsidR="002262CF" w:rsidRDefault="002262CF">
      <w:pPr>
        <w:pStyle w:val="Flietext"/>
      </w:pPr>
      <w:r>
        <w:rPr>
          <w:rStyle w:val="Fettung"/>
          <w:rFonts w:hint="eastAsia"/>
          <w:b w:val="0"/>
        </w:rPr>
        <w:t>无论</w:t>
      </w:r>
      <w:r w:rsidR="00935C1C">
        <w:rPr>
          <w:rStyle w:val="Fettung"/>
          <w:rFonts w:hint="eastAsia"/>
          <w:b w:val="0"/>
        </w:rPr>
        <w:t>对</w:t>
      </w:r>
      <w:r>
        <w:rPr>
          <w:rStyle w:val="Fettung"/>
          <w:rFonts w:hint="eastAsia"/>
          <w:b w:val="0"/>
        </w:rPr>
        <w:t>大批量生产商还是</w:t>
      </w:r>
      <w:r w:rsidR="001A1BB5">
        <w:rPr>
          <w:rStyle w:val="Fettung"/>
          <w:rFonts w:hint="eastAsia"/>
          <w:b w:val="0"/>
        </w:rPr>
        <w:t>对</w:t>
      </w:r>
      <w:r>
        <w:rPr>
          <w:rStyle w:val="Fettung"/>
          <w:rFonts w:hint="eastAsia"/>
          <w:b w:val="0"/>
        </w:rPr>
        <w:t>新的电动汽车生产商</w:t>
      </w:r>
      <w:r w:rsidR="00925499">
        <w:rPr>
          <w:rStyle w:val="Fettung"/>
          <w:rFonts w:hint="eastAsia"/>
          <w:b w:val="0"/>
        </w:rPr>
        <w:t>而言</w:t>
      </w:r>
      <w:r>
        <w:rPr>
          <w:rStyle w:val="Fettung"/>
          <w:rFonts w:hint="eastAsia"/>
          <w:b w:val="0"/>
        </w:rPr>
        <w:t>，</w:t>
      </w:r>
      <w:proofErr w:type="spellStart"/>
      <w:r w:rsidRPr="00561040">
        <w:rPr>
          <w:rStyle w:val="Fettung"/>
          <w:rFonts w:hint="eastAsia"/>
        </w:rPr>
        <w:t>Eco</w:t>
      </w:r>
      <w:r>
        <w:rPr>
          <w:rStyle w:val="Fettung"/>
          <w:rFonts w:hint="eastAsia"/>
          <w:b w:val="0"/>
        </w:rPr>
        <w:t>ProBooth</w:t>
      </w:r>
      <w:proofErr w:type="spellEnd"/>
      <w:r>
        <w:rPr>
          <w:rStyle w:val="Fettung"/>
          <w:rFonts w:hint="eastAsia"/>
          <w:b w:val="0"/>
        </w:rPr>
        <w:t xml:space="preserve"> </w:t>
      </w:r>
      <w:r>
        <w:rPr>
          <w:rStyle w:val="Fettung"/>
          <w:rFonts w:hint="eastAsia"/>
          <w:b w:val="0"/>
        </w:rPr>
        <w:t>都是一项</w:t>
      </w:r>
      <w:r w:rsidR="000B37F4">
        <w:rPr>
          <w:rStyle w:val="Fettung"/>
          <w:rFonts w:hint="eastAsia"/>
          <w:b w:val="0"/>
        </w:rPr>
        <w:t>值得</w:t>
      </w:r>
      <w:r>
        <w:rPr>
          <w:rStyle w:val="Fettung"/>
          <w:rFonts w:hint="eastAsia"/>
          <w:b w:val="0"/>
        </w:rPr>
        <w:t>的投资，它</w:t>
      </w:r>
      <w:r w:rsidR="004D55DC">
        <w:rPr>
          <w:rStyle w:val="Fettung"/>
          <w:rFonts w:hint="eastAsia"/>
          <w:b w:val="0"/>
        </w:rPr>
        <w:t>在新车型、新型油漆和</w:t>
      </w:r>
      <w:r w:rsidR="00AF4D4B">
        <w:rPr>
          <w:rStyle w:val="Fettung"/>
          <w:rFonts w:hint="eastAsia"/>
          <w:b w:val="0"/>
        </w:rPr>
        <w:t>优化</w:t>
      </w:r>
      <w:r w:rsidR="004D55DC">
        <w:rPr>
          <w:rStyle w:val="Fettung"/>
          <w:rFonts w:hint="eastAsia"/>
          <w:b w:val="0"/>
        </w:rPr>
        <w:t>工艺等方面，</w:t>
      </w:r>
      <w:r>
        <w:rPr>
          <w:rStyle w:val="Fettung"/>
          <w:rFonts w:hint="eastAsia"/>
          <w:b w:val="0"/>
        </w:rPr>
        <w:t>为未来的生产提供最大的灵活性。</w:t>
      </w:r>
    </w:p>
    <w:p w14:paraId="03C09361" w14:textId="77777777" w:rsidR="00A37573" w:rsidRDefault="00A37573">
      <w:pPr>
        <w:pStyle w:val="Flietext"/>
      </w:pPr>
    </w:p>
    <w:p w14:paraId="0DE2B0FB" w14:textId="77777777" w:rsidR="00A37573" w:rsidRDefault="00A37573">
      <w:pPr>
        <w:pStyle w:val="Flietext"/>
      </w:pPr>
    </w:p>
    <w:p w14:paraId="61F8E655" w14:textId="188EDFA3" w:rsidR="004C38A3" w:rsidRDefault="004B3AA6" w:rsidP="002A6C88">
      <w:pPr>
        <w:spacing w:line="280" w:lineRule="atLeast"/>
      </w:pPr>
      <w:r>
        <w:rPr>
          <w:rStyle w:val="Fettung"/>
          <w:rFonts w:hint="eastAsia"/>
        </w:rPr>
        <w:t>图片</w:t>
      </w:r>
    </w:p>
    <w:p w14:paraId="09D562CB" w14:textId="3C263C31" w:rsidR="004C38A3" w:rsidRDefault="002A6C88">
      <w:pPr>
        <w:pStyle w:val="InfoKontaktseite"/>
        <w:pageBreakBefore w:val="0"/>
      </w:pPr>
      <w:r>
        <w:rPr>
          <w:rFonts w:hint="eastAsia"/>
          <w:noProof/>
        </w:rPr>
        <w:drawing>
          <wp:inline distT="0" distB="0" distL="0" distR="0" wp14:anchorId="2DCC3CCE" wp14:editId="2D14CCC4">
            <wp:extent cx="4924425" cy="2771775"/>
            <wp:effectExtent l="0" t="0" r="9525" b="9525"/>
            <wp:docPr id="7" name="Grafik 7" descr="EcoProBooth_BC_exterior_final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coProBooth_BC_exterior_final_small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08218" w14:textId="4B46BEDE" w:rsidR="002A6C88" w:rsidRDefault="002A6C88" w:rsidP="002A6C88">
      <w:pPr>
        <w:pStyle w:val="InfoKontaktseite"/>
        <w:pageBreakBefore w:val="0"/>
      </w:pPr>
      <w:r>
        <w:rPr>
          <w:rFonts w:hint="eastAsia"/>
          <w:b/>
          <w:bCs/>
        </w:rPr>
        <w:t>图</w:t>
      </w:r>
      <w:r>
        <w:rPr>
          <w:rFonts w:hint="eastAsia"/>
          <w:b/>
          <w:bCs/>
        </w:rPr>
        <w:t xml:space="preserve"> 1</w:t>
      </w:r>
      <w:r>
        <w:rPr>
          <w:rFonts w:hint="eastAsia"/>
          <w:b/>
          <w:bCs/>
        </w:rPr>
        <w:t>：</w:t>
      </w:r>
      <w:proofErr w:type="spellStart"/>
      <w:r>
        <w:rPr>
          <w:rFonts w:hint="eastAsia"/>
          <w:b/>
        </w:rPr>
        <w:t>Eco</w:t>
      </w:r>
      <w:r>
        <w:rPr>
          <w:rFonts w:hint="eastAsia"/>
        </w:rPr>
        <w:t>ProBooth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将三</w:t>
      </w:r>
      <w:r w:rsidR="008043B1">
        <w:rPr>
          <w:rFonts w:hint="eastAsia"/>
        </w:rPr>
        <w:t>种</w:t>
      </w:r>
      <w:r>
        <w:rPr>
          <w:rFonts w:hint="eastAsia"/>
        </w:rPr>
        <w:t>喷漆操作组合在一个模块化工作站中。</w:t>
      </w:r>
      <w:r>
        <w:rPr>
          <w:rFonts w:hint="eastAsia"/>
        </w:rPr>
        <w:t xml:space="preserve"> </w:t>
      </w:r>
    </w:p>
    <w:p w14:paraId="21E004AF" w14:textId="77777777" w:rsidR="002A6C88" w:rsidRDefault="002A6C88">
      <w:pPr>
        <w:pStyle w:val="InfoKontaktseite"/>
        <w:pageBreakBefore w:val="0"/>
      </w:pPr>
    </w:p>
    <w:p w14:paraId="6F8C5E94" w14:textId="7715467A" w:rsidR="002A6C88" w:rsidRDefault="002A6C88">
      <w:pPr>
        <w:pStyle w:val="InfoKontaktseite"/>
        <w:pageBreakBefore w:val="0"/>
      </w:pPr>
    </w:p>
    <w:p w14:paraId="063DBA1F" w14:textId="0919FE39" w:rsidR="002A6C88" w:rsidRDefault="002A6C88">
      <w:pPr>
        <w:pStyle w:val="InfoKontaktseite"/>
        <w:pageBreakBefore w:val="0"/>
      </w:pPr>
      <w:r>
        <w:rPr>
          <w:rFonts w:hint="eastAsia"/>
          <w:noProof/>
        </w:rPr>
        <w:lastRenderedPageBreak/>
        <w:drawing>
          <wp:inline distT="0" distB="0" distL="0" distR="0" wp14:anchorId="453A84B5" wp14:editId="7101EFD7">
            <wp:extent cx="4924823" cy="2772000"/>
            <wp:effectExtent l="0" t="0" r="0" b="9525"/>
            <wp:docPr id="8" name="Grafik 8" descr="C:\Users\DEBIERKR\AppData\Local\Microsoft\Windows\INetCache\Content.Word\EcoProBooth_V11_000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BIERKR\AppData\Local\Microsoft\Windows\INetCache\Content.Word\EcoProBooth_V11_0000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823" cy="27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8D71C" w14:textId="0A2A0E83" w:rsidR="008A21ED" w:rsidRDefault="008A21ED" w:rsidP="002A6C88">
      <w:pPr>
        <w:pStyle w:val="InfoKontaktseite"/>
        <w:pageBreakBefore w:val="0"/>
      </w:pPr>
      <w:r>
        <w:rPr>
          <w:rFonts w:hint="eastAsia"/>
        </w:rPr>
        <w:br/>
      </w:r>
      <w:r>
        <w:rPr>
          <w:rFonts w:hint="eastAsia"/>
          <w:b/>
          <w:bCs/>
        </w:rPr>
        <w:t>图</w:t>
      </w:r>
      <w:r>
        <w:rPr>
          <w:rFonts w:hint="eastAsia"/>
          <w:b/>
          <w:bCs/>
        </w:rPr>
        <w:t xml:space="preserve"> 2</w:t>
      </w:r>
      <w:r>
        <w:rPr>
          <w:rFonts w:hint="eastAsia"/>
          <w:b/>
          <w:bCs/>
        </w:rPr>
        <w:t>：</w:t>
      </w:r>
      <w:proofErr w:type="spellStart"/>
      <w:r w:rsidRPr="00561040">
        <w:rPr>
          <w:rFonts w:hint="eastAsia"/>
          <w:b/>
        </w:rPr>
        <w:t>Eco</w:t>
      </w:r>
      <w:r>
        <w:rPr>
          <w:rFonts w:hint="eastAsia"/>
        </w:rPr>
        <w:t>ProBooth</w:t>
      </w:r>
      <w:proofErr w:type="spellEnd"/>
      <w:r>
        <w:rPr>
          <w:rFonts w:hint="eastAsia"/>
        </w:rPr>
        <w:t xml:space="preserve"> </w:t>
      </w:r>
      <w:r>
        <w:rPr>
          <w:rFonts w:hint="eastAsia"/>
        </w:rPr>
        <w:t>喷漆室设计用于</w:t>
      </w:r>
      <w:r w:rsidR="00737475">
        <w:rPr>
          <w:rFonts w:hint="eastAsia"/>
        </w:rPr>
        <w:t>多车型混流生产</w:t>
      </w:r>
      <w:r>
        <w:rPr>
          <w:rFonts w:hint="eastAsia"/>
        </w:rPr>
        <w:t>，从紧凑型汽车到中型</w:t>
      </w:r>
      <w:r>
        <w:rPr>
          <w:rFonts w:hint="eastAsia"/>
        </w:rPr>
        <w:t xml:space="preserve"> SUV</w:t>
      </w:r>
      <w:r>
        <w:rPr>
          <w:rFonts w:hint="eastAsia"/>
        </w:rPr>
        <w:t>。</w:t>
      </w:r>
    </w:p>
    <w:p w14:paraId="16D5A465" w14:textId="7F00D989" w:rsidR="008A21ED" w:rsidRDefault="008A21ED">
      <w:pPr>
        <w:pStyle w:val="InfoKontaktseite"/>
        <w:pageBreakBefore w:val="0"/>
      </w:pPr>
    </w:p>
    <w:p w14:paraId="5EA649CA" w14:textId="77777777" w:rsidR="008A21ED" w:rsidRDefault="008A21ED">
      <w:pPr>
        <w:pStyle w:val="InfoKontaktseite"/>
        <w:pageBreakBefore w:val="0"/>
      </w:pPr>
    </w:p>
    <w:p w14:paraId="3FE75542" w14:textId="65150311" w:rsidR="004C38A3" w:rsidRDefault="002A6C88">
      <w:pPr>
        <w:pStyle w:val="InfoKontaktseite"/>
        <w:pageBreakBefore w:val="0"/>
      </w:pPr>
      <w:r>
        <w:rPr>
          <w:rFonts w:hint="eastAsia"/>
          <w:noProof/>
        </w:rPr>
        <w:drawing>
          <wp:inline distT="0" distB="0" distL="0" distR="0" wp14:anchorId="209D7BA7" wp14:editId="781FBB6A">
            <wp:extent cx="3838575" cy="2876550"/>
            <wp:effectExtent l="0" t="0" r="9525" b="0"/>
            <wp:docPr id="9" name="Grafik 9" descr="duerr-paint-shop-of-the-future-ecoproboo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paint-shop-of-the-future-ecoprobooth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C7CF0" w14:textId="6C8145EC" w:rsidR="004C38A3" w:rsidRDefault="004C38A3">
      <w:pPr>
        <w:pStyle w:val="InfoKontaktseite"/>
        <w:pageBreakBefore w:val="0"/>
        <w:rPr>
          <w:rStyle w:val="Fettung"/>
          <w:b w:val="0"/>
        </w:rPr>
      </w:pPr>
      <w:r>
        <w:rPr>
          <w:rFonts w:hint="eastAsia"/>
          <w:b/>
          <w:bCs/>
        </w:rPr>
        <w:t>图</w:t>
      </w:r>
      <w:r>
        <w:rPr>
          <w:rFonts w:hint="eastAsia"/>
          <w:b/>
          <w:bCs/>
        </w:rPr>
        <w:t xml:space="preserve"> 3</w:t>
      </w:r>
      <w:r>
        <w:rPr>
          <w:rFonts w:hint="eastAsia"/>
          <w:b/>
          <w:bCs/>
        </w:rPr>
        <w:t>：</w:t>
      </w:r>
      <w:r>
        <w:rPr>
          <w:rFonts w:hint="eastAsia"/>
        </w:rPr>
        <w:t>灵活的模块化工作站取代</w:t>
      </w:r>
      <w:r w:rsidR="0020423F">
        <w:rPr>
          <w:rFonts w:hint="eastAsia"/>
        </w:rPr>
        <w:t>线性生产</w:t>
      </w:r>
      <w:r>
        <w:rPr>
          <w:rFonts w:hint="eastAsia"/>
        </w:rPr>
        <w:t>。新型喷漆室是</w:t>
      </w:r>
      <w:r w:rsidR="00E92176">
        <w:rPr>
          <w:rFonts w:hint="eastAsia"/>
        </w:rPr>
        <w:t>杜尔</w:t>
      </w:r>
      <w:r>
        <w:rPr>
          <w:rFonts w:hint="eastAsia"/>
        </w:rPr>
        <w:t>“未来</w:t>
      </w:r>
      <w:r w:rsidR="00DB54CC">
        <w:rPr>
          <w:rFonts w:hint="eastAsia"/>
        </w:rPr>
        <w:t>涂装</w:t>
      </w:r>
      <w:r>
        <w:rPr>
          <w:rFonts w:hint="eastAsia"/>
        </w:rPr>
        <w:t>车间”模块化工作站概念的核心。</w:t>
      </w:r>
    </w:p>
    <w:p w14:paraId="452017BC" w14:textId="49572B59" w:rsidR="00BF3D98" w:rsidRDefault="00BF3D98">
      <w:pPr>
        <w:tabs>
          <w:tab w:val="clear" w:pos="3572"/>
        </w:tabs>
        <w:suppressAutoHyphens w:val="0"/>
        <w:spacing w:line="240" w:lineRule="auto"/>
        <w:rPr>
          <w:rStyle w:val="Fettung"/>
          <w:b w:val="0"/>
          <w:sz w:val="18"/>
        </w:rPr>
      </w:pPr>
      <w:r>
        <w:rPr>
          <w:rStyle w:val="Fettung"/>
          <w:b w:val="0"/>
        </w:rPr>
        <w:br w:type="page"/>
      </w:r>
    </w:p>
    <w:p w14:paraId="3026DC96" w14:textId="77777777" w:rsidR="004C38A3" w:rsidRDefault="004C38A3">
      <w:pPr>
        <w:pStyle w:val="InfoKontaktseite"/>
        <w:pageBreakBefore w:val="0"/>
        <w:rPr>
          <w:rStyle w:val="Fettung"/>
          <w:b w:val="0"/>
        </w:rPr>
      </w:pPr>
    </w:p>
    <w:p w14:paraId="74B12089" w14:textId="77777777" w:rsidR="002A6C88" w:rsidRDefault="002A6C88" w:rsidP="002A6C88">
      <w:pPr>
        <w:spacing w:line="360" w:lineRule="auto"/>
        <w:jc w:val="both"/>
        <w:rPr>
          <w:rFonts w:cs="Arial"/>
          <w:iCs/>
          <w:sz w:val="18"/>
          <w:szCs w:val="18"/>
        </w:rPr>
      </w:pPr>
      <w:bookmarkStart w:id="4" w:name="_Hlk37931575"/>
    </w:p>
    <w:bookmarkEnd w:id="4"/>
    <w:p w14:paraId="7F00A64F" w14:textId="77777777" w:rsidR="00BF3D98" w:rsidRPr="0016541A" w:rsidRDefault="00BF3D98" w:rsidP="00BF3D98">
      <w:pPr>
        <w:spacing w:line="360" w:lineRule="auto"/>
        <w:rPr>
          <w:b/>
          <w:bCs/>
          <w:iCs/>
          <w:sz w:val="18"/>
          <w:szCs w:val="18"/>
        </w:rPr>
      </w:pPr>
      <w:r w:rsidRPr="0016541A">
        <w:rPr>
          <w:rFonts w:hint="eastAsia"/>
          <w:b/>
          <w:bCs/>
          <w:iCs/>
          <w:sz w:val="18"/>
          <w:szCs w:val="18"/>
        </w:rPr>
        <w:t>关于杜尔</w:t>
      </w:r>
    </w:p>
    <w:p w14:paraId="56F92C52" w14:textId="77777777" w:rsidR="00BF3D98" w:rsidRPr="00312FF1" w:rsidRDefault="00BF3D98" w:rsidP="00BF3D98">
      <w:pPr>
        <w:spacing w:line="360" w:lineRule="auto"/>
        <w:rPr>
          <w:rFonts w:ascii="宋体" w:hAnsi="宋体"/>
          <w:iCs/>
          <w:sz w:val="18"/>
          <w:szCs w:val="18"/>
        </w:rPr>
      </w:pPr>
      <w:r w:rsidRPr="00312FF1">
        <w:rPr>
          <w:rFonts w:ascii="宋体" w:hAnsi="宋体" w:hint="eastAsia"/>
          <w:iCs/>
          <w:sz w:val="18"/>
          <w:szCs w:val="18"/>
        </w:rPr>
        <w:t>杜尔集团自</w:t>
      </w:r>
      <w:r w:rsidRPr="00312FF1">
        <w:rPr>
          <w:rFonts w:ascii="宋体" w:hAnsi="宋体"/>
          <w:iCs/>
          <w:sz w:val="18"/>
          <w:szCs w:val="18"/>
        </w:rPr>
        <w:t>1985</w:t>
      </w:r>
      <w:r w:rsidRPr="00312FF1">
        <w:rPr>
          <w:rFonts w:ascii="宋体" w:hAnsi="宋体" w:hint="eastAsia"/>
          <w:iCs/>
          <w:sz w:val="18"/>
          <w:szCs w:val="18"/>
        </w:rPr>
        <w:t>年进入中国市场以来，目前在中国拥有约</w:t>
      </w:r>
      <w:r w:rsidRPr="00312FF1">
        <w:rPr>
          <w:rFonts w:ascii="宋体" w:hAnsi="宋体"/>
          <w:iCs/>
          <w:sz w:val="18"/>
          <w:szCs w:val="18"/>
        </w:rPr>
        <w:t>2,000</w:t>
      </w:r>
      <w:r w:rsidRPr="00312FF1">
        <w:rPr>
          <w:rFonts w:ascii="宋体" w:hAnsi="宋体" w:hint="eastAsia"/>
          <w:iCs/>
          <w:sz w:val="18"/>
          <w:szCs w:val="18"/>
        </w:rPr>
        <w:t>位雇员。杜尔涂装系统工程（上海）有限公司设计和建造涂装车间、总装车间以及废气净化系统。其产品还包括能源效率技术。上海申克机械有限公司专注于动平衡、检测、加注技术的生产、销售和服务。豪迈集团生产木工行业相关机械和设备，在上海设有生产场所（豪德机械上海有限公司），并通过香港金田豪迈木业机械有限公司提供销售和服务。</w:t>
      </w:r>
    </w:p>
    <w:p w14:paraId="302616F0" w14:textId="77777777" w:rsidR="00BF3D98" w:rsidRPr="0016541A" w:rsidRDefault="00BF3D98" w:rsidP="00BF3D98">
      <w:pPr>
        <w:spacing w:line="360" w:lineRule="auto"/>
        <w:rPr>
          <w:iCs/>
          <w:sz w:val="18"/>
          <w:szCs w:val="18"/>
        </w:rPr>
      </w:pPr>
    </w:p>
    <w:p w14:paraId="404AC42A" w14:textId="77777777" w:rsidR="00BF3D98" w:rsidRPr="00485918" w:rsidRDefault="00BF3D98" w:rsidP="00BF3D98">
      <w:pPr>
        <w:spacing w:line="360" w:lineRule="auto"/>
        <w:jc w:val="both"/>
        <w:rPr>
          <w:rFonts w:cs="Arial"/>
          <w:color w:val="44546A"/>
          <w:sz w:val="18"/>
          <w:szCs w:val="18"/>
        </w:rPr>
      </w:pPr>
      <w:r w:rsidRPr="00485918">
        <w:rPr>
          <w:rFonts w:cs="Arial"/>
          <w:iCs/>
          <w:sz w:val="18"/>
          <w:szCs w:val="18"/>
        </w:rPr>
        <w:t>杜尔集团是一家世界领先的机械和设备工程企业</w:t>
      </w:r>
      <w:r w:rsidRPr="00485918">
        <w:rPr>
          <w:rFonts w:cs="Arial"/>
          <w:iCs/>
          <w:sz w:val="18"/>
          <w:szCs w:val="18"/>
          <w:lang w:val="pt-BR"/>
        </w:rPr>
        <w:t>，</w:t>
      </w:r>
      <w:r w:rsidRPr="00485918">
        <w:rPr>
          <w:rFonts w:cs="Arial"/>
          <w:iCs/>
          <w:sz w:val="18"/>
          <w:szCs w:val="18"/>
        </w:rPr>
        <w:t>拥有丰富的自动化和数字化</w:t>
      </w:r>
      <w:r w:rsidRPr="00485918">
        <w:rPr>
          <w:rFonts w:cs="Arial"/>
          <w:iCs/>
          <w:sz w:val="18"/>
          <w:szCs w:val="18"/>
          <w:lang w:val="pt-BR"/>
        </w:rPr>
        <w:t>/</w:t>
      </w:r>
      <w:r w:rsidRPr="00485918">
        <w:rPr>
          <w:rFonts w:cs="Arial"/>
          <w:iCs/>
          <w:sz w:val="18"/>
          <w:szCs w:val="18"/>
        </w:rPr>
        <w:t>工业</w:t>
      </w:r>
      <w:r w:rsidRPr="00485918">
        <w:rPr>
          <w:rFonts w:cs="Arial"/>
          <w:iCs/>
          <w:sz w:val="18"/>
          <w:szCs w:val="18"/>
          <w:lang w:val="pt-BR"/>
        </w:rPr>
        <w:t xml:space="preserve"> 4.0 </w:t>
      </w:r>
      <w:r w:rsidRPr="00485918">
        <w:rPr>
          <w:rFonts w:cs="Arial"/>
          <w:iCs/>
          <w:sz w:val="18"/>
          <w:szCs w:val="18"/>
        </w:rPr>
        <w:t>专业经验</w:t>
      </w:r>
      <w:r w:rsidRPr="00485918">
        <w:rPr>
          <w:rFonts w:cs="Arial"/>
          <w:iCs/>
          <w:sz w:val="18"/>
          <w:szCs w:val="18"/>
          <w:lang w:val="pt-BR"/>
        </w:rPr>
        <w:t>，</w:t>
      </w:r>
      <w:r w:rsidRPr="00485918">
        <w:rPr>
          <w:rFonts w:cs="Arial"/>
          <w:iCs/>
          <w:sz w:val="18"/>
          <w:szCs w:val="18"/>
        </w:rPr>
        <w:t>提供产品、系统和服务助力多个行业实现高效制造流程。杜尔集团服务于汽车工业、机械工程、化学、制药以及木材加工等多个行业。</w:t>
      </w:r>
      <w:r w:rsidRPr="00485918">
        <w:rPr>
          <w:rFonts w:cs="Arial"/>
          <w:iCs/>
          <w:sz w:val="18"/>
          <w:szCs w:val="18"/>
        </w:rPr>
        <w:t>201</w:t>
      </w:r>
      <w:r>
        <w:rPr>
          <w:rFonts w:cs="Arial" w:hint="eastAsia"/>
          <w:iCs/>
          <w:sz w:val="18"/>
          <w:szCs w:val="18"/>
        </w:rPr>
        <w:t>9</w:t>
      </w:r>
      <w:r w:rsidRPr="00485918">
        <w:rPr>
          <w:rFonts w:cs="Arial"/>
          <w:iCs/>
          <w:sz w:val="18"/>
          <w:szCs w:val="18"/>
        </w:rPr>
        <w:t xml:space="preserve"> </w:t>
      </w:r>
      <w:r w:rsidRPr="00485918">
        <w:rPr>
          <w:rFonts w:cs="Arial"/>
          <w:iCs/>
          <w:sz w:val="18"/>
          <w:szCs w:val="18"/>
        </w:rPr>
        <w:t>年集团销售额达到了</w:t>
      </w:r>
      <w:r>
        <w:rPr>
          <w:rFonts w:cs="Arial" w:hint="eastAsia"/>
          <w:iCs/>
          <w:sz w:val="18"/>
          <w:szCs w:val="18"/>
        </w:rPr>
        <w:t>39.2</w:t>
      </w:r>
      <w:r w:rsidRPr="00485918">
        <w:rPr>
          <w:rFonts w:cs="Arial"/>
          <w:iCs/>
          <w:sz w:val="18"/>
          <w:szCs w:val="18"/>
        </w:rPr>
        <w:t>亿欧元。集团员工总数超过</w:t>
      </w:r>
      <w:r w:rsidRPr="00485918">
        <w:rPr>
          <w:rFonts w:cs="Arial"/>
          <w:iCs/>
          <w:sz w:val="18"/>
          <w:szCs w:val="18"/>
        </w:rPr>
        <w:t xml:space="preserve"> 16,500 </w:t>
      </w:r>
      <w:r w:rsidRPr="00485918">
        <w:rPr>
          <w:rFonts w:cs="Arial"/>
          <w:iCs/>
          <w:sz w:val="18"/>
          <w:szCs w:val="18"/>
        </w:rPr>
        <w:t>人，遍布于全球</w:t>
      </w:r>
      <w:r w:rsidRPr="00485918">
        <w:rPr>
          <w:rFonts w:cs="Arial"/>
          <w:iCs/>
          <w:sz w:val="18"/>
          <w:szCs w:val="18"/>
        </w:rPr>
        <w:t xml:space="preserve"> 34 </w:t>
      </w:r>
      <w:r w:rsidRPr="00485918">
        <w:rPr>
          <w:rFonts w:cs="Arial"/>
          <w:iCs/>
          <w:sz w:val="18"/>
          <w:szCs w:val="18"/>
        </w:rPr>
        <w:t>个国家的</w:t>
      </w:r>
      <w:r w:rsidRPr="00485918">
        <w:rPr>
          <w:rFonts w:cs="Arial"/>
          <w:iCs/>
          <w:sz w:val="18"/>
          <w:szCs w:val="18"/>
        </w:rPr>
        <w:t xml:space="preserve">112 </w:t>
      </w:r>
      <w:r w:rsidRPr="00485918">
        <w:rPr>
          <w:rFonts w:cs="Arial"/>
          <w:iCs/>
          <w:sz w:val="18"/>
          <w:szCs w:val="18"/>
        </w:rPr>
        <w:t>个业务据点。集团通过杜尔、申克和豪迈三个品牌五个事业群在市场上运作：</w:t>
      </w:r>
    </w:p>
    <w:p w14:paraId="0F5443F8" w14:textId="77777777" w:rsidR="00BF3D98" w:rsidRPr="00485918" w:rsidRDefault="00BF3D98" w:rsidP="00BF3D98">
      <w:pPr>
        <w:pStyle w:val="a6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contextualSpacing/>
        <w:jc w:val="both"/>
        <w:textAlignment w:val="auto"/>
        <w:rPr>
          <w:rFonts w:cs="Arial"/>
          <w:iCs/>
          <w:sz w:val="18"/>
          <w:szCs w:val="18"/>
        </w:rPr>
      </w:pPr>
      <w:r w:rsidRPr="00485918">
        <w:rPr>
          <w:rFonts w:cs="Arial"/>
          <w:b/>
          <w:bCs/>
          <w:iCs/>
          <w:sz w:val="18"/>
          <w:szCs w:val="18"/>
        </w:rPr>
        <w:t>涂装和总装系统：</w:t>
      </w:r>
      <w:r w:rsidRPr="00485918">
        <w:rPr>
          <w:rFonts w:cs="Arial"/>
          <w:bCs/>
          <w:iCs/>
          <w:sz w:val="18"/>
          <w:szCs w:val="18"/>
        </w:rPr>
        <w:t>面向汽车工业的涂装车间以及总装、检测和加注技术</w:t>
      </w:r>
    </w:p>
    <w:p w14:paraId="2EC04A3A" w14:textId="612BEDAA" w:rsidR="00BF3D98" w:rsidRPr="00485918" w:rsidRDefault="00BF3D98" w:rsidP="00BF3D98">
      <w:pPr>
        <w:pStyle w:val="a6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contextualSpacing/>
        <w:jc w:val="both"/>
        <w:textAlignment w:val="auto"/>
        <w:rPr>
          <w:rFonts w:cs="Arial"/>
          <w:iCs/>
          <w:sz w:val="18"/>
          <w:szCs w:val="18"/>
        </w:rPr>
      </w:pPr>
      <w:r w:rsidRPr="00485918">
        <w:rPr>
          <w:rFonts w:cs="Arial"/>
          <w:b/>
          <w:bCs/>
          <w:iCs/>
          <w:sz w:val="18"/>
          <w:szCs w:val="18"/>
        </w:rPr>
        <w:t>应用技术：</w:t>
      </w:r>
      <w:r w:rsidRPr="00485918">
        <w:rPr>
          <w:rFonts w:cs="Arial"/>
          <w:iCs/>
          <w:sz w:val="18"/>
          <w:szCs w:val="18"/>
        </w:rPr>
        <w:t>自动</w:t>
      </w:r>
      <w:r w:rsidR="00737475">
        <w:rPr>
          <w:rFonts w:cs="Arial" w:hint="eastAsia"/>
          <w:iCs/>
          <w:sz w:val="18"/>
          <w:szCs w:val="18"/>
        </w:rPr>
        <w:t>喷涂</w:t>
      </w:r>
      <w:r w:rsidRPr="00485918">
        <w:rPr>
          <w:rFonts w:cs="Arial"/>
          <w:iCs/>
          <w:sz w:val="18"/>
          <w:szCs w:val="18"/>
        </w:rPr>
        <w:t>、密封和</w:t>
      </w:r>
      <w:r w:rsidR="00737475">
        <w:rPr>
          <w:rFonts w:cs="Arial" w:hint="eastAsia"/>
          <w:iCs/>
          <w:sz w:val="18"/>
          <w:szCs w:val="18"/>
        </w:rPr>
        <w:t>涂胶</w:t>
      </w:r>
      <w:r w:rsidRPr="00485918">
        <w:rPr>
          <w:rFonts w:cs="Arial"/>
          <w:iCs/>
          <w:sz w:val="18"/>
          <w:szCs w:val="18"/>
        </w:rPr>
        <w:t>的机器人技术</w:t>
      </w:r>
    </w:p>
    <w:p w14:paraId="21EC5156" w14:textId="77777777" w:rsidR="00BF3D98" w:rsidRPr="00485918" w:rsidRDefault="00BF3D98" w:rsidP="00BF3D98">
      <w:pPr>
        <w:pStyle w:val="a6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contextualSpacing/>
        <w:jc w:val="both"/>
        <w:textAlignment w:val="auto"/>
        <w:rPr>
          <w:rFonts w:cs="Arial"/>
          <w:iCs/>
          <w:sz w:val="18"/>
          <w:szCs w:val="18"/>
        </w:rPr>
      </w:pPr>
      <w:r w:rsidRPr="00485918">
        <w:rPr>
          <w:rFonts w:cs="Arial"/>
          <w:b/>
          <w:bCs/>
          <w:iCs/>
          <w:sz w:val="18"/>
          <w:szCs w:val="18"/>
        </w:rPr>
        <w:t>清洁技术系统：</w:t>
      </w:r>
      <w:r w:rsidRPr="00485918">
        <w:rPr>
          <w:rFonts w:cs="Arial"/>
          <w:iCs/>
          <w:sz w:val="18"/>
          <w:szCs w:val="18"/>
        </w:rPr>
        <w:t>空气污染控制系统</w:t>
      </w:r>
      <w:r w:rsidRPr="00485918">
        <w:rPr>
          <w:rFonts w:cs="Arial"/>
          <w:iCs/>
          <w:sz w:val="18"/>
          <w:szCs w:val="18"/>
        </w:rPr>
        <w:t>,</w:t>
      </w:r>
      <w:r w:rsidRPr="00485918">
        <w:rPr>
          <w:rFonts w:cs="Arial"/>
          <w:iCs/>
          <w:sz w:val="18"/>
          <w:szCs w:val="18"/>
        </w:rPr>
        <w:t>降噪系统和电池涂层线</w:t>
      </w:r>
    </w:p>
    <w:p w14:paraId="01F927EA" w14:textId="77777777" w:rsidR="00BF3D98" w:rsidRPr="00485918" w:rsidRDefault="00BF3D98" w:rsidP="00BF3D98">
      <w:pPr>
        <w:pStyle w:val="a6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contextualSpacing/>
        <w:jc w:val="both"/>
        <w:textAlignment w:val="auto"/>
        <w:rPr>
          <w:rFonts w:cs="Arial"/>
          <w:iCs/>
          <w:sz w:val="18"/>
          <w:szCs w:val="18"/>
        </w:rPr>
      </w:pPr>
      <w:r w:rsidRPr="00485918">
        <w:rPr>
          <w:rFonts w:cs="Arial"/>
          <w:b/>
          <w:bCs/>
          <w:iCs/>
          <w:sz w:val="18"/>
          <w:szCs w:val="18"/>
        </w:rPr>
        <w:t>测量和装配系统：</w:t>
      </w:r>
      <w:r w:rsidRPr="00485918">
        <w:rPr>
          <w:rFonts w:cs="Arial"/>
          <w:iCs/>
          <w:sz w:val="18"/>
          <w:szCs w:val="18"/>
        </w:rPr>
        <w:t>平衡设备及诊断技术</w:t>
      </w:r>
    </w:p>
    <w:p w14:paraId="4E7CDD0D" w14:textId="77777777" w:rsidR="00BF3D98" w:rsidRPr="00485918" w:rsidRDefault="00BF3D98" w:rsidP="00BF3D98">
      <w:pPr>
        <w:pStyle w:val="a6"/>
        <w:numPr>
          <w:ilvl w:val="0"/>
          <w:numId w:val="8"/>
        </w:numPr>
        <w:tabs>
          <w:tab w:val="clear" w:pos="3572"/>
        </w:tabs>
        <w:suppressAutoHyphens w:val="0"/>
        <w:autoSpaceDN/>
        <w:spacing w:line="360" w:lineRule="auto"/>
        <w:ind w:right="281"/>
        <w:contextualSpacing/>
        <w:jc w:val="both"/>
        <w:textAlignment w:val="auto"/>
        <w:rPr>
          <w:rFonts w:cs="Arial"/>
          <w:iCs/>
          <w:sz w:val="18"/>
          <w:szCs w:val="18"/>
        </w:rPr>
      </w:pPr>
      <w:r w:rsidRPr="00485918">
        <w:rPr>
          <w:rFonts w:cs="Arial"/>
          <w:b/>
          <w:bCs/>
          <w:iCs/>
          <w:sz w:val="18"/>
          <w:szCs w:val="18"/>
        </w:rPr>
        <w:t>木工机械和系统：</w:t>
      </w:r>
      <w:r w:rsidRPr="00485918">
        <w:rPr>
          <w:rFonts w:cs="Arial"/>
          <w:iCs/>
          <w:sz w:val="18"/>
          <w:szCs w:val="18"/>
        </w:rPr>
        <w:t>木材加工行业设备</w:t>
      </w:r>
    </w:p>
    <w:p w14:paraId="27391989" w14:textId="77777777" w:rsidR="00BF3D98" w:rsidRDefault="00BF3D98" w:rsidP="00BF3D98">
      <w:pPr>
        <w:spacing w:line="280" w:lineRule="atLeast"/>
        <w:rPr>
          <w:rStyle w:val="Fettung"/>
        </w:rPr>
      </w:pPr>
    </w:p>
    <w:p w14:paraId="54957722" w14:textId="77777777" w:rsidR="00BF3D98" w:rsidRDefault="00BF3D98" w:rsidP="00BF3D98">
      <w:pPr>
        <w:spacing w:line="280" w:lineRule="atLeast"/>
        <w:rPr>
          <w:rStyle w:val="Fettung"/>
        </w:rPr>
      </w:pPr>
    </w:p>
    <w:p w14:paraId="05082F71" w14:textId="77777777" w:rsidR="00BF3D98" w:rsidRDefault="00BF3D98" w:rsidP="00BF3D98">
      <w:pPr>
        <w:spacing w:line="280" w:lineRule="atLeast"/>
        <w:rPr>
          <w:rStyle w:val="Fettung"/>
        </w:rPr>
      </w:pPr>
    </w:p>
    <w:p w14:paraId="2610BE98" w14:textId="77777777" w:rsidR="00BF3D98" w:rsidRDefault="00BF3D98" w:rsidP="00BF3D98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联系方式</w:t>
      </w:r>
    </w:p>
    <w:p w14:paraId="6B6C9E10" w14:textId="77777777" w:rsidR="00BF3D98" w:rsidRDefault="00BF3D98" w:rsidP="00BF3D98">
      <w:pPr>
        <w:spacing w:line="280" w:lineRule="atLeast"/>
        <w:rPr>
          <w:rStyle w:val="Fettung"/>
        </w:rPr>
      </w:pPr>
      <w:r>
        <w:rPr>
          <w:rStyle w:val="Fettung"/>
          <w:rFonts w:hint="eastAsia"/>
        </w:rPr>
        <w:t>杜尔涂装系统工程（上海）有限公司</w:t>
      </w:r>
    </w:p>
    <w:p w14:paraId="40F8CBA4" w14:textId="77777777" w:rsidR="00BF3D98" w:rsidRPr="00B7458B" w:rsidRDefault="00BF3D98" w:rsidP="00BF3D98">
      <w:pPr>
        <w:spacing w:line="280" w:lineRule="atLeast"/>
        <w:rPr>
          <w:rStyle w:val="Fettung"/>
        </w:rPr>
      </w:pPr>
      <w:r w:rsidRPr="00312FF1">
        <w:rPr>
          <w:rStyle w:val="Fettung"/>
          <w:rFonts w:hint="eastAsia"/>
        </w:rPr>
        <w:t>廖容</w:t>
      </w:r>
    </w:p>
    <w:p w14:paraId="23A927EC" w14:textId="77777777" w:rsidR="00BF3D98" w:rsidRPr="00B7458B" w:rsidRDefault="00BF3D98" w:rsidP="00BF3D98">
      <w:pPr>
        <w:spacing w:line="280" w:lineRule="atLeast"/>
        <w:rPr>
          <w:rStyle w:val="Fettung"/>
        </w:rPr>
      </w:pPr>
      <w:r w:rsidRPr="00312FF1">
        <w:rPr>
          <w:rStyle w:val="Fettung"/>
          <w:rFonts w:hint="eastAsia"/>
        </w:rPr>
        <w:t>市场</w:t>
      </w:r>
    </w:p>
    <w:p w14:paraId="2B6D5E4E" w14:textId="77777777" w:rsidR="00BF3D98" w:rsidRDefault="00BF3D98" w:rsidP="00BF3D98">
      <w:pPr>
        <w:spacing w:line="280" w:lineRule="atLeast"/>
        <w:rPr>
          <w:rFonts w:eastAsia="Times New Roman" w:cs="Arial"/>
          <w:noProof/>
          <w:sz w:val="20"/>
          <w:szCs w:val="20"/>
        </w:rPr>
      </w:pPr>
      <w:r w:rsidRPr="00312FF1">
        <w:rPr>
          <w:rStyle w:val="Fettung"/>
          <w:rFonts w:hint="eastAsia"/>
        </w:rPr>
        <w:t>电话：</w:t>
      </w:r>
      <w:r w:rsidRPr="00B7458B">
        <w:rPr>
          <w:rFonts w:eastAsia="Times New Roman" w:cs="Arial"/>
          <w:noProof/>
          <w:sz w:val="20"/>
          <w:szCs w:val="20"/>
        </w:rPr>
        <w:t>+86 21</w:t>
      </w:r>
      <w:r>
        <w:rPr>
          <w:rFonts w:eastAsia="Times New Roman" w:cs="Arial"/>
          <w:noProof/>
          <w:sz w:val="20"/>
          <w:szCs w:val="20"/>
        </w:rPr>
        <w:t xml:space="preserve"> 3979 1473</w:t>
      </w:r>
    </w:p>
    <w:p w14:paraId="1DC79A73" w14:textId="77777777" w:rsidR="00BF3D98" w:rsidRPr="00F4652E" w:rsidRDefault="00BF3D98" w:rsidP="00BF3D98">
      <w:pPr>
        <w:spacing w:line="280" w:lineRule="atLeast"/>
        <w:rPr>
          <w:rStyle w:val="Fettung"/>
        </w:rPr>
      </w:pPr>
      <w:r>
        <w:rPr>
          <w:rFonts w:eastAsia="Times New Roman" w:cs="Arial"/>
          <w:noProof/>
          <w:sz w:val="20"/>
          <w:szCs w:val="20"/>
        </w:rPr>
        <w:t>E</w:t>
      </w:r>
      <w:r w:rsidRPr="00312FF1">
        <w:rPr>
          <w:rFonts w:eastAsia="Times New Roman" w:cs="Arial"/>
          <w:noProof/>
          <w:sz w:val="20"/>
          <w:szCs w:val="20"/>
        </w:rPr>
        <w:t>-mail</w:t>
      </w:r>
      <w:r w:rsidRPr="00312FF1">
        <w:rPr>
          <w:rFonts w:ascii="微软雅黑" w:eastAsia="微软雅黑" w:hAnsi="微软雅黑" w:cs="微软雅黑" w:hint="eastAsia"/>
          <w:noProof/>
          <w:sz w:val="20"/>
          <w:szCs w:val="20"/>
        </w:rPr>
        <w:t>：</w:t>
      </w:r>
      <w:r w:rsidRPr="00312FF1">
        <w:rPr>
          <w:rFonts w:eastAsia="Times New Roman" w:cs="Arial"/>
          <w:noProof/>
          <w:sz w:val="20"/>
          <w:szCs w:val="20"/>
        </w:rPr>
        <w:t>liao</w:t>
      </w:r>
      <w:r>
        <w:rPr>
          <w:rFonts w:eastAsia="Times New Roman" w:cs="Arial"/>
          <w:noProof/>
          <w:sz w:val="20"/>
          <w:szCs w:val="20"/>
        </w:rPr>
        <w:t>.rong@durr.com.cn</w:t>
      </w:r>
    </w:p>
    <w:p w14:paraId="0D7CE587" w14:textId="77777777" w:rsidR="00BF3D98" w:rsidRPr="00F4652E" w:rsidRDefault="00BF3D98" w:rsidP="00BF3D98">
      <w:pPr>
        <w:spacing w:line="360" w:lineRule="auto"/>
        <w:ind w:right="27"/>
        <w:rPr>
          <w:rFonts w:cs="Arial"/>
          <w:bCs/>
        </w:rPr>
      </w:pPr>
      <w:r w:rsidRPr="00F4652E">
        <w:rPr>
          <w:rFonts w:ascii="宋体" w:hAnsi="宋体"/>
        </w:rPr>
        <w:t>www.durr.com</w:t>
      </w:r>
    </w:p>
    <w:p w14:paraId="0B7E24EB" w14:textId="77777777" w:rsidR="00BF3D98" w:rsidRDefault="00BF3D98" w:rsidP="00BF3D98">
      <w:pPr>
        <w:spacing w:line="280" w:lineRule="atLeast"/>
        <w:rPr>
          <w:rStyle w:val="Fettung"/>
        </w:rPr>
      </w:pPr>
    </w:p>
    <w:p w14:paraId="015AF9AE" w14:textId="77777777" w:rsidR="00BF3D98" w:rsidRPr="003977D6" w:rsidRDefault="00BF3D98" w:rsidP="00BF3D98">
      <w:pPr>
        <w:spacing w:line="280" w:lineRule="atLeast"/>
        <w:rPr>
          <w:rStyle w:val="Fettung"/>
          <w:b w:val="0"/>
          <w:sz w:val="18"/>
          <w:szCs w:val="18"/>
        </w:rPr>
      </w:pPr>
    </w:p>
    <w:p w14:paraId="1A29456E" w14:textId="77777777" w:rsidR="00BF3D98" w:rsidRDefault="00BF3D98" w:rsidP="00BF3D98">
      <w:pPr>
        <w:spacing w:line="280" w:lineRule="atLeast"/>
        <w:rPr>
          <w:rStyle w:val="Fettung"/>
          <w:b w:val="0"/>
        </w:rPr>
      </w:pPr>
    </w:p>
    <w:p w14:paraId="0A660EAE" w14:textId="77777777" w:rsidR="002A6C88" w:rsidRDefault="002A6C88" w:rsidP="00BF3D98">
      <w:pPr>
        <w:pStyle w:val="InfoKontaktseite"/>
        <w:pageBreakBefore w:val="0"/>
        <w:rPr>
          <w:rStyle w:val="Fettung"/>
          <w:b w:val="0"/>
        </w:rPr>
      </w:pPr>
    </w:p>
    <w:sectPr w:rsidR="002A6C88">
      <w:headerReference w:type="default" r:id="rId11"/>
      <w:footerReference w:type="default" r:id="rId12"/>
      <w:headerReference w:type="first" r:id="rId13"/>
      <w:footerReference w:type="first" r:id="rId14"/>
      <w:pgSz w:w="11900" w:h="16840"/>
      <w:pgMar w:top="3515" w:right="2778" w:bottom="1701" w:left="1361" w:header="794" w:footer="83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468215" w14:textId="77777777" w:rsidR="00814D1F" w:rsidRDefault="00814D1F">
      <w:pPr>
        <w:spacing w:line="240" w:lineRule="auto"/>
      </w:pPr>
      <w:r>
        <w:separator/>
      </w:r>
    </w:p>
  </w:endnote>
  <w:endnote w:type="continuationSeparator" w:id="0">
    <w:p w14:paraId="510FA062" w14:textId="77777777" w:rsidR="00814D1F" w:rsidRDefault="00814D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Textkörper)">
    <w:panose1 w:val="00000000000000000000"/>
    <w:charset w:val="00"/>
    <w:family w:val="roman"/>
    <w:notTrueType/>
    <w:pitch w:val="default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145A6C3" w14:textId="77777777" w:rsidR="00615BD1" w:rsidRDefault="004B3AA6">
    <w:pPr>
      <w:pStyle w:val="a4"/>
    </w:pPr>
    <w:r>
      <w:rPr>
        <w:rFonts w:hint="eastAsia"/>
      </w:rPr>
      <w:t xml:space="preserve">5/5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49BFC5" w14:textId="77777777" w:rsidR="00615BD1" w:rsidRDefault="004B3AA6">
    <w:pPr>
      <w:pStyle w:val="a3"/>
    </w:pPr>
    <w:r>
      <w:rPr>
        <w:rFonts w:hint="eastAsia"/>
      </w:rPr>
      <w:t>1/5</w:t>
    </w:r>
    <w:r>
      <w:rPr>
        <w:rFonts w:hint="eastAsia"/>
      </w:rPr>
      <w:tab/>
    </w:r>
    <w:r>
      <w:rPr>
        <w:rFonts w:hint="eastAsia"/>
      </w:rPr>
      <w:t>新闻稿</w: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263D24" w14:textId="77777777" w:rsidR="00814D1F" w:rsidRDefault="00814D1F">
      <w:pPr>
        <w:spacing w:line="240" w:lineRule="auto"/>
      </w:pPr>
      <w:r>
        <w:separator/>
      </w:r>
    </w:p>
  </w:footnote>
  <w:footnote w:type="continuationSeparator" w:id="0">
    <w:p w14:paraId="3D752FA5" w14:textId="77777777" w:rsidR="00814D1F" w:rsidRDefault="00814D1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FB217E" w14:textId="77777777" w:rsidR="00615BD1" w:rsidRDefault="004B3AA6">
    <w:pPr>
      <w:pStyle w:val="a3"/>
    </w:pP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83580B2" wp14:editId="679724C6">
              <wp:simplePos x="0" y="0"/>
              <wp:positionH relativeFrom="page">
                <wp:posOffset>6101718</wp:posOffset>
              </wp:positionH>
              <wp:positionV relativeFrom="page">
                <wp:posOffset>4069710</wp:posOffset>
              </wp:positionV>
              <wp:extent cx="1259842" cy="6097904"/>
              <wp:effectExtent l="0" t="0" r="16508" b="17146"/>
              <wp:wrapNone/>
              <wp:docPr id="1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6D83A119" w14:textId="77777777" w:rsidR="00615BD1" w:rsidRPr="00495C09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D</w:t>
                          </w: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ü</w:t>
                          </w: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rr Systems AG</w:t>
                          </w:r>
                        </w:p>
                        <w:p w14:paraId="6DC82222" w14:textId="77777777" w:rsidR="00615BD1" w:rsidRPr="00495C09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5C09">
                            <w:rPr>
                              <w:rFonts w:hint="eastAsia"/>
                              <w:lang w:val="de-DE"/>
                            </w:rPr>
                            <w:t>Carl-Benz-Str.34</w:t>
                          </w:r>
                        </w:p>
                        <w:p w14:paraId="31D25B7A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>74321 Bietigheim-Bissingen</w:t>
                          </w:r>
                        </w:p>
                        <w:p w14:paraId="6E0C2B2A" w14:textId="77777777" w:rsidR="00615BD1" w:rsidRPr="002A6C88" w:rsidRDefault="00814D1F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3E0CDE9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电话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: +49 7142 78-0 </w:t>
                          </w:r>
                        </w:p>
                        <w:p w14:paraId="424853F6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传真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>：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+49 7142 78-2107 </w:t>
                          </w:r>
                        </w:p>
                        <w:p w14:paraId="6BC9E8EB" w14:textId="77777777" w:rsidR="00615BD1" w:rsidRPr="002A6C88" w:rsidRDefault="00814D1F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BF9766F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info@durr.com </w:t>
                          </w:r>
                        </w:p>
                        <w:p w14:paraId="6C414BED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3580B2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" filled="f" stroked="f">
              <v:textbox inset="0,0,0,0">
                <w:txbxContent>
                  <w:p w14:paraId="6D83A119" w14:textId="77777777" w:rsidR="00615BD1" w:rsidRPr="00495C09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D</w:t>
                    </w: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ü</w:t>
                    </w: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rr Systems AG</w:t>
                    </w:r>
                  </w:p>
                  <w:p w14:paraId="6DC82222" w14:textId="77777777" w:rsidR="00615BD1" w:rsidRPr="00495C09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495C09">
                      <w:rPr>
                        <w:rFonts w:hint="eastAsia"/>
                        <w:lang w:val="de-DE"/>
                      </w:rPr>
                      <w:t>Carl-Benz-Str.34</w:t>
                    </w:r>
                  </w:p>
                  <w:p w14:paraId="31D25B7A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>74321 Bietigheim-Bissingen</w:t>
                    </w:r>
                  </w:p>
                  <w:p w14:paraId="6E0C2B2A" w14:textId="77777777" w:rsidR="00615BD1" w:rsidRPr="002A6C88" w:rsidRDefault="00814D1F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3E0CDE9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电话</w:t>
                    </w:r>
                    <w:r w:rsidRPr="00BF3D98">
                      <w:rPr>
                        <w:rFonts w:hint="eastAsia"/>
                        <w:lang w:val="de-DE"/>
                      </w:rPr>
                      <w:t xml:space="preserve">: +49 7142 78-0 </w:t>
                    </w:r>
                  </w:p>
                  <w:p w14:paraId="424853F6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传真</w:t>
                    </w:r>
                    <w:r w:rsidRPr="00BF3D98">
                      <w:rPr>
                        <w:rFonts w:hint="eastAsia"/>
                        <w:lang w:val="de-DE"/>
                      </w:rPr>
                      <w:t>：</w:t>
                    </w:r>
                    <w:r w:rsidRPr="00BF3D98">
                      <w:rPr>
                        <w:rFonts w:hint="eastAsia"/>
                        <w:lang w:val="de-DE"/>
                      </w:rPr>
                      <w:t xml:space="preserve">+49 7142 78-2107 </w:t>
                    </w:r>
                  </w:p>
                  <w:p w14:paraId="6BC9E8EB" w14:textId="77777777" w:rsidR="00615BD1" w:rsidRPr="002A6C88" w:rsidRDefault="00814D1F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BF9766F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 xml:space="preserve">info@durr.com </w:t>
                    </w:r>
                  </w:p>
                  <w:p w14:paraId="6C414BED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hint="eastAsia"/>
        <w:noProof/>
      </w:rPr>
      <w:drawing>
        <wp:anchor distT="0" distB="0" distL="114300" distR="114300" simplePos="0" relativeHeight="251659264" behindDoc="0" locked="0" layoutInCell="1" allowOverlap="1" wp14:anchorId="2C6AA04A" wp14:editId="119400F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2" name="Grafik 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7789FB" w14:textId="77777777" w:rsidR="00615BD1" w:rsidRDefault="004B3AA6">
    <w:pPr>
      <w:pStyle w:val="a3"/>
    </w:pPr>
    <w:r>
      <w:rPr>
        <w:rFonts w:hint="eastAsia"/>
        <w:noProof/>
      </w:rPr>
      <w:drawing>
        <wp:anchor distT="0" distB="0" distL="114300" distR="114300" simplePos="0" relativeHeight="251663360" behindDoc="0" locked="0" layoutInCell="1" allowOverlap="1" wp14:anchorId="75F6B609" wp14:editId="14B26617">
          <wp:simplePos x="0" y="0"/>
          <wp:positionH relativeFrom="page">
            <wp:posOffset>408937</wp:posOffset>
          </wp:positionH>
          <wp:positionV relativeFrom="page">
            <wp:posOffset>492761</wp:posOffset>
          </wp:positionV>
          <wp:extent cx="781199" cy="403195"/>
          <wp:effectExtent l="0" t="0" r="0" b="0"/>
          <wp:wrapNone/>
          <wp:docPr id="3" name="Grafik 27" descr="Ein Bild, das Himmel, Flasche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" cy="40319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hint="eastAsia"/>
        <w:noProof/>
      </w:rPr>
      <w:drawing>
        <wp:anchor distT="0" distB="0" distL="114300" distR="114300" simplePos="0" relativeHeight="251662336" behindDoc="0" locked="0" layoutInCell="1" allowOverlap="1" wp14:anchorId="1B034CB6" wp14:editId="68A2991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4" name="Grafik 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6EF56980" w14:textId="77777777" w:rsidR="00615BD1" w:rsidRDefault="00814D1F">
    <w:pPr>
      <w:pStyle w:val="a3"/>
    </w:pPr>
  </w:p>
  <w:p w14:paraId="57DD5580" w14:textId="77777777" w:rsidR="00615BD1" w:rsidRDefault="00814D1F">
    <w:pPr>
      <w:pStyle w:val="a3"/>
    </w:pPr>
  </w:p>
  <w:p w14:paraId="6125EF08" w14:textId="77777777" w:rsidR="00615BD1" w:rsidRDefault="00814D1F">
    <w:pPr>
      <w:pStyle w:val="a3"/>
    </w:pPr>
  </w:p>
  <w:p w14:paraId="074FF674" w14:textId="77777777" w:rsidR="00615BD1" w:rsidRDefault="00814D1F"/>
  <w:p w14:paraId="21AE6CE0" w14:textId="77777777" w:rsidR="00615BD1" w:rsidRDefault="004B3AA6"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0D8D3D0" wp14:editId="5942AA14">
              <wp:simplePos x="0" y="0"/>
              <wp:positionH relativeFrom="page">
                <wp:posOffset>6091138</wp:posOffset>
              </wp:positionH>
              <wp:positionV relativeFrom="page">
                <wp:posOffset>4069080</wp:posOffset>
              </wp:positionV>
              <wp:extent cx="1259842" cy="6097904"/>
              <wp:effectExtent l="0" t="0" r="16508" b="17146"/>
              <wp:wrapNone/>
              <wp:docPr id="5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53C8C2A0" w14:textId="77777777" w:rsidR="00615BD1" w:rsidRPr="00495C09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D</w:t>
                          </w: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ü</w:t>
                          </w:r>
                          <w:r w:rsidRPr="00495C09">
                            <w:rPr>
                              <w:rStyle w:val="Fettung"/>
                              <w:rFonts w:hint="eastAsia"/>
                              <w:bCs/>
                              <w:lang w:val="de-DE"/>
                            </w:rPr>
                            <w:t>rr Systems AG</w:t>
                          </w:r>
                        </w:p>
                        <w:p w14:paraId="57DF47E5" w14:textId="77777777" w:rsidR="00615BD1" w:rsidRPr="00495C09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95C09">
                            <w:rPr>
                              <w:rFonts w:hint="eastAsia"/>
                              <w:lang w:val="de-DE"/>
                            </w:rPr>
                            <w:t>Carl-Benz-Str.34</w:t>
                          </w:r>
                        </w:p>
                        <w:p w14:paraId="2BD5F8E1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>74321 Bietigheim-Bissingen</w:t>
                          </w:r>
                        </w:p>
                        <w:p w14:paraId="4AB99DAA" w14:textId="77777777" w:rsidR="00615BD1" w:rsidRPr="002A6C88" w:rsidRDefault="00814D1F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DE25900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电话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: +49 7142 78-0 </w:t>
                          </w:r>
                        </w:p>
                        <w:p w14:paraId="7F7D3175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rPr>
                              <w:rFonts w:hint="eastAsia"/>
                            </w:rPr>
                            <w:t>传真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>：</w:t>
                          </w: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+49 7142 78-2107 </w:t>
                          </w:r>
                        </w:p>
                        <w:p w14:paraId="00DF5B41" w14:textId="77777777" w:rsidR="00615BD1" w:rsidRPr="002A6C88" w:rsidRDefault="00814D1F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13BC88EF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 xml:space="preserve">info@durr.com </w:t>
                          </w:r>
                        </w:p>
                        <w:p w14:paraId="42DDF4C5" w14:textId="77777777" w:rsidR="00615BD1" w:rsidRPr="00BF3D98" w:rsidRDefault="004B3AA6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F3D98">
                            <w:rPr>
                              <w:rFonts w:hint="eastAsia"/>
                              <w:lang w:val="de-DE"/>
                            </w:rP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D8D3D0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15pt;z-index:-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" filled="f" stroked="f">
              <v:textbox inset="0,0,0,0">
                <w:txbxContent>
                  <w:p w14:paraId="53C8C2A0" w14:textId="77777777" w:rsidR="00615BD1" w:rsidRPr="00495C09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D</w:t>
                    </w: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ü</w:t>
                    </w:r>
                    <w:r w:rsidRPr="00495C09">
                      <w:rPr>
                        <w:rStyle w:val="Fettung"/>
                        <w:rFonts w:hint="eastAsia"/>
                        <w:bCs/>
                        <w:lang w:val="de-DE"/>
                      </w:rPr>
                      <w:t>rr Systems AG</w:t>
                    </w:r>
                  </w:p>
                  <w:p w14:paraId="57DF47E5" w14:textId="77777777" w:rsidR="00615BD1" w:rsidRPr="00495C09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495C09">
                      <w:rPr>
                        <w:rFonts w:hint="eastAsia"/>
                        <w:lang w:val="de-DE"/>
                      </w:rPr>
                      <w:t>Carl-Benz-Str.34</w:t>
                    </w:r>
                  </w:p>
                  <w:p w14:paraId="2BD5F8E1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>74321 Bietigheim-Bissingen</w:t>
                    </w:r>
                  </w:p>
                  <w:p w14:paraId="4AB99DAA" w14:textId="77777777" w:rsidR="00615BD1" w:rsidRPr="002A6C88" w:rsidRDefault="00814D1F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DE25900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电话</w:t>
                    </w:r>
                    <w:r w:rsidRPr="00BF3D98">
                      <w:rPr>
                        <w:rFonts w:hint="eastAsia"/>
                        <w:lang w:val="de-DE"/>
                      </w:rPr>
                      <w:t xml:space="preserve">: +49 7142 78-0 </w:t>
                    </w:r>
                  </w:p>
                  <w:p w14:paraId="7F7D3175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>
                      <w:rPr>
                        <w:rFonts w:hint="eastAsia"/>
                      </w:rPr>
                      <w:t>传真</w:t>
                    </w:r>
                    <w:r w:rsidRPr="00BF3D98">
                      <w:rPr>
                        <w:rFonts w:hint="eastAsia"/>
                        <w:lang w:val="de-DE"/>
                      </w:rPr>
                      <w:t>：</w:t>
                    </w:r>
                    <w:r w:rsidRPr="00BF3D98">
                      <w:rPr>
                        <w:rFonts w:hint="eastAsia"/>
                        <w:lang w:val="de-DE"/>
                      </w:rPr>
                      <w:t xml:space="preserve">+49 7142 78-2107 </w:t>
                    </w:r>
                  </w:p>
                  <w:p w14:paraId="00DF5B41" w14:textId="77777777" w:rsidR="00615BD1" w:rsidRPr="002A6C88" w:rsidRDefault="00814D1F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13BC88EF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 xml:space="preserve">info@durr.com </w:t>
                    </w:r>
                  </w:p>
                  <w:p w14:paraId="42DDF4C5" w14:textId="77777777" w:rsidR="00615BD1" w:rsidRPr="00BF3D98" w:rsidRDefault="004B3AA6">
                    <w:pPr>
                      <w:pStyle w:val="Kontaktdaten"/>
                      <w:rPr>
                        <w:lang w:val="de-DE"/>
                      </w:rPr>
                    </w:pPr>
                    <w:r w:rsidRPr="00BF3D98">
                      <w:rPr>
                        <w:rFonts w:hint="eastAsia"/>
                        <w:lang w:val="de-DE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4E4A07"/>
    <w:multiLevelType w:val="multilevel"/>
    <w:tmpl w:val="673E1146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1" w15:restartNumberingAfterBreak="0">
    <w:nsid w:val="1EC64F1B"/>
    <w:multiLevelType w:val="multilevel"/>
    <w:tmpl w:val="15D4D48E"/>
    <w:styleLink w:val="WWOutlineListStyle"/>
    <w:lvl w:ilvl="0">
      <w:start w:val="1"/>
      <w:numFmt w:val="decimal"/>
      <w:pStyle w:val="1"/>
      <w:lvlText w:val="%1"/>
      <w:lvlJc w:val="left"/>
      <w:pPr>
        <w:ind w:left="1021" w:hanging="1021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315351C"/>
    <w:multiLevelType w:val="hybridMultilevel"/>
    <w:tmpl w:val="92C28FF0"/>
    <w:lvl w:ilvl="0" w:tplc="642A3B1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3E1B5D"/>
    <w:multiLevelType w:val="multilevel"/>
    <w:tmpl w:val="D5FCBA7C"/>
    <w:styleLink w:val="LFO14"/>
    <w:lvl w:ilvl="0">
      <w:start w:val="1"/>
      <w:numFmt w:val="decimal"/>
      <w:pStyle w:val="AufzhlungZahl"/>
      <w:lvlText w:val="%1"/>
      <w:lvlJc w:val="left"/>
      <w:pPr>
        <w:ind w:left="227" w:hanging="227"/>
      </w:pPr>
      <w:rPr>
        <w:rFonts w:ascii="Arial" w:hAnsi="Arial"/>
        <w:b w:val="0"/>
        <w:i w:val="0"/>
        <w:color w:val="000000"/>
        <w:sz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215B90"/>
    <w:multiLevelType w:val="multilevel"/>
    <w:tmpl w:val="EE6418AC"/>
    <w:styleLink w:val="LFO17"/>
    <w:lvl w:ilvl="0">
      <w:numFmt w:val="bullet"/>
      <w:pStyle w:val="Aufzhlungen1"/>
      <w:lvlText w:val=""/>
      <w:lvlJc w:val="left"/>
      <w:pPr>
        <w:ind w:left="284" w:hanging="284"/>
      </w:pPr>
      <w:rPr>
        <w:rFonts w:ascii="Wingdings" w:hAnsi="Wingdings"/>
        <w:b/>
        <w:i w:val="0"/>
        <w:color w:val="323232"/>
        <w:sz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5D92797E"/>
    <w:multiLevelType w:val="multilevel"/>
    <w:tmpl w:val="69D805AA"/>
    <w:styleLink w:val="LFO12"/>
    <w:lvl w:ilvl="0">
      <w:numFmt w:val="bullet"/>
      <w:pStyle w:val="Aufzhlung2"/>
      <w:lvlText w:val="–"/>
      <w:lvlJc w:val="left"/>
      <w:pPr>
        <w:ind w:left="1814" w:hanging="226"/>
      </w:pPr>
      <w:rPr>
        <w:rFonts w:ascii="Arial (Textkörper)" w:hAnsi="Arial (Textkörper)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68E324BC"/>
    <w:multiLevelType w:val="multilevel"/>
    <w:tmpl w:val="11428C46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4"/>
  </w:num>
  <w:num w:numId="5">
    <w:abstractNumId w:val="5"/>
  </w:num>
  <w:num w:numId="6">
    <w:abstractNumId w:val="0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AFB"/>
    <w:rsid w:val="00002DC5"/>
    <w:rsid w:val="00011254"/>
    <w:rsid w:val="0001498B"/>
    <w:rsid w:val="00020612"/>
    <w:rsid w:val="00022C55"/>
    <w:rsid w:val="00026399"/>
    <w:rsid w:val="000273F1"/>
    <w:rsid w:val="00034D4A"/>
    <w:rsid w:val="000438EA"/>
    <w:rsid w:val="0004415B"/>
    <w:rsid w:val="0005087C"/>
    <w:rsid w:val="00070B3F"/>
    <w:rsid w:val="000A23E4"/>
    <w:rsid w:val="000A34F6"/>
    <w:rsid w:val="000B06DA"/>
    <w:rsid w:val="000B37F4"/>
    <w:rsid w:val="000B50B5"/>
    <w:rsid w:val="000C6FBA"/>
    <w:rsid w:val="000D3B7B"/>
    <w:rsid w:val="000D54AA"/>
    <w:rsid w:val="000D5BFE"/>
    <w:rsid w:val="000E7B9C"/>
    <w:rsid w:val="000F6CDD"/>
    <w:rsid w:val="00123A74"/>
    <w:rsid w:val="00125285"/>
    <w:rsid w:val="001272EF"/>
    <w:rsid w:val="00134CA0"/>
    <w:rsid w:val="00136957"/>
    <w:rsid w:val="0014279D"/>
    <w:rsid w:val="00167447"/>
    <w:rsid w:val="00173692"/>
    <w:rsid w:val="00184461"/>
    <w:rsid w:val="00184AF1"/>
    <w:rsid w:val="0019393A"/>
    <w:rsid w:val="001959BA"/>
    <w:rsid w:val="001A1BB5"/>
    <w:rsid w:val="001A694F"/>
    <w:rsid w:val="001D1AE1"/>
    <w:rsid w:val="001D3E83"/>
    <w:rsid w:val="001E07B9"/>
    <w:rsid w:val="001E17C0"/>
    <w:rsid w:val="001E7A98"/>
    <w:rsid w:val="001F1F78"/>
    <w:rsid w:val="001F2E71"/>
    <w:rsid w:val="001F3676"/>
    <w:rsid w:val="001F5D31"/>
    <w:rsid w:val="0020423F"/>
    <w:rsid w:val="002076D7"/>
    <w:rsid w:val="00214E40"/>
    <w:rsid w:val="002262CF"/>
    <w:rsid w:val="002360A5"/>
    <w:rsid w:val="0024170B"/>
    <w:rsid w:val="00242852"/>
    <w:rsid w:val="002538BE"/>
    <w:rsid w:val="00256B6A"/>
    <w:rsid w:val="00265B64"/>
    <w:rsid w:val="00277AB7"/>
    <w:rsid w:val="0029281B"/>
    <w:rsid w:val="00294D4D"/>
    <w:rsid w:val="002A6C88"/>
    <w:rsid w:val="002A6F09"/>
    <w:rsid w:val="002D70B0"/>
    <w:rsid w:val="002F437F"/>
    <w:rsid w:val="00306CF7"/>
    <w:rsid w:val="00331B20"/>
    <w:rsid w:val="00336BE0"/>
    <w:rsid w:val="00341283"/>
    <w:rsid w:val="00343058"/>
    <w:rsid w:val="00366A36"/>
    <w:rsid w:val="00367974"/>
    <w:rsid w:val="00372BD9"/>
    <w:rsid w:val="00373A26"/>
    <w:rsid w:val="003C34EE"/>
    <w:rsid w:val="003C391E"/>
    <w:rsid w:val="003F104A"/>
    <w:rsid w:val="003F20F9"/>
    <w:rsid w:val="003F358B"/>
    <w:rsid w:val="00404FF1"/>
    <w:rsid w:val="004062E0"/>
    <w:rsid w:val="00407C98"/>
    <w:rsid w:val="0041267A"/>
    <w:rsid w:val="0042161D"/>
    <w:rsid w:val="00427063"/>
    <w:rsid w:val="00427C9B"/>
    <w:rsid w:val="0043741C"/>
    <w:rsid w:val="00472B88"/>
    <w:rsid w:val="00483587"/>
    <w:rsid w:val="00484DCE"/>
    <w:rsid w:val="00485D8A"/>
    <w:rsid w:val="00495C09"/>
    <w:rsid w:val="004B3AA6"/>
    <w:rsid w:val="004C38A3"/>
    <w:rsid w:val="004D55DC"/>
    <w:rsid w:val="00507865"/>
    <w:rsid w:val="00516FA9"/>
    <w:rsid w:val="00520DB1"/>
    <w:rsid w:val="005246BB"/>
    <w:rsid w:val="00542CDC"/>
    <w:rsid w:val="00542D3B"/>
    <w:rsid w:val="00561040"/>
    <w:rsid w:val="00561824"/>
    <w:rsid w:val="00561972"/>
    <w:rsid w:val="005806D3"/>
    <w:rsid w:val="005932BC"/>
    <w:rsid w:val="005A5651"/>
    <w:rsid w:val="005A582A"/>
    <w:rsid w:val="005B77AF"/>
    <w:rsid w:val="005E2574"/>
    <w:rsid w:val="005E4A56"/>
    <w:rsid w:val="005E7A37"/>
    <w:rsid w:val="00604514"/>
    <w:rsid w:val="00604E4C"/>
    <w:rsid w:val="0060551A"/>
    <w:rsid w:val="006338F2"/>
    <w:rsid w:val="006541DD"/>
    <w:rsid w:val="00662524"/>
    <w:rsid w:val="00674592"/>
    <w:rsid w:val="0067554C"/>
    <w:rsid w:val="00692F03"/>
    <w:rsid w:val="00695607"/>
    <w:rsid w:val="006C37E4"/>
    <w:rsid w:val="006C5978"/>
    <w:rsid w:val="006C5C50"/>
    <w:rsid w:val="006E38C9"/>
    <w:rsid w:val="006F5E14"/>
    <w:rsid w:val="006F63F5"/>
    <w:rsid w:val="006F6EFF"/>
    <w:rsid w:val="00700CCA"/>
    <w:rsid w:val="007178CD"/>
    <w:rsid w:val="007209B2"/>
    <w:rsid w:val="00737475"/>
    <w:rsid w:val="007451D5"/>
    <w:rsid w:val="007667C0"/>
    <w:rsid w:val="00771DF1"/>
    <w:rsid w:val="00777749"/>
    <w:rsid w:val="00777A8E"/>
    <w:rsid w:val="00781580"/>
    <w:rsid w:val="007A3808"/>
    <w:rsid w:val="007B09D7"/>
    <w:rsid w:val="007B0B9F"/>
    <w:rsid w:val="007B1CB1"/>
    <w:rsid w:val="007B1FB0"/>
    <w:rsid w:val="007D33CC"/>
    <w:rsid w:val="007D3A36"/>
    <w:rsid w:val="007D4C98"/>
    <w:rsid w:val="007D5987"/>
    <w:rsid w:val="007E20B5"/>
    <w:rsid w:val="007E2E9F"/>
    <w:rsid w:val="007F4856"/>
    <w:rsid w:val="008022B9"/>
    <w:rsid w:val="00802D97"/>
    <w:rsid w:val="008043B1"/>
    <w:rsid w:val="00814D1F"/>
    <w:rsid w:val="00840474"/>
    <w:rsid w:val="00843E95"/>
    <w:rsid w:val="0085007D"/>
    <w:rsid w:val="00856934"/>
    <w:rsid w:val="00864F63"/>
    <w:rsid w:val="00867393"/>
    <w:rsid w:val="00871784"/>
    <w:rsid w:val="008761AF"/>
    <w:rsid w:val="00877B6C"/>
    <w:rsid w:val="008A21ED"/>
    <w:rsid w:val="008B1361"/>
    <w:rsid w:val="008B1597"/>
    <w:rsid w:val="008D7BE0"/>
    <w:rsid w:val="008F530E"/>
    <w:rsid w:val="00902FE3"/>
    <w:rsid w:val="00925499"/>
    <w:rsid w:val="00935C1C"/>
    <w:rsid w:val="009400FB"/>
    <w:rsid w:val="009412CD"/>
    <w:rsid w:val="00944911"/>
    <w:rsid w:val="00945EC5"/>
    <w:rsid w:val="009611BD"/>
    <w:rsid w:val="00963E93"/>
    <w:rsid w:val="0098094F"/>
    <w:rsid w:val="00984C74"/>
    <w:rsid w:val="009870B6"/>
    <w:rsid w:val="009A42D1"/>
    <w:rsid w:val="009A4F9B"/>
    <w:rsid w:val="009C01CF"/>
    <w:rsid w:val="009C1FB5"/>
    <w:rsid w:val="009C4199"/>
    <w:rsid w:val="009D5162"/>
    <w:rsid w:val="00A028AA"/>
    <w:rsid w:val="00A05BDD"/>
    <w:rsid w:val="00A10E35"/>
    <w:rsid w:val="00A25A97"/>
    <w:rsid w:val="00A25B31"/>
    <w:rsid w:val="00A345E4"/>
    <w:rsid w:val="00A37573"/>
    <w:rsid w:val="00A40F55"/>
    <w:rsid w:val="00A4558F"/>
    <w:rsid w:val="00A570B2"/>
    <w:rsid w:val="00A62CF7"/>
    <w:rsid w:val="00A65542"/>
    <w:rsid w:val="00A853EF"/>
    <w:rsid w:val="00AA427A"/>
    <w:rsid w:val="00AA665B"/>
    <w:rsid w:val="00AC7348"/>
    <w:rsid w:val="00AC798E"/>
    <w:rsid w:val="00AE428A"/>
    <w:rsid w:val="00AF1CC0"/>
    <w:rsid w:val="00AF4278"/>
    <w:rsid w:val="00AF4D4B"/>
    <w:rsid w:val="00B00879"/>
    <w:rsid w:val="00B065B5"/>
    <w:rsid w:val="00B07D36"/>
    <w:rsid w:val="00B14DBD"/>
    <w:rsid w:val="00B42F3D"/>
    <w:rsid w:val="00B63070"/>
    <w:rsid w:val="00B63ABD"/>
    <w:rsid w:val="00B64C44"/>
    <w:rsid w:val="00B662AA"/>
    <w:rsid w:val="00B7752B"/>
    <w:rsid w:val="00BA0E89"/>
    <w:rsid w:val="00BA2C50"/>
    <w:rsid w:val="00BB3C60"/>
    <w:rsid w:val="00BB6102"/>
    <w:rsid w:val="00BC1D14"/>
    <w:rsid w:val="00BD2102"/>
    <w:rsid w:val="00BD40E6"/>
    <w:rsid w:val="00BE7CB4"/>
    <w:rsid w:val="00BF3D98"/>
    <w:rsid w:val="00BF3EF8"/>
    <w:rsid w:val="00BF53CF"/>
    <w:rsid w:val="00BF6EB6"/>
    <w:rsid w:val="00C118E9"/>
    <w:rsid w:val="00C224CA"/>
    <w:rsid w:val="00C272F0"/>
    <w:rsid w:val="00C30CDC"/>
    <w:rsid w:val="00C55ED0"/>
    <w:rsid w:val="00C60DDE"/>
    <w:rsid w:val="00C70223"/>
    <w:rsid w:val="00C82AE1"/>
    <w:rsid w:val="00CB3C49"/>
    <w:rsid w:val="00CB42EA"/>
    <w:rsid w:val="00CF38A7"/>
    <w:rsid w:val="00CF58A8"/>
    <w:rsid w:val="00D20563"/>
    <w:rsid w:val="00D27D96"/>
    <w:rsid w:val="00D31135"/>
    <w:rsid w:val="00D400ED"/>
    <w:rsid w:val="00D4409A"/>
    <w:rsid w:val="00D46F69"/>
    <w:rsid w:val="00D7057F"/>
    <w:rsid w:val="00D76EFF"/>
    <w:rsid w:val="00D84B0F"/>
    <w:rsid w:val="00D944FB"/>
    <w:rsid w:val="00DB228E"/>
    <w:rsid w:val="00DB3E01"/>
    <w:rsid w:val="00DB54CC"/>
    <w:rsid w:val="00DC062D"/>
    <w:rsid w:val="00DE3BE9"/>
    <w:rsid w:val="00DF6ED8"/>
    <w:rsid w:val="00E10381"/>
    <w:rsid w:val="00E21813"/>
    <w:rsid w:val="00E22BAF"/>
    <w:rsid w:val="00E31C10"/>
    <w:rsid w:val="00E70DEB"/>
    <w:rsid w:val="00E77640"/>
    <w:rsid w:val="00E819DD"/>
    <w:rsid w:val="00E8200C"/>
    <w:rsid w:val="00E92176"/>
    <w:rsid w:val="00E937AA"/>
    <w:rsid w:val="00E93CC9"/>
    <w:rsid w:val="00EA56F6"/>
    <w:rsid w:val="00EA7302"/>
    <w:rsid w:val="00EB12FC"/>
    <w:rsid w:val="00EB782F"/>
    <w:rsid w:val="00EC13B9"/>
    <w:rsid w:val="00EC3523"/>
    <w:rsid w:val="00EC4DAB"/>
    <w:rsid w:val="00EC6A36"/>
    <w:rsid w:val="00EE5BB0"/>
    <w:rsid w:val="00EF25A1"/>
    <w:rsid w:val="00F244A8"/>
    <w:rsid w:val="00F25FF5"/>
    <w:rsid w:val="00F54607"/>
    <w:rsid w:val="00F72D55"/>
    <w:rsid w:val="00F84B4C"/>
    <w:rsid w:val="00FB5C59"/>
    <w:rsid w:val="00FD5352"/>
    <w:rsid w:val="00FE410E"/>
    <w:rsid w:val="00FE4806"/>
    <w:rsid w:val="00FF0AFB"/>
    <w:rsid w:val="00FF2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199154"/>
  <w15:docId w15:val="{6F8F014D-1257-4388-AE6D-5F33BC86B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宋体" w:hAnsi="Arial" w:cs="Times New Roman"/>
        <w:sz w:val="24"/>
        <w:szCs w:val="24"/>
        <w:lang w:val="en-US" w:eastAsia="zh-CN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tabs>
        <w:tab w:val="left" w:pos="3572"/>
      </w:tabs>
      <w:suppressAutoHyphens/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2">
    <w:name w:val="heading 2"/>
    <w:basedOn w:val="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7">
    <w:name w:val="heading 7"/>
    <w:basedOn w:val="a"/>
    <w:next w:val="a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8">
    <w:name w:val="heading 8"/>
    <w:basedOn w:val="a"/>
    <w:next w:val="a"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9">
    <w:name w:val="heading 9"/>
    <w:basedOn w:val="a"/>
    <w:next w:val="a"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WWOutlineListStyle">
    <w:name w:val="WW_OutlineListStyle"/>
    <w:basedOn w:val="a2"/>
    <w:pPr>
      <w:numPr>
        <w:numId w:val="1"/>
      </w:numPr>
    </w:pPr>
  </w:style>
  <w:style w:type="paragraph" w:styleId="a3">
    <w:name w:val="header"/>
    <w:basedOn w:val="a4"/>
    <w:pPr>
      <w:tabs>
        <w:tab w:val="clear" w:pos="4536"/>
      </w:tabs>
    </w:pPr>
  </w:style>
  <w:style w:type="character" w:customStyle="1" w:styleId="KopfzeileZchn">
    <w:name w:val="Kopfzeile Zchn"/>
    <w:basedOn w:val="a0"/>
    <w:rPr>
      <w:rFonts w:cs="Times New Roman (Textkörper CS)"/>
      <w:b/>
      <w:bCs/>
      <w:color w:val="000000"/>
      <w:sz w:val="14"/>
      <w:lang w:eastAsia="zh-CN"/>
    </w:rPr>
  </w:style>
  <w:style w:type="paragraph" w:styleId="a4">
    <w:name w:val="footer"/>
    <w:basedOn w:val="a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</w:rPr>
  </w:style>
  <w:style w:type="character" w:customStyle="1" w:styleId="FuzeileZchn">
    <w:name w:val="Fußzeile Zchn"/>
    <w:basedOn w:val="a0"/>
    <w:rPr>
      <w:rFonts w:cs="Times New Roman (Textkörper CS)"/>
      <w:b/>
      <w:bCs/>
      <w:color w:val="000000"/>
      <w:sz w:val="14"/>
      <w:lang w:eastAsia="zh-CN"/>
    </w:rPr>
  </w:style>
  <w:style w:type="character" w:customStyle="1" w:styleId="Fettung">
    <w:name w:val="Fettung"/>
    <w:basedOn w:val="a0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a"/>
    <w:rPr>
      <w:spacing w:val="4"/>
      <w:sz w:val="14"/>
      <w:szCs w:val="14"/>
    </w:rPr>
  </w:style>
  <w:style w:type="paragraph" w:customStyle="1" w:styleId="EinfAbs">
    <w:name w:val="[Einf. Abs.]"/>
    <w:basedOn w:val="a"/>
    <w:pPr>
      <w:autoSpaceDE w:val="0"/>
      <w:spacing w:line="288" w:lineRule="auto"/>
      <w:textAlignment w:val="center"/>
    </w:pPr>
    <w:rPr>
      <w:rFonts w:cs="Minion Pro"/>
    </w:rPr>
  </w:style>
  <w:style w:type="paragraph" w:styleId="a5">
    <w:name w:val="Balloon Text"/>
    <w:basedOn w:val="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0"/>
    <w:rPr>
      <w:rFonts w:ascii="Times New Roman" w:eastAsia="宋体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pPr>
      <w:spacing w:line="240" w:lineRule="auto"/>
    </w:pPr>
  </w:style>
  <w:style w:type="paragraph" w:customStyle="1" w:styleId="Titel-Headline">
    <w:name w:val="Titel-Headline"/>
    <w:basedOn w:val="a"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a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a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0"/>
    <w:rPr>
      <w:rFonts w:ascii="Arial" w:eastAsia="宋体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a0"/>
    <w:rPr>
      <w:rFonts w:ascii="Arial" w:eastAsia="宋体" w:hAnsi="Arial" w:cs="Times New Roman"/>
      <w:b/>
      <w:color w:val="00346A"/>
      <w:sz w:val="20"/>
      <w:szCs w:val="26"/>
    </w:rPr>
  </w:style>
  <w:style w:type="paragraph" w:customStyle="1" w:styleId="Flietext">
    <w:name w:val="Fließtext"/>
    <w:basedOn w:val="a"/>
  </w:style>
  <w:style w:type="paragraph" w:styleId="a6">
    <w:name w:val="List Paragraph"/>
    <w:basedOn w:val="a"/>
    <w:uiPriority w:val="34"/>
    <w:qFormat/>
    <w:pPr>
      <w:ind w:left="720"/>
    </w:pPr>
  </w:style>
  <w:style w:type="paragraph" w:customStyle="1" w:styleId="Aufzhlungen1">
    <w:name w:val="Aufzählungen_1"/>
    <w:basedOn w:val="Flietext"/>
    <w:pPr>
      <w:numPr>
        <w:numId w:val="5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a0"/>
    <w:rPr>
      <w:rFonts w:ascii="Arial" w:eastAsia="宋体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a0"/>
    <w:rPr>
      <w:rFonts w:ascii="Arial" w:eastAsia="宋体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a0"/>
    <w:rPr>
      <w:rFonts w:ascii="Arial" w:eastAsia="宋体" w:hAnsi="Arial" w:cs="Times New Roman"/>
      <w:color w:val="00346A"/>
      <w:sz w:val="20"/>
    </w:rPr>
  </w:style>
  <w:style w:type="character" w:customStyle="1" w:styleId="berschrift6Zchn">
    <w:name w:val="Überschrift 6 Zchn"/>
    <w:basedOn w:val="a0"/>
    <w:rPr>
      <w:rFonts w:ascii="Arial" w:eastAsia="宋体" w:hAnsi="Arial" w:cs="Times New Roman"/>
      <w:color w:val="002246"/>
      <w:sz w:val="20"/>
    </w:rPr>
  </w:style>
  <w:style w:type="character" w:customStyle="1" w:styleId="berschrift7Zchn">
    <w:name w:val="Überschrift 7 Zchn"/>
    <w:basedOn w:val="a0"/>
    <w:rPr>
      <w:rFonts w:ascii="Arial" w:eastAsia="宋体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a0"/>
    <w:rPr>
      <w:rFonts w:ascii="Arial" w:eastAsia="宋体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a0"/>
    <w:rPr>
      <w:rFonts w:ascii="Arial" w:eastAsia="宋体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a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styleId="TOC">
    <w:name w:val="TOC Heading"/>
    <w:basedOn w:val="1"/>
    <w:next w:val="a"/>
    <w:pPr>
      <w:spacing w:before="480" w:after="0" w:line="276" w:lineRule="auto"/>
    </w:pPr>
    <w:rPr>
      <w:bCs/>
      <w:sz w:val="28"/>
      <w:szCs w:val="28"/>
    </w:rPr>
  </w:style>
  <w:style w:type="paragraph" w:styleId="TOC1">
    <w:name w:val="toc 1"/>
    <w:basedOn w:val="a"/>
    <w:next w:val="a"/>
    <w:autoRedefine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TOC2">
    <w:name w:val="toc 2"/>
    <w:basedOn w:val="a"/>
    <w:next w:val="a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TOC3">
    <w:name w:val="toc 3"/>
    <w:basedOn w:val="a"/>
    <w:next w:val="a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character" w:styleId="a7">
    <w:name w:val="Hyperlink"/>
    <w:basedOn w:val="a0"/>
    <w:rPr>
      <w:color w:val="000000"/>
      <w:u w:val="single"/>
    </w:rPr>
  </w:style>
  <w:style w:type="paragraph" w:styleId="TOC4">
    <w:name w:val="toc 4"/>
    <w:basedOn w:val="a"/>
    <w:next w:val="a"/>
    <w:autoRedefine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TOC5">
    <w:name w:val="toc 5"/>
    <w:basedOn w:val="a"/>
    <w:next w:val="a"/>
    <w:autoRedefine/>
    <w:pPr>
      <w:tabs>
        <w:tab w:val="clear" w:pos="3572"/>
      </w:tabs>
    </w:pPr>
    <w:rPr>
      <w:rFonts w:cs="Arial"/>
      <w:szCs w:val="22"/>
    </w:rPr>
  </w:style>
  <w:style w:type="paragraph" w:styleId="TOC6">
    <w:name w:val="toc 6"/>
    <w:basedOn w:val="a"/>
    <w:next w:val="a"/>
    <w:autoRedefine/>
    <w:pPr>
      <w:tabs>
        <w:tab w:val="clear" w:pos="3572"/>
      </w:tabs>
    </w:pPr>
    <w:rPr>
      <w:rFonts w:cs="Arial"/>
      <w:szCs w:val="22"/>
    </w:rPr>
  </w:style>
  <w:style w:type="paragraph" w:styleId="TOC7">
    <w:name w:val="toc 7"/>
    <w:basedOn w:val="a"/>
    <w:next w:val="a"/>
    <w:autoRedefine/>
    <w:pPr>
      <w:tabs>
        <w:tab w:val="clear" w:pos="3572"/>
      </w:tabs>
    </w:pPr>
    <w:rPr>
      <w:rFonts w:cs="Arial"/>
      <w:szCs w:val="22"/>
    </w:rPr>
  </w:style>
  <w:style w:type="paragraph" w:styleId="TOC8">
    <w:name w:val="toc 8"/>
    <w:basedOn w:val="a"/>
    <w:next w:val="a"/>
    <w:autoRedefine/>
    <w:pPr>
      <w:tabs>
        <w:tab w:val="clear" w:pos="3572"/>
      </w:tabs>
    </w:pPr>
    <w:rPr>
      <w:rFonts w:cs="Arial"/>
      <w:szCs w:val="22"/>
    </w:rPr>
  </w:style>
  <w:style w:type="paragraph" w:styleId="TOC9">
    <w:name w:val="toc 9"/>
    <w:basedOn w:val="a"/>
    <w:next w:val="a"/>
    <w:autoRedefine/>
    <w:pPr>
      <w:tabs>
        <w:tab w:val="clear" w:pos="3572"/>
      </w:tabs>
    </w:pPr>
    <w:rPr>
      <w:rFonts w:cs="Arial"/>
      <w:szCs w:val="22"/>
    </w:rPr>
  </w:style>
  <w:style w:type="paragraph" w:customStyle="1" w:styleId="Details">
    <w:name w:val="Details"/>
    <w:basedOn w:val="a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a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pPr>
      <w:pageBreakBefore/>
      <w:spacing w:line="240" w:lineRule="atLeast"/>
    </w:pPr>
    <w:rPr>
      <w:sz w:val="18"/>
    </w:rPr>
  </w:style>
  <w:style w:type="character" w:styleId="a8">
    <w:name w:val="annotation reference"/>
    <w:basedOn w:val="a0"/>
    <w:rPr>
      <w:sz w:val="16"/>
      <w:szCs w:val="16"/>
    </w:rPr>
  </w:style>
  <w:style w:type="paragraph" w:styleId="a9">
    <w:name w:val="annotation text"/>
    <w:basedOn w:val="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0"/>
    <w:rPr>
      <w:rFonts w:cs="Times New Roman (Textkörper CS)"/>
      <w:color w:val="000000"/>
      <w:sz w:val="20"/>
      <w:szCs w:val="20"/>
    </w:rPr>
  </w:style>
  <w:style w:type="paragraph" w:styleId="aa">
    <w:name w:val="annotation subject"/>
    <w:basedOn w:val="a9"/>
    <w:next w:val="a9"/>
    <w:rPr>
      <w:b/>
      <w:bCs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  <w:style w:type="numbering" w:customStyle="1" w:styleId="AktuelleListe1">
    <w:name w:val="Aktuelle Liste1"/>
    <w:basedOn w:val="a2"/>
    <w:pPr>
      <w:numPr>
        <w:numId w:val="2"/>
      </w:numPr>
    </w:pPr>
  </w:style>
  <w:style w:type="numbering" w:customStyle="1" w:styleId="LFO12">
    <w:name w:val="LFO12"/>
    <w:basedOn w:val="a2"/>
    <w:pPr>
      <w:numPr>
        <w:numId w:val="3"/>
      </w:numPr>
    </w:pPr>
  </w:style>
  <w:style w:type="numbering" w:customStyle="1" w:styleId="LFO14">
    <w:name w:val="LFO14"/>
    <w:basedOn w:val="a2"/>
    <w:pPr>
      <w:numPr>
        <w:numId w:val="4"/>
      </w:numPr>
    </w:pPr>
  </w:style>
  <w:style w:type="numbering" w:customStyle="1" w:styleId="LFO17">
    <w:name w:val="LFO17"/>
    <w:basedOn w:val="a2"/>
    <w:pPr>
      <w:numPr>
        <w:numId w:val="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3039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Sun"/>
        <a:cs typeface=""/>
      </a:majorFont>
      <a:minorFont>
        <a:latin typeface="Calibri" panose="020F0502020204030204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1F25E0-03CE-42FD-9C47-397106AA4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394</Words>
  <Characters>2248</Characters>
  <Application>Microsoft Office Word</Application>
  <DocSecurity>0</DocSecurity>
  <Lines>18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dc:description/>
  <cp:lastModifiedBy>Maggie LIU</cp:lastModifiedBy>
  <cp:revision>3</cp:revision>
  <cp:lastPrinted>2020-04-22T11:32:00Z</cp:lastPrinted>
  <dcterms:created xsi:type="dcterms:W3CDTF">2020-07-22T07:30:00Z</dcterms:created>
  <dcterms:modified xsi:type="dcterms:W3CDTF">2020-07-23T03:05:00Z</dcterms:modified>
</cp:coreProperties>
</file>