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69AE7B" w14:textId="77777777" w:rsidR="00FF0AFB" w:rsidRDefault="004B3AA6">
      <w:pPr>
        <w:pStyle w:val="Titel-Headline"/>
      </w:pPr>
      <w:r>
        <w:t>Comunicato stampa</w:t>
      </w:r>
    </w:p>
    <w:bookmarkStart w:id="0" w:name="Untertitel"/>
    <w:p w14:paraId="0A579168" w14:textId="77777777" w:rsidR="00FF0AFB" w:rsidRDefault="004B3AA6">
      <w:pPr>
        <w:pStyle w:val="Linie"/>
      </w:pPr>
      <w:r>
        <w:rPr>
          <w:noProof/>
          <w:lang w:eastAsia="zh-CN"/>
        </w:rPr>
        <mc:AlternateContent>
          <mc:Choice Requires="wps">
            <w:drawing>
              <wp:inline distT="0" distB="0" distL="0" distR="0" wp14:anchorId="1C7AD88F" wp14:editId="2FD2ACD5">
                <wp:extent cx="4931414" cy="0"/>
                <wp:effectExtent l="0" t="0" r="0" b="0"/>
                <wp:docPr id="6" name="Gerade Verbindung 11"/>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w:pict>
              <v:shapetype w14:anchorId="2D93AE85" id="_x0000_t32" coordsize="21600,21600" o:spt="32" o:oned="t" path="m,l21600,21600e" filled="f">
                <v:path arrowok="t" fillok="f" o:connecttype="none"/>
                <o:lock v:ext="edit" shapetype="t"/>
              </v:shapetype>
              <v:shape id="Gerade Verbindung 11" o:spid="_x0000_s1026" type="#_x0000_t32" style="width:388.3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" strokeweight=".17625mm">
                <v:stroke joinstyle="miter"/>
                <w10:anchorlock/>
              </v:shape>
            </w:pict>
          </mc:Fallback>
        </mc:AlternateContent>
      </w:r>
    </w:p>
    <w:p w14:paraId="5C720BD6" w14:textId="6C9F5672" w:rsidR="00FF0AFB" w:rsidRDefault="00EB12FC">
      <w:pPr>
        <w:pStyle w:val="Dachzeile"/>
      </w:pPr>
      <w:proofErr w:type="spellStart"/>
      <w:r>
        <w:t>Dürr</w:t>
      </w:r>
      <w:proofErr w:type="spellEnd"/>
      <w:r>
        <w:t xml:space="preserve"> sviluppa un</w:t>
      </w:r>
      <w:r w:rsidR="00EA4024">
        <w:t>a</w:t>
      </w:r>
      <w:r>
        <w:t xml:space="preserve"> nuov</w:t>
      </w:r>
      <w:r w:rsidR="00EA4024">
        <w:t>a</w:t>
      </w:r>
      <w:r>
        <w:t xml:space="preserve"> </w:t>
      </w:r>
      <w:r w:rsidR="00EA4024">
        <w:t xml:space="preserve">cabina </w:t>
      </w:r>
      <w:r>
        <w:t>di verniciatura</w:t>
      </w:r>
    </w:p>
    <w:bookmarkEnd w:id="0"/>
    <w:p w14:paraId="1E3CEE68" w14:textId="03F2ABF0" w:rsidR="00FF0AFB" w:rsidRDefault="004B3AA6">
      <w:pPr>
        <w:pStyle w:val="Titel-Subline"/>
      </w:pPr>
      <w:proofErr w:type="spellStart"/>
      <w:r>
        <w:t>EcoProBooth</w:t>
      </w:r>
      <w:proofErr w:type="spellEnd"/>
      <w:r>
        <w:t xml:space="preserve"> combina in modo efficiente la verniciatura interna ed esterna in un </w:t>
      </w:r>
      <w:r w:rsidR="00EA4024">
        <w:t xml:space="preserve">unico </w:t>
      </w:r>
      <w:r>
        <w:t>box</w:t>
      </w:r>
    </w:p>
    <w:p w14:paraId="2292C135" w14:textId="209BCE68" w:rsidR="00FF0AFB" w:rsidRDefault="00D12E04">
      <w:pPr>
        <w:pStyle w:val="Flietext"/>
      </w:pPr>
      <w:r>
        <w:rPr>
          <w:b/>
          <w:spacing w:val="-2"/>
          <w:w w:val="101"/>
        </w:rPr>
        <w:t xml:space="preserve">Novegro di Segrate </w:t>
      </w:r>
      <w:r w:rsidR="00903221" w:rsidRPr="00625FDD">
        <w:rPr>
          <w:b/>
          <w:spacing w:val="-2"/>
          <w:w w:val="101"/>
        </w:rPr>
        <w:t>(</w:t>
      </w:r>
      <w:r w:rsidR="00903221" w:rsidRPr="008D525E">
        <w:rPr>
          <w:b/>
          <w:spacing w:val="-2"/>
          <w:w w:val="101"/>
        </w:rPr>
        <w:t>MI</w:t>
      </w:r>
      <w:r w:rsidR="00903221" w:rsidRPr="00972A58">
        <w:rPr>
          <w:rStyle w:val="Fettung"/>
        </w:rPr>
        <w:t>)</w:t>
      </w:r>
      <w:r w:rsidR="002A6C88" w:rsidRPr="00972A58">
        <w:rPr>
          <w:rStyle w:val="Fettung"/>
        </w:rPr>
        <w:t xml:space="preserve">, </w:t>
      </w:r>
      <w:r w:rsidR="00972A58" w:rsidRPr="00972A58">
        <w:rPr>
          <w:b/>
          <w:bCs/>
        </w:rPr>
        <w:t>17</w:t>
      </w:r>
      <w:r w:rsidR="002A6C88" w:rsidRPr="00972A58">
        <w:rPr>
          <w:b/>
          <w:bCs/>
        </w:rPr>
        <w:t>/</w:t>
      </w:r>
      <w:r w:rsidR="00972A58" w:rsidRPr="00972A58">
        <w:rPr>
          <w:b/>
          <w:bCs/>
        </w:rPr>
        <w:t>07</w:t>
      </w:r>
      <w:r w:rsidR="002A6C88" w:rsidRPr="00972A58">
        <w:rPr>
          <w:b/>
          <w:bCs/>
        </w:rPr>
        <w:t>/2020 –</w:t>
      </w:r>
      <w:r w:rsidR="002A6C88">
        <w:rPr>
          <w:rStyle w:val="Fettung"/>
        </w:rPr>
        <w:t xml:space="preserve"> </w:t>
      </w:r>
      <w:r w:rsidR="00EA4024">
        <w:rPr>
          <w:rStyle w:val="Fettung"/>
        </w:rPr>
        <w:t xml:space="preserve">La nuova cabina di </w:t>
      </w:r>
      <w:r w:rsidR="002A6C88">
        <w:rPr>
          <w:rStyle w:val="Fettung"/>
        </w:rPr>
        <w:t xml:space="preserve">verniciatura </w:t>
      </w:r>
      <w:proofErr w:type="spellStart"/>
      <w:r w:rsidR="002A6C88">
        <w:rPr>
          <w:rStyle w:val="Fettung"/>
        </w:rPr>
        <w:t>Dürr</w:t>
      </w:r>
      <w:proofErr w:type="spellEnd"/>
      <w:r w:rsidR="002A6C88">
        <w:rPr>
          <w:rStyle w:val="Fettung"/>
        </w:rPr>
        <w:t xml:space="preserve"> in attesa di brevetto, l’</w:t>
      </w:r>
      <w:proofErr w:type="spellStart"/>
      <w:r w:rsidR="002A6C88">
        <w:rPr>
          <w:rStyle w:val="Fettung"/>
        </w:rPr>
        <w:t>EcoProBooth</w:t>
      </w:r>
      <w:proofErr w:type="spellEnd"/>
      <w:r w:rsidR="002A6C88">
        <w:rPr>
          <w:rStyle w:val="Fettung"/>
        </w:rPr>
        <w:t xml:space="preserve">, permette di raggiungere delle prestazioni fino ad ora considerate impossibili da un punto di vista tecnico. La produzione non </w:t>
      </w:r>
      <w:r w:rsidR="00EA4024">
        <w:rPr>
          <w:rStyle w:val="Fettung"/>
        </w:rPr>
        <w:t xml:space="preserve">necessita </w:t>
      </w:r>
      <w:r w:rsidR="002A6C88">
        <w:rPr>
          <w:rStyle w:val="Fettung"/>
        </w:rPr>
        <w:t xml:space="preserve">più </w:t>
      </w:r>
      <w:r w:rsidR="00EA4024">
        <w:rPr>
          <w:rStyle w:val="Fettung"/>
        </w:rPr>
        <w:t xml:space="preserve">di </w:t>
      </w:r>
      <w:r w:rsidR="002A6C88">
        <w:rPr>
          <w:rStyle w:val="Fettung"/>
        </w:rPr>
        <w:t xml:space="preserve">essere fermata in caso di manutenzione ordinaria né durante </w:t>
      </w:r>
      <w:r w:rsidR="00EA4024">
        <w:rPr>
          <w:rStyle w:val="Fettung"/>
        </w:rPr>
        <w:t>i lavori di pulizia</w:t>
      </w:r>
      <w:r w:rsidR="002A6C88" w:rsidRPr="00BA6C3E">
        <w:rPr>
          <w:rStyle w:val="Fettung"/>
        </w:rPr>
        <w:t xml:space="preserve">. </w:t>
      </w:r>
      <w:r w:rsidR="00A80A4C" w:rsidRPr="00451C87">
        <w:rPr>
          <w:rStyle w:val="Fettung"/>
        </w:rPr>
        <w:t xml:space="preserve">La percentuale </w:t>
      </w:r>
      <w:r w:rsidR="002A6C88" w:rsidRPr="00BA6C3E">
        <w:rPr>
          <w:rStyle w:val="Fettung"/>
        </w:rPr>
        <w:t xml:space="preserve">di aria </w:t>
      </w:r>
      <w:r>
        <w:rPr>
          <w:rStyle w:val="Fettung"/>
        </w:rPr>
        <w:t>in</w:t>
      </w:r>
      <w:r w:rsidR="002A6C88" w:rsidRPr="00BA6C3E">
        <w:rPr>
          <w:rStyle w:val="Fettung"/>
        </w:rPr>
        <w:t xml:space="preserve"> ricircolo </w:t>
      </w:r>
      <w:r>
        <w:rPr>
          <w:rStyle w:val="Fettung"/>
        </w:rPr>
        <w:t>che ora può raggiungere il</w:t>
      </w:r>
      <w:r w:rsidR="002A6C88" w:rsidRPr="00BA6C3E">
        <w:rPr>
          <w:rStyle w:val="Fettung"/>
        </w:rPr>
        <w:t xml:space="preserve"> 95% riduce il consumo di energia e le emissioni di CO</w:t>
      </w:r>
      <w:r w:rsidR="002A6C88" w:rsidRPr="00BA6C3E">
        <w:rPr>
          <w:rStyle w:val="Fettung"/>
          <w:vertAlign w:val="subscript"/>
        </w:rPr>
        <w:t>2</w:t>
      </w:r>
      <w:r w:rsidR="002A6C88" w:rsidRPr="00BA6C3E">
        <w:rPr>
          <w:rStyle w:val="Fettung"/>
        </w:rPr>
        <w:t>.</w:t>
      </w:r>
      <w:r w:rsidR="002A6C88">
        <w:rPr>
          <w:rStyle w:val="Fettung"/>
        </w:rPr>
        <w:t xml:space="preserve"> Inoltre, per la prima volta la verniciatura interna ed esterna avviene in un’unica postazione. Il minor numero di cambi colore, ottenuto grazie a un layout intelligente del box, permette anche di ridurre le emissioni di COV. </w:t>
      </w:r>
      <w:r w:rsidR="00EA4024">
        <w:rPr>
          <w:rStyle w:val="Fettung"/>
        </w:rPr>
        <w:t xml:space="preserve">Questo </w:t>
      </w:r>
      <w:r w:rsidR="002A6C88">
        <w:rPr>
          <w:rStyle w:val="Fettung"/>
        </w:rPr>
        <w:t xml:space="preserve">box </w:t>
      </w:r>
      <w:r w:rsidR="00EA4024">
        <w:rPr>
          <w:rStyle w:val="Fettung"/>
        </w:rPr>
        <w:t xml:space="preserve">innovativo </w:t>
      </w:r>
      <w:r w:rsidR="002A6C88">
        <w:rPr>
          <w:rStyle w:val="Fettung"/>
        </w:rPr>
        <w:t xml:space="preserve">è </w:t>
      </w:r>
      <w:r w:rsidR="00EA4024">
        <w:rPr>
          <w:rStyle w:val="Fettung"/>
        </w:rPr>
        <w:t xml:space="preserve">una </w:t>
      </w:r>
      <w:r w:rsidR="002A6C88">
        <w:rPr>
          <w:rStyle w:val="Fettung"/>
        </w:rPr>
        <w:t>parte essenziale del nuovo concetto di “</w:t>
      </w:r>
      <w:r w:rsidR="004C59A4">
        <w:rPr>
          <w:rStyle w:val="Fettung"/>
        </w:rPr>
        <w:t xml:space="preserve">Impianto </w:t>
      </w:r>
      <w:r w:rsidR="002A6C88">
        <w:rPr>
          <w:rStyle w:val="Fettung"/>
        </w:rPr>
        <w:t xml:space="preserve">di verniciatura del futuro” ed ha anche dei vantaggi se </w:t>
      </w:r>
      <w:r w:rsidR="004C59A4">
        <w:rPr>
          <w:rStyle w:val="Fettung"/>
        </w:rPr>
        <w:t>impiegato sulla linea</w:t>
      </w:r>
      <w:r w:rsidR="002A6C88">
        <w:rPr>
          <w:rStyle w:val="Fettung"/>
        </w:rPr>
        <w:t xml:space="preserve"> di </w:t>
      </w:r>
      <w:r w:rsidR="00761035">
        <w:rPr>
          <w:rStyle w:val="Fettung"/>
        </w:rPr>
        <w:t xml:space="preserve">produzione </w:t>
      </w:r>
      <w:r w:rsidR="002A6C88">
        <w:rPr>
          <w:rStyle w:val="Fettung"/>
        </w:rPr>
        <w:t>tradizionale.</w:t>
      </w:r>
    </w:p>
    <w:p w14:paraId="730AD548" w14:textId="77777777" w:rsidR="00FF0AFB" w:rsidRDefault="00FF0AFB">
      <w:pPr>
        <w:pStyle w:val="Flietext"/>
      </w:pPr>
    </w:p>
    <w:p w14:paraId="01A532DB" w14:textId="5B8B7AF0" w:rsidR="00FF0AFB" w:rsidRDefault="00777A8E">
      <w:pPr>
        <w:pStyle w:val="Flietext"/>
      </w:pPr>
      <w:r>
        <w:rPr>
          <w:rStyle w:val="Fettung"/>
          <w:b w:val="0"/>
        </w:rPr>
        <w:t>Nell’industria automobilistica, la varietà dei modelli e</w:t>
      </w:r>
      <w:r w:rsidR="008C0988">
        <w:rPr>
          <w:rStyle w:val="Fettung"/>
          <w:b w:val="0"/>
        </w:rPr>
        <w:t xml:space="preserve"> </w:t>
      </w:r>
      <w:r>
        <w:rPr>
          <w:rStyle w:val="Fettung"/>
          <w:b w:val="0"/>
        </w:rPr>
        <w:t>di conseguenza la gamma di processi di produzione gestiti da</w:t>
      </w:r>
      <w:r w:rsidR="004C59A4">
        <w:rPr>
          <w:rStyle w:val="Fettung"/>
          <w:b w:val="0"/>
        </w:rPr>
        <w:t xml:space="preserve"> ogni</w:t>
      </w:r>
      <w:r>
        <w:rPr>
          <w:rStyle w:val="Fettung"/>
          <w:b w:val="0"/>
        </w:rPr>
        <w:t xml:space="preserve"> singolo impianto sono in aumento. Ciò significa che la produzione deve essere molto più flessibile per poter soddisfare in futuro un numero di esigenze</w:t>
      </w:r>
      <w:r w:rsidR="008C0988">
        <w:rPr>
          <w:rStyle w:val="Fettung"/>
          <w:b w:val="0"/>
        </w:rPr>
        <w:t xml:space="preserve"> </w:t>
      </w:r>
      <w:r>
        <w:rPr>
          <w:rStyle w:val="Fettung"/>
          <w:b w:val="0"/>
        </w:rPr>
        <w:t xml:space="preserve">in costante </w:t>
      </w:r>
      <w:r w:rsidR="00972A58">
        <w:rPr>
          <w:rStyle w:val="Fettung"/>
          <w:b w:val="0"/>
        </w:rPr>
        <w:t>crescita</w:t>
      </w:r>
      <w:r>
        <w:rPr>
          <w:rStyle w:val="Fettung"/>
          <w:b w:val="0"/>
        </w:rPr>
        <w:t>. In risposta a questa sfida, Dürr ha sviluppato il concetto di “</w:t>
      </w:r>
      <w:r w:rsidR="004C59A4">
        <w:rPr>
          <w:rStyle w:val="Fettung"/>
          <w:b w:val="0"/>
        </w:rPr>
        <w:t xml:space="preserve">Impianto </w:t>
      </w:r>
      <w:r>
        <w:rPr>
          <w:rStyle w:val="Fettung"/>
          <w:b w:val="0"/>
        </w:rPr>
        <w:t xml:space="preserve">di verniciatura del futuro”, basato su un layout visionario composto da box flessibili </w:t>
      </w:r>
      <w:r w:rsidR="004C59A4">
        <w:rPr>
          <w:rStyle w:val="Fettung"/>
          <w:b w:val="0"/>
        </w:rPr>
        <w:t>in sostituzione</w:t>
      </w:r>
      <w:r>
        <w:rPr>
          <w:rStyle w:val="Fettung"/>
          <w:b w:val="0"/>
        </w:rPr>
        <w:t xml:space="preserve"> della rigida linea di produzione convenzionale. La cabina di verniciatura è il cuore </w:t>
      </w:r>
      <w:r w:rsidR="00761035">
        <w:rPr>
          <w:rStyle w:val="Fettung"/>
          <w:b w:val="0"/>
        </w:rPr>
        <w:t xml:space="preserve">pulsante </w:t>
      </w:r>
      <w:r>
        <w:rPr>
          <w:rStyle w:val="Fettung"/>
          <w:b w:val="0"/>
        </w:rPr>
        <w:t xml:space="preserve">di ogni </w:t>
      </w:r>
      <w:r w:rsidR="004C59A4">
        <w:rPr>
          <w:rStyle w:val="Fettung"/>
          <w:b w:val="0"/>
        </w:rPr>
        <w:t xml:space="preserve">impianto </w:t>
      </w:r>
      <w:r>
        <w:rPr>
          <w:rStyle w:val="Fettung"/>
          <w:b w:val="0"/>
        </w:rPr>
        <w:t>di verniciatura. L’</w:t>
      </w:r>
      <w:proofErr w:type="spellStart"/>
      <w:r>
        <w:rPr>
          <w:rStyle w:val="Fettung"/>
        </w:rPr>
        <w:t>Eco</w:t>
      </w:r>
      <w:r>
        <w:rPr>
          <w:rStyle w:val="Fettung"/>
          <w:b w:val="0"/>
        </w:rPr>
        <w:t>ProBooth</w:t>
      </w:r>
      <w:proofErr w:type="spellEnd"/>
      <w:r>
        <w:rPr>
          <w:rStyle w:val="Fettung"/>
          <w:b w:val="0"/>
        </w:rPr>
        <w:t xml:space="preserve"> è un concetto </w:t>
      </w:r>
      <w:r w:rsidR="00761035">
        <w:rPr>
          <w:rStyle w:val="Fettung"/>
          <w:b w:val="0"/>
        </w:rPr>
        <w:t xml:space="preserve">all’avanguardia </w:t>
      </w:r>
      <w:r>
        <w:rPr>
          <w:rStyle w:val="Fettung"/>
          <w:b w:val="0"/>
        </w:rPr>
        <w:t>che rappresenta la rottura con gli schemi delle</w:t>
      </w:r>
      <w:r w:rsidR="008C0988">
        <w:rPr>
          <w:rStyle w:val="Fettung"/>
          <w:b w:val="0"/>
        </w:rPr>
        <w:t xml:space="preserve"> </w:t>
      </w:r>
      <w:r>
        <w:rPr>
          <w:rStyle w:val="Fettung"/>
          <w:b w:val="0"/>
        </w:rPr>
        <w:t xml:space="preserve">precedenti cabine di verniciatura ed è </w:t>
      </w:r>
      <w:r w:rsidR="008C0988">
        <w:rPr>
          <w:rStyle w:val="Fettung"/>
          <w:b w:val="0"/>
        </w:rPr>
        <w:lastRenderedPageBreak/>
        <w:t>concepit</w:t>
      </w:r>
      <w:r w:rsidR="00972A58">
        <w:rPr>
          <w:rStyle w:val="Fettung"/>
          <w:b w:val="0"/>
        </w:rPr>
        <w:t>o</w:t>
      </w:r>
      <w:r w:rsidR="008C0988">
        <w:rPr>
          <w:rStyle w:val="Fettung"/>
          <w:b w:val="0"/>
        </w:rPr>
        <w:t xml:space="preserve"> </w:t>
      </w:r>
      <w:r w:rsidR="00B30FE7">
        <w:rPr>
          <w:rStyle w:val="Fettung"/>
          <w:b w:val="0"/>
        </w:rPr>
        <w:t xml:space="preserve">esattamente </w:t>
      </w:r>
      <w:r>
        <w:rPr>
          <w:rStyle w:val="Fettung"/>
          <w:b w:val="0"/>
        </w:rPr>
        <w:t xml:space="preserve">su misura per il layout </w:t>
      </w:r>
      <w:r w:rsidR="00A26154">
        <w:rPr>
          <w:rStyle w:val="Fettung"/>
          <w:b w:val="0"/>
        </w:rPr>
        <w:t xml:space="preserve">a </w:t>
      </w:r>
      <w:r>
        <w:rPr>
          <w:rStyle w:val="Fettung"/>
          <w:b w:val="0"/>
        </w:rPr>
        <w:t>box del</w:t>
      </w:r>
      <w:r w:rsidR="00A26154">
        <w:rPr>
          <w:rStyle w:val="Fettung"/>
          <w:b w:val="0"/>
        </w:rPr>
        <w:t>l’</w:t>
      </w:r>
      <w:r>
        <w:rPr>
          <w:rStyle w:val="Fettung"/>
          <w:b w:val="0"/>
        </w:rPr>
        <w:t xml:space="preserve"> “</w:t>
      </w:r>
      <w:r w:rsidR="004C59A4">
        <w:rPr>
          <w:rStyle w:val="Fettung"/>
          <w:b w:val="0"/>
        </w:rPr>
        <w:t xml:space="preserve">Impianto </w:t>
      </w:r>
      <w:r>
        <w:rPr>
          <w:rStyle w:val="Fettung"/>
          <w:b w:val="0"/>
        </w:rPr>
        <w:t>di verniciatura del futuro” di Dürr.</w:t>
      </w:r>
    </w:p>
    <w:p w14:paraId="399CAD3D" w14:textId="1C3FD956" w:rsidR="00341283" w:rsidRDefault="00341283">
      <w:pPr>
        <w:tabs>
          <w:tab w:val="clear" w:pos="3572"/>
        </w:tabs>
        <w:suppressAutoHyphens w:val="0"/>
        <w:spacing w:line="240" w:lineRule="auto"/>
        <w:rPr>
          <w:rStyle w:val="Fettung"/>
        </w:rPr>
      </w:pPr>
    </w:p>
    <w:p w14:paraId="522229BC" w14:textId="77777777" w:rsidR="003C391E" w:rsidRDefault="003C391E" w:rsidP="003C391E">
      <w:pPr>
        <w:pStyle w:val="Flietext"/>
      </w:pPr>
      <w:r w:rsidRPr="00BA6C3E">
        <w:rPr>
          <w:rStyle w:val="Fettung"/>
        </w:rPr>
        <w:t>Tutto in un box flessibile ed economico</w:t>
      </w:r>
    </w:p>
    <w:p w14:paraId="588172E9" w14:textId="6474F42B" w:rsidR="003C391E" w:rsidRPr="003C391E" w:rsidRDefault="00BA6C3E" w:rsidP="003C391E">
      <w:pPr>
        <w:pStyle w:val="Flietext"/>
        <w:rPr>
          <w:rStyle w:val="Fettung"/>
          <w:b w:val="0"/>
        </w:rPr>
      </w:pPr>
      <w:r>
        <w:rPr>
          <w:rStyle w:val="Fettung"/>
          <w:b w:val="0"/>
        </w:rPr>
        <w:t>In termini di implementazione l’</w:t>
      </w:r>
      <w:proofErr w:type="spellStart"/>
      <w:r>
        <w:rPr>
          <w:rStyle w:val="Fettung"/>
        </w:rPr>
        <w:t>Eco</w:t>
      </w:r>
      <w:r>
        <w:rPr>
          <w:rStyle w:val="Fettung"/>
          <w:b w:val="0"/>
        </w:rPr>
        <w:t>ProBooth</w:t>
      </w:r>
      <w:proofErr w:type="spellEnd"/>
      <w:r w:rsidR="00972A58">
        <w:rPr>
          <w:rStyle w:val="Fettung"/>
          <w:b w:val="0"/>
        </w:rPr>
        <w:t>,</w:t>
      </w:r>
      <w:r>
        <w:rPr>
          <w:rStyle w:val="Fettung"/>
          <w:b w:val="0"/>
        </w:rPr>
        <w:t xml:space="preserve"> </w:t>
      </w:r>
      <w:r w:rsidR="00B30FE7">
        <w:rPr>
          <w:rStyle w:val="Fettung"/>
          <w:b w:val="0"/>
        </w:rPr>
        <w:t>per ridurre energia e materiali</w:t>
      </w:r>
      <w:r w:rsidR="00972A58">
        <w:rPr>
          <w:rStyle w:val="Fettung"/>
          <w:b w:val="0"/>
        </w:rPr>
        <w:t>,</w:t>
      </w:r>
      <w:r w:rsidR="00B30FE7">
        <w:rPr>
          <w:rStyle w:val="Fettung"/>
          <w:b w:val="0"/>
        </w:rPr>
        <w:t xml:space="preserve"> </w:t>
      </w:r>
      <w:r>
        <w:rPr>
          <w:rStyle w:val="Fettung"/>
          <w:b w:val="0"/>
        </w:rPr>
        <w:t>com</w:t>
      </w:r>
      <w:r w:rsidR="00E113E2">
        <w:rPr>
          <w:rStyle w:val="Fettung"/>
          <w:b w:val="0"/>
        </w:rPr>
        <w:t xml:space="preserve">bina in una sola cabina </w:t>
      </w:r>
      <w:r>
        <w:rPr>
          <w:rStyle w:val="Fettung"/>
          <w:b w:val="0"/>
        </w:rPr>
        <w:t xml:space="preserve">tre processi di verniciatura (l'applicazione degli interni e le due degli esterni). </w:t>
      </w:r>
      <w:r w:rsidR="003C391E">
        <w:t xml:space="preserve">Fino a otto robot di verniciatura, assistiti da quattro robot SCARA per l’apertura delle portiere, applicano la vernice sia all’interno che all’esterno della </w:t>
      </w:r>
      <w:r w:rsidR="00E113E2">
        <w:t>scocca</w:t>
      </w:r>
      <w:r w:rsidR="003C391E">
        <w:t xml:space="preserve">. </w:t>
      </w:r>
      <w:r>
        <w:rPr>
          <w:rStyle w:val="Fettung"/>
          <w:b w:val="0"/>
        </w:rPr>
        <w:t xml:space="preserve">Questo concetto contribuisce così a far risparmiare tempo di processo, in quanto </w:t>
      </w:r>
      <w:r w:rsidR="00E113E2">
        <w:rPr>
          <w:rStyle w:val="Fettung"/>
          <w:b w:val="0"/>
        </w:rPr>
        <w:t xml:space="preserve">in primo luogo </w:t>
      </w:r>
      <w:r>
        <w:rPr>
          <w:rStyle w:val="Fettung"/>
          <w:b w:val="0"/>
        </w:rPr>
        <w:t xml:space="preserve">vengono eliminati due dei tre, finora consueti, processi di trasferimento, </w:t>
      </w:r>
      <w:r w:rsidR="003C391E">
        <w:rPr>
          <w:rStyle w:val="Fettung"/>
          <w:b w:val="0"/>
        </w:rPr>
        <w:t xml:space="preserve">dato che le </w:t>
      </w:r>
      <w:r w:rsidR="00E113E2">
        <w:rPr>
          <w:rStyle w:val="Fettung"/>
          <w:b w:val="0"/>
        </w:rPr>
        <w:t xml:space="preserve">scocche </w:t>
      </w:r>
      <w:r w:rsidR="003C391E">
        <w:rPr>
          <w:rStyle w:val="Fettung"/>
          <w:b w:val="0"/>
        </w:rPr>
        <w:t xml:space="preserve">rimangono nella cabina e non devono essere portate da una cabina all’altra tra i vari processi di applicazione della vernice. </w:t>
      </w:r>
      <w:r w:rsidR="00F91B5A">
        <w:rPr>
          <w:rStyle w:val="Fettung"/>
          <w:b w:val="0"/>
        </w:rPr>
        <w:t>In secondo luogo</w:t>
      </w:r>
      <w:r w:rsidR="003C391E">
        <w:rPr>
          <w:rStyle w:val="Fettung"/>
          <w:b w:val="0"/>
        </w:rPr>
        <w:t>, i robot per la verniciatura de</w:t>
      </w:r>
      <w:r w:rsidR="00B30FE7">
        <w:rPr>
          <w:rStyle w:val="Fettung"/>
          <w:b w:val="0"/>
        </w:rPr>
        <w:t xml:space="preserve">gli esterni </w:t>
      </w:r>
      <w:r w:rsidR="003C391E">
        <w:rPr>
          <w:rStyle w:val="Fettung"/>
          <w:b w:val="0"/>
        </w:rPr>
        <w:t xml:space="preserve">possono </w:t>
      </w:r>
      <w:r w:rsidR="00B30FE7">
        <w:rPr>
          <w:rStyle w:val="Fettung"/>
          <w:b w:val="0"/>
        </w:rPr>
        <w:t xml:space="preserve">eseguire il ciclo di pulizia </w:t>
      </w:r>
      <w:r w:rsidR="003C391E">
        <w:rPr>
          <w:rStyle w:val="Fettung"/>
          <w:b w:val="0"/>
        </w:rPr>
        <w:t xml:space="preserve">mentre gli altri applicano la vernice all’interno delle </w:t>
      </w:r>
      <w:r w:rsidR="00E113E2">
        <w:rPr>
          <w:rStyle w:val="Fettung"/>
          <w:b w:val="0"/>
        </w:rPr>
        <w:t xml:space="preserve">scocche </w:t>
      </w:r>
      <w:r w:rsidR="003C391E">
        <w:rPr>
          <w:rStyle w:val="Fettung"/>
          <w:b w:val="0"/>
        </w:rPr>
        <w:t>e viceversa. Il sistema di distribuzione dei compiti permette di utilizzare una diversa tecnologia di applicazione, coordinata in modo ottimale, per la verniciatura interna ed esterna in una sola cabina, raggiungendo così la qualità più alta possibile.</w:t>
      </w:r>
    </w:p>
    <w:p w14:paraId="30A8ADD9" w14:textId="77777777" w:rsidR="003C391E" w:rsidRDefault="003C391E">
      <w:pPr>
        <w:tabs>
          <w:tab w:val="clear" w:pos="3572"/>
        </w:tabs>
        <w:suppressAutoHyphens w:val="0"/>
        <w:spacing w:line="240" w:lineRule="auto"/>
        <w:rPr>
          <w:rStyle w:val="Fettung"/>
        </w:rPr>
      </w:pPr>
    </w:p>
    <w:p w14:paraId="3A4CEC76" w14:textId="261E17B2" w:rsidR="00AA427A" w:rsidRPr="00AA427A" w:rsidRDefault="00983E6B">
      <w:pPr>
        <w:pStyle w:val="Flietext"/>
        <w:rPr>
          <w:rStyle w:val="Fettung"/>
        </w:rPr>
      </w:pPr>
      <w:r>
        <w:rPr>
          <w:rStyle w:val="Fettung"/>
        </w:rPr>
        <w:t>Nicchie</w:t>
      </w:r>
      <w:r w:rsidR="00AA427A">
        <w:rPr>
          <w:rStyle w:val="Fettung"/>
        </w:rPr>
        <w:t xml:space="preserve"> di manutenzione con finestre di collegamento e ventilat</w:t>
      </w:r>
      <w:r w:rsidR="00F2583C">
        <w:rPr>
          <w:rStyle w:val="Fettung"/>
        </w:rPr>
        <w:t>e</w:t>
      </w:r>
      <w:r w:rsidR="00AA427A">
        <w:rPr>
          <w:rStyle w:val="Fettung"/>
        </w:rPr>
        <w:t xml:space="preserve"> con aria fresca</w:t>
      </w:r>
    </w:p>
    <w:p w14:paraId="3418459B" w14:textId="73274B58" w:rsidR="00FF0AFB" w:rsidRDefault="00561972">
      <w:pPr>
        <w:pStyle w:val="Flietext"/>
        <w:rPr>
          <w:spacing w:val="-2"/>
          <w:w w:val="101"/>
        </w:rPr>
      </w:pPr>
      <w:r>
        <w:rPr>
          <w:rStyle w:val="Fettung"/>
          <w:b w:val="0"/>
        </w:rPr>
        <w:t>Quando una cabina di verniciatura si trova n</w:t>
      </w:r>
      <w:r w:rsidR="00983E6B">
        <w:rPr>
          <w:rStyle w:val="Fettung"/>
          <w:b w:val="0"/>
        </w:rPr>
        <w:t>ella</w:t>
      </w:r>
      <w:r>
        <w:rPr>
          <w:rStyle w:val="Fettung"/>
          <w:b w:val="0"/>
        </w:rPr>
        <w:t xml:space="preserve"> modalità di ricircolo dell'aria, il personale di manutenzione non può </w:t>
      </w:r>
      <w:r w:rsidR="00983E6B">
        <w:rPr>
          <w:rStyle w:val="Fettung"/>
          <w:b w:val="0"/>
        </w:rPr>
        <w:t xml:space="preserve">accedere all’interno </w:t>
      </w:r>
      <w:r>
        <w:rPr>
          <w:rStyle w:val="Fettung"/>
          <w:b w:val="0"/>
        </w:rPr>
        <w:t xml:space="preserve">a causa dei solventi presenti nell'aria. In questo caso, gli operatori </w:t>
      </w:r>
      <w:r w:rsidR="00E96B73">
        <w:rPr>
          <w:rStyle w:val="Fettung"/>
          <w:b w:val="0"/>
        </w:rPr>
        <w:t xml:space="preserve">devono </w:t>
      </w:r>
      <w:r>
        <w:rPr>
          <w:rStyle w:val="Fettung"/>
          <w:b w:val="0"/>
        </w:rPr>
        <w:t xml:space="preserve">indossare dispositivi di protezione delle vie respiratorie o aspettare che </w:t>
      </w:r>
      <w:r w:rsidR="00983E6B">
        <w:rPr>
          <w:rStyle w:val="Fettung"/>
          <w:b w:val="0"/>
        </w:rPr>
        <w:t xml:space="preserve">la concentrazione di </w:t>
      </w:r>
      <w:r>
        <w:rPr>
          <w:rStyle w:val="Fettung"/>
          <w:b w:val="0"/>
        </w:rPr>
        <w:t>solvent</w:t>
      </w:r>
      <w:r w:rsidR="00983E6B">
        <w:rPr>
          <w:rStyle w:val="Fettung"/>
          <w:b w:val="0"/>
        </w:rPr>
        <w:t>e</w:t>
      </w:r>
      <w:r>
        <w:rPr>
          <w:rStyle w:val="Fettung"/>
          <w:b w:val="0"/>
        </w:rPr>
        <w:t xml:space="preserve"> </w:t>
      </w:r>
      <w:r w:rsidR="00983E6B">
        <w:rPr>
          <w:rStyle w:val="Fettung"/>
          <w:b w:val="0"/>
        </w:rPr>
        <w:t>si riduca</w:t>
      </w:r>
      <w:r>
        <w:rPr>
          <w:rStyle w:val="Fettung"/>
          <w:b w:val="0"/>
        </w:rPr>
        <w:t xml:space="preserve">. Inoltre, </w:t>
      </w:r>
      <w:r w:rsidR="00F91B5A">
        <w:rPr>
          <w:rStyle w:val="Fettung"/>
          <w:b w:val="0"/>
        </w:rPr>
        <w:t>esi</w:t>
      </w:r>
      <w:r w:rsidR="00BA6C3E">
        <w:rPr>
          <w:rStyle w:val="Fettung"/>
          <w:b w:val="0"/>
        </w:rPr>
        <w:t>s</w:t>
      </w:r>
      <w:r w:rsidR="00F91B5A">
        <w:rPr>
          <w:rStyle w:val="Fettung"/>
          <w:b w:val="0"/>
        </w:rPr>
        <w:t>te anche</w:t>
      </w:r>
      <w:r>
        <w:rPr>
          <w:rStyle w:val="Fettung"/>
          <w:b w:val="0"/>
        </w:rPr>
        <w:t xml:space="preserve"> il rischio di portare </w:t>
      </w:r>
      <w:r w:rsidR="00983E6B">
        <w:rPr>
          <w:rStyle w:val="Fettung"/>
          <w:b w:val="0"/>
        </w:rPr>
        <w:t xml:space="preserve">contaminazione </w:t>
      </w:r>
      <w:r>
        <w:rPr>
          <w:rStyle w:val="Fettung"/>
          <w:b w:val="0"/>
        </w:rPr>
        <w:t xml:space="preserve">all’interno della cabina, il che può causare difetti della verniciatura e, di conseguenza, rendere necessaria una rilavorazione della </w:t>
      </w:r>
      <w:r w:rsidR="00E96B73">
        <w:rPr>
          <w:rStyle w:val="Fettung"/>
          <w:b w:val="0"/>
        </w:rPr>
        <w:t>scocca</w:t>
      </w:r>
      <w:r>
        <w:rPr>
          <w:rStyle w:val="Fettung"/>
          <w:b w:val="0"/>
        </w:rPr>
        <w:t xml:space="preserve">. La nuova cabina di verniciatura </w:t>
      </w:r>
      <w:proofErr w:type="spellStart"/>
      <w:r>
        <w:rPr>
          <w:rStyle w:val="Fettung"/>
        </w:rPr>
        <w:t>Eco</w:t>
      </w:r>
      <w:r>
        <w:rPr>
          <w:rStyle w:val="Fettung"/>
          <w:b w:val="0"/>
        </w:rPr>
        <w:t>ProBooth</w:t>
      </w:r>
      <w:proofErr w:type="spellEnd"/>
      <w:r>
        <w:rPr>
          <w:rStyle w:val="Fettung"/>
          <w:b w:val="0"/>
        </w:rPr>
        <w:t xml:space="preserve">, con </w:t>
      </w:r>
      <w:r w:rsidR="00983E6B">
        <w:rPr>
          <w:rStyle w:val="Fettung"/>
          <w:b w:val="0"/>
        </w:rPr>
        <w:t xml:space="preserve">le </w:t>
      </w:r>
      <w:r>
        <w:rPr>
          <w:rStyle w:val="Fettung"/>
          <w:b w:val="0"/>
        </w:rPr>
        <w:t>su</w:t>
      </w:r>
      <w:r w:rsidR="00983E6B">
        <w:rPr>
          <w:rStyle w:val="Fettung"/>
          <w:b w:val="0"/>
        </w:rPr>
        <w:t>e</w:t>
      </w:r>
      <w:r>
        <w:rPr>
          <w:rStyle w:val="Fettung"/>
          <w:b w:val="0"/>
        </w:rPr>
        <w:t xml:space="preserve"> </w:t>
      </w:r>
      <w:r w:rsidR="00983E6B">
        <w:rPr>
          <w:rStyle w:val="Fettung"/>
          <w:b w:val="0"/>
        </w:rPr>
        <w:t>nicchie</w:t>
      </w:r>
      <w:r>
        <w:rPr>
          <w:rStyle w:val="Fettung"/>
          <w:b w:val="0"/>
        </w:rPr>
        <w:t xml:space="preserve"> di manutenzione in ogni angolo, offre una soluzione completa per questo tipo di problemi. </w:t>
      </w:r>
      <w:r w:rsidR="00983E6B">
        <w:rPr>
          <w:rStyle w:val="Fettung"/>
          <w:b w:val="0"/>
        </w:rPr>
        <w:t xml:space="preserve">Le nicchie </w:t>
      </w:r>
      <w:r>
        <w:rPr>
          <w:rStyle w:val="Fettung"/>
          <w:b w:val="0"/>
        </w:rPr>
        <w:t>sono costantemente ventilat</w:t>
      </w:r>
      <w:r w:rsidR="00983E6B">
        <w:rPr>
          <w:rStyle w:val="Fettung"/>
          <w:b w:val="0"/>
        </w:rPr>
        <w:t>e</w:t>
      </w:r>
      <w:r>
        <w:rPr>
          <w:rStyle w:val="Fettung"/>
          <w:b w:val="0"/>
        </w:rPr>
        <w:t xml:space="preserve"> con aria fresca, per cui il personale può </w:t>
      </w:r>
      <w:r w:rsidR="00983E6B">
        <w:rPr>
          <w:rStyle w:val="Fettung"/>
          <w:b w:val="0"/>
        </w:rPr>
        <w:t xml:space="preserve">accedervi </w:t>
      </w:r>
      <w:r w:rsidR="00F2583C">
        <w:rPr>
          <w:rStyle w:val="Fettung"/>
          <w:b w:val="0"/>
        </w:rPr>
        <w:t>in qualsiasi momento</w:t>
      </w:r>
      <w:r w:rsidR="00F2583C" w:rsidDel="00983E6B">
        <w:rPr>
          <w:rStyle w:val="Fettung"/>
          <w:b w:val="0"/>
        </w:rPr>
        <w:t xml:space="preserve"> </w:t>
      </w:r>
      <w:r>
        <w:rPr>
          <w:rStyle w:val="Fettung"/>
          <w:b w:val="0"/>
        </w:rPr>
        <w:t xml:space="preserve">senza </w:t>
      </w:r>
      <w:r w:rsidR="00F91B5A">
        <w:rPr>
          <w:rStyle w:val="Fettung"/>
          <w:b w:val="0"/>
        </w:rPr>
        <w:t>problemi</w:t>
      </w:r>
      <w:r>
        <w:rPr>
          <w:rStyle w:val="Fettung"/>
          <w:b w:val="0"/>
        </w:rPr>
        <w:t xml:space="preserve">. </w:t>
      </w:r>
      <w:r w:rsidR="00E96B73">
        <w:rPr>
          <w:rStyle w:val="Fettung"/>
          <w:b w:val="0"/>
        </w:rPr>
        <w:t xml:space="preserve">Se </w:t>
      </w:r>
      <w:r>
        <w:t>un robot deve essere pulito o ha bisogno di un intervento di manutenzione, si sposta nel</w:t>
      </w:r>
      <w:r w:rsidR="00983E6B">
        <w:t xml:space="preserve">la nicchia </w:t>
      </w:r>
      <w:r w:rsidR="002D40FA">
        <w:t xml:space="preserve">apposita </w:t>
      </w:r>
      <w:r>
        <w:t xml:space="preserve">e allunga il </w:t>
      </w:r>
      <w:r w:rsidR="00E96B73">
        <w:t xml:space="preserve">suo </w:t>
      </w:r>
      <w:r>
        <w:t>braccio</w:t>
      </w:r>
      <w:r w:rsidR="00F91B5A">
        <w:t xml:space="preserve"> meccanico</w:t>
      </w:r>
      <w:r>
        <w:t xml:space="preserve"> attraverso una finestra di collegamento con l’area di </w:t>
      </w:r>
      <w:r>
        <w:lastRenderedPageBreak/>
        <w:t xml:space="preserve">manutenzione, dove </w:t>
      </w:r>
      <w:r w:rsidR="00F2583C">
        <w:t xml:space="preserve">il personale di linea può operare </w:t>
      </w:r>
      <w:r>
        <w:t xml:space="preserve">con facilità. </w:t>
      </w:r>
      <w:r w:rsidR="008C5191">
        <w:t>Quest</w:t>
      </w:r>
      <w:r w:rsidR="00983E6B">
        <w:t>e</w:t>
      </w:r>
      <w:r>
        <w:t xml:space="preserve"> </w:t>
      </w:r>
      <w:r w:rsidR="00983E6B">
        <w:t xml:space="preserve">nicchie </w:t>
      </w:r>
      <w:r>
        <w:t xml:space="preserve">rispettano </w:t>
      </w:r>
      <w:r w:rsidR="00F2583C">
        <w:t xml:space="preserve">tutti </w:t>
      </w:r>
      <w:r>
        <w:t xml:space="preserve">i </w:t>
      </w:r>
      <w:r w:rsidR="00983E6B">
        <w:t xml:space="preserve">parametri richiesti </w:t>
      </w:r>
      <w:r>
        <w:t xml:space="preserve">per </w:t>
      </w:r>
      <w:r w:rsidR="00983E6B">
        <w:t>eseguire le attività in sicurezza</w:t>
      </w:r>
      <w:r>
        <w:t>.</w:t>
      </w:r>
    </w:p>
    <w:p w14:paraId="50B146D7" w14:textId="3BF77E99" w:rsidR="00B64C44" w:rsidRDefault="00B64C44">
      <w:pPr>
        <w:pStyle w:val="Flietext"/>
        <w:rPr>
          <w:spacing w:val="-2"/>
          <w:w w:val="101"/>
        </w:rPr>
      </w:pPr>
    </w:p>
    <w:p w14:paraId="133839DA" w14:textId="77FB00B7" w:rsidR="00B64C44" w:rsidRDefault="00B64C44" w:rsidP="00B64C44">
      <w:pPr>
        <w:pStyle w:val="Flietext"/>
      </w:pPr>
      <w:r>
        <w:rPr>
          <w:rStyle w:val="Fettung"/>
        </w:rPr>
        <w:t>Maggiore disponibilità dell’impianto grazie alla riduzione de</w:t>
      </w:r>
      <w:r w:rsidR="00983E6B">
        <w:rPr>
          <w:rStyle w:val="Fettung"/>
        </w:rPr>
        <w:t xml:space="preserve">i fermi per </w:t>
      </w:r>
      <w:r>
        <w:rPr>
          <w:rStyle w:val="Fettung"/>
        </w:rPr>
        <w:t>manutenzione</w:t>
      </w:r>
    </w:p>
    <w:p w14:paraId="20C07AEA" w14:textId="51967D2D" w:rsidR="00B64C44" w:rsidRPr="00B64C44" w:rsidRDefault="00B64C44">
      <w:pPr>
        <w:pStyle w:val="Flietext"/>
        <w:rPr>
          <w:spacing w:val="-2"/>
          <w:w w:val="101"/>
        </w:rPr>
      </w:pPr>
      <w:r>
        <w:rPr>
          <w:rStyle w:val="Fettung"/>
          <w:b w:val="0"/>
        </w:rPr>
        <w:t xml:space="preserve">Fino ad ora era necessario fermare la produzione almeno ogni due o quattro ore per pulire i robot o per eseguire piccole </w:t>
      </w:r>
      <w:r w:rsidR="00983E6B">
        <w:rPr>
          <w:rStyle w:val="Fettung"/>
          <w:b w:val="0"/>
        </w:rPr>
        <w:t>operazioni di manutenzione</w:t>
      </w:r>
      <w:r>
        <w:rPr>
          <w:rStyle w:val="Fettung"/>
          <w:b w:val="0"/>
        </w:rPr>
        <w:t xml:space="preserve">. Ogni pausa equivaleva a cinque o dieci minuti di produzione persi. Ora, invece, è possibile pulire gli atomizzatori o sostituire le tazze durante la produzione, senza che l’operatore debba entrare nell’area di applicazione della vernice nella cabina. In questo modo, la disponibilità dell’impianto aumenta in modo significativo. </w:t>
      </w:r>
    </w:p>
    <w:p w14:paraId="223323E0" w14:textId="77777777" w:rsidR="00FF0AFB" w:rsidRDefault="00FF0AFB">
      <w:pPr>
        <w:pStyle w:val="Flietext"/>
        <w:rPr>
          <w:spacing w:val="-2"/>
          <w:w w:val="101"/>
        </w:rPr>
      </w:pPr>
    </w:p>
    <w:p w14:paraId="1EF416AD" w14:textId="77777777" w:rsidR="00AA427A" w:rsidRPr="00AA427A" w:rsidRDefault="00604514">
      <w:pPr>
        <w:pStyle w:val="Flietext"/>
        <w:rPr>
          <w:b/>
          <w:spacing w:val="-2"/>
          <w:w w:val="101"/>
        </w:rPr>
      </w:pPr>
      <w:r>
        <w:rPr>
          <w:b/>
        </w:rPr>
        <w:t xml:space="preserve">Basso consumo energetico grazie alla percentuale massima di ricircolo dell'aria </w:t>
      </w:r>
    </w:p>
    <w:p w14:paraId="1516BD92" w14:textId="0A156171" w:rsidR="00FF0AFB" w:rsidRDefault="00BB6102">
      <w:pPr>
        <w:pStyle w:val="Flietext"/>
        <w:rPr>
          <w:spacing w:val="-2"/>
          <w:w w:val="101"/>
        </w:rPr>
      </w:pPr>
      <w:proofErr w:type="spellStart"/>
      <w:r>
        <w:rPr>
          <w:b/>
        </w:rPr>
        <w:t>Eco</w:t>
      </w:r>
      <w:r>
        <w:t>ProBooth</w:t>
      </w:r>
      <w:proofErr w:type="spellEnd"/>
      <w:r>
        <w:t xml:space="preserve"> massimizza </w:t>
      </w:r>
      <w:r w:rsidR="00983E6B">
        <w:t xml:space="preserve">la percentuale </w:t>
      </w:r>
      <w:r>
        <w:t xml:space="preserve">di aria </w:t>
      </w:r>
      <w:r w:rsidR="00983E6B">
        <w:t xml:space="preserve">in </w:t>
      </w:r>
      <w:r>
        <w:t>ricircolo per ridurre al minimo i consumi e, di conseguenza, le emissioni di CO</w:t>
      </w:r>
      <w:r>
        <w:rPr>
          <w:vertAlign w:val="subscript"/>
        </w:rPr>
        <w:t>2</w:t>
      </w:r>
      <w:r>
        <w:t>. Mentre in un sistema di separazione a secco classico</w:t>
      </w:r>
      <w:r w:rsidR="00F2583C" w:rsidRPr="00F2583C">
        <w:t xml:space="preserve"> </w:t>
      </w:r>
      <w:r w:rsidR="00F2583C">
        <w:t>il rapporto aria di ricircolo/aria fresca è di 80:20</w:t>
      </w:r>
      <w:r>
        <w:t>, nell’</w:t>
      </w:r>
      <w:proofErr w:type="spellStart"/>
      <w:r>
        <w:rPr>
          <w:b/>
        </w:rPr>
        <w:t>Eco</w:t>
      </w:r>
      <w:r>
        <w:t>ProBooth</w:t>
      </w:r>
      <w:proofErr w:type="spellEnd"/>
      <w:r>
        <w:t xml:space="preserve"> è di 95:5. Il cinque per cento di aria fresca è </w:t>
      </w:r>
      <w:r w:rsidR="00A40B90">
        <w:t xml:space="preserve">aggiunto </w:t>
      </w:r>
      <w:r>
        <w:t xml:space="preserve">nell'aria </w:t>
      </w:r>
      <w:r w:rsidR="00A40B90">
        <w:t xml:space="preserve">di processo al fine di </w:t>
      </w:r>
      <w:r>
        <w:t>mantenere un margine di sicurezza rispetto al limite di esplosione inferiore</w:t>
      </w:r>
      <w:r w:rsidR="00F2583C">
        <w:t xml:space="preserve"> nella miscela</w:t>
      </w:r>
      <w:r>
        <w:t>. Nel sistema di separazione a secco associato, l’</w:t>
      </w:r>
      <w:proofErr w:type="spellStart"/>
      <w:r>
        <w:rPr>
          <w:b/>
        </w:rPr>
        <w:t>Eco</w:t>
      </w:r>
      <w:r>
        <w:t>DryScrubber</w:t>
      </w:r>
      <w:proofErr w:type="spellEnd"/>
      <w:r>
        <w:t xml:space="preserve">, per prima cosa l’aria viene </w:t>
      </w:r>
      <w:r w:rsidR="00A40B90">
        <w:t xml:space="preserve">depurata </w:t>
      </w:r>
      <w:r>
        <w:t xml:space="preserve">per rimuovere le particelle di vernice e poi ricondizionata in un’unità di ricircolo dell’aria collegata direttamente alla cabina di verniciatura. Il ricondizionamento dell’aria di ricircolo richiede molta meno energia rispetto a quello dell’aria fresca proveniente dall’esterno, che, a seconda della stagione e del </w:t>
      </w:r>
      <w:r w:rsidR="002E113C">
        <w:t xml:space="preserve">paese </w:t>
      </w:r>
      <w:r>
        <w:t xml:space="preserve">in cui </w:t>
      </w:r>
      <w:r w:rsidR="00983E6B">
        <w:t xml:space="preserve">è installato </w:t>
      </w:r>
      <w:r>
        <w:t xml:space="preserve">l’impianto, di solito </w:t>
      </w:r>
      <w:r w:rsidR="00983E6B">
        <w:t xml:space="preserve">ha caratteristiche di temperatura ed umidità </w:t>
      </w:r>
      <w:r>
        <w:t>molto divers</w:t>
      </w:r>
      <w:r w:rsidR="002E113C">
        <w:t>e</w:t>
      </w:r>
      <w:r>
        <w:t xml:space="preserve"> da</w:t>
      </w:r>
      <w:r w:rsidR="002E113C">
        <w:t xml:space="preserve"> quelle richieste dal processo in </w:t>
      </w:r>
      <w:r>
        <w:t xml:space="preserve">cabina. </w:t>
      </w:r>
      <w:r w:rsidR="002E113C">
        <w:t xml:space="preserve">Una percentuale </w:t>
      </w:r>
      <w:r>
        <w:t>massim</w:t>
      </w:r>
      <w:r w:rsidR="002E113C">
        <w:t>a</w:t>
      </w:r>
      <w:r>
        <w:t xml:space="preserve"> di aria </w:t>
      </w:r>
      <w:r w:rsidR="002E113C">
        <w:t xml:space="preserve">in </w:t>
      </w:r>
      <w:r>
        <w:t>ricircolo, quindi, mantiene il consumo energetico e le emissioni di CO</w:t>
      </w:r>
      <w:r>
        <w:rPr>
          <w:vertAlign w:val="subscript"/>
        </w:rPr>
        <w:t>2</w:t>
      </w:r>
      <w:r>
        <w:t xml:space="preserve"> per il condizionamento dell'aria </w:t>
      </w:r>
      <w:r w:rsidR="002E113C">
        <w:t xml:space="preserve">di rinnovo </w:t>
      </w:r>
      <w:r>
        <w:t>a</w:t>
      </w:r>
      <w:r w:rsidR="002E113C">
        <w:t>l</w:t>
      </w:r>
      <w:r>
        <w:t xml:space="preserve"> livello più basso possibile.</w:t>
      </w:r>
    </w:p>
    <w:p w14:paraId="247351E6" w14:textId="02762C06" w:rsidR="00BA0E89" w:rsidRDefault="00BA0E89">
      <w:pPr>
        <w:pStyle w:val="Flietext"/>
        <w:rPr>
          <w:spacing w:val="-2"/>
          <w:w w:val="101"/>
        </w:rPr>
      </w:pPr>
    </w:p>
    <w:p w14:paraId="5A60420D" w14:textId="7147D841" w:rsidR="00561972" w:rsidRPr="00561972" w:rsidRDefault="00561972" w:rsidP="003C34EE">
      <w:pPr>
        <w:pStyle w:val="Flietext"/>
        <w:rPr>
          <w:rStyle w:val="Fettung"/>
        </w:rPr>
      </w:pPr>
      <w:r>
        <w:rPr>
          <w:rStyle w:val="Fettung"/>
        </w:rPr>
        <w:t xml:space="preserve">Massima flessibilità </w:t>
      </w:r>
      <w:r w:rsidR="00BF2499">
        <w:rPr>
          <w:rStyle w:val="Fettung"/>
        </w:rPr>
        <w:t>nell’impianto</w:t>
      </w:r>
      <w:r>
        <w:rPr>
          <w:rStyle w:val="Fettung"/>
        </w:rPr>
        <w:t xml:space="preserve"> di verniciatura del futuro</w:t>
      </w:r>
    </w:p>
    <w:p w14:paraId="277D8144" w14:textId="497FB77D" w:rsidR="003C34EE" w:rsidRDefault="00B662AA" w:rsidP="003C34EE">
      <w:pPr>
        <w:pStyle w:val="Flietext"/>
      </w:pPr>
      <w:r>
        <w:rPr>
          <w:rStyle w:val="Fettung"/>
          <w:b w:val="0"/>
        </w:rPr>
        <w:t>L’</w:t>
      </w:r>
      <w:proofErr w:type="spellStart"/>
      <w:r>
        <w:rPr>
          <w:rStyle w:val="Fettung"/>
        </w:rPr>
        <w:t>Eco</w:t>
      </w:r>
      <w:r>
        <w:rPr>
          <w:rStyle w:val="Fettung"/>
          <w:b w:val="0"/>
        </w:rPr>
        <w:t>ProBooth</w:t>
      </w:r>
      <w:proofErr w:type="spellEnd"/>
      <w:r>
        <w:rPr>
          <w:rStyle w:val="Fettung"/>
          <w:b w:val="0"/>
        </w:rPr>
        <w:t xml:space="preserve"> mostra tutta la sua efficacia se utilizzato nel concetto del box modulare del</w:t>
      </w:r>
      <w:r w:rsidR="002E113C">
        <w:rPr>
          <w:rStyle w:val="Fettung"/>
          <w:b w:val="0"/>
        </w:rPr>
        <w:t>l’</w:t>
      </w:r>
      <w:r>
        <w:rPr>
          <w:rStyle w:val="Fettung"/>
          <w:b w:val="0"/>
        </w:rPr>
        <w:t>“</w:t>
      </w:r>
      <w:r w:rsidR="00A80A4C">
        <w:rPr>
          <w:rStyle w:val="Fettung"/>
          <w:b w:val="0"/>
        </w:rPr>
        <w:t xml:space="preserve">Impianto </w:t>
      </w:r>
      <w:r>
        <w:rPr>
          <w:rStyle w:val="Fettung"/>
          <w:b w:val="0"/>
        </w:rPr>
        <w:t xml:space="preserve">di verniciatura del futuro”. La cabina di verniciatura, progettata per </w:t>
      </w:r>
      <w:r w:rsidR="002E113C">
        <w:rPr>
          <w:rStyle w:val="Fettung"/>
          <w:b w:val="0"/>
        </w:rPr>
        <w:t xml:space="preserve">processare </w:t>
      </w:r>
      <w:r>
        <w:rPr>
          <w:rStyle w:val="Fettung"/>
          <w:b w:val="0"/>
        </w:rPr>
        <w:t xml:space="preserve">12 </w:t>
      </w:r>
      <w:r w:rsidR="002E113C">
        <w:rPr>
          <w:rStyle w:val="Fettung"/>
          <w:b w:val="0"/>
        </w:rPr>
        <w:t xml:space="preserve">scocche </w:t>
      </w:r>
      <w:r>
        <w:rPr>
          <w:rStyle w:val="Fettung"/>
          <w:b w:val="0"/>
        </w:rPr>
        <w:t xml:space="preserve">ora e per una gamma di </w:t>
      </w:r>
      <w:r w:rsidR="002E113C">
        <w:rPr>
          <w:rStyle w:val="Fettung"/>
          <w:b w:val="0"/>
        </w:rPr>
        <w:t xml:space="preserve">modelli </w:t>
      </w:r>
      <w:r>
        <w:rPr>
          <w:rStyle w:val="Fettung"/>
          <w:b w:val="0"/>
        </w:rPr>
        <w:t xml:space="preserve">che </w:t>
      </w:r>
      <w:r w:rsidR="000F366D">
        <w:rPr>
          <w:rStyle w:val="Fettung"/>
          <w:b w:val="0"/>
        </w:rPr>
        <w:t>spazia</w:t>
      </w:r>
      <w:r w:rsidR="002E113C">
        <w:rPr>
          <w:rStyle w:val="Fettung"/>
          <w:b w:val="0"/>
        </w:rPr>
        <w:t xml:space="preserve"> </w:t>
      </w:r>
      <w:r>
        <w:rPr>
          <w:rStyle w:val="Fettung"/>
          <w:b w:val="0"/>
        </w:rPr>
        <w:t xml:space="preserve">dalle automobili compact ai SUV di medie dimensioni, può adattarsi </w:t>
      </w:r>
      <w:r>
        <w:rPr>
          <w:rStyle w:val="Fettung"/>
          <w:b w:val="0"/>
        </w:rPr>
        <w:lastRenderedPageBreak/>
        <w:t>facilmente a</w:t>
      </w:r>
      <w:r w:rsidR="002E113C">
        <w:rPr>
          <w:rStyle w:val="Fettung"/>
          <w:b w:val="0"/>
        </w:rPr>
        <w:t>lle variazioni di capacità produttiva oraria</w:t>
      </w:r>
      <w:r>
        <w:rPr>
          <w:rStyle w:val="Fettung"/>
          <w:b w:val="0"/>
        </w:rPr>
        <w:t xml:space="preserve">. </w:t>
      </w:r>
      <w:r>
        <w:t>Le dimensioni e il layout de</w:t>
      </w:r>
      <w:r w:rsidR="002E113C">
        <w:t>i</w:t>
      </w:r>
      <w:r>
        <w:t xml:space="preserve"> box sono standardizzati, quindi le eventuali conversioni ed estensioni dell’attrezzatura non hanno </w:t>
      </w:r>
      <w:r w:rsidR="002E113C">
        <w:t xml:space="preserve">influenza </w:t>
      </w:r>
      <w:r>
        <w:t>sulla produzione in altre sezioni del box.</w:t>
      </w:r>
      <w:r>
        <w:rPr>
          <w:color w:val="auto"/>
        </w:rPr>
        <w:t xml:space="preserve"> </w:t>
      </w:r>
      <w:r>
        <w:rPr>
          <w:rStyle w:val="Fettung"/>
          <w:b w:val="0"/>
        </w:rPr>
        <w:t xml:space="preserve">Il layout intelligente del box permette inoltre di ridurre i consumi di materiale grazie alla riduzione delle perdite durante il cambio di colore. La divisione della linea di produzione in sezioni più corte permette di distribuire i lavori di verniciatura in modo da minimizzare i cambi di colore. In questo modo si risparmiano vernice e </w:t>
      </w:r>
      <w:r w:rsidR="002E113C">
        <w:rPr>
          <w:rStyle w:val="Fettung"/>
          <w:b w:val="0"/>
        </w:rPr>
        <w:t xml:space="preserve">solventi di lavaggio </w:t>
      </w:r>
      <w:r>
        <w:rPr>
          <w:rStyle w:val="Fettung"/>
          <w:b w:val="0"/>
        </w:rPr>
        <w:t>e, di conseguenza, si riducono sia i costi che le emissioni di COV.</w:t>
      </w:r>
    </w:p>
    <w:p w14:paraId="452E4367" w14:textId="77777777" w:rsidR="003C34EE" w:rsidRDefault="003C34EE">
      <w:pPr>
        <w:pStyle w:val="Flietext"/>
        <w:rPr>
          <w:rStyle w:val="Fettung"/>
          <w:b w:val="0"/>
        </w:rPr>
      </w:pPr>
    </w:p>
    <w:p w14:paraId="4BFBC45A" w14:textId="0EDB463E" w:rsidR="00FF0AFB" w:rsidRPr="008B1597" w:rsidRDefault="004B3AA6">
      <w:pPr>
        <w:pStyle w:val="Flietext"/>
        <w:rPr>
          <w:spacing w:val="-2"/>
          <w:w w:val="101"/>
        </w:rPr>
      </w:pPr>
      <w:r>
        <w:rPr>
          <w:rStyle w:val="Fettung"/>
          <w:b w:val="0"/>
        </w:rPr>
        <w:t xml:space="preserve">Le nuove cabine di verniciatura possono anche </w:t>
      </w:r>
      <w:r w:rsidR="002E113C">
        <w:rPr>
          <w:rStyle w:val="Fettung"/>
          <w:b w:val="0"/>
        </w:rPr>
        <w:t>essere aggiunte a</w:t>
      </w:r>
      <w:r>
        <w:rPr>
          <w:rStyle w:val="Fettung"/>
          <w:b w:val="0"/>
        </w:rPr>
        <w:t xml:space="preserve"> una linea di produzione già esistente. In questo caso, l’</w:t>
      </w:r>
      <w:proofErr w:type="spellStart"/>
      <w:r>
        <w:rPr>
          <w:rStyle w:val="Fettung"/>
        </w:rPr>
        <w:t>Eco</w:t>
      </w:r>
      <w:r>
        <w:rPr>
          <w:rStyle w:val="Fettung"/>
          <w:b w:val="0"/>
        </w:rPr>
        <w:t>ProBooth</w:t>
      </w:r>
      <w:proofErr w:type="spellEnd"/>
      <w:r>
        <w:rPr>
          <w:rStyle w:val="Fettung"/>
          <w:b w:val="0"/>
        </w:rPr>
        <w:t xml:space="preserve"> aumenta </w:t>
      </w:r>
      <w:r w:rsidR="004E4BD8">
        <w:rPr>
          <w:rStyle w:val="Fettung"/>
          <w:b w:val="0"/>
        </w:rPr>
        <w:t>l’efficienza</w:t>
      </w:r>
      <w:r>
        <w:rPr>
          <w:rStyle w:val="Fettung"/>
          <w:b w:val="0"/>
        </w:rPr>
        <w:t xml:space="preserve"> dell’impianto poiché integra i lavori di manutenzione nelle </w:t>
      </w:r>
      <w:r w:rsidR="004E4BD8">
        <w:rPr>
          <w:rStyle w:val="Fettung"/>
          <w:b w:val="0"/>
        </w:rPr>
        <w:t xml:space="preserve">fasi </w:t>
      </w:r>
      <w:r>
        <w:rPr>
          <w:rStyle w:val="Fettung"/>
          <w:b w:val="0"/>
        </w:rPr>
        <w:t xml:space="preserve">del processo senza interrompere la produzione. La nuova cabina rende </w:t>
      </w:r>
      <w:r w:rsidR="000F366D">
        <w:rPr>
          <w:rStyle w:val="Fettung"/>
          <w:b w:val="0"/>
        </w:rPr>
        <w:t xml:space="preserve">poi </w:t>
      </w:r>
      <w:r>
        <w:rPr>
          <w:rStyle w:val="Fettung"/>
          <w:b w:val="0"/>
        </w:rPr>
        <w:t xml:space="preserve">l’intero processo di verniciatura più sostenibile </w:t>
      </w:r>
      <w:r w:rsidR="004E4BD8">
        <w:rPr>
          <w:rStyle w:val="Fettung"/>
          <w:b w:val="0"/>
        </w:rPr>
        <w:t xml:space="preserve">grazie al </w:t>
      </w:r>
      <w:r>
        <w:rPr>
          <w:rStyle w:val="Fettung"/>
          <w:b w:val="0"/>
        </w:rPr>
        <w:t>ridotto fabbisogno energetico.</w:t>
      </w:r>
    </w:p>
    <w:p w14:paraId="14A887D7" w14:textId="77777777" w:rsidR="00FF0AFB" w:rsidRDefault="00FF0AFB">
      <w:pPr>
        <w:pStyle w:val="Flietext"/>
      </w:pPr>
    </w:p>
    <w:p w14:paraId="20700019" w14:textId="628DE5CE" w:rsidR="002262CF" w:rsidRDefault="002262CF">
      <w:pPr>
        <w:pStyle w:val="Flietext"/>
      </w:pPr>
      <w:proofErr w:type="spellStart"/>
      <w:r>
        <w:rPr>
          <w:rStyle w:val="Fettung"/>
        </w:rPr>
        <w:t>Eco</w:t>
      </w:r>
      <w:r>
        <w:rPr>
          <w:rStyle w:val="Fettung"/>
          <w:b w:val="0"/>
        </w:rPr>
        <w:t>ProBooth</w:t>
      </w:r>
      <w:proofErr w:type="spellEnd"/>
      <w:r>
        <w:rPr>
          <w:rStyle w:val="Fettung"/>
          <w:b w:val="0"/>
        </w:rPr>
        <w:t xml:space="preserve"> è un investimento che promette massima flessibilità per il futuro in termini di nuovi modelli, nuovi tipi di vernice </w:t>
      </w:r>
      <w:r w:rsidR="004E4BD8">
        <w:rPr>
          <w:rStyle w:val="Fettung"/>
          <w:b w:val="0"/>
        </w:rPr>
        <w:t>e</w:t>
      </w:r>
      <w:r>
        <w:rPr>
          <w:rStyle w:val="Fettung"/>
          <w:b w:val="0"/>
        </w:rPr>
        <w:t xml:space="preserve"> processi</w:t>
      </w:r>
      <w:r w:rsidR="004E4BD8">
        <w:rPr>
          <w:rStyle w:val="Fettung"/>
          <w:b w:val="0"/>
        </w:rPr>
        <w:t xml:space="preserve"> modificati</w:t>
      </w:r>
      <w:r w:rsidR="00D12E04">
        <w:rPr>
          <w:rStyle w:val="Fettung"/>
          <w:b w:val="0"/>
        </w:rPr>
        <w:t xml:space="preserve"> sia per i costruttori affermati con grandi volumi produttivi che per i nuovi player nel settore della mobilità elettrica</w:t>
      </w:r>
      <w:r w:rsidR="002D40FA">
        <w:rPr>
          <w:rStyle w:val="Fettung"/>
          <w:b w:val="0"/>
        </w:rPr>
        <w:t>.</w:t>
      </w:r>
    </w:p>
    <w:p w14:paraId="03C09361" w14:textId="77777777" w:rsidR="00A37573" w:rsidRDefault="00A37573">
      <w:pPr>
        <w:pStyle w:val="Flietext"/>
      </w:pPr>
    </w:p>
    <w:p w14:paraId="61F8E655" w14:textId="188EDFA3" w:rsidR="004C38A3" w:rsidRDefault="004B3AA6" w:rsidP="002A6C88">
      <w:pPr>
        <w:spacing w:line="280" w:lineRule="atLeast"/>
      </w:pPr>
      <w:r>
        <w:rPr>
          <w:rStyle w:val="Fettung"/>
        </w:rPr>
        <w:t>Immagini</w:t>
      </w:r>
    </w:p>
    <w:p w14:paraId="09D562CB" w14:textId="3C263C31" w:rsidR="004C38A3" w:rsidRDefault="002A6C88">
      <w:pPr>
        <w:pStyle w:val="InfoKontaktseite"/>
        <w:pageBreakBefore w:val="0"/>
      </w:pPr>
      <w:r>
        <w:rPr>
          <w:noProof/>
          <w:lang w:eastAsia="zh-CN"/>
        </w:rPr>
        <w:drawing>
          <wp:inline distT="0" distB="0" distL="0" distR="0" wp14:anchorId="2DCC3CCE" wp14:editId="38977F9E">
            <wp:extent cx="4924425" cy="2592125"/>
            <wp:effectExtent l="0" t="0" r="3175" b="0"/>
            <wp:docPr id="7" name="Grafik 7" descr="EcoProBooth_BC_exterior_fina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ProBooth_BC_exterior_final_small"/>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6481"/>
                    <a:stretch/>
                  </pic:blipFill>
                  <pic:spPr bwMode="auto">
                    <a:xfrm>
                      <a:off x="0" y="0"/>
                      <a:ext cx="4924425" cy="2592125"/>
                    </a:xfrm>
                    <a:prstGeom prst="rect">
                      <a:avLst/>
                    </a:prstGeom>
                    <a:noFill/>
                    <a:ln>
                      <a:noFill/>
                    </a:ln>
                    <a:extLst>
                      <a:ext uri="{53640926-AAD7-44D8-BBD7-CCE9431645EC}">
                        <a14:shadowObscured xmlns:a14="http://schemas.microsoft.com/office/drawing/2010/main"/>
                      </a:ext>
                    </a:extLst>
                  </pic:spPr>
                </pic:pic>
              </a:graphicData>
            </a:graphic>
          </wp:inline>
        </w:drawing>
      </w:r>
    </w:p>
    <w:p w14:paraId="2A208218" w14:textId="61052E33" w:rsidR="002A6C88" w:rsidRDefault="002A6C88" w:rsidP="002A6C88">
      <w:pPr>
        <w:pStyle w:val="InfoKontaktseite"/>
        <w:pageBreakBefore w:val="0"/>
      </w:pPr>
      <w:r>
        <w:rPr>
          <w:b/>
        </w:rPr>
        <w:t xml:space="preserve">Immagine 1: </w:t>
      </w:r>
      <w:r>
        <w:t>L’</w:t>
      </w:r>
      <w:proofErr w:type="spellStart"/>
      <w:r>
        <w:rPr>
          <w:b/>
        </w:rPr>
        <w:t>Eco</w:t>
      </w:r>
      <w:r>
        <w:t>ProBooth</w:t>
      </w:r>
      <w:proofErr w:type="spellEnd"/>
      <w:r>
        <w:t xml:space="preserve"> combina fino a tre operazioni di verniciatura in un </w:t>
      </w:r>
      <w:r w:rsidR="004E4BD8">
        <w:t xml:space="preserve">unico </w:t>
      </w:r>
      <w:r>
        <w:t xml:space="preserve">box. </w:t>
      </w:r>
    </w:p>
    <w:p w14:paraId="063DBA1F" w14:textId="0919FE39" w:rsidR="002A6C88" w:rsidRDefault="002A6C88">
      <w:pPr>
        <w:pStyle w:val="InfoKontaktseite"/>
        <w:pageBreakBefore w:val="0"/>
      </w:pPr>
      <w:r>
        <w:rPr>
          <w:noProof/>
          <w:lang w:eastAsia="zh-CN"/>
        </w:rPr>
        <w:lastRenderedPageBreak/>
        <w:drawing>
          <wp:inline distT="0" distB="0" distL="0" distR="0" wp14:anchorId="453A84B5" wp14:editId="7101EFD7">
            <wp:extent cx="4924823" cy="2772000"/>
            <wp:effectExtent l="0" t="0" r="0" b="9525"/>
            <wp:docPr id="8" name="Grafik 8" descr="C:\Users\DEBIERKR\AppData\Local\Microsoft\Windows\INetCache\Content.Word\EcoProBooth_V11_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EcoProBooth_V11_0000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24823" cy="2772000"/>
                    </a:xfrm>
                    <a:prstGeom prst="rect">
                      <a:avLst/>
                    </a:prstGeom>
                    <a:noFill/>
                    <a:ln>
                      <a:noFill/>
                    </a:ln>
                  </pic:spPr>
                </pic:pic>
              </a:graphicData>
            </a:graphic>
          </wp:inline>
        </w:drawing>
      </w:r>
    </w:p>
    <w:p w14:paraId="7308D71C" w14:textId="4F953CD1" w:rsidR="008A21ED" w:rsidRDefault="008A21ED" w:rsidP="002A6C88">
      <w:pPr>
        <w:pStyle w:val="InfoKontaktseite"/>
        <w:pageBreakBefore w:val="0"/>
      </w:pPr>
      <w:r>
        <w:rPr>
          <w:b/>
        </w:rPr>
        <w:t>Immagine 2:</w:t>
      </w:r>
      <w:r>
        <w:t xml:space="preserve"> La cabina di verniciatura </w:t>
      </w:r>
      <w:proofErr w:type="spellStart"/>
      <w:r>
        <w:rPr>
          <w:b/>
        </w:rPr>
        <w:t>Eco</w:t>
      </w:r>
      <w:r>
        <w:t>ProBooth</w:t>
      </w:r>
      <w:proofErr w:type="spellEnd"/>
      <w:r>
        <w:t xml:space="preserve"> è progettata per un’ampia gamma di </w:t>
      </w:r>
      <w:r w:rsidR="004E4BD8">
        <w:t>scocche</w:t>
      </w:r>
      <w:r>
        <w:t>, da</w:t>
      </w:r>
      <w:r w:rsidR="00D12E04">
        <w:t xml:space="preserve">i modelli </w:t>
      </w:r>
      <w:r>
        <w:t>compact fino ai SUV di medie dimensioni.</w:t>
      </w:r>
    </w:p>
    <w:p w14:paraId="16D5A465" w14:textId="7F00D989" w:rsidR="008A21ED" w:rsidRDefault="008A21ED">
      <w:pPr>
        <w:pStyle w:val="InfoKontaktseite"/>
        <w:pageBreakBefore w:val="0"/>
      </w:pPr>
    </w:p>
    <w:p w14:paraId="5EA649CA" w14:textId="77777777" w:rsidR="008A21ED" w:rsidRDefault="008A21ED">
      <w:pPr>
        <w:pStyle w:val="InfoKontaktseite"/>
        <w:pageBreakBefore w:val="0"/>
      </w:pPr>
    </w:p>
    <w:p w14:paraId="3FE75542" w14:textId="65150311" w:rsidR="004C38A3" w:rsidRDefault="002A6C88">
      <w:pPr>
        <w:pStyle w:val="InfoKontaktseite"/>
        <w:pageBreakBefore w:val="0"/>
      </w:pPr>
      <w:r>
        <w:rPr>
          <w:noProof/>
          <w:lang w:eastAsia="zh-CN"/>
        </w:rPr>
        <w:drawing>
          <wp:inline distT="0" distB="0" distL="0" distR="0" wp14:anchorId="209D7BA7" wp14:editId="781FBB6A">
            <wp:extent cx="3838575" cy="2876550"/>
            <wp:effectExtent l="0" t="0" r="9525" b="0"/>
            <wp:docPr id="9" name="Grafik 9" descr="duerr-paint-shop-of-the-future-ecoprob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err-paint-shop-of-the-future-ecoprobooth"/>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3838575" cy="2876550"/>
                    </a:xfrm>
                    <a:prstGeom prst="rect">
                      <a:avLst/>
                    </a:prstGeom>
                    <a:noFill/>
                    <a:ln>
                      <a:noFill/>
                    </a:ln>
                  </pic:spPr>
                </pic:pic>
              </a:graphicData>
            </a:graphic>
          </wp:inline>
        </w:drawing>
      </w:r>
    </w:p>
    <w:p w14:paraId="395CE69B" w14:textId="29E1CC8A" w:rsidR="002A6C88" w:rsidRDefault="004C38A3">
      <w:pPr>
        <w:pStyle w:val="InfoKontaktseite"/>
        <w:pageBreakBefore w:val="0"/>
        <w:rPr>
          <w:rStyle w:val="Fettung"/>
          <w:b w:val="0"/>
        </w:rPr>
      </w:pPr>
      <w:r>
        <w:rPr>
          <w:b/>
        </w:rPr>
        <w:t xml:space="preserve">Immagine 3: </w:t>
      </w:r>
      <w:r>
        <w:t xml:space="preserve">Un box flessibile al posto di una linea rigida. La nuova cabina di verniciatura è il cuore </w:t>
      </w:r>
      <w:r w:rsidR="004E4BD8">
        <w:t xml:space="preserve">pulsante </w:t>
      </w:r>
      <w:r>
        <w:t xml:space="preserve">del concetto </w:t>
      </w:r>
      <w:r w:rsidR="0080055A">
        <w:t xml:space="preserve">modulare a </w:t>
      </w:r>
      <w:r>
        <w:t>box “</w:t>
      </w:r>
      <w:r w:rsidR="0080055A">
        <w:t xml:space="preserve">Impianto </w:t>
      </w:r>
      <w:r>
        <w:t>di verniciatura del futuro” di Dürr.</w:t>
      </w:r>
    </w:p>
    <w:p w14:paraId="7131A58B" w14:textId="1266E3BA" w:rsidR="00903221" w:rsidRDefault="00903221">
      <w:pPr>
        <w:tabs>
          <w:tab w:val="clear" w:pos="3572"/>
        </w:tabs>
        <w:suppressAutoHyphens w:val="0"/>
        <w:spacing w:line="240" w:lineRule="auto"/>
        <w:rPr>
          <w:rStyle w:val="Fettung"/>
          <w:b w:val="0"/>
          <w:sz w:val="18"/>
        </w:rPr>
      </w:pPr>
      <w:r>
        <w:rPr>
          <w:rStyle w:val="Fettung"/>
          <w:b w:val="0"/>
        </w:rPr>
        <w:br w:type="page"/>
      </w:r>
    </w:p>
    <w:p w14:paraId="518E6E01" w14:textId="77777777" w:rsidR="00903221" w:rsidRPr="00132F8B" w:rsidRDefault="00903221" w:rsidP="00903221">
      <w:pPr>
        <w:spacing w:line="360" w:lineRule="auto"/>
        <w:ind w:right="28"/>
        <w:rPr>
          <w:sz w:val="18"/>
          <w:szCs w:val="18"/>
          <w:u w:val="single"/>
        </w:rPr>
      </w:pPr>
      <w:r w:rsidRPr="00513D95">
        <w:rPr>
          <w:sz w:val="18"/>
          <w:szCs w:val="18"/>
        </w:rPr>
        <w:lastRenderedPageBreak/>
        <w:t xml:space="preserve">In Italia il Gruppo Dürr è direttamente rappresentato da molti decenni ed attualmente impiega circa 260 dipendenti. Le aziende italiane rappresentano l'intera gamma di prodotti del gruppo: Olpidürr S.p.A. (Novegro di Segrate - MI) opera nei settori: impianti di verniciatura, sistemi di trattamento aria e tecnologie di efficienza energetica, mentre </w:t>
      </w:r>
      <w:proofErr w:type="spellStart"/>
      <w:r w:rsidRPr="00513D95">
        <w:rPr>
          <w:sz w:val="18"/>
          <w:szCs w:val="18"/>
        </w:rPr>
        <w:t>Verind</w:t>
      </w:r>
      <w:proofErr w:type="spellEnd"/>
      <w:r w:rsidRPr="00513D95">
        <w:rPr>
          <w:sz w:val="18"/>
          <w:szCs w:val="18"/>
        </w:rPr>
        <w:t xml:space="preserve"> S.p.A. (Rodano - MI) è specializzata nelle tecnologie di applicazione delle vernici e nel trattamento delle acque. Gli impianti dell’area montaggio e i sistemi di trasporto sono di competenza di CPM S.p.A. (Beinasco - TO). </w:t>
      </w:r>
      <w:proofErr w:type="spellStart"/>
      <w:r w:rsidRPr="00513D95">
        <w:rPr>
          <w:sz w:val="18"/>
          <w:szCs w:val="18"/>
        </w:rPr>
        <w:t>Schenck</w:t>
      </w:r>
      <w:proofErr w:type="spellEnd"/>
      <w:r w:rsidRPr="00513D95">
        <w:rPr>
          <w:sz w:val="18"/>
          <w:szCs w:val="18"/>
        </w:rPr>
        <w:t xml:space="preserve"> Italia </w:t>
      </w:r>
      <w:proofErr w:type="spellStart"/>
      <w:r w:rsidRPr="00513D95">
        <w:rPr>
          <w:sz w:val="18"/>
          <w:szCs w:val="18"/>
        </w:rPr>
        <w:t>S.r.I.</w:t>
      </w:r>
      <w:proofErr w:type="spellEnd"/>
      <w:r w:rsidRPr="00513D95">
        <w:rPr>
          <w:sz w:val="18"/>
          <w:szCs w:val="18"/>
        </w:rPr>
        <w:t xml:space="preserve"> (Paderno Dugnano - MI) è responsabile dell</w:t>
      </w:r>
      <w:r w:rsidRPr="00513D95">
        <w:rPr>
          <w:color w:val="auto"/>
          <w:sz w:val="18"/>
          <w:szCs w:val="18"/>
        </w:rPr>
        <w:t>e</w:t>
      </w:r>
      <w:r w:rsidRPr="00513D95">
        <w:rPr>
          <w:sz w:val="18"/>
          <w:szCs w:val="18"/>
        </w:rPr>
        <w:t xml:space="preserve"> tecnolog</w:t>
      </w:r>
      <w:r w:rsidRPr="00513D95">
        <w:rPr>
          <w:color w:val="auto"/>
          <w:sz w:val="18"/>
          <w:szCs w:val="18"/>
        </w:rPr>
        <w:t>i</w:t>
      </w:r>
      <w:r w:rsidRPr="00513D95">
        <w:rPr>
          <w:b/>
          <w:color w:val="auto"/>
          <w:sz w:val="18"/>
          <w:szCs w:val="18"/>
        </w:rPr>
        <w:t>e</w:t>
      </w:r>
      <w:r w:rsidRPr="00513D95">
        <w:rPr>
          <w:color w:val="auto"/>
          <w:sz w:val="18"/>
          <w:szCs w:val="18"/>
        </w:rPr>
        <w:t xml:space="preserve"> di</w:t>
      </w:r>
      <w:r w:rsidRPr="00513D95">
        <w:rPr>
          <w:color w:val="FF0000"/>
          <w:sz w:val="18"/>
          <w:szCs w:val="18"/>
        </w:rPr>
        <w:t xml:space="preserve"> </w:t>
      </w:r>
      <w:r w:rsidRPr="00513D95">
        <w:rPr>
          <w:sz w:val="18"/>
          <w:szCs w:val="18"/>
        </w:rPr>
        <w:t xml:space="preserve">bilanciamento. Il Gruppo HOMAG realizza macchinari e impianti per l'industria del legno. Il </w:t>
      </w:r>
      <w:r w:rsidRPr="00513D95">
        <w:rPr>
          <w:color w:val="auto"/>
          <w:sz w:val="18"/>
          <w:szCs w:val="18"/>
        </w:rPr>
        <w:t>Gruppo HOMAG</w:t>
      </w:r>
      <w:r w:rsidRPr="00513D95">
        <w:rPr>
          <w:b/>
          <w:color w:val="auto"/>
          <w:sz w:val="18"/>
          <w:szCs w:val="18"/>
        </w:rPr>
        <w:t xml:space="preserve"> </w:t>
      </w:r>
      <w:r w:rsidRPr="00513D95">
        <w:rPr>
          <w:sz w:val="18"/>
          <w:szCs w:val="18"/>
        </w:rPr>
        <w:t xml:space="preserve">è rappresentato per le attività di vendita e </w:t>
      </w:r>
      <w:r w:rsidRPr="00513D95">
        <w:rPr>
          <w:color w:val="auto"/>
          <w:sz w:val="18"/>
          <w:szCs w:val="18"/>
        </w:rPr>
        <w:t xml:space="preserve">di fornitura dei </w:t>
      </w:r>
      <w:r w:rsidRPr="00513D95">
        <w:rPr>
          <w:sz w:val="18"/>
          <w:szCs w:val="18"/>
        </w:rPr>
        <w:t>servizi di assistenza dalla HOMAG Itali</w:t>
      </w:r>
      <w:r w:rsidRPr="00513D95">
        <w:rPr>
          <w:color w:val="auto"/>
          <w:sz w:val="18"/>
          <w:szCs w:val="18"/>
        </w:rPr>
        <w:t xml:space="preserve">a, </w:t>
      </w:r>
      <w:r w:rsidRPr="00513D95">
        <w:rPr>
          <w:sz w:val="18"/>
          <w:szCs w:val="18"/>
        </w:rPr>
        <w:t>con sede a Giussano</w:t>
      </w:r>
      <w:r>
        <w:rPr>
          <w:sz w:val="18"/>
          <w:szCs w:val="18"/>
        </w:rPr>
        <w:t xml:space="preserve">. </w:t>
      </w:r>
    </w:p>
    <w:p w14:paraId="601F0AE2" w14:textId="77777777" w:rsidR="00903221" w:rsidRPr="00E76320" w:rsidRDefault="00903221" w:rsidP="00903221">
      <w:pPr>
        <w:spacing w:line="280" w:lineRule="atLeast"/>
        <w:rPr>
          <w:rStyle w:val="Fettung"/>
          <w:b w:val="0"/>
        </w:rPr>
      </w:pPr>
    </w:p>
    <w:p w14:paraId="21F156DF" w14:textId="77777777" w:rsidR="00903221" w:rsidRPr="00F7491C" w:rsidRDefault="00903221" w:rsidP="00903221">
      <w:pPr>
        <w:spacing w:line="360" w:lineRule="auto"/>
        <w:rPr>
          <w:rFonts w:cs="Arial"/>
          <w:iCs/>
          <w:sz w:val="18"/>
          <w:szCs w:val="18"/>
        </w:rPr>
      </w:pPr>
      <w:r w:rsidRPr="00F7491C">
        <w:rPr>
          <w:rFonts w:cs="Arial"/>
          <w:iCs/>
          <w:sz w:val="18"/>
          <w:szCs w:val="18"/>
        </w:rPr>
        <w:t xml:space="preserve">Il gruppo Dürr è fra i leader mondiali nella costruzione di macchinari e impianti con comprovata competenza nel settore dell’automatizzazione industriale e della digitalizzazione/Industria 4.0. I suoi prodotti, i sistemi e i servizi consentono la realizzazione di processi di produzione ad elevata efficienza in diversi settori industriali. Il gruppo Dürr è fornitore del settore automobilistico, </w:t>
      </w:r>
      <w:r w:rsidRPr="00513D95">
        <w:rPr>
          <w:rFonts w:cs="Arial"/>
          <w:iCs/>
          <w:sz w:val="18"/>
          <w:szCs w:val="18"/>
        </w:rPr>
        <w:t>motociclistico, ACE (agricoltura, costruzioni e movimento),</w:t>
      </w:r>
      <w:r>
        <w:rPr>
          <w:rFonts w:cs="Arial"/>
          <w:iCs/>
          <w:sz w:val="18"/>
          <w:szCs w:val="18"/>
        </w:rPr>
        <w:t xml:space="preserve"> </w:t>
      </w:r>
      <w:r w:rsidRPr="00F7491C">
        <w:rPr>
          <w:rFonts w:cs="Arial"/>
          <w:iCs/>
          <w:sz w:val="18"/>
          <w:szCs w:val="18"/>
        </w:rPr>
        <w:t>dell’industria meccanica,</w:t>
      </w:r>
      <w:r>
        <w:rPr>
          <w:rFonts w:cs="Arial"/>
          <w:iCs/>
          <w:sz w:val="18"/>
          <w:szCs w:val="18"/>
        </w:rPr>
        <w:t xml:space="preserve"> aeronautica,</w:t>
      </w:r>
      <w:r w:rsidRPr="00F7491C">
        <w:rPr>
          <w:rFonts w:cs="Arial"/>
          <w:iCs/>
          <w:sz w:val="18"/>
          <w:szCs w:val="18"/>
        </w:rPr>
        <w:t xml:space="preserve"> chimica, farmaceutica e dell'industria della lavorazione del legno. </w:t>
      </w:r>
      <w:r w:rsidRPr="00F7491C">
        <w:rPr>
          <w:rFonts w:cs="Arial"/>
          <w:iCs/>
          <w:sz w:val="18"/>
          <w:szCs w:val="18"/>
          <w:lang w:eastAsia="ja-JP"/>
        </w:rPr>
        <w:t xml:space="preserve">Nel 2019 ha raggiunto un fatturato di € 3,92 miliardi. L’azienda </w:t>
      </w:r>
      <w:r w:rsidRPr="00F7491C">
        <w:rPr>
          <w:rFonts w:cs="Arial"/>
          <w:iCs/>
          <w:sz w:val="18"/>
          <w:szCs w:val="18"/>
        </w:rPr>
        <w:t xml:space="preserve">occupa oltre 16.500 dipendenti, dispone di oltre 112 sedi in 34 paesi e opera sul mercato con i brand </w:t>
      </w:r>
      <w:proofErr w:type="spellStart"/>
      <w:r w:rsidRPr="00F7491C">
        <w:rPr>
          <w:rFonts w:cs="Arial"/>
          <w:iCs/>
          <w:sz w:val="18"/>
          <w:szCs w:val="18"/>
        </w:rPr>
        <w:t>Dürr</w:t>
      </w:r>
      <w:proofErr w:type="spellEnd"/>
      <w:r w:rsidRPr="00F7491C">
        <w:rPr>
          <w:rFonts w:cs="Arial"/>
          <w:iCs/>
          <w:sz w:val="18"/>
          <w:szCs w:val="18"/>
        </w:rPr>
        <w:t xml:space="preserve">, </w:t>
      </w:r>
      <w:proofErr w:type="spellStart"/>
      <w:r w:rsidRPr="00F7491C">
        <w:rPr>
          <w:rFonts w:cs="Arial"/>
          <w:iCs/>
          <w:sz w:val="18"/>
          <w:szCs w:val="18"/>
        </w:rPr>
        <w:t>Schenck</w:t>
      </w:r>
      <w:proofErr w:type="spellEnd"/>
      <w:r w:rsidRPr="00F7491C">
        <w:rPr>
          <w:rFonts w:cs="Arial"/>
          <w:iCs/>
          <w:sz w:val="18"/>
          <w:szCs w:val="18"/>
        </w:rPr>
        <w:t xml:space="preserve"> e HOMAG e con cinque divisioni:</w:t>
      </w:r>
    </w:p>
    <w:p w14:paraId="429E6986" w14:textId="77777777" w:rsidR="00903221" w:rsidRPr="00F7491C" w:rsidRDefault="00903221" w:rsidP="00903221">
      <w:pPr>
        <w:pStyle w:val="Paragrafoelenco"/>
        <w:numPr>
          <w:ilvl w:val="0"/>
          <w:numId w:val="8"/>
        </w:numPr>
        <w:tabs>
          <w:tab w:val="clear" w:pos="3572"/>
        </w:tabs>
        <w:suppressAutoHyphens w:val="0"/>
        <w:autoSpaceDN/>
        <w:spacing w:after="200" w:line="360" w:lineRule="auto"/>
        <w:contextualSpacing/>
        <w:textAlignment w:val="auto"/>
        <w:rPr>
          <w:rFonts w:cs="Arial"/>
          <w:sz w:val="18"/>
          <w:szCs w:val="18"/>
        </w:rPr>
      </w:pPr>
      <w:r w:rsidRPr="00F7491C">
        <w:rPr>
          <w:rFonts w:cs="Arial"/>
          <w:b/>
          <w:bCs/>
          <w:sz w:val="18"/>
          <w:szCs w:val="18"/>
        </w:rPr>
        <w:t xml:space="preserve">Paint and </w:t>
      </w:r>
      <w:proofErr w:type="spellStart"/>
      <w:r w:rsidRPr="00F7491C">
        <w:rPr>
          <w:rFonts w:cs="Arial"/>
          <w:b/>
          <w:bCs/>
          <w:sz w:val="18"/>
          <w:szCs w:val="18"/>
        </w:rPr>
        <w:t>Final</w:t>
      </w:r>
      <w:proofErr w:type="spellEnd"/>
      <w:r w:rsidRPr="00F7491C">
        <w:rPr>
          <w:rFonts w:cs="Arial"/>
          <w:b/>
          <w:bCs/>
          <w:sz w:val="18"/>
          <w:szCs w:val="18"/>
        </w:rPr>
        <w:t xml:space="preserve"> Assembly Systems:</w:t>
      </w:r>
      <w:r w:rsidRPr="00F7491C">
        <w:rPr>
          <w:rFonts w:cs="Arial"/>
          <w:sz w:val="18"/>
          <w:szCs w:val="18"/>
        </w:rPr>
        <w:t xml:space="preserve"> sistemi di verniciatura, di montaggio, testing e riempimento per l’industria automobilistica </w:t>
      </w:r>
    </w:p>
    <w:p w14:paraId="52432294" w14:textId="77777777" w:rsidR="00903221" w:rsidRPr="00F7491C" w:rsidRDefault="00903221" w:rsidP="00903221">
      <w:pPr>
        <w:pStyle w:val="Paragrafoelenco"/>
        <w:numPr>
          <w:ilvl w:val="0"/>
          <w:numId w:val="8"/>
        </w:numPr>
        <w:tabs>
          <w:tab w:val="clear" w:pos="3572"/>
        </w:tabs>
        <w:suppressAutoHyphens w:val="0"/>
        <w:autoSpaceDN/>
        <w:spacing w:after="200" w:line="360" w:lineRule="auto"/>
        <w:contextualSpacing/>
        <w:textAlignment w:val="auto"/>
        <w:rPr>
          <w:rFonts w:cs="Arial"/>
          <w:sz w:val="18"/>
          <w:szCs w:val="18"/>
        </w:rPr>
      </w:pPr>
      <w:r w:rsidRPr="00F7491C">
        <w:rPr>
          <w:rFonts w:cs="Arial"/>
          <w:b/>
          <w:bCs/>
          <w:sz w:val="18"/>
          <w:szCs w:val="18"/>
        </w:rPr>
        <w:t>Application Technology:</w:t>
      </w:r>
      <w:r w:rsidRPr="00F7491C">
        <w:rPr>
          <w:rFonts w:cs="Arial"/>
          <w:sz w:val="18"/>
          <w:szCs w:val="18"/>
        </w:rPr>
        <w:t xml:space="preserve"> tecnologie robotizzate per l‘applicazione automatica di vernici, sigillanti e adesivi</w:t>
      </w:r>
    </w:p>
    <w:p w14:paraId="74926CFE" w14:textId="77777777" w:rsidR="00903221" w:rsidRPr="00F7491C" w:rsidRDefault="00903221" w:rsidP="00903221">
      <w:pPr>
        <w:pStyle w:val="Paragrafoelenco"/>
        <w:numPr>
          <w:ilvl w:val="0"/>
          <w:numId w:val="8"/>
        </w:numPr>
        <w:tabs>
          <w:tab w:val="clear" w:pos="3572"/>
        </w:tabs>
        <w:suppressAutoHyphens w:val="0"/>
        <w:autoSpaceDN/>
        <w:spacing w:after="200" w:line="360" w:lineRule="auto"/>
        <w:contextualSpacing/>
        <w:textAlignment w:val="auto"/>
        <w:rPr>
          <w:rFonts w:cs="Arial"/>
          <w:iCs/>
          <w:sz w:val="18"/>
          <w:szCs w:val="18"/>
        </w:rPr>
      </w:pPr>
      <w:proofErr w:type="spellStart"/>
      <w:r w:rsidRPr="00F7491C">
        <w:rPr>
          <w:rFonts w:cs="Arial"/>
          <w:b/>
          <w:bCs/>
          <w:iCs/>
          <w:sz w:val="18"/>
          <w:szCs w:val="18"/>
        </w:rPr>
        <w:t>Clean</w:t>
      </w:r>
      <w:proofErr w:type="spellEnd"/>
      <w:r w:rsidRPr="00F7491C">
        <w:rPr>
          <w:rFonts w:cs="Arial"/>
          <w:b/>
          <w:bCs/>
          <w:iCs/>
          <w:sz w:val="18"/>
          <w:szCs w:val="18"/>
        </w:rPr>
        <w:t xml:space="preserve"> Technology Systems:</w:t>
      </w:r>
      <w:r w:rsidRPr="00F7491C">
        <w:rPr>
          <w:rFonts w:cs="Arial"/>
          <w:iCs/>
          <w:sz w:val="18"/>
          <w:szCs w:val="18"/>
        </w:rPr>
        <w:t xml:space="preserve"> impianti per la depurazione dell’aria, sistemi per l’abbattimento del rumore e impianti per la stratificazione delle batterie</w:t>
      </w:r>
    </w:p>
    <w:p w14:paraId="306C3553" w14:textId="77777777" w:rsidR="00903221" w:rsidRPr="00F7491C" w:rsidRDefault="00903221" w:rsidP="00903221">
      <w:pPr>
        <w:pStyle w:val="Paragrafoelenco"/>
        <w:numPr>
          <w:ilvl w:val="0"/>
          <w:numId w:val="8"/>
        </w:numPr>
        <w:tabs>
          <w:tab w:val="clear" w:pos="3572"/>
        </w:tabs>
        <w:suppressAutoHyphens w:val="0"/>
        <w:autoSpaceDN/>
        <w:spacing w:after="200" w:line="360" w:lineRule="auto"/>
        <w:contextualSpacing/>
        <w:textAlignment w:val="auto"/>
        <w:rPr>
          <w:rFonts w:cs="Arial"/>
          <w:sz w:val="18"/>
          <w:szCs w:val="18"/>
        </w:rPr>
      </w:pPr>
      <w:proofErr w:type="spellStart"/>
      <w:r w:rsidRPr="00F7491C">
        <w:rPr>
          <w:rFonts w:cs="Arial"/>
          <w:b/>
          <w:bCs/>
          <w:sz w:val="18"/>
          <w:szCs w:val="18"/>
        </w:rPr>
        <w:t>Measuring</w:t>
      </w:r>
      <w:proofErr w:type="spellEnd"/>
      <w:r w:rsidRPr="00F7491C">
        <w:rPr>
          <w:rFonts w:cs="Arial"/>
          <w:b/>
          <w:bCs/>
          <w:sz w:val="18"/>
          <w:szCs w:val="18"/>
        </w:rPr>
        <w:t xml:space="preserve"> and </w:t>
      </w:r>
      <w:proofErr w:type="spellStart"/>
      <w:r w:rsidRPr="00F7491C">
        <w:rPr>
          <w:rFonts w:cs="Arial"/>
          <w:b/>
          <w:bCs/>
          <w:sz w:val="18"/>
          <w:szCs w:val="18"/>
        </w:rPr>
        <w:t>Process</w:t>
      </w:r>
      <w:proofErr w:type="spellEnd"/>
      <w:r w:rsidRPr="00F7491C">
        <w:rPr>
          <w:rFonts w:cs="Arial"/>
          <w:b/>
          <w:bCs/>
          <w:sz w:val="18"/>
          <w:szCs w:val="18"/>
        </w:rPr>
        <w:t xml:space="preserve"> Systems:</w:t>
      </w:r>
      <w:r w:rsidRPr="00F7491C">
        <w:rPr>
          <w:rFonts w:cs="Arial"/>
          <w:sz w:val="18"/>
          <w:szCs w:val="18"/>
        </w:rPr>
        <w:t xml:space="preserve"> impianti di equilibratura e di diagnostica</w:t>
      </w:r>
    </w:p>
    <w:p w14:paraId="42467E1B" w14:textId="77777777" w:rsidR="00903221" w:rsidRPr="00F7491C" w:rsidRDefault="00903221" w:rsidP="00903221">
      <w:pPr>
        <w:pStyle w:val="Paragrafoelenco"/>
        <w:numPr>
          <w:ilvl w:val="0"/>
          <w:numId w:val="8"/>
        </w:numPr>
        <w:tabs>
          <w:tab w:val="clear" w:pos="3572"/>
        </w:tabs>
        <w:suppressAutoHyphens w:val="0"/>
        <w:autoSpaceDN/>
        <w:spacing w:after="200" w:line="360" w:lineRule="auto"/>
        <w:contextualSpacing/>
        <w:textAlignment w:val="auto"/>
        <w:rPr>
          <w:rFonts w:eastAsia="MS Mincho" w:cs="Arial"/>
          <w:b/>
          <w:iCs/>
          <w:sz w:val="18"/>
          <w:szCs w:val="18"/>
          <w:lang w:eastAsia="ja-JP"/>
        </w:rPr>
      </w:pPr>
      <w:proofErr w:type="spellStart"/>
      <w:r w:rsidRPr="00F7491C">
        <w:rPr>
          <w:rFonts w:cs="Arial"/>
          <w:b/>
          <w:bCs/>
          <w:sz w:val="18"/>
          <w:szCs w:val="18"/>
        </w:rPr>
        <w:t>Woodworking</w:t>
      </w:r>
      <w:proofErr w:type="spellEnd"/>
      <w:r w:rsidRPr="00F7491C">
        <w:rPr>
          <w:rFonts w:cs="Arial"/>
          <w:b/>
          <w:bCs/>
          <w:sz w:val="18"/>
          <w:szCs w:val="18"/>
        </w:rPr>
        <w:t xml:space="preserve"> </w:t>
      </w:r>
      <w:proofErr w:type="spellStart"/>
      <w:r w:rsidRPr="00F7491C">
        <w:rPr>
          <w:rFonts w:cs="Arial"/>
          <w:b/>
          <w:bCs/>
          <w:sz w:val="18"/>
          <w:szCs w:val="18"/>
        </w:rPr>
        <w:t>Machinery</w:t>
      </w:r>
      <w:proofErr w:type="spellEnd"/>
      <w:r w:rsidRPr="00F7491C">
        <w:rPr>
          <w:rFonts w:cs="Arial"/>
          <w:b/>
          <w:bCs/>
          <w:sz w:val="18"/>
          <w:szCs w:val="18"/>
        </w:rPr>
        <w:t xml:space="preserve"> and Systems:</w:t>
      </w:r>
      <w:r w:rsidRPr="00F7491C">
        <w:rPr>
          <w:rFonts w:cs="Arial"/>
          <w:sz w:val="18"/>
          <w:szCs w:val="18"/>
        </w:rPr>
        <w:t xml:space="preserve"> macchinari e impianti per l‘industria della lavorazione del legno</w:t>
      </w:r>
      <w:r>
        <w:rPr>
          <w:rFonts w:cs="Arial"/>
          <w:sz w:val="18"/>
          <w:szCs w:val="18"/>
        </w:rPr>
        <w:t>.</w:t>
      </w:r>
    </w:p>
    <w:p w14:paraId="25609A31" w14:textId="77777777" w:rsidR="00903221" w:rsidRPr="003977D6" w:rsidRDefault="00903221" w:rsidP="00903221">
      <w:pPr>
        <w:spacing w:line="280" w:lineRule="atLeast"/>
        <w:rPr>
          <w:rStyle w:val="Fettung"/>
          <w:b w:val="0"/>
          <w:sz w:val="18"/>
          <w:szCs w:val="18"/>
        </w:rPr>
      </w:pPr>
    </w:p>
    <w:p w14:paraId="01D018FB" w14:textId="77777777" w:rsidR="002D40FA" w:rsidRDefault="002D40FA" w:rsidP="00903221">
      <w:pPr>
        <w:spacing w:line="280" w:lineRule="atLeast"/>
        <w:rPr>
          <w:rStyle w:val="Fettung"/>
          <w:sz w:val="21"/>
          <w:szCs w:val="21"/>
        </w:rPr>
        <w:sectPr w:rsidR="002D40FA">
          <w:headerReference w:type="even" r:id="rId10"/>
          <w:headerReference w:type="default" r:id="rId11"/>
          <w:footerReference w:type="even" r:id="rId12"/>
          <w:footerReference w:type="default" r:id="rId13"/>
          <w:headerReference w:type="first" r:id="rId14"/>
          <w:footerReference w:type="first" r:id="rId15"/>
          <w:pgSz w:w="11900" w:h="16840"/>
          <w:pgMar w:top="3515" w:right="2778" w:bottom="1701" w:left="1361" w:header="794" w:footer="839" w:gutter="0"/>
          <w:cols w:space="720"/>
          <w:titlePg/>
        </w:sectPr>
      </w:pPr>
    </w:p>
    <w:p w14:paraId="2E2BBD35" w14:textId="552B8668" w:rsidR="00903221" w:rsidRPr="0030690A" w:rsidRDefault="00903221" w:rsidP="00903221">
      <w:pPr>
        <w:spacing w:line="280" w:lineRule="atLeast"/>
        <w:rPr>
          <w:rStyle w:val="Fettung"/>
          <w:sz w:val="21"/>
          <w:szCs w:val="21"/>
        </w:rPr>
      </w:pPr>
      <w:r w:rsidRPr="0030690A">
        <w:rPr>
          <w:rStyle w:val="Fettung"/>
          <w:sz w:val="21"/>
          <w:szCs w:val="21"/>
        </w:rPr>
        <w:t>Contatti</w:t>
      </w:r>
    </w:p>
    <w:p w14:paraId="5F0655F8" w14:textId="77777777" w:rsidR="00903221" w:rsidRPr="00026925" w:rsidRDefault="00903221" w:rsidP="00903221">
      <w:pPr>
        <w:ind w:right="27"/>
        <w:jc w:val="both"/>
        <w:rPr>
          <w:rFonts w:cs="Arial"/>
          <w:color w:val="auto"/>
          <w:sz w:val="21"/>
          <w:szCs w:val="21"/>
        </w:rPr>
      </w:pPr>
      <w:proofErr w:type="spellStart"/>
      <w:r w:rsidRPr="00026925">
        <w:rPr>
          <w:rFonts w:cs="Arial"/>
          <w:color w:val="auto"/>
          <w:sz w:val="21"/>
          <w:szCs w:val="21"/>
        </w:rPr>
        <w:t>Verind</w:t>
      </w:r>
      <w:proofErr w:type="spellEnd"/>
      <w:r w:rsidRPr="00026925">
        <w:rPr>
          <w:rFonts w:cs="Arial"/>
          <w:color w:val="auto"/>
          <w:sz w:val="21"/>
          <w:szCs w:val="21"/>
        </w:rPr>
        <w:t xml:space="preserve"> S.p.A.</w:t>
      </w:r>
    </w:p>
    <w:p w14:paraId="111D0262" w14:textId="77777777" w:rsidR="00903221" w:rsidRPr="00972A58" w:rsidRDefault="00903221" w:rsidP="00903221">
      <w:pPr>
        <w:ind w:right="27"/>
        <w:jc w:val="both"/>
        <w:rPr>
          <w:rFonts w:cs="Arial"/>
          <w:color w:val="auto"/>
          <w:sz w:val="21"/>
          <w:szCs w:val="21"/>
        </w:rPr>
      </w:pPr>
      <w:r w:rsidRPr="00972A58">
        <w:rPr>
          <w:rFonts w:cs="Arial"/>
          <w:color w:val="auto"/>
          <w:sz w:val="21"/>
          <w:szCs w:val="21"/>
        </w:rPr>
        <w:t xml:space="preserve">Alessandro </w:t>
      </w:r>
      <w:proofErr w:type="spellStart"/>
      <w:r w:rsidRPr="00972A58">
        <w:rPr>
          <w:rFonts w:cs="Arial"/>
          <w:color w:val="auto"/>
          <w:sz w:val="21"/>
          <w:szCs w:val="21"/>
        </w:rPr>
        <w:t>Molè</w:t>
      </w:r>
      <w:proofErr w:type="spellEnd"/>
    </w:p>
    <w:p w14:paraId="20F123AC" w14:textId="77777777" w:rsidR="00903221" w:rsidRPr="00972A58" w:rsidRDefault="00903221" w:rsidP="00903221">
      <w:pPr>
        <w:ind w:right="27"/>
        <w:jc w:val="both"/>
        <w:rPr>
          <w:rFonts w:cs="Arial"/>
          <w:color w:val="auto"/>
          <w:sz w:val="21"/>
          <w:szCs w:val="21"/>
        </w:rPr>
      </w:pPr>
      <w:r w:rsidRPr="00972A58">
        <w:rPr>
          <w:rFonts w:cs="Arial"/>
          <w:color w:val="auto"/>
          <w:sz w:val="21"/>
          <w:szCs w:val="21"/>
        </w:rPr>
        <w:t>Application Technology</w:t>
      </w:r>
    </w:p>
    <w:p w14:paraId="5DF24E8E" w14:textId="77777777" w:rsidR="00903221" w:rsidRPr="0067675E" w:rsidRDefault="00903221" w:rsidP="00903221">
      <w:pPr>
        <w:ind w:right="27"/>
        <w:jc w:val="both"/>
        <w:rPr>
          <w:rFonts w:cs="Arial"/>
          <w:color w:val="auto"/>
          <w:sz w:val="21"/>
          <w:szCs w:val="21"/>
        </w:rPr>
      </w:pPr>
      <w:r w:rsidRPr="00972A58">
        <w:rPr>
          <w:rFonts w:cs="Arial"/>
          <w:color w:val="auto"/>
          <w:sz w:val="21"/>
          <w:szCs w:val="21"/>
        </w:rPr>
        <w:t xml:space="preserve">Tel. +39 02. </w:t>
      </w:r>
      <w:r w:rsidRPr="0067675E">
        <w:rPr>
          <w:rFonts w:cs="Arial"/>
          <w:color w:val="auto"/>
          <w:sz w:val="21"/>
          <w:szCs w:val="21"/>
        </w:rPr>
        <w:t>95.95.171</w:t>
      </w:r>
    </w:p>
    <w:p w14:paraId="33BC8BF5" w14:textId="77777777" w:rsidR="00903221" w:rsidRDefault="00903221" w:rsidP="00903221">
      <w:pPr>
        <w:ind w:right="27"/>
        <w:jc w:val="both"/>
        <w:rPr>
          <w:rFonts w:cs="Arial"/>
          <w:color w:val="auto"/>
          <w:sz w:val="21"/>
          <w:szCs w:val="21"/>
        </w:rPr>
      </w:pPr>
      <w:r w:rsidRPr="00026925">
        <w:rPr>
          <w:rFonts w:cs="Arial"/>
          <w:color w:val="auto"/>
          <w:sz w:val="21"/>
          <w:szCs w:val="21"/>
        </w:rPr>
        <w:t xml:space="preserve">E-mail: </w:t>
      </w:r>
      <w:hyperlink r:id="rId16" w:history="1">
        <w:r w:rsidRPr="004A24D4">
          <w:rPr>
            <w:rStyle w:val="Collegamentoipertestuale"/>
            <w:rFonts w:cs="Arial"/>
            <w:sz w:val="21"/>
            <w:szCs w:val="21"/>
          </w:rPr>
          <w:t>alessandro.mole@verind.it</w:t>
        </w:r>
      </w:hyperlink>
    </w:p>
    <w:p w14:paraId="6EEF5221" w14:textId="77777777" w:rsidR="00903221" w:rsidRPr="00BB140E" w:rsidRDefault="006C7FC0" w:rsidP="00903221">
      <w:pPr>
        <w:ind w:right="27"/>
        <w:jc w:val="both"/>
        <w:rPr>
          <w:rStyle w:val="Fettung"/>
          <w:rFonts w:cs="Arial"/>
          <w:b w:val="0"/>
          <w:color w:val="auto"/>
          <w:spacing w:val="0"/>
          <w:w w:val="100"/>
          <w:sz w:val="21"/>
          <w:szCs w:val="21"/>
        </w:rPr>
      </w:pPr>
      <w:hyperlink r:id="rId17" w:history="1">
        <w:r w:rsidR="00903221" w:rsidRPr="004A24D4">
          <w:rPr>
            <w:rStyle w:val="Collegamentoipertestuale"/>
            <w:rFonts w:cs="Arial"/>
            <w:sz w:val="21"/>
            <w:szCs w:val="21"/>
          </w:rPr>
          <w:t>www.verind.it</w:t>
        </w:r>
      </w:hyperlink>
    </w:p>
    <w:p w14:paraId="6EDA8A4C" w14:textId="77777777" w:rsidR="00BA6C3E" w:rsidRDefault="00BA6C3E" w:rsidP="00903221">
      <w:pPr>
        <w:ind w:right="27"/>
        <w:jc w:val="both"/>
        <w:rPr>
          <w:rFonts w:cs="Arial"/>
          <w:sz w:val="21"/>
          <w:szCs w:val="21"/>
          <w:u w:val="single"/>
        </w:rPr>
      </w:pPr>
    </w:p>
    <w:p w14:paraId="371DFAEA" w14:textId="1AEC1B28" w:rsidR="00903221" w:rsidRPr="0030690A" w:rsidRDefault="00903221" w:rsidP="00903221">
      <w:pPr>
        <w:ind w:right="27"/>
        <w:jc w:val="both"/>
        <w:rPr>
          <w:rFonts w:cs="Arial"/>
          <w:sz w:val="21"/>
          <w:szCs w:val="21"/>
          <w:u w:val="single"/>
        </w:rPr>
      </w:pPr>
      <w:r w:rsidRPr="0030690A">
        <w:rPr>
          <w:rFonts w:cs="Arial"/>
          <w:sz w:val="21"/>
          <w:szCs w:val="21"/>
          <w:u w:val="single"/>
        </w:rPr>
        <w:t>Ufficio Stampa:</w:t>
      </w:r>
    </w:p>
    <w:p w14:paraId="5BAA207F" w14:textId="7C7DAC42" w:rsidR="00903221" w:rsidRPr="0030690A" w:rsidRDefault="00903221" w:rsidP="00903221">
      <w:pPr>
        <w:ind w:right="27"/>
        <w:jc w:val="both"/>
        <w:rPr>
          <w:rFonts w:cs="Arial"/>
          <w:sz w:val="21"/>
          <w:szCs w:val="21"/>
        </w:rPr>
      </w:pPr>
      <w:r w:rsidRPr="0030690A">
        <w:rPr>
          <w:rFonts w:cs="Arial"/>
          <w:sz w:val="21"/>
          <w:szCs w:val="21"/>
        </w:rPr>
        <w:t xml:space="preserve">Soluzione Group </w:t>
      </w:r>
      <w:proofErr w:type="spellStart"/>
      <w:r w:rsidRPr="0030690A">
        <w:rPr>
          <w:rFonts w:cs="Arial"/>
          <w:sz w:val="21"/>
          <w:szCs w:val="21"/>
        </w:rPr>
        <w:t>Srl</w:t>
      </w:r>
      <w:proofErr w:type="spellEnd"/>
    </w:p>
    <w:p w14:paraId="28AD904A" w14:textId="77777777" w:rsidR="00903221" w:rsidRPr="0030690A" w:rsidRDefault="00903221" w:rsidP="00903221">
      <w:pPr>
        <w:ind w:right="27"/>
        <w:jc w:val="both"/>
        <w:rPr>
          <w:rFonts w:cs="Arial"/>
          <w:sz w:val="21"/>
          <w:szCs w:val="21"/>
        </w:rPr>
      </w:pPr>
      <w:r w:rsidRPr="0030690A">
        <w:rPr>
          <w:rFonts w:cs="Arial"/>
          <w:sz w:val="21"/>
          <w:szCs w:val="21"/>
        </w:rPr>
        <w:t>Michela Bracchi</w:t>
      </w:r>
    </w:p>
    <w:p w14:paraId="25852CCB" w14:textId="77777777" w:rsidR="00903221" w:rsidRPr="0030690A" w:rsidRDefault="00903221" w:rsidP="00903221">
      <w:pPr>
        <w:ind w:right="27"/>
        <w:jc w:val="both"/>
        <w:rPr>
          <w:rFonts w:cs="Arial"/>
          <w:sz w:val="21"/>
          <w:szCs w:val="21"/>
        </w:rPr>
      </w:pPr>
      <w:r w:rsidRPr="0030690A">
        <w:rPr>
          <w:rFonts w:cs="Arial"/>
          <w:sz w:val="21"/>
          <w:szCs w:val="21"/>
        </w:rPr>
        <w:t>Tel. 030 35 39 159</w:t>
      </w:r>
    </w:p>
    <w:p w14:paraId="0A660EAE" w14:textId="064EA522" w:rsidR="002A6C88" w:rsidRDefault="00903221" w:rsidP="00451C87">
      <w:pPr>
        <w:ind w:right="27"/>
        <w:jc w:val="both"/>
        <w:rPr>
          <w:rFonts w:cs="Arial"/>
          <w:sz w:val="21"/>
          <w:szCs w:val="21"/>
        </w:rPr>
      </w:pPr>
      <w:r w:rsidRPr="0067675E">
        <w:rPr>
          <w:rFonts w:cs="Arial"/>
          <w:sz w:val="21"/>
          <w:szCs w:val="21"/>
        </w:rPr>
        <w:t xml:space="preserve">E-mail: </w:t>
      </w:r>
      <w:hyperlink r:id="rId18" w:history="1">
        <w:r w:rsidR="003B0413" w:rsidRPr="00730253">
          <w:rPr>
            <w:rStyle w:val="Collegamentoipertestuale"/>
            <w:rFonts w:cs="Arial"/>
            <w:sz w:val="21"/>
            <w:szCs w:val="21"/>
          </w:rPr>
          <w:t>bracchi@soluzionegroup.com</w:t>
        </w:r>
      </w:hyperlink>
    </w:p>
    <w:p w14:paraId="6798E807" w14:textId="77777777" w:rsidR="003B0413" w:rsidRDefault="003B0413" w:rsidP="00451C87">
      <w:pPr>
        <w:ind w:right="27"/>
        <w:jc w:val="both"/>
        <w:rPr>
          <w:rStyle w:val="Fettung"/>
          <w:b w:val="0"/>
        </w:rPr>
      </w:pPr>
    </w:p>
    <w:sectPr w:rsidR="003B0413" w:rsidSect="002D40FA">
      <w:type w:val="continuous"/>
      <w:pgSz w:w="11900" w:h="16840"/>
      <w:pgMar w:top="3515" w:right="2778" w:bottom="1701" w:left="1361" w:header="794" w:footer="839" w:gutter="0"/>
      <w:cols w:num="2"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33DADE" w14:textId="77777777" w:rsidR="006C7FC0" w:rsidRDefault="006C7FC0">
      <w:pPr>
        <w:spacing w:line="240" w:lineRule="auto"/>
      </w:pPr>
      <w:r>
        <w:separator/>
      </w:r>
    </w:p>
  </w:endnote>
  <w:endnote w:type="continuationSeparator" w:id="0">
    <w:p w14:paraId="4B0205CE" w14:textId="77777777" w:rsidR="006C7FC0" w:rsidRDefault="006C7FC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Textkörper)">
    <w:panose1 w:val="020B0604020202020204"/>
    <w:charset w:val="00"/>
    <w:family w:val="roman"/>
    <w:notTrueType/>
    <w:pitch w:val="default"/>
  </w:font>
  <w:font w:name="Times New Roman (Textkörper CS)">
    <w:altName w:val="Times New Roman"/>
    <w:panose1 w:val="02020603050405020304"/>
    <w:charset w:val="00"/>
    <w:family w:val="roman"/>
    <w:pitch w:val="variable"/>
    <w:sig w:usb0="E0002AFF" w:usb1="C0007841"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inion Pro">
    <w:panose1 w:val="020B0604020202020204"/>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B14D61" w14:textId="77777777" w:rsidR="003B0413" w:rsidRDefault="003B0413">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45A6C3" w14:textId="7C99D03B" w:rsidR="00615BD1" w:rsidRDefault="003B0413">
    <w:pPr>
      <w:pStyle w:val="Pidipagina"/>
    </w:pPr>
    <w:r>
      <w:rPr>
        <w:noProof/>
        <w:lang w:eastAsia="it-IT"/>
      </w:rPr>
      <mc:AlternateContent>
        <mc:Choice Requires="wps">
          <w:drawing>
            <wp:anchor distT="0" distB="0" distL="114300" distR="114300" simplePos="0" relativeHeight="251665407" behindDoc="1" locked="0" layoutInCell="1" allowOverlap="1" wp14:anchorId="07406934" wp14:editId="724C9E15">
              <wp:simplePos x="0" y="0"/>
              <wp:positionH relativeFrom="column">
                <wp:posOffset>0</wp:posOffset>
              </wp:positionH>
              <wp:positionV relativeFrom="paragraph">
                <wp:posOffset>0</wp:posOffset>
              </wp:positionV>
              <wp:extent cx="1507342" cy="439420"/>
              <wp:effectExtent l="0" t="0" r="0" b="0"/>
              <wp:wrapNone/>
              <wp:docPr id="19" name="Casella di tes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5D04B" w14:textId="2DA80287" w:rsidR="003B0413" w:rsidRPr="001A3DFD" w:rsidRDefault="003B0413" w:rsidP="003B0413">
                          <w:pPr>
                            <w:rPr>
                              <w:sz w:val="13"/>
                              <w:szCs w:val="13"/>
                            </w:rPr>
                          </w:pPr>
                          <w:proofErr w:type="spellStart"/>
                          <w:r w:rsidRPr="001A3DFD">
                            <w:rPr>
                              <w:sz w:val="13"/>
                              <w:szCs w:val="13"/>
                            </w:rPr>
                            <w:t>Com</w:t>
                          </w:r>
                          <w:proofErr w:type="spellEnd"/>
                          <w:r w:rsidRPr="001A3DFD">
                            <w:rPr>
                              <w:sz w:val="13"/>
                              <w:szCs w:val="13"/>
                            </w:rPr>
                            <w:t xml:space="preserve">. </w:t>
                          </w:r>
                          <w:r>
                            <w:rPr>
                              <w:sz w:val="13"/>
                              <w:szCs w:val="13"/>
                            </w:rPr>
                            <w:t xml:space="preserve">3 </w:t>
                          </w:r>
                          <w:r w:rsidRPr="001A3DFD">
                            <w:rPr>
                              <w:sz w:val="13"/>
                              <w:szCs w:val="13"/>
                            </w:rPr>
                            <w:t xml:space="preserve"> Rev. </w:t>
                          </w:r>
                          <w:r>
                            <w:rPr>
                              <w:sz w:val="13"/>
                              <w:szCs w:val="13"/>
                            </w:rPr>
                            <w:t xml:space="preserve">1 </w:t>
                          </w:r>
                          <w:r w:rsidRPr="001A3DFD">
                            <w:rPr>
                              <w:sz w:val="13"/>
                              <w:szCs w:val="13"/>
                            </w:rPr>
                            <w:t xml:space="preserve"> </w:t>
                          </w:r>
                          <w:proofErr w:type="spellStart"/>
                          <w:r w:rsidRPr="001A3DFD">
                            <w:rPr>
                              <w:sz w:val="13"/>
                              <w:szCs w:val="13"/>
                            </w:rPr>
                            <w:t>Spd</w:t>
                          </w:r>
                          <w:proofErr w:type="spellEnd"/>
                          <w:r w:rsidRPr="001A3DFD">
                            <w:rPr>
                              <w:sz w:val="13"/>
                              <w:szCs w:val="13"/>
                            </w:rPr>
                            <w:t xml:space="preserve">. </w:t>
                          </w:r>
                          <w:r>
                            <w:rPr>
                              <w:sz w:val="13"/>
                              <w:szCs w:val="13"/>
                            </w:rPr>
                            <w:t>3</w:t>
                          </w:r>
                          <w:r w:rsidRPr="001A3DFD">
                            <w:rPr>
                              <w:sz w:val="13"/>
                              <w:szCs w:val="13"/>
                            </w:rPr>
                            <w:t xml:space="preserve">  (2</w:t>
                          </w:r>
                          <w:r>
                            <w:rPr>
                              <w:sz w:val="13"/>
                              <w:szCs w:val="13"/>
                            </w:rPr>
                            <w:t>20</w:t>
                          </w:r>
                          <w:r w:rsidRPr="001A3DFD">
                            <w:rPr>
                              <w:sz w:val="13"/>
                              <w:szCs w:val="13"/>
                            </w:rPr>
                            <w:t>.</w:t>
                          </w:r>
                          <w:r>
                            <w:rPr>
                              <w:sz w:val="13"/>
                              <w:szCs w:val="13"/>
                            </w:rPr>
                            <w:t>186</w:t>
                          </w:r>
                          <w:r w:rsidRPr="001A3DFD">
                            <w:rPr>
                              <w:sz w:val="13"/>
                              <w:szCs w:val="13"/>
                            </w:rPr>
                            <w:t>)</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07406934" id="_x0000_t202" coordsize="21600,21600" o:spt="202" path="m,l,21600r21600,l21600,xe">
              <v:stroke joinstyle="miter"/>
              <v:path gradientshapeok="t" o:connecttype="rect"/>
            </v:shapetype>
            <v:shape id="Casella di testo 9" o:spid="_x0000_s1027" type="#_x0000_t202" style="position:absolute;margin-left:0;margin-top:0;width:118.7pt;height:34.6pt;z-index:-2516510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" filled="f" stroked="f">
              <v:textbox inset=",7.2pt,,7.2pt">
                <w:txbxContent>
                  <w:p w14:paraId="0B85D04B" w14:textId="2DA80287" w:rsidR="003B0413" w:rsidRPr="001A3DFD" w:rsidRDefault="003B0413" w:rsidP="003B0413">
                    <w:pPr>
                      <w:rPr>
                        <w:sz w:val="13"/>
                        <w:szCs w:val="13"/>
                      </w:rPr>
                    </w:pPr>
                    <w:proofErr w:type="spellStart"/>
                    <w:r w:rsidRPr="001A3DFD">
                      <w:rPr>
                        <w:sz w:val="13"/>
                        <w:szCs w:val="13"/>
                      </w:rPr>
                      <w:t>Com</w:t>
                    </w:r>
                    <w:proofErr w:type="spellEnd"/>
                    <w:r w:rsidRPr="001A3DFD">
                      <w:rPr>
                        <w:sz w:val="13"/>
                        <w:szCs w:val="13"/>
                      </w:rPr>
                      <w:t xml:space="preserve">. </w:t>
                    </w:r>
                    <w:r>
                      <w:rPr>
                        <w:sz w:val="13"/>
                        <w:szCs w:val="13"/>
                      </w:rPr>
                      <w:t xml:space="preserve">3 </w:t>
                    </w:r>
                    <w:r w:rsidRPr="001A3DFD">
                      <w:rPr>
                        <w:sz w:val="13"/>
                        <w:szCs w:val="13"/>
                      </w:rPr>
                      <w:t xml:space="preserve"> Rev. </w:t>
                    </w:r>
                    <w:r>
                      <w:rPr>
                        <w:sz w:val="13"/>
                        <w:szCs w:val="13"/>
                      </w:rPr>
                      <w:t xml:space="preserve">1 </w:t>
                    </w:r>
                    <w:r w:rsidRPr="001A3DFD">
                      <w:rPr>
                        <w:sz w:val="13"/>
                        <w:szCs w:val="13"/>
                      </w:rPr>
                      <w:t xml:space="preserve"> </w:t>
                    </w:r>
                    <w:proofErr w:type="spellStart"/>
                    <w:r w:rsidRPr="001A3DFD">
                      <w:rPr>
                        <w:sz w:val="13"/>
                        <w:szCs w:val="13"/>
                      </w:rPr>
                      <w:t>Spd</w:t>
                    </w:r>
                    <w:proofErr w:type="spellEnd"/>
                    <w:r w:rsidRPr="001A3DFD">
                      <w:rPr>
                        <w:sz w:val="13"/>
                        <w:szCs w:val="13"/>
                      </w:rPr>
                      <w:t xml:space="preserve">. </w:t>
                    </w:r>
                    <w:r>
                      <w:rPr>
                        <w:sz w:val="13"/>
                        <w:szCs w:val="13"/>
                      </w:rPr>
                      <w:t>3</w:t>
                    </w:r>
                    <w:r w:rsidRPr="001A3DFD">
                      <w:rPr>
                        <w:sz w:val="13"/>
                        <w:szCs w:val="13"/>
                      </w:rPr>
                      <w:t xml:space="preserve">  (2</w:t>
                    </w:r>
                    <w:r>
                      <w:rPr>
                        <w:sz w:val="13"/>
                        <w:szCs w:val="13"/>
                      </w:rPr>
                      <w:t>20</w:t>
                    </w:r>
                    <w:r w:rsidRPr="001A3DFD">
                      <w:rPr>
                        <w:sz w:val="13"/>
                        <w:szCs w:val="13"/>
                      </w:rPr>
                      <w:t>.</w:t>
                    </w:r>
                    <w:r>
                      <w:rPr>
                        <w:sz w:val="13"/>
                        <w:szCs w:val="13"/>
                      </w:rPr>
                      <w:t>186</w:t>
                    </w:r>
                    <w:r w:rsidRPr="001A3DFD">
                      <w:rPr>
                        <w:sz w:val="13"/>
                        <w:szCs w:val="13"/>
                      </w:rPr>
                      <w:t>)</w:t>
                    </w:r>
                  </w:p>
                </w:txbxContent>
              </v:textbox>
            </v:shape>
          </w:pict>
        </mc:Fallback>
      </mc:AlternateContent>
    </w:r>
    <w:r w:rsidR="00305BC0" w:rsidRPr="006E5C09">
      <w:fldChar w:fldCharType="begin"/>
    </w:r>
    <w:r w:rsidR="00305BC0" w:rsidRPr="006E5C09">
      <w:instrText xml:space="preserve"> IF  \* MERGEFORMAT </w:instrText>
    </w:r>
    <w:r w:rsidR="00305BC0">
      <w:fldChar w:fldCharType="begin"/>
    </w:r>
    <w:r w:rsidR="00305BC0">
      <w:instrText xml:space="preserve"> NUMPAGES  \* MERGEFORMAT </w:instrText>
    </w:r>
    <w:r w:rsidR="00305BC0">
      <w:fldChar w:fldCharType="separate"/>
    </w:r>
    <w:r w:rsidR="00305BC0">
      <w:rPr>
        <w:noProof/>
      </w:rPr>
      <w:instrText>6</w:instrText>
    </w:r>
    <w:r w:rsidR="00305BC0">
      <w:rPr>
        <w:noProof/>
      </w:rPr>
      <w:fldChar w:fldCharType="end"/>
    </w:r>
    <w:r w:rsidR="00305BC0" w:rsidRPr="006E5C09">
      <w:instrText>&gt;"1" "</w:instrText>
    </w:r>
    <w:r w:rsidR="00305BC0" w:rsidRPr="006E5C09">
      <w:fldChar w:fldCharType="begin"/>
    </w:r>
    <w:r w:rsidR="00305BC0" w:rsidRPr="006E5C09">
      <w:instrText xml:space="preserve"> PAGE  \* MERGEFORMAT </w:instrText>
    </w:r>
    <w:r w:rsidR="00305BC0" w:rsidRPr="006E5C09">
      <w:fldChar w:fldCharType="separate"/>
    </w:r>
    <w:r w:rsidR="00305BC0">
      <w:rPr>
        <w:noProof/>
      </w:rPr>
      <w:instrText>5</w:instrText>
    </w:r>
    <w:r w:rsidR="00305BC0" w:rsidRPr="006E5C09">
      <w:fldChar w:fldCharType="end"/>
    </w:r>
    <w:r w:rsidR="00305BC0" w:rsidRPr="006E5C09">
      <w:instrText>/</w:instrText>
    </w:r>
    <w:r w:rsidR="00305BC0">
      <w:fldChar w:fldCharType="begin"/>
    </w:r>
    <w:r w:rsidR="00305BC0">
      <w:instrText xml:space="preserve"> NUMPAGES  \* MERGEFORMAT </w:instrText>
    </w:r>
    <w:r w:rsidR="00305BC0">
      <w:fldChar w:fldCharType="separate"/>
    </w:r>
    <w:r w:rsidR="00305BC0">
      <w:rPr>
        <w:noProof/>
      </w:rPr>
      <w:instrText>6</w:instrText>
    </w:r>
    <w:r w:rsidR="00305BC0">
      <w:rPr>
        <w:noProof/>
      </w:rPr>
      <w:fldChar w:fldCharType="end"/>
    </w:r>
    <w:r w:rsidR="00305BC0" w:rsidRPr="006E5C09">
      <w:instrText>" "</w:instrText>
    </w:r>
    <w:r w:rsidR="00305BC0" w:rsidRPr="006E5C09">
      <w:fldChar w:fldCharType="separate"/>
    </w:r>
    <w:r w:rsidR="00305BC0">
      <w:rPr>
        <w:noProof/>
      </w:rPr>
      <w:t>5</w:t>
    </w:r>
    <w:r w:rsidR="00305BC0" w:rsidRPr="006E5C09">
      <w:rPr>
        <w:noProof/>
      </w:rPr>
      <w:t>/</w:t>
    </w:r>
    <w:r w:rsidR="00305BC0">
      <w:rPr>
        <w:noProof/>
      </w:rPr>
      <w:t>6</w:t>
    </w:r>
    <w:r w:rsidR="00305BC0" w:rsidRPr="006E5C09">
      <w:fldChar w:fldCharType="end"/>
    </w:r>
    <w:bookmarkStart w:id="1" w:name="_GoBack"/>
    <w:bookmarkEnd w:id="1"/>
    <w:r w:rsidR="004B3AA6">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49BFC5" w14:textId="0482D338" w:rsidR="00615BD1" w:rsidRDefault="003B0413">
    <w:pPr>
      <w:pStyle w:val="Intestazione"/>
    </w:pPr>
    <w:r>
      <w:rPr>
        <w:noProof/>
        <w:lang w:eastAsia="it-IT"/>
      </w:rPr>
      <mc:AlternateContent>
        <mc:Choice Requires="wps">
          <w:drawing>
            <wp:anchor distT="0" distB="0" distL="114300" distR="114300" simplePos="0" relativeHeight="251666432" behindDoc="1" locked="0" layoutInCell="1" allowOverlap="1" wp14:anchorId="1D26E07F" wp14:editId="777F37BF">
              <wp:simplePos x="0" y="0"/>
              <wp:positionH relativeFrom="column">
                <wp:posOffset>0</wp:posOffset>
              </wp:positionH>
              <wp:positionV relativeFrom="paragraph">
                <wp:posOffset>0</wp:posOffset>
              </wp:positionV>
              <wp:extent cx="1507342" cy="439420"/>
              <wp:effectExtent l="0" t="0" r="0" b="0"/>
              <wp:wrapNone/>
              <wp:docPr id="13" name="Casella di tes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BEC66" w14:textId="11347E1A" w:rsidR="003B0413" w:rsidRPr="001A3DFD" w:rsidRDefault="003B0413" w:rsidP="003B0413">
                          <w:pPr>
                            <w:rPr>
                              <w:sz w:val="13"/>
                              <w:szCs w:val="13"/>
                            </w:rPr>
                          </w:pPr>
                          <w:proofErr w:type="spellStart"/>
                          <w:r w:rsidRPr="001A3DFD">
                            <w:rPr>
                              <w:sz w:val="13"/>
                              <w:szCs w:val="13"/>
                            </w:rPr>
                            <w:t>Com</w:t>
                          </w:r>
                          <w:proofErr w:type="spellEnd"/>
                          <w:r w:rsidRPr="001A3DFD">
                            <w:rPr>
                              <w:sz w:val="13"/>
                              <w:szCs w:val="13"/>
                            </w:rPr>
                            <w:t xml:space="preserve">. </w:t>
                          </w:r>
                          <w:r>
                            <w:rPr>
                              <w:sz w:val="13"/>
                              <w:szCs w:val="13"/>
                            </w:rPr>
                            <w:t xml:space="preserve">3 </w:t>
                          </w:r>
                          <w:r w:rsidRPr="001A3DFD">
                            <w:rPr>
                              <w:sz w:val="13"/>
                              <w:szCs w:val="13"/>
                            </w:rPr>
                            <w:t xml:space="preserve"> Rev. </w:t>
                          </w:r>
                          <w:r>
                            <w:rPr>
                              <w:sz w:val="13"/>
                              <w:szCs w:val="13"/>
                            </w:rPr>
                            <w:t xml:space="preserve">1 </w:t>
                          </w:r>
                          <w:r w:rsidRPr="001A3DFD">
                            <w:rPr>
                              <w:sz w:val="13"/>
                              <w:szCs w:val="13"/>
                            </w:rPr>
                            <w:t xml:space="preserve"> </w:t>
                          </w:r>
                          <w:proofErr w:type="spellStart"/>
                          <w:r w:rsidRPr="001A3DFD">
                            <w:rPr>
                              <w:sz w:val="13"/>
                              <w:szCs w:val="13"/>
                            </w:rPr>
                            <w:t>Spd</w:t>
                          </w:r>
                          <w:proofErr w:type="spellEnd"/>
                          <w:r w:rsidRPr="001A3DFD">
                            <w:rPr>
                              <w:sz w:val="13"/>
                              <w:szCs w:val="13"/>
                            </w:rPr>
                            <w:t xml:space="preserve">. </w:t>
                          </w:r>
                          <w:r>
                            <w:rPr>
                              <w:sz w:val="13"/>
                              <w:szCs w:val="13"/>
                            </w:rPr>
                            <w:t>3</w:t>
                          </w:r>
                          <w:r w:rsidRPr="001A3DFD">
                            <w:rPr>
                              <w:sz w:val="13"/>
                              <w:szCs w:val="13"/>
                            </w:rPr>
                            <w:t xml:space="preserve">  (2</w:t>
                          </w:r>
                          <w:r>
                            <w:rPr>
                              <w:sz w:val="13"/>
                              <w:szCs w:val="13"/>
                            </w:rPr>
                            <w:t>20</w:t>
                          </w:r>
                          <w:r w:rsidRPr="001A3DFD">
                            <w:rPr>
                              <w:sz w:val="13"/>
                              <w:szCs w:val="13"/>
                            </w:rPr>
                            <w:t>.</w:t>
                          </w:r>
                          <w:r>
                            <w:rPr>
                              <w:sz w:val="13"/>
                              <w:szCs w:val="13"/>
                            </w:rPr>
                            <w:t>186</w:t>
                          </w:r>
                          <w:r w:rsidRPr="001A3DFD">
                            <w:rPr>
                              <w:sz w:val="13"/>
                              <w:szCs w:val="13"/>
                            </w:rPr>
                            <w:t>)</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D26E07F" id="_x0000_t202" coordsize="21600,21600" o:spt="202" path="m,l,21600r21600,l21600,xe">
              <v:stroke joinstyle="miter"/>
              <v:path gradientshapeok="t" o:connecttype="rect"/>
            </v:shapetype>
            <v:shape id="_x0000_s1029" type="#_x0000_t202" style="position:absolute;margin-left:0;margin-top:0;width:118.7pt;height:34.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" filled="f" stroked="f">
              <v:textbox inset=",7.2pt,,7.2pt">
                <w:txbxContent>
                  <w:p w14:paraId="073BEC66" w14:textId="11347E1A" w:rsidR="003B0413" w:rsidRPr="001A3DFD" w:rsidRDefault="003B0413" w:rsidP="003B0413">
                    <w:pPr>
                      <w:rPr>
                        <w:sz w:val="13"/>
                        <w:szCs w:val="13"/>
                      </w:rPr>
                    </w:pPr>
                    <w:proofErr w:type="spellStart"/>
                    <w:r w:rsidRPr="001A3DFD">
                      <w:rPr>
                        <w:sz w:val="13"/>
                        <w:szCs w:val="13"/>
                      </w:rPr>
                      <w:t>Com</w:t>
                    </w:r>
                    <w:proofErr w:type="spellEnd"/>
                    <w:r w:rsidRPr="001A3DFD">
                      <w:rPr>
                        <w:sz w:val="13"/>
                        <w:szCs w:val="13"/>
                      </w:rPr>
                      <w:t xml:space="preserve">. </w:t>
                    </w:r>
                    <w:r>
                      <w:rPr>
                        <w:sz w:val="13"/>
                        <w:szCs w:val="13"/>
                      </w:rPr>
                      <w:t xml:space="preserve">3 </w:t>
                    </w:r>
                    <w:r w:rsidRPr="001A3DFD">
                      <w:rPr>
                        <w:sz w:val="13"/>
                        <w:szCs w:val="13"/>
                      </w:rPr>
                      <w:t xml:space="preserve"> Rev. </w:t>
                    </w:r>
                    <w:r>
                      <w:rPr>
                        <w:sz w:val="13"/>
                        <w:szCs w:val="13"/>
                      </w:rPr>
                      <w:t xml:space="preserve">1 </w:t>
                    </w:r>
                    <w:r w:rsidRPr="001A3DFD">
                      <w:rPr>
                        <w:sz w:val="13"/>
                        <w:szCs w:val="13"/>
                      </w:rPr>
                      <w:t xml:space="preserve"> </w:t>
                    </w:r>
                    <w:proofErr w:type="spellStart"/>
                    <w:r w:rsidRPr="001A3DFD">
                      <w:rPr>
                        <w:sz w:val="13"/>
                        <w:szCs w:val="13"/>
                      </w:rPr>
                      <w:t>Spd</w:t>
                    </w:r>
                    <w:proofErr w:type="spellEnd"/>
                    <w:r w:rsidRPr="001A3DFD">
                      <w:rPr>
                        <w:sz w:val="13"/>
                        <w:szCs w:val="13"/>
                      </w:rPr>
                      <w:t xml:space="preserve">. </w:t>
                    </w:r>
                    <w:r>
                      <w:rPr>
                        <w:sz w:val="13"/>
                        <w:szCs w:val="13"/>
                      </w:rPr>
                      <w:t>3</w:t>
                    </w:r>
                    <w:r w:rsidRPr="001A3DFD">
                      <w:rPr>
                        <w:sz w:val="13"/>
                        <w:szCs w:val="13"/>
                      </w:rPr>
                      <w:t xml:space="preserve">  (2</w:t>
                    </w:r>
                    <w:r>
                      <w:rPr>
                        <w:sz w:val="13"/>
                        <w:szCs w:val="13"/>
                      </w:rPr>
                      <w:t>20</w:t>
                    </w:r>
                    <w:r w:rsidRPr="001A3DFD">
                      <w:rPr>
                        <w:sz w:val="13"/>
                        <w:szCs w:val="13"/>
                      </w:rPr>
                      <w:t>.</w:t>
                    </w:r>
                    <w:r>
                      <w:rPr>
                        <w:sz w:val="13"/>
                        <w:szCs w:val="13"/>
                      </w:rPr>
                      <w:t>186</w:t>
                    </w:r>
                    <w:r w:rsidRPr="001A3DFD">
                      <w:rPr>
                        <w:sz w:val="13"/>
                        <w:szCs w:val="13"/>
                      </w:rPr>
                      <w:t>)</w:t>
                    </w:r>
                  </w:p>
                </w:txbxContent>
              </v:textbox>
            </v:shape>
          </w:pict>
        </mc:Fallback>
      </mc:AlternateContent>
    </w:r>
    <w:r w:rsidR="004B3AA6">
      <w:t>1/</w:t>
    </w:r>
    <w:r>
      <w:t>6</w:t>
    </w:r>
    <w:r w:rsidR="004B3AA6">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DD4C9C" w14:textId="77777777" w:rsidR="006C7FC0" w:rsidRDefault="006C7FC0">
      <w:pPr>
        <w:spacing w:line="240" w:lineRule="auto"/>
      </w:pPr>
      <w:r>
        <w:separator/>
      </w:r>
    </w:p>
  </w:footnote>
  <w:footnote w:type="continuationSeparator" w:id="0">
    <w:p w14:paraId="5A0422C7" w14:textId="77777777" w:rsidR="006C7FC0" w:rsidRDefault="006C7FC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BE3EE" w14:textId="77777777" w:rsidR="003B0413" w:rsidRDefault="003B0413">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FB217E" w14:textId="77777777" w:rsidR="00615BD1" w:rsidRDefault="004B3AA6">
    <w:pPr>
      <w:pStyle w:val="Intestazione"/>
    </w:pPr>
    <w:r>
      <w:rPr>
        <w:noProof/>
        <w:lang w:eastAsia="zh-CN"/>
      </w:rPr>
      <mc:AlternateContent>
        <mc:Choice Requires="wps">
          <w:drawing>
            <wp:anchor distT="0" distB="0" distL="114300" distR="114300" simplePos="0" relativeHeight="251660288" behindDoc="1" locked="0" layoutInCell="1" allowOverlap="1" wp14:anchorId="683580B2" wp14:editId="679724C6">
              <wp:simplePos x="0" y="0"/>
              <wp:positionH relativeFrom="page">
                <wp:posOffset>6101718</wp:posOffset>
              </wp:positionH>
              <wp:positionV relativeFrom="page">
                <wp:posOffset>4069710</wp:posOffset>
              </wp:positionV>
              <wp:extent cx="1259842" cy="6097904"/>
              <wp:effectExtent l="0" t="0" r="16508" b="17146"/>
              <wp:wrapNone/>
              <wp:docPr id="1" name="Textfeld 8"/>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15BD1" w:rsidRPr="001B3925" w:rsidRDefault="004B3AA6">
                          <w:pPr>
                            <w:pStyle w:val="Kontaktdaten"/>
                            <w:rPr>
                              <w:lang w:val="de-DE"/>
                            </w:rPr>
                          </w:pPr>
                          <w:r w:rsidRPr="001B3925">
                            <w:rPr>
                              <w:rStyle w:val="Fettung"/>
                              <w:bCs/>
                              <w:lang w:val="de-DE"/>
                            </w:rPr>
                            <w:t>Dürr Systems AG</w:t>
                          </w:r>
                        </w:p>
                        <w:p w14:paraId="6DC82222" w14:textId="77777777" w:rsidR="00615BD1" w:rsidRPr="00451C87" w:rsidRDefault="004B3AA6">
                          <w:pPr>
                            <w:pStyle w:val="Kontaktdaten"/>
                            <w:rPr>
                              <w:lang w:val="de-DE"/>
                            </w:rPr>
                          </w:pPr>
                          <w:r w:rsidRPr="001B3925">
                            <w:rPr>
                              <w:lang w:val="de-DE"/>
                            </w:rPr>
                            <w:t xml:space="preserve">Carl-Benz-Str. </w:t>
                          </w:r>
                          <w:r w:rsidRPr="00451C87">
                            <w:rPr>
                              <w:lang w:val="de-DE"/>
                            </w:rPr>
                            <w:t>34</w:t>
                          </w:r>
                        </w:p>
                        <w:p w14:paraId="31D25B7A" w14:textId="77777777" w:rsidR="00615BD1" w:rsidRPr="001B3925" w:rsidRDefault="004B3AA6">
                          <w:pPr>
                            <w:pStyle w:val="Kontaktdaten"/>
                            <w:rPr>
                              <w:lang w:val="de-DE"/>
                            </w:rPr>
                          </w:pPr>
                          <w:r w:rsidRPr="001B3925">
                            <w:rPr>
                              <w:lang w:val="de-DE"/>
                            </w:rPr>
                            <w:t>74321 Bietigheim-Bissingen</w:t>
                          </w:r>
                        </w:p>
                        <w:p w14:paraId="6E0C2B2A" w14:textId="77777777" w:rsidR="00615BD1" w:rsidRPr="002A6C88" w:rsidRDefault="006C7FC0">
                          <w:pPr>
                            <w:pStyle w:val="Kontaktdaten"/>
                            <w:rPr>
                              <w:lang w:val="de-DE"/>
                            </w:rPr>
                          </w:pPr>
                        </w:p>
                        <w:p w14:paraId="63E0CDE9" w14:textId="77777777" w:rsidR="00615BD1" w:rsidRPr="001B3925" w:rsidRDefault="004B3AA6">
                          <w:pPr>
                            <w:pStyle w:val="Kontaktdaten"/>
                            <w:rPr>
                              <w:lang w:val="de-DE"/>
                            </w:rPr>
                          </w:pPr>
                          <w:r w:rsidRPr="001B3925">
                            <w:rPr>
                              <w:lang w:val="de-DE"/>
                            </w:rPr>
                            <w:t xml:space="preserve">Tel.: +49 7142 78-0 </w:t>
                          </w:r>
                        </w:p>
                        <w:p w14:paraId="424853F6" w14:textId="77777777" w:rsidR="00615BD1" w:rsidRPr="001B3925" w:rsidRDefault="004B3AA6">
                          <w:pPr>
                            <w:pStyle w:val="Kontaktdaten"/>
                            <w:rPr>
                              <w:lang w:val="de-DE"/>
                            </w:rPr>
                          </w:pPr>
                          <w:r w:rsidRPr="001B3925">
                            <w:rPr>
                              <w:lang w:val="de-DE"/>
                            </w:rPr>
                            <w:t xml:space="preserve">Fax: +49 7142 78-2107 </w:t>
                          </w:r>
                        </w:p>
                        <w:p w14:paraId="6BC9E8EB" w14:textId="77777777" w:rsidR="00615BD1" w:rsidRPr="002A6C88" w:rsidRDefault="006C7FC0">
                          <w:pPr>
                            <w:pStyle w:val="Kontaktdaten"/>
                            <w:rPr>
                              <w:lang w:val="de-DE"/>
                            </w:rPr>
                          </w:pPr>
                        </w:p>
                        <w:p w14:paraId="3BF9766F" w14:textId="77777777" w:rsidR="00615BD1" w:rsidRPr="001B3925" w:rsidRDefault="004B3AA6">
                          <w:pPr>
                            <w:pStyle w:val="Kontaktdaten"/>
                            <w:rPr>
                              <w:lang w:val="de-DE"/>
                            </w:rPr>
                          </w:pPr>
                          <w:r w:rsidRPr="001B3925">
                            <w:rPr>
                              <w:lang w:val="de-DE"/>
                            </w:rPr>
                            <w:t xml:space="preserve">info@durr.com </w:t>
                          </w:r>
                        </w:p>
                        <w:p w14:paraId="6C414BED"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683580B2"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61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" filled="f" stroked="f">
              <v:textbox inset="0,0,0,0">
                <w:txbxContent>
                  <w:p w14:paraId="6D83A119" w14:textId="77777777" w:rsidR="00615BD1" w:rsidRPr="001B3925" w:rsidRDefault="004B3AA6">
                    <w:pPr>
                      <w:pStyle w:val="Kontaktdaten"/>
                      <w:rPr>
                        <w:lang w:val="de-DE"/>
                      </w:rPr>
                    </w:pPr>
                    <w:r w:rsidRPr="001B3925">
                      <w:rPr>
                        <w:rStyle w:val="Fettung"/>
                        <w:bCs/>
                        <w:lang w:val="de-DE"/>
                      </w:rPr>
                      <w:t>Dü</w:t>
                    </w:r>
                    <w:bookmarkStart w:id="2" w:name="_GoBack"/>
                    <w:r w:rsidRPr="001B3925">
                      <w:rPr>
                        <w:rStyle w:val="Fettung"/>
                        <w:bCs/>
                        <w:lang w:val="de-DE"/>
                      </w:rPr>
                      <w:t>rr Systems AG</w:t>
                    </w:r>
                  </w:p>
                  <w:p w14:paraId="6DC82222" w14:textId="77777777" w:rsidR="00615BD1" w:rsidRPr="00451C87" w:rsidRDefault="004B3AA6">
                    <w:pPr>
                      <w:pStyle w:val="Kontaktdaten"/>
                      <w:rPr>
                        <w:lang w:val="de-DE"/>
                      </w:rPr>
                    </w:pPr>
                    <w:r w:rsidRPr="001B3925">
                      <w:rPr>
                        <w:lang w:val="de-DE"/>
                      </w:rPr>
                      <w:t xml:space="preserve">Carl-Benz-Str. </w:t>
                    </w:r>
                    <w:r w:rsidRPr="00451C87">
                      <w:rPr>
                        <w:lang w:val="de-DE"/>
                      </w:rPr>
                      <w:t>34</w:t>
                    </w:r>
                  </w:p>
                  <w:p w14:paraId="31D25B7A" w14:textId="77777777" w:rsidR="00615BD1" w:rsidRPr="001B3925" w:rsidRDefault="004B3AA6">
                    <w:pPr>
                      <w:pStyle w:val="Kontaktdaten"/>
                      <w:rPr>
                        <w:lang w:val="de-DE"/>
                      </w:rPr>
                    </w:pPr>
                    <w:r w:rsidRPr="001B3925">
                      <w:rPr>
                        <w:lang w:val="de-DE"/>
                      </w:rPr>
                      <w:t>7432</w:t>
                    </w:r>
                    <w:bookmarkEnd w:id="2"/>
                    <w:r w:rsidRPr="001B3925">
                      <w:rPr>
                        <w:lang w:val="de-DE"/>
                      </w:rPr>
                      <w:t>1 Bietigheim-Bissingen</w:t>
                    </w:r>
                  </w:p>
                  <w:p w14:paraId="6E0C2B2A" w14:textId="77777777" w:rsidR="00615BD1" w:rsidRPr="002A6C88" w:rsidRDefault="00230314">
                    <w:pPr>
                      <w:pStyle w:val="Kontaktdaten"/>
                      <w:rPr>
                        <w:lang w:val="de-DE"/>
                      </w:rPr>
                    </w:pPr>
                  </w:p>
                  <w:p w14:paraId="63E0CDE9" w14:textId="77777777" w:rsidR="00615BD1" w:rsidRPr="001B3925" w:rsidRDefault="004B3AA6">
                    <w:pPr>
                      <w:pStyle w:val="Kontaktdaten"/>
                      <w:rPr>
                        <w:lang w:val="de-DE"/>
                      </w:rPr>
                    </w:pPr>
                    <w:r w:rsidRPr="001B3925">
                      <w:rPr>
                        <w:lang w:val="de-DE"/>
                      </w:rPr>
                      <w:t xml:space="preserve">Tel.: +49 7142 78-0 </w:t>
                    </w:r>
                  </w:p>
                  <w:p w14:paraId="424853F6" w14:textId="77777777" w:rsidR="00615BD1" w:rsidRPr="001B3925" w:rsidRDefault="004B3AA6">
                    <w:pPr>
                      <w:pStyle w:val="Kontaktdaten"/>
                      <w:rPr>
                        <w:lang w:val="de-DE"/>
                      </w:rPr>
                    </w:pPr>
                    <w:r w:rsidRPr="001B3925">
                      <w:rPr>
                        <w:lang w:val="de-DE"/>
                      </w:rPr>
                      <w:t xml:space="preserve">Fax: +49 7142 78-2107 </w:t>
                    </w:r>
                  </w:p>
                  <w:p w14:paraId="6BC9E8EB" w14:textId="77777777" w:rsidR="00615BD1" w:rsidRPr="002A6C88" w:rsidRDefault="00230314">
                    <w:pPr>
                      <w:pStyle w:val="Kontaktdaten"/>
                      <w:rPr>
                        <w:lang w:val="de-DE"/>
                      </w:rPr>
                    </w:pPr>
                  </w:p>
                  <w:p w14:paraId="3BF9766F" w14:textId="77777777" w:rsidR="00615BD1" w:rsidRPr="001B3925" w:rsidRDefault="004B3AA6">
                    <w:pPr>
                      <w:pStyle w:val="Kontaktdaten"/>
                      <w:rPr>
                        <w:lang w:val="de-DE"/>
                      </w:rPr>
                    </w:pPr>
                    <w:r w:rsidRPr="001B3925">
                      <w:rPr>
                        <w:lang w:val="de-DE"/>
                      </w:rPr>
                      <w:t xml:space="preserve">info@durr.com </w:t>
                    </w:r>
                  </w:p>
                  <w:p w14:paraId="6C414BED" w14:textId="77777777" w:rsidR="00615BD1" w:rsidRDefault="004B3AA6">
                    <w:pPr>
                      <w:pStyle w:val="Kontaktdaten"/>
                    </w:pPr>
                    <w:r>
                      <w:t>www.durr.com</w:t>
                    </w:r>
                  </w:p>
                </w:txbxContent>
              </v:textbox>
              <w10:wrap anchorx="page" anchory="page"/>
            </v:shape>
          </w:pict>
        </mc:Fallback>
      </mc:AlternateContent>
    </w:r>
    <w:r>
      <w:rPr>
        <w:noProof/>
        <w:lang w:eastAsia="zh-CN"/>
      </w:rPr>
      <w:drawing>
        <wp:anchor distT="0" distB="0" distL="114300" distR="114300" simplePos="0" relativeHeight="251659264"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 name="Grafik 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789FB" w14:textId="77777777" w:rsidR="00615BD1" w:rsidRDefault="004B3AA6">
    <w:pPr>
      <w:pStyle w:val="Intestazione"/>
    </w:pPr>
    <w:r>
      <w:rPr>
        <w:noProof/>
        <w:lang w:eastAsia="zh-CN"/>
      </w:rPr>
      <w:drawing>
        <wp:anchor distT="0" distB="0" distL="114300" distR="114300" simplePos="0" relativeHeight="251663360" behindDoc="0" locked="0" layoutInCell="1" allowOverlap="1" wp14:anchorId="75F6B609" wp14:editId="14B26617">
          <wp:simplePos x="0" y="0"/>
          <wp:positionH relativeFrom="page">
            <wp:posOffset>408937</wp:posOffset>
          </wp:positionH>
          <wp:positionV relativeFrom="page">
            <wp:posOffset>492761</wp:posOffset>
          </wp:positionV>
          <wp:extent cx="781199" cy="403195"/>
          <wp:effectExtent l="0" t="0" r="0" b="0"/>
          <wp:wrapNone/>
          <wp:docPr id="3" name="Grafik 27"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eastAsia="zh-CN"/>
      </w:rPr>
      <w:drawing>
        <wp:anchor distT="0" distB="0" distL="114300" distR="114300" simplePos="0" relativeHeight="251662336"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15BD1" w:rsidRDefault="006C7FC0">
    <w:pPr>
      <w:pStyle w:val="Intestazione"/>
    </w:pPr>
  </w:p>
  <w:p w14:paraId="21AE6CE0" w14:textId="77777777" w:rsidR="00615BD1" w:rsidRDefault="004B3AA6">
    <w:r>
      <w:rPr>
        <w:noProof/>
        <w:lang w:eastAsia="zh-CN"/>
      </w:rPr>
      <mc:AlternateContent>
        <mc:Choice Requires="wps">
          <w:drawing>
            <wp:anchor distT="0" distB="0" distL="114300" distR="114300" simplePos="0" relativeHeight="25166438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10"/>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15BD1" w:rsidRPr="001B3925" w:rsidRDefault="004B3AA6">
                          <w:pPr>
                            <w:pStyle w:val="Kontaktdaten"/>
                            <w:rPr>
                              <w:lang w:val="de-DE"/>
                            </w:rPr>
                          </w:pPr>
                          <w:r w:rsidRPr="001B3925">
                            <w:rPr>
                              <w:rStyle w:val="Fettung"/>
                              <w:bCs/>
                              <w:lang w:val="de-DE"/>
                            </w:rPr>
                            <w:t>Dürr Systems AG</w:t>
                          </w:r>
                        </w:p>
                        <w:p w14:paraId="57DF47E5" w14:textId="77777777" w:rsidR="00615BD1" w:rsidRPr="00451C87" w:rsidRDefault="004B3AA6">
                          <w:pPr>
                            <w:pStyle w:val="Kontaktdaten"/>
                            <w:rPr>
                              <w:lang w:val="de-DE"/>
                            </w:rPr>
                          </w:pPr>
                          <w:r w:rsidRPr="001B3925">
                            <w:rPr>
                              <w:lang w:val="de-DE"/>
                            </w:rPr>
                            <w:t xml:space="preserve">Carl-Benz-Str. </w:t>
                          </w:r>
                          <w:r w:rsidRPr="00451C87">
                            <w:rPr>
                              <w:lang w:val="de-DE"/>
                            </w:rPr>
                            <w:t>34</w:t>
                          </w:r>
                        </w:p>
                        <w:p w14:paraId="2BD5F8E1" w14:textId="77777777" w:rsidR="00615BD1" w:rsidRPr="001B3925" w:rsidRDefault="004B3AA6">
                          <w:pPr>
                            <w:pStyle w:val="Kontaktdaten"/>
                            <w:rPr>
                              <w:lang w:val="de-DE"/>
                            </w:rPr>
                          </w:pPr>
                          <w:r w:rsidRPr="001B3925">
                            <w:rPr>
                              <w:lang w:val="de-DE"/>
                            </w:rPr>
                            <w:t>74321 Bietigheim-Bissingen</w:t>
                          </w:r>
                        </w:p>
                        <w:p w14:paraId="4AB99DAA" w14:textId="77777777" w:rsidR="00615BD1" w:rsidRPr="002A6C88" w:rsidRDefault="006C7FC0">
                          <w:pPr>
                            <w:pStyle w:val="Kontaktdaten"/>
                            <w:rPr>
                              <w:lang w:val="de-DE"/>
                            </w:rPr>
                          </w:pPr>
                        </w:p>
                        <w:p w14:paraId="4DE25900" w14:textId="77777777" w:rsidR="00615BD1" w:rsidRPr="001B3925" w:rsidRDefault="004B3AA6">
                          <w:pPr>
                            <w:pStyle w:val="Kontaktdaten"/>
                            <w:rPr>
                              <w:lang w:val="de-DE"/>
                            </w:rPr>
                          </w:pPr>
                          <w:r w:rsidRPr="001B3925">
                            <w:rPr>
                              <w:lang w:val="de-DE"/>
                            </w:rPr>
                            <w:t xml:space="preserve">Tel.: +49 7142 78-0 </w:t>
                          </w:r>
                        </w:p>
                        <w:p w14:paraId="7F7D3175" w14:textId="77777777" w:rsidR="00615BD1" w:rsidRPr="001B3925" w:rsidRDefault="004B3AA6">
                          <w:pPr>
                            <w:pStyle w:val="Kontaktdaten"/>
                            <w:rPr>
                              <w:lang w:val="de-DE"/>
                            </w:rPr>
                          </w:pPr>
                          <w:r w:rsidRPr="001B3925">
                            <w:rPr>
                              <w:lang w:val="de-DE"/>
                            </w:rPr>
                            <w:t xml:space="preserve">Fax: +49 7142 78-2107 </w:t>
                          </w:r>
                        </w:p>
                        <w:p w14:paraId="00DF5B41" w14:textId="77777777" w:rsidR="00615BD1" w:rsidRPr="002A6C88" w:rsidRDefault="006C7FC0">
                          <w:pPr>
                            <w:pStyle w:val="Kontaktdaten"/>
                            <w:rPr>
                              <w:lang w:val="de-DE"/>
                            </w:rPr>
                          </w:pPr>
                        </w:p>
                        <w:p w14:paraId="13BC88EF" w14:textId="77777777" w:rsidR="00615BD1" w:rsidRPr="001B3925" w:rsidRDefault="004B3AA6">
                          <w:pPr>
                            <w:pStyle w:val="Kontaktdaten"/>
                            <w:rPr>
                              <w:lang w:val="de-DE"/>
                            </w:rPr>
                          </w:pPr>
                          <w:r w:rsidRPr="001B3925">
                            <w:rPr>
                              <w:lang w:val="de-DE"/>
                            </w:rPr>
                            <w:t xml:space="preserve">info@durr.com </w:t>
                          </w:r>
                        </w:p>
                        <w:p w14:paraId="42DDF4C5"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40D8D3D0" id="_x0000_t202" coordsize="21600,21600" o:spt="202" path="m,l,21600r21600,l21600,xe">
              <v:stroke joinstyle="miter"/>
              <v:path gradientshapeok="t" o:connecttype="rect"/>
            </v:shapetype>
            <v:shape id="Textfeld 10" o:spid="_x0000_s1028" type="#_x0000_t202" style="position:absolute;margin-left:479.6pt;margin-top:320.4pt;width:99.2pt;height:480.15pt;z-index:-25165209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" filled="f" stroked="f">
              <v:textbox inset="0,0,0,0">
                <w:txbxContent>
                  <w:p w14:paraId="53C8C2A0" w14:textId="77777777" w:rsidR="00615BD1" w:rsidRPr="001B3925" w:rsidRDefault="004B3AA6">
                    <w:pPr>
                      <w:pStyle w:val="Kontaktdaten"/>
                      <w:rPr>
                        <w:lang w:val="de-DE"/>
                      </w:rPr>
                    </w:pPr>
                    <w:r w:rsidRPr="001B3925">
                      <w:rPr>
                        <w:rStyle w:val="Fettung"/>
                        <w:bCs/>
                        <w:lang w:val="de-DE"/>
                      </w:rPr>
                      <w:t>Dürr Systems AG</w:t>
                    </w:r>
                  </w:p>
                  <w:p w14:paraId="57DF47E5" w14:textId="77777777" w:rsidR="00615BD1" w:rsidRPr="00451C87" w:rsidRDefault="004B3AA6">
                    <w:pPr>
                      <w:pStyle w:val="Kontaktdaten"/>
                      <w:rPr>
                        <w:lang w:val="de-DE"/>
                      </w:rPr>
                    </w:pPr>
                    <w:r w:rsidRPr="001B3925">
                      <w:rPr>
                        <w:lang w:val="de-DE"/>
                      </w:rPr>
                      <w:t xml:space="preserve">Carl-Benz-Str. </w:t>
                    </w:r>
                    <w:r w:rsidRPr="00451C87">
                      <w:rPr>
                        <w:lang w:val="de-DE"/>
                      </w:rPr>
                      <w:t>34</w:t>
                    </w:r>
                  </w:p>
                  <w:p w14:paraId="2BD5F8E1" w14:textId="77777777" w:rsidR="00615BD1" w:rsidRPr="001B3925" w:rsidRDefault="004B3AA6">
                    <w:pPr>
                      <w:pStyle w:val="Kontaktdaten"/>
                      <w:rPr>
                        <w:lang w:val="de-DE"/>
                      </w:rPr>
                    </w:pPr>
                    <w:r w:rsidRPr="001B3925">
                      <w:rPr>
                        <w:lang w:val="de-DE"/>
                      </w:rPr>
                      <w:t>74321 Bietigheim-Bissingen</w:t>
                    </w:r>
                  </w:p>
                  <w:p w14:paraId="4AB99DAA" w14:textId="77777777" w:rsidR="00615BD1" w:rsidRPr="002A6C88" w:rsidRDefault="00230314">
                    <w:pPr>
                      <w:pStyle w:val="Kontaktdaten"/>
                      <w:rPr>
                        <w:lang w:val="de-DE"/>
                      </w:rPr>
                    </w:pPr>
                  </w:p>
                  <w:p w14:paraId="4DE25900" w14:textId="77777777" w:rsidR="00615BD1" w:rsidRPr="001B3925" w:rsidRDefault="004B3AA6">
                    <w:pPr>
                      <w:pStyle w:val="Kontaktdaten"/>
                      <w:rPr>
                        <w:lang w:val="de-DE"/>
                      </w:rPr>
                    </w:pPr>
                    <w:r w:rsidRPr="001B3925">
                      <w:rPr>
                        <w:lang w:val="de-DE"/>
                      </w:rPr>
                      <w:t xml:space="preserve">Tel.: +49 7142 78-0 </w:t>
                    </w:r>
                  </w:p>
                  <w:p w14:paraId="7F7D3175" w14:textId="77777777" w:rsidR="00615BD1" w:rsidRPr="001B3925" w:rsidRDefault="004B3AA6">
                    <w:pPr>
                      <w:pStyle w:val="Kontaktdaten"/>
                      <w:rPr>
                        <w:lang w:val="de-DE"/>
                      </w:rPr>
                    </w:pPr>
                    <w:r w:rsidRPr="001B3925">
                      <w:rPr>
                        <w:lang w:val="de-DE"/>
                      </w:rPr>
                      <w:t xml:space="preserve">Fax: +49 7142 78-2107 </w:t>
                    </w:r>
                  </w:p>
                  <w:p w14:paraId="00DF5B41" w14:textId="77777777" w:rsidR="00615BD1" w:rsidRPr="002A6C88" w:rsidRDefault="00230314">
                    <w:pPr>
                      <w:pStyle w:val="Kontaktdaten"/>
                      <w:rPr>
                        <w:lang w:val="de-DE"/>
                      </w:rPr>
                    </w:pPr>
                  </w:p>
                  <w:p w14:paraId="13BC88EF" w14:textId="77777777" w:rsidR="00615BD1" w:rsidRPr="001B3925" w:rsidRDefault="004B3AA6">
                    <w:pPr>
                      <w:pStyle w:val="Kontaktdaten"/>
                      <w:rPr>
                        <w:lang w:val="de-DE"/>
                      </w:rPr>
                    </w:pPr>
                    <w:r w:rsidRPr="001B3925">
                      <w:rPr>
                        <w:lang w:val="de-DE"/>
                      </w:rPr>
                      <w:t xml:space="preserve">info@durr.com </w:t>
                    </w:r>
                  </w:p>
                  <w:p w14:paraId="42DDF4C5" w14:textId="77777777" w:rsidR="00615BD1" w:rsidRDefault="004B3AA6">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15:restartNumberingAfterBreak="0">
    <w:nsid w:val="1EC64F1B"/>
    <w:multiLevelType w:val="multilevel"/>
    <w:tmpl w:val="15D4D48E"/>
    <w:styleLink w:val="WWOutlineListStyle"/>
    <w:lvl w:ilvl="0">
      <w:start w:val="1"/>
      <w:numFmt w:val="decimal"/>
      <w:pStyle w:val="Titolo1"/>
      <w:lvlText w:val="%1"/>
      <w:lvlJc w:val="left"/>
      <w:pPr>
        <w:ind w:left="1021" w:hanging="1021"/>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2"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7"/>
  </w:num>
  <w:num w:numId="3">
    <w:abstractNumId w:val="6"/>
  </w:num>
  <w:num w:numId="4">
    <w:abstractNumId w:val="4"/>
  </w:num>
  <w:num w:numId="5">
    <w:abstractNumId w:val="5"/>
  </w:num>
  <w:num w:numId="6">
    <w:abstractNumId w:val="0"/>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AFB"/>
    <w:rsid w:val="00002DC5"/>
    <w:rsid w:val="00022C55"/>
    <w:rsid w:val="00026399"/>
    <w:rsid w:val="000273F1"/>
    <w:rsid w:val="000438EA"/>
    <w:rsid w:val="0005087C"/>
    <w:rsid w:val="000A23E4"/>
    <w:rsid w:val="000A34F6"/>
    <w:rsid w:val="000B06DA"/>
    <w:rsid w:val="000B5A5D"/>
    <w:rsid w:val="000E7B9C"/>
    <w:rsid w:val="000F366D"/>
    <w:rsid w:val="00125285"/>
    <w:rsid w:val="001272EF"/>
    <w:rsid w:val="00134CA0"/>
    <w:rsid w:val="0014279D"/>
    <w:rsid w:val="00167447"/>
    <w:rsid w:val="0019393A"/>
    <w:rsid w:val="001A694F"/>
    <w:rsid w:val="001B3925"/>
    <w:rsid w:val="001D3E83"/>
    <w:rsid w:val="001E07B9"/>
    <w:rsid w:val="001E17C0"/>
    <w:rsid w:val="001F1F78"/>
    <w:rsid w:val="001F2E71"/>
    <w:rsid w:val="001F3676"/>
    <w:rsid w:val="00214E40"/>
    <w:rsid w:val="002262CF"/>
    <w:rsid w:val="00230314"/>
    <w:rsid w:val="002360A5"/>
    <w:rsid w:val="0024170B"/>
    <w:rsid w:val="00294D4D"/>
    <w:rsid w:val="002A6C88"/>
    <w:rsid w:val="002A6F09"/>
    <w:rsid w:val="002D40FA"/>
    <w:rsid w:val="002E113C"/>
    <w:rsid w:val="00305BC0"/>
    <w:rsid w:val="00306CF7"/>
    <w:rsid w:val="00336BE0"/>
    <w:rsid w:val="00341283"/>
    <w:rsid w:val="00343058"/>
    <w:rsid w:val="00367974"/>
    <w:rsid w:val="00372BD9"/>
    <w:rsid w:val="003B0413"/>
    <w:rsid w:val="003C100A"/>
    <w:rsid w:val="003C34EE"/>
    <w:rsid w:val="003C391E"/>
    <w:rsid w:val="003F20F9"/>
    <w:rsid w:val="003F358B"/>
    <w:rsid w:val="00404FF1"/>
    <w:rsid w:val="0041267A"/>
    <w:rsid w:val="0042161D"/>
    <w:rsid w:val="00427C9B"/>
    <w:rsid w:val="00451C87"/>
    <w:rsid w:val="00484DCE"/>
    <w:rsid w:val="00485D8A"/>
    <w:rsid w:val="004B3AA6"/>
    <w:rsid w:val="004C38A3"/>
    <w:rsid w:val="004C59A4"/>
    <w:rsid w:val="004E3D2A"/>
    <w:rsid w:val="004E4BD8"/>
    <w:rsid w:val="004F5C4E"/>
    <w:rsid w:val="00507865"/>
    <w:rsid w:val="00516FA9"/>
    <w:rsid w:val="00542D3B"/>
    <w:rsid w:val="00561824"/>
    <w:rsid w:val="00561972"/>
    <w:rsid w:val="005806D3"/>
    <w:rsid w:val="005E7A37"/>
    <w:rsid w:val="00604514"/>
    <w:rsid w:val="00604E4C"/>
    <w:rsid w:val="0060551A"/>
    <w:rsid w:val="00611255"/>
    <w:rsid w:val="00662524"/>
    <w:rsid w:val="00674592"/>
    <w:rsid w:val="006C37E4"/>
    <w:rsid w:val="006C5978"/>
    <w:rsid w:val="006C7FC0"/>
    <w:rsid w:val="006F63F5"/>
    <w:rsid w:val="007178CD"/>
    <w:rsid w:val="007209B2"/>
    <w:rsid w:val="00761035"/>
    <w:rsid w:val="007667C0"/>
    <w:rsid w:val="00777749"/>
    <w:rsid w:val="00777A8E"/>
    <w:rsid w:val="007B09D7"/>
    <w:rsid w:val="007B0B9F"/>
    <w:rsid w:val="007B1CB1"/>
    <w:rsid w:val="007D33CC"/>
    <w:rsid w:val="007D3A36"/>
    <w:rsid w:val="007E20B5"/>
    <w:rsid w:val="0080055A"/>
    <w:rsid w:val="00843E95"/>
    <w:rsid w:val="00856934"/>
    <w:rsid w:val="00867393"/>
    <w:rsid w:val="00871784"/>
    <w:rsid w:val="008A21ED"/>
    <w:rsid w:val="008B1361"/>
    <w:rsid w:val="008B1597"/>
    <w:rsid w:val="008C0988"/>
    <w:rsid w:val="008C5191"/>
    <w:rsid w:val="008D5ECF"/>
    <w:rsid w:val="008D7BE0"/>
    <w:rsid w:val="008F530E"/>
    <w:rsid w:val="00903221"/>
    <w:rsid w:val="009400FB"/>
    <w:rsid w:val="009412CD"/>
    <w:rsid w:val="00944911"/>
    <w:rsid w:val="00945EC5"/>
    <w:rsid w:val="009611BD"/>
    <w:rsid w:val="00963E93"/>
    <w:rsid w:val="00972A58"/>
    <w:rsid w:val="00983E6B"/>
    <w:rsid w:val="009870B6"/>
    <w:rsid w:val="009A42D1"/>
    <w:rsid w:val="009A4F9B"/>
    <w:rsid w:val="009C01CF"/>
    <w:rsid w:val="00A028AA"/>
    <w:rsid w:val="00A02E0D"/>
    <w:rsid w:val="00A10E35"/>
    <w:rsid w:val="00A25A97"/>
    <w:rsid w:val="00A26154"/>
    <w:rsid w:val="00A37573"/>
    <w:rsid w:val="00A40B90"/>
    <w:rsid w:val="00A62CF7"/>
    <w:rsid w:val="00A636D1"/>
    <w:rsid w:val="00A65542"/>
    <w:rsid w:val="00A80A4C"/>
    <w:rsid w:val="00A853EF"/>
    <w:rsid w:val="00AA427A"/>
    <w:rsid w:val="00AC7348"/>
    <w:rsid w:val="00AE428A"/>
    <w:rsid w:val="00B00879"/>
    <w:rsid w:val="00B30FE7"/>
    <w:rsid w:val="00B64C44"/>
    <w:rsid w:val="00B662AA"/>
    <w:rsid w:val="00B73C61"/>
    <w:rsid w:val="00BA0E89"/>
    <w:rsid w:val="00BA2C50"/>
    <w:rsid w:val="00BA6C3E"/>
    <w:rsid w:val="00BB3C60"/>
    <w:rsid w:val="00BB6102"/>
    <w:rsid w:val="00BD2102"/>
    <w:rsid w:val="00BE7CB4"/>
    <w:rsid w:val="00BF2499"/>
    <w:rsid w:val="00BF6EB6"/>
    <w:rsid w:val="00C118E9"/>
    <w:rsid w:val="00C224CA"/>
    <w:rsid w:val="00C82AE1"/>
    <w:rsid w:val="00CF38A7"/>
    <w:rsid w:val="00CF58A8"/>
    <w:rsid w:val="00D12E04"/>
    <w:rsid w:val="00D20563"/>
    <w:rsid w:val="00D400ED"/>
    <w:rsid w:val="00D4409A"/>
    <w:rsid w:val="00D7057F"/>
    <w:rsid w:val="00D84B0F"/>
    <w:rsid w:val="00DB228E"/>
    <w:rsid w:val="00DB3E01"/>
    <w:rsid w:val="00DF6ED8"/>
    <w:rsid w:val="00E113E2"/>
    <w:rsid w:val="00E22BAF"/>
    <w:rsid w:val="00E46E4B"/>
    <w:rsid w:val="00E70DEB"/>
    <w:rsid w:val="00E93CC9"/>
    <w:rsid w:val="00E96B73"/>
    <w:rsid w:val="00EA4024"/>
    <w:rsid w:val="00EB12FC"/>
    <w:rsid w:val="00EB782F"/>
    <w:rsid w:val="00EC3523"/>
    <w:rsid w:val="00EF25A1"/>
    <w:rsid w:val="00F2583C"/>
    <w:rsid w:val="00F54607"/>
    <w:rsid w:val="00F72D55"/>
    <w:rsid w:val="00F84B4C"/>
    <w:rsid w:val="00F91B5A"/>
    <w:rsid w:val="00F91DBC"/>
    <w:rsid w:val="00FD5352"/>
    <w:rsid w:val="00FE4806"/>
    <w:rsid w:val="00FF0AFB"/>
    <w:rsid w:val="00FF240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199154"/>
  <w15:docId w15:val="{6F8F014D-1257-4388-AE6D-5F33BC86B5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sz w:val="24"/>
        <w:szCs w:val="24"/>
        <w:lang w:val="it-IT" w:eastAsia="en-US" w:bidi="ar-SA"/>
      </w:rPr>
    </w:rPrDefault>
    <w:pPrDefault>
      <w:pPr>
        <w:autoSpaceDN w:val="0"/>
        <w:textAlignment w:val="baseline"/>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pPr>
      <w:tabs>
        <w:tab w:val="left" w:pos="3572"/>
      </w:tabs>
      <w:suppressAutoHyphens/>
      <w:spacing w:line="330" w:lineRule="atLeast"/>
    </w:pPr>
    <w:rPr>
      <w:rFonts w:cs="Times New Roman (Textkörper CS)"/>
      <w:color w:val="000000"/>
      <w:sz w:val="22"/>
    </w:rPr>
  </w:style>
  <w:style w:type="paragraph" w:styleId="Titolo1">
    <w:name w:val="heading 1"/>
    <w:basedOn w:val="Normale"/>
    <w:next w:val="Normale"/>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Titolo2">
    <w:name w:val="heading 2"/>
    <w:basedOn w:val="Titolo1"/>
    <w:next w:val="Flietext"/>
    <w:uiPriority w:val="9"/>
    <w:semiHidden/>
    <w:unhideWhenUsed/>
    <w:qFormat/>
    <w:pPr>
      <w:numPr>
        <w:ilvl w:val="1"/>
      </w:numPr>
      <w:tabs>
        <w:tab w:val="clear" w:pos="0"/>
      </w:tabs>
      <w:spacing w:line="260" w:lineRule="atLeast"/>
      <w:outlineLvl w:val="1"/>
    </w:pPr>
    <w:rPr>
      <w:sz w:val="20"/>
      <w:szCs w:val="26"/>
    </w:rPr>
  </w:style>
  <w:style w:type="paragraph" w:styleId="Titolo3">
    <w:name w:val="heading 3"/>
    <w:basedOn w:val="Normale"/>
    <w:next w:val="Normale"/>
    <w:uiPriority w:val="9"/>
    <w:semiHidden/>
    <w:unhideWhenUsed/>
    <w:qFormat/>
    <w:pPr>
      <w:keepNext/>
      <w:keepLines/>
      <w:numPr>
        <w:ilvl w:val="2"/>
        <w:numId w:val="1"/>
      </w:numPr>
      <w:spacing w:after="260"/>
      <w:outlineLvl w:val="2"/>
    </w:pPr>
    <w:rPr>
      <w:rFonts w:eastAsia="MS PGothic" w:cs="Times New Roman"/>
      <w:b/>
      <w:color w:val="00468E"/>
    </w:rPr>
  </w:style>
  <w:style w:type="paragraph" w:styleId="Titolo4">
    <w:name w:val="heading 4"/>
    <w:basedOn w:val="Normale"/>
    <w:next w:val="Normale"/>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Titolo5">
    <w:name w:val="heading 5"/>
    <w:basedOn w:val="Normale"/>
    <w:next w:val="Normale"/>
    <w:uiPriority w:val="9"/>
    <w:semiHidden/>
    <w:unhideWhenUsed/>
    <w:qFormat/>
    <w:pPr>
      <w:keepNext/>
      <w:keepLines/>
      <w:numPr>
        <w:ilvl w:val="4"/>
        <w:numId w:val="1"/>
      </w:numPr>
      <w:spacing w:before="40"/>
      <w:outlineLvl w:val="4"/>
    </w:pPr>
    <w:rPr>
      <w:rFonts w:eastAsia="MS PGothic" w:cs="Times New Roman"/>
      <w:color w:val="00346A"/>
    </w:rPr>
  </w:style>
  <w:style w:type="paragraph" w:styleId="Titolo6">
    <w:name w:val="heading 6"/>
    <w:basedOn w:val="Normale"/>
    <w:next w:val="Normale"/>
    <w:uiPriority w:val="9"/>
    <w:semiHidden/>
    <w:unhideWhenUsed/>
    <w:qFormat/>
    <w:pPr>
      <w:keepNext/>
      <w:keepLines/>
      <w:numPr>
        <w:ilvl w:val="5"/>
        <w:numId w:val="1"/>
      </w:numPr>
      <w:spacing w:before="40"/>
      <w:outlineLvl w:val="5"/>
    </w:pPr>
    <w:rPr>
      <w:rFonts w:eastAsia="MS PGothic" w:cs="Times New Roman"/>
      <w:color w:val="002246"/>
    </w:rPr>
  </w:style>
  <w:style w:type="paragraph" w:styleId="Titolo7">
    <w:name w:val="heading 7"/>
    <w:basedOn w:val="Normale"/>
    <w:next w:val="Normale"/>
    <w:pPr>
      <w:keepNext/>
      <w:keepLines/>
      <w:numPr>
        <w:ilvl w:val="6"/>
        <w:numId w:val="1"/>
      </w:numPr>
      <w:spacing w:before="40"/>
      <w:outlineLvl w:val="6"/>
    </w:pPr>
    <w:rPr>
      <w:rFonts w:eastAsia="MS PGothic" w:cs="Times New Roman"/>
      <w:i/>
      <w:iCs/>
      <w:color w:val="002246"/>
    </w:rPr>
  </w:style>
  <w:style w:type="paragraph" w:styleId="Titolo8">
    <w:name w:val="heading 8"/>
    <w:basedOn w:val="Normale"/>
    <w:next w:val="Normale"/>
    <w:pPr>
      <w:keepNext/>
      <w:keepLines/>
      <w:numPr>
        <w:ilvl w:val="7"/>
        <w:numId w:val="1"/>
      </w:numPr>
      <w:spacing w:before="40"/>
      <w:outlineLvl w:val="7"/>
    </w:pPr>
    <w:rPr>
      <w:rFonts w:eastAsia="MS PGothic" w:cs="Times New Roman"/>
      <w:color w:val="677786"/>
      <w:sz w:val="21"/>
      <w:szCs w:val="21"/>
    </w:rPr>
  </w:style>
  <w:style w:type="paragraph" w:styleId="Titolo9">
    <w:name w:val="heading 9"/>
    <w:basedOn w:val="Normale"/>
    <w:next w:val="Normale"/>
    <w:pPr>
      <w:keepNext/>
      <w:keepLines/>
      <w:numPr>
        <w:ilvl w:val="8"/>
        <w:numId w:val="1"/>
      </w:numPr>
      <w:spacing w:before="40"/>
      <w:outlineLvl w:val="8"/>
    </w:pPr>
    <w:rPr>
      <w:rFonts w:eastAsia="MS PGothic" w:cs="Times New Roman"/>
      <w:i/>
      <w:iCs/>
      <w:color w:val="677786"/>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numbering" w:customStyle="1" w:styleId="WWOutlineListStyle">
    <w:name w:val="WW_OutlineListStyle"/>
    <w:basedOn w:val="Nessunelenco"/>
    <w:pPr>
      <w:numPr>
        <w:numId w:val="1"/>
      </w:numPr>
    </w:pPr>
  </w:style>
  <w:style w:type="paragraph" w:styleId="Intestazione">
    <w:name w:val="header"/>
    <w:basedOn w:val="Pidipagina"/>
    <w:uiPriority w:val="99"/>
    <w:pPr>
      <w:tabs>
        <w:tab w:val="clear" w:pos="4536"/>
      </w:tabs>
    </w:pPr>
  </w:style>
  <w:style w:type="character" w:customStyle="1" w:styleId="KopfzeileZchn">
    <w:name w:val="Kopfzeile Zchn"/>
    <w:basedOn w:val="Carpredefinitoparagrafo"/>
    <w:uiPriority w:val="99"/>
    <w:rPr>
      <w:rFonts w:cs="Times New Roman (Textkörper CS)"/>
      <w:b/>
      <w:bCs/>
      <w:color w:val="000000"/>
      <w:sz w:val="14"/>
      <w:lang w:eastAsia="de-DE"/>
    </w:rPr>
  </w:style>
  <w:style w:type="paragraph" w:styleId="Pidipagina">
    <w:name w:val="footer"/>
    <w:basedOn w:val="Normale"/>
    <w:uiPriority w:val="99"/>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Carpredefinitoparagrafo"/>
    <w:uiPriority w:val="99"/>
    <w:rPr>
      <w:rFonts w:cs="Times New Roman (Textkörper CS)"/>
      <w:b/>
      <w:bCs/>
      <w:color w:val="000000"/>
      <w:sz w:val="14"/>
      <w:lang w:eastAsia="de-DE"/>
    </w:rPr>
  </w:style>
  <w:style w:type="character" w:customStyle="1" w:styleId="Fettung">
    <w:name w:val="Fettung"/>
    <w:basedOn w:val="Carpredefinitoparagrafo"/>
    <w:uiPriority w:val="1"/>
    <w:qFormat/>
    <w:rPr>
      <w:b/>
      <w:spacing w:val="-2"/>
      <w:w w:val="101"/>
    </w:rPr>
  </w:style>
  <w:style w:type="paragraph" w:customStyle="1" w:styleId="BriefdatenAngaben">
    <w:name w:val="Briefdaten_Angaben"/>
    <w:basedOn w:val="Normale"/>
    <w:rPr>
      <w:spacing w:val="4"/>
      <w:sz w:val="14"/>
      <w:szCs w:val="14"/>
    </w:rPr>
  </w:style>
  <w:style w:type="paragraph" w:customStyle="1" w:styleId="EinfAbs">
    <w:name w:val="[Einf. Abs.]"/>
    <w:basedOn w:val="Normale"/>
    <w:pPr>
      <w:autoSpaceDE w:val="0"/>
      <w:spacing w:line="288" w:lineRule="auto"/>
      <w:textAlignment w:val="center"/>
    </w:pPr>
    <w:rPr>
      <w:rFonts w:cs="Minion Pro"/>
    </w:rPr>
  </w:style>
  <w:style w:type="paragraph" w:styleId="Testofumetto">
    <w:name w:val="Balloon Text"/>
    <w:basedOn w:val="Normale"/>
    <w:pPr>
      <w:spacing w:line="240" w:lineRule="auto"/>
    </w:pPr>
    <w:rPr>
      <w:rFonts w:ascii="Times New Roman" w:hAnsi="Times New Roman" w:cs="Times New Roman"/>
      <w:sz w:val="18"/>
      <w:szCs w:val="18"/>
    </w:rPr>
  </w:style>
  <w:style w:type="character" w:customStyle="1" w:styleId="SprechblasentextZchn">
    <w:name w:val="Sprechblasentext Zchn"/>
    <w:basedOn w:val="Carpredefinitoparagrafo"/>
    <w:rPr>
      <w:rFonts w:ascii="Times New Roman" w:hAnsi="Times New Roman" w:cs="Times New Roman"/>
      <w:color w:val="000000"/>
      <w:sz w:val="18"/>
      <w:szCs w:val="18"/>
    </w:rPr>
  </w:style>
  <w:style w:type="paragraph" w:customStyle="1" w:styleId="TextTabelle">
    <w:name w:val="Text_Tabelle"/>
    <w:basedOn w:val="Normale"/>
    <w:pPr>
      <w:spacing w:line="240" w:lineRule="auto"/>
    </w:pPr>
    <w:rPr>
      <w:w w:val="101"/>
    </w:rPr>
  </w:style>
  <w:style w:type="paragraph" w:customStyle="1" w:styleId="Tabellenvorgaben">
    <w:name w:val="Tabellenvorgaben"/>
    <w:basedOn w:val="Normale"/>
    <w:pPr>
      <w:spacing w:line="240" w:lineRule="auto"/>
    </w:pPr>
    <w:rPr>
      <w:spacing w:val="2"/>
      <w:w w:val="101"/>
      <w:sz w:val="16"/>
      <w:szCs w:val="16"/>
    </w:rPr>
  </w:style>
  <w:style w:type="paragraph" w:customStyle="1" w:styleId="Bild">
    <w:name w:val="Bild"/>
    <w:basedOn w:val="Normale"/>
    <w:pPr>
      <w:spacing w:line="240" w:lineRule="auto"/>
    </w:pPr>
  </w:style>
  <w:style w:type="paragraph" w:customStyle="1" w:styleId="Titel-Headline">
    <w:name w:val="Titel-Headline"/>
    <w:basedOn w:val="Normale"/>
    <w:pPr>
      <w:spacing w:after="1340" w:line="720" w:lineRule="atLeast"/>
    </w:pPr>
    <w:rPr>
      <w:b/>
      <w:color w:val="00468E"/>
      <w:sz w:val="60"/>
    </w:rPr>
  </w:style>
  <w:style w:type="paragraph" w:customStyle="1" w:styleId="Titel-Kontakt">
    <w:name w:val="Titel-Kontakt"/>
    <w:basedOn w:val="Normale"/>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Normale"/>
    <w:pPr>
      <w:spacing w:after="560" w:line="400" w:lineRule="atLeast"/>
    </w:pPr>
    <w:rPr>
      <w:b/>
      <w:color w:val="00468E"/>
      <w:sz w:val="34"/>
      <w:szCs w:val="30"/>
    </w:rPr>
  </w:style>
  <w:style w:type="paragraph" w:customStyle="1" w:styleId="nderungsdienst-Text">
    <w:name w:val="Änderungsdienst-Text"/>
    <w:basedOn w:val="Normale"/>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Carpredefinitoparagrafo"/>
    <w:rPr>
      <w:rFonts w:ascii="Arial" w:eastAsia="MS PGothic" w:hAnsi="Arial" w:cs="Times New Roman"/>
      <w:b/>
      <w:color w:val="00468E"/>
      <w:szCs w:val="32"/>
    </w:rPr>
  </w:style>
  <w:style w:type="character" w:customStyle="1" w:styleId="berschrift2Zchn">
    <w:name w:val="Überschrift 2 Zchn"/>
    <w:basedOn w:val="Carpredefinitoparagrafo"/>
    <w:rPr>
      <w:rFonts w:ascii="Arial" w:eastAsia="MS PGothic" w:hAnsi="Arial" w:cs="Times New Roman"/>
      <w:b/>
      <w:color w:val="00346A"/>
      <w:sz w:val="20"/>
      <w:szCs w:val="26"/>
    </w:rPr>
  </w:style>
  <w:style w:type="paragraph" w:customStyle="1" w:styleId="Flietext">
    <w:name w:val="Fließtext"/>
    <w:basedOn w:val="Normale"/>
  </w:style>
  <w:style w:type="paragraph" w:styleId="Paragrafoelenco">
    <w:name w:val="List Paragraph"/>
    <w:basedOn w:val="Normale"/>
    <w:uiPriority w:val="34"/>
    <w:qFormat/>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Carpredefinitoparagrafo"/>
    <w:rPr>
      <w:rFonts w:ascii="Arial" w:eastAsia="MS PGothic" w:hAnsi="Arial" w:cs="Times New Roman"/>
      <w:b/>
      <w:color w:val="00468E"/>
      <w:sz w:val="20"/>
    </w:rPr>
  </w:style>
  <w:style w:type="character" w:customStyle="1" w:styleId="berschrift4Zchn">
    <w:name w:val="Überschrift 4 Zchn"/>
    <w:basedOn w:val="Carpredefinitoparagrafo"/>
    <w:rPr>
      <w:rFonts w:ascii="Arial" w:eastAsia="MS PGothic" w:hAnsi="Arial" w:cs="Times New Roman"/>
      <w:b/>
      <w:iCs/>
      <w:color w:val="00468E"/>
      <w:sz w:val="20"/>
    </w:rPr>
  </w:style>
  <w:style w:type="character" w:customStyle="1" w:styleId="berschrift5Zchn">
    <w:name w:val="Überschrift 5 Zchn"/>
    <w:basedOn w:val="Carpredefinitoparagrafo"/>
    <w:rPr>
      <w:rFonts w:ascii="Arial" w:eastAsia="MS PGothic" w:hAnsi="Arial" w:cs="Times New Roman"/>
      <w:color w:val="00346A"/>
      <w:sz w:val="20"/>
    </w:rPr>
  </w:style>
  <w:style w:type="character" w:customStyle="1" w:styleId="berschrift6Zchn">
    <w:name w:val="Überschrift 6 Zchn"/>
    <w:basedOn w:val="Carpredefinitoparagrafo"/>
    <w:rPr>
      <w:rFonts w:ascii="Arial" w:eastAsia="MS PGothic" w:hAnsi="Arial" w:cs="Times New Roman"/>
      <w:color w:val="002246"/>
      <w:sz w:val="20"/>
    </w:rPr>
  </w:style>
  <w:style w:type="character" w:customStyle="1" w:styleId="berschrift7Zchn">
    <w:name w:val="Überschrift 7 Zchn"/>
    <w:basedOn w:val="Carpredefinitoparagrafo"/>
    <w:rPr>
      <w:rFonts w:ascii="Arial" w:eastAsia="MS PGothic" w:hAnsi="Arial" w:cs="Times New Roman"/>
      <w:i/>
      <w:iCs/>
      <w:color w:val="002246"/>
      <w:sz w:val="20"/>
    </w:rPr>
  </w:style>
  <w:style w:type="character" w:customStyle="1" w:styleId="berschrift8Zchn">
    <w:name w:val="Überschrift 8 Zchn"/>
    <w:basedOn w:val="Carpredefinitoparagrafo"/>
    <w:rPr>
      <w:rFonts w:ascii="Arial" w:eastAsia="MS PGothic" w:hAnsi="Arial" w:cs="Times New Roman"/>
      <w:color w:val="677786"/>
      <w:sz w:val="21"/>
      <w:szCs w:val="21"/>
    </w:rPr>
  </w:style>
  <w:style w:type="character" w:customStyle="1" w:styleId="berschrift9Zchn">
    <w:name w:val="Überschrift 9 Zchn"/>
    <w:basedOn w:val="Carpredefinitoparagrafo"/>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Normale"/>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Titolosommario">
    <w:name w:val="TOC Heading"/>
    <w:basedOn w:val="Titolo1"/>
    <w:next w:val="Normale"/>
    <w:pPr>
      <w:spacing w:before="480" w:after="0" w:line="276" w:lineRule="auto"/>
    </w:pPr>
    <w:rPr>
      <w:bCs/>
      <w:sz w:val="28"/>
      <w:szCs w:val="28"/>
      <w:lang w:eastAsia="de-DE"/>
    </w:rPr>
  </w:style>
  <w:style w:type="paragraph" w:styleId="Sommario1">
    <w:name w:val="toc 1"/>
    <w:basedOn w:val="Normale"/>
    <w:next w:val="Normale"/>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Sommario2">
    <w:name w:val="toc 2"/>
    <w:basedOn w:val="Normale"/>
    <w:next w:val="Normale"/>
    <w:autoRedefine/>
    <w:pPr>
      <w:tabs>
        <w:tab w:val="clear" w:pos="3572"/>
        <w:tab w:val="right" w:leader="underscore" w:pos="9185"/>
      </w:tabs>
      <w:ind w:left="1021" w:hanging="1021"/>
    </w:pPr>
    <w:rPr>
      <w:rFonts w:cs="Arial (Textkörper)"/>
      <w:b/>
      <w:bCs/>
      <w:color w:val="00468E"/>
      <w:szCs w:val="22"/>
    </w:rPr>
  </w:style>
  <w:style w:type="paragraph" w:styleId="Sommario3">
    <w:name w:val="toc 3"/>
    <w:basedOn w:val="Normale"/>
    <w:next w:val="Normale"/>
    <w:autoRedefine/>
    <w:pPr>
      <w:tabs>
        <w:tab w:val="clear" w:pos="3572"/>
        <w:tab w:val="right" w:leader="underscore" w:pos="9185"/>
      </w:tabs>
      <w:ind w:left="1021" w:hanging="1021"/>
    </w:pPr>
    <w:rPr>
      <w:rFonts w:cs="Arial (Textkörper)"/>
      <w:b/>
      <w:color w:val="00468E"/>
      <w:szCs w:val="22"/>
    </w:rPr>
  </w:style>
  <w:style w:type="character" w:styleId="Collegamentoipertestuale">
    <w:name w:val="Hyperlink"/>
    <w:basedOn w:val="Carpredefinitoparagrafo"/>
    <w:rPr>
      <w:color w:val="000000"/>
      <w:u w:val="single"/>
    </w:rPr>
  </w:style>
  <w:style w:type="paragraph" w:styleId="Sommario4">
    <w:name w:val="toc 4"/>
    <w:basedOn w:val="Normale"/>
    <w:next w:val="Normale"/>
    <w:autoRedefine/>
    <w:pPr>
      <w:tabs>
        <w:tab w:val="clear" w:pos="3572"/>
      </w:tabs>
    </w:pPr>
    <w:rPr>
      <w:rFonts w:cs="Arial (Textkörper)"/>
      <w:b/>
      <w:color w:val="00468E"/>
      <w:szCs w:val="22"/>
    </w:rPr>
  </w:style>
  <w:style w:type="paragraph" w:styleId="Sommario5">
    <w:name w:val="toc 5"/>
    <w:basedOn w:val="Normale"/>
    <w:next w:val="Normale"/>
    <w:autoRedefine/>
    <w:pPr>
      <w:tabs>
        <w:tab w:val="clear" w:pos="3572"/>
      </w:tabs>
    </w:pPr>
    <w:rPr>
      <w:rFonts w:cs="Arial"/>
      <w:szCs w:val="22"/>
    </w:rPr>
  </w:style>
  <w:style w:type="paragraph" w:styleId="Sommario6">
    <w:name w:val="toc 6"/>
    <w:basedOn w:val="Normale"/>
    <w:next w:val="Normale"/>
    <w:autoRedefine/>
    <w:pPr>
      <w:tabs>
        <w:tab w:val="clear" w:pos="3572"/>
      </w:tabs>
    </w:pPr>
    <w:rPr>
      <w:rFonts w:cs="Arial"/>
      <w:szCs w:val="22"/>
    </w:rPr>
  </w:style>
  <w:style w:type="paragraph" w:styleId="Sommario7">
    <w:name w:val="toc 7"/>
    <w:basedOn w:val="Normale"/>
    <w:next w:val="Normale"/>
    <w:autoRedefine/>
    <w:pPr>
      <w:tabs>
        <w:tab w:val="clear" w:pos="3572"/>
      </w:tabs>
    </w:pPr>
    <w:rPr>
      <w:rFonts w:cs="Arial"/>
      <w:szCs w:val="22"/>
    </w:rPr>
  </w:style>
  <w:style w:type="paragraph" w:styleId="Sommario8">
    <w:name w:val="toc 8"/>
    <w:basedOn w:val="Normale"/>
    <w:next w:val="Normale"/>
    <w:autoRedefine/>
    <w:pPr>
      <w:tabs>
        <w:tab w:val="clear" w:pos="3572"/>
      </w:tabs>
    </w:pPr>
    <w:rPr>
      <w:rFonts w:cs="Arial"/>
      <w:szCs w:val="22"/>
    </w:rPr>
  </w:style>
  <w:style w:type="paragraph" w:styleId="Sommario9">
    <w:name w:val="toc 9"/>
    <w:basedOn w:val="Normale"/>
    <w:next w:val="Normale"/>
    <w:autoRedefine/>
    <w:pPr>
      <w:tabs>
        <w:tab w:val="clear" w:pos="3572"/>
      </w:tabs>
    </w:pPr>
    <w:rPr>
      <w:rFonts w:cs="Arial"/>
      <w:szCs w:val="22"/>
    </w:rPr>
  </w:style>
  <w:style w:type="paragraph" w:customStyle="1" w:styleId="Details">
    <w:name w:val="Details"/>
    <w:basedOn w:val="Normale"/>
    <w:pPr>
      <w:spacing w:line="240" w:lineRule="atLeast"/>
    </w:pPr>
    <w:rPr>
      <w:b/>
      <w:bCs/>
      <w:color w:val="525F6B"/>
      <w:sz w:val="18"/>
      <w:szCs w:val="18"/>
    </w:rPr>
  </w:style>
  <w:style w:type="paragraph" w:customStyle="1" w:styleId="Kontaktdaten">
    <w:name w:val="Kontaktdaten"/>
    <w:basedOn w:val="Normale"/>
    <w:pPr>
      <w:tabs>
        <w:tab w:val="center" w:pos="4536"/>
        <w:tab w:val="right" w:pos="9072"/>
      </w:tabs>
      <w:spacing w:line="170" w:lineRule="atLeast"/>
    </w:pPr>
    <w:rPr>
      <w:color w:val="3E3D40"/>
      <w:spacing w:val="2"/>
      <w:sz w:val="14"/>
    </w:rPr>
  </w:style>
  <w:style w:type="character" w:customStyle="1" w:styleId="KontaktdatenZchn">
    <w:name w:val="Kontaktdaten Zchn"/>
    <w:basedOn w:val="Carpredefinitoparagrafo"/>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Rimandocommento">
    <w:name w:val="annotation reference"/>
    <w:basedOn w:val="Carpredefinitoparagrafo"/>
    <w:rPr>
      <w:sz w:val="16"/>
      <w:szCs w:val="16"/>
    </w:rPr>
  </w:style>
  <w:style w:type="paragraph" w:styleId="Testocommento">
    <w:name w:val="annotation text"/>
    <w:basedOn w:val="Normale"/>
    <w:pPr>
      <w:spacing w:line="240" w:lineRule="auto"/>
    </w:pPr>
    <w:rPr>
      <w:sz w:val="20"/>
      <w:szCs w:val="20"/>
    </w:rPr>
  </w:style>
  <w:style w:type="character" w:customStyle="1" w:styleId="KommentartextZchn">
    <w:name w:val="Kommentartext Zchn"/>
    <w:basedOn w:val="Carpredefinitoparagrafo"/>
    <w:rPr>
      <w:rFonts w:cs="Times New Roman (Textkörper CS)"/>
      <w:color w:val="000000"/>
      <w:sz w:val="20"/>
      <w:szCs w:val="20"/>
    </w:rPr>
  </w:style>
  <w:style w:type="paragraph" w:styleId="Soggettocommento">
    <w:name w:val="annotation subject"/>
    <w:basedOn w:val="Testocommento"/>
    <w:next w:val="Testocommento"/>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Nessunelenco"/>
    <w:pPr>
      <w:numPr>
        <w:numId w:val="2"/>
      </w:numPr>
    </w:pPr>
  </w:style>
  <w:style w:type="numbering" w:customStyle="1" w:styleId="LFO12">
    <w:name w:val="LFO12"/>
    <w:basedOn w:val="Nessunelenco"/>
    <w:pPr>
      <w:numPr>
        <w:numId w:val="3"/>
      </w:numPr>
    </w:pPr>
  </w:style>
  <w:style w:type="numbering" w:customStyle="1" w:styleId="LFO14">
    <w:name w:val="LFO14"/>
    <w:basedOn w:val="Nessunelenco"/>
    <w:pPr>
      <w:numPr>
        <w:numId w:val="4"/>
      </w:numPr>
    </w:pPr>
  </w:style>
  <w:style w:type="numbering" w:customStyle="1" w:styleId="LFO17">
    <w:name w:val="LFO17"/>
    <w:basedOn w:val="Nessunelenco"/>
    <w:pPr>
      <w:numPr>
        <w:numId w:val="5"/>
      </w:numPr>
    </w:pPr>
  </w:style>
  <w:style w:type="character" w:styleId="Menzionenonrisolta">
    <w:name w:val="Unresolved Mention"/>
    <w:basedOn w:val="Carpredefinitoparagrafo"/>
    <w:uiPriority w:val="99"/>
    <w:semiHidden/>
    <w:unhideWhenUsed/>
    <w:rsid w:val="003B0413"/>
    <w:rPr>
      <w:color w:val="605E5C"/>
      <w:shd w:val="clear" w:color="auto" w:fill="E1DFDD"/>
    </w:rPr>
  </w:style>
  <w:style w:type="character" w:styleId="Numeropagina">
    <w:name w:val="page number"/>
    <w:basedOn w:val="Carpredefinitoparagrafo"/>
    <w:uiPriority w:val="99"/>
    <w:semiHidden/>
    <w:unhideWhenUsed/>
    <w:rsid w:val="00305B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0391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hyperlink" Target="mailto:bracchi@soluzionegroup.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hyperlink" Target="http://www.verind.it" TargetMode="External"/><Relationship Id="rId2" Type="http://schemas.openxmlformats.org/officeDocument/2006/relationships/styles" Target="styles.xml"/><Relationship Id="rId16" Type="http://schemas.openxmlformats.org/officeDocument/2006/relationships/hyperlink" Target="mailto:alessandro.mole@verind.it"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6</Pages>
  <Words>1616</Words>
  <Characters>9216</Characters>
  <Application>Microsoft Office Word</Application>
  <DocSecurity>0</DocSecurity>
  <Lines>76</Lines>
  <Paragraphs>21</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dc:description/>
  <cp:lastModifiedBy>Microsoft Office User</cp:lastModifiedBy>
  <cp:revision>6</cp:revision>
  <cp:lastPrinted>2020-04-22T11:32:00Z</cp:lastPrinted>
  <dcterms:created xsi:type="dcterms:W3CDTF">2020-07-16T09:38:00Z</dcterms:created>
  <dcterms:modified xsi:type="dcterms:W3CDTF">2020-07-17T07:06:00Z</dcterms:modified>
</cp:coreProperties>
</file>