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D69AE7B" w14:textId="77777777" w:rsidR="00FF0AFB" w:rsidRDefault="004B3AA6">
      <w:pPr>
        <w:pStyle w:val="Titel-Headline"/>
      </w:pPr>
      <w:r>
        <w:t>Пресс-релиз</w:t>
      </w:r>
    </w:p>
    <w:bookmarkStart w:id="0" w:name="Untertitel"/>
    <w:p w14:paraId="0A579168" w14:textId="77777777" w:rsidR="00FF0AFB" w:rsidRDefault="004B3AA6">
      <w:pPr>
        <w:pStyle w:val="Linie"/>
      </w:pPr>
      <w:r>
        <w:rPr>
          <w:noProof/>
          <w:lang w:eastAsia="ru-RU"/>
        </w:rPr>
        <mc:AlternateContent>
          <mc:Choice Requires="wps">
            <w:drawing>
              <wp:inline distT="0" distB="0" distL="0" distR="0" wp14:anchorId="1C7AD88F" wp14:editId="2FD2ACD5">
                <wp:extent cx="4931414" cy="0"/>
                <wp:effectExtent l="0" t="0" r="0" b="0"/>
                <wp:docPr id="6" name="Gerade Verbindung 11"/>
                <wp:cNvGraphicFramePr/>
                <a:graphic xmlns:a="http://schemas.openxmlformats.org/drawingml/2006/main">
                  <a:graphicData uri="http://schemas.microsoft.com/office/word/2010/wordprocessingShape">
                    <wps:wsp>
                      <wps:cNvCnPr/>
                      <wps:spPr>
                        <a:xfrm>
                          <a:off x="0" y="0"/>
                          <a:ext cx="4931414" cy="0"/>
                        </a:xfrm>
                        <a:prstGeom prst="straightConnector1">
                          <a:avLst/>
                        </a:prstGeom>
                        <a:noFill/>
                        <a:ln w="6345" cap="flat">
                          <a:solidFill>
                            <a:srgbClr val="000000"/>
                          </a:solidFill>
                          <a:prstDash val="solid"/>
                          <a:miter/>
                        </a:ln>
                      </wps:spPr>
                      <wps:bodyPr/>
                    </wps:wsp>
                  </a:graphicData>
                </a:graphic>
              </wp:inline>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2D93AE85" id="_x0000_t32" coordsize="21600,21600" o:spt="32" o:oned="t" path="m,l21600,21600e" filled="f">
                <v:path arrowok="t" fillok="f" o:connecttype="none"/>
                <o:lock v:ext="edit" shapetype="t"/>
              </v:shapetype>
              <v:shape id="Gerade Verbindung 11" o:spid="_x0000_s1026" type="#_x0000_t32" style="width:388.3pt;height:0;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" strokeweight=".17625mm">
                <v:stroke joinstyle="miter"/>
                <w10:anchorlock/>
              </v:shape>
            </w:pict>
          </mc:Fallback>
        </mc:AlternateContent>
      </w:r>
    </w:p>
    <w:p w14:paraId="5C720BD6" w14:textId="37F4422C" w:rsidR="00FF0AFB" w:rsidRDefault="00EB12FC">
      <w:pPr>
        <w:pStyle w:val="Dachzeile"/>
      </w:pPr>
      <w:r>
        <w:t>Dürr разраб</w:t>
      </w:r>
      <w:r w:rsidR="006E2ED9">
        <w:t xml:space="preserve">отал </w:t>
      </w:r>
      <w:r>
        <w:t>новую концепцию покрасочной камеры</w:t>
      </w:r>
    </w:p>
    <w:bookmarkEnd w:id="0"/>
    <w:p w14:paraId="1E3CEE68" w14:textId="6B16C126" w:rsidR="00FF0AFB" w:rsidRPr="00FA0104" w:rsidRDefault="004B3AA6">
      <w:pPr>
        <w:pStyle w:val="Titel-Subline"/>
      </w:pPr>
      <w:r>
        <w:t>Камера EcoProBooth эффективно сочетает покраск</w:t>
      </w:r>
      <w:r w:rsidR="006E2ED9">
        <w:t>у</w:t>
      </w:r>
      <w:r>
        <w:t xml:space="preserve"> внутренних и внешних поверхностей</w:t>
      </w:r>
      <w:r w:rsidR="006E2ED9" w:rsidRPr="006E2ED9">
        <w:t xml:space="preserve"> </w:t>
      </w:r>
      <w:r w:rsidR="006E2ED9">
        <w:t>в одном боксе</w:t>
      </w:r>
    </w:p>
    <w:p w14:paraId="2292C135" w14:textId="60693B09" w:rsidR="00FF0AFB" w:rsidRPr="006D5BE0" w:rsidRDefault="000C5D58" w:rsidP="00FA0104">
      <w:pPr>
        <w:pStyle w:val="Flietext"/>
        <w:jc w:val="both"/>
      </w:pPr>
      <w:r w:rsidRPr="009312A6">
        <w:rPr>
          <w:rStyle w:val="Fettung"/>
        </w:rPr>
        <w:t>Москва</w:t>
      </w:r>
      <w:r w:rsidR="002A6C88">
        <w:rPr>
          <w:rStyle w:val="Fettung"/>
        </w:rPr>
        <w:t xml:space="preserve">, </w:t>
      </w:r>
      <w:r w:rsidR="00766A34" w:rsidRPr="00766A34">
        <w:rPr>
          <w:rStyle w:val="Fettung"/>
        </w:rPr>
        <w:t>1</w:t>
      </w:r>
      <w:r w:rsidR="00FA0104" w:rsidRPr="00FA0104">
        <w:rPr>
          <w:rStyle w:val="Fettung"/>
        </w:rPr>
        <w:t>5</w:t>
      </w:r>
      <w:r w:rsidR="00766A34" w:rsidRPr="00766A34">
        <w:rPr>
          <w:rStyle w:val="Fettung"/>
        </w:rPr>
        <w:t>.07.</w:t>
      </w:r>
      <w:r w:rsidR="002A6C88">
        <w:rPr>
          <w:rStyle w:val="Fettung"/>
        </w:rPr>
        <w:t xml:space="preserve">2020 — </w:t>
      </w:r>
      <w:r w:rsidR="002A6C88" w:rsidRPr="006D5BE0">
        <w:rPr>
          <w:rStyle w:val="Fettung"/>
        </w:rPr>
        <w:t xml:space="preserve">Инновационная покрасочная камера EcoProBooth компании Dürr, ставшая предметом патентной заявки, предоставляет </w:t>
      </w:r>
      <w:r w:rsidR="004F7E2F" w:rsidRPr="006D5BE0">
        <w:rPr>
          <w:rStyle w:val="Fettung"/>
        </w:rPr>
        <w:t>в</w:t>
      </w:r>
      <w:r w:rsidR="002A6C88" w:rsidRPr="006D5BE0">
        <w:rPr>
          <w:rStyle w:val="Fettung"/>
        </w:rPr>
        <w:t>озможности, техническая реализация которых до сих пор считалась маловероятной. Отпадает необходимость остан</w:t>
      </w:r>
      <w:r w:rsidR="004F7E2F" w:rsidRPr="006D5BE0">
        <w:rPr>
          <w:rStyle w:val="Fettung"/>
        </w:rPr>
        <w:t xml:space="preserve">авливать </w:t>
      </w:r>
      <w:r w:rsidR="002A6C88" w:rsidRPr="006D5BE0">
        <w:rPr>
          <w:rStyle w:val="Fettung"/>
        </w:rPr>
        <w:t>производств</w:t>
      </w:r>
      <w:r w:rsidR="004F7E2F" w:rsidRPr="006D5BE0">
        <w:rPr>
          <w:rStyle w:val="Fettung"/>
        </w:rPr>
        <w:t xml:space="preserve">о </w:t>
      </w:r>
      <w:r w:rsidR="009C431E" w:rsidRPr="006D5BE0">
        <w:rPr>
          <w:rStyle w:val="Fettung"/>
        </w:rPr>
        <w:t xml:space="preserve">на </w:t>
      </w:r>
      <w:r w:rsidR="002A6C88" w:rsidRPr="006D5BE0">
        <w:rPr>
          <w:rStyle w:val="Fettung"/>
        </w:rPr>
        <w:t>техобслуживани</w:t>
      </w:r>
      <w:r w:rsidR="009C431E" w:rsidRPr="006D5BE0">
        <w:rPr>
          <w:rStyle w:val="Fettung"/>
        </w:rPr>
        <w:t xml:space="preserve">е </w:t>
      </w:r>
      <w:r w:rsidR="002A6C88" w:rsidRPr="006D5BE0">
        <w:rPr>
          <w:rStyle w:val="Fettung"/>
        </w:rPr>
        <w:t>и очистк</w:t>
      </w:r>
      <w:r w:rsidR="009C431E" w:rsidRPr="006D5BE0">
        <w:rPr>
          <w:rStyle w:val="Fettung"/>
        </w:rPr>
        <w:t>у</w:t>
      </w:r>
      <w:r w:rsidR="004F7E2F" w:rsidRPr="006D5BE0">
        <w:rPr>
          <w:rStyle w:val="Fettung"/>
        </w:rPr>
        <w:t>, а м</w:t>
      </w:r>
      <w:r w:rsidR="002A6C88" w:rsidRPr="006D5BE0">
        <w:rPr>
          <w:rStyle w:val="Fettung"/>
        </w:rPr>
        <w:t xml:space="preserve">аксимальный процент рециркуляции воздуха </w:t>
      </w:r>
      <w:r w:rsidR="004F7E2F" w:rsidRPr="006D5BE0">
        <w:rPr>
          <w:rStyle w:val="Fettung"/>
        </w:rPr>
        <w:t xml:space="preserve">95 % </w:t>
      </w:r>
      <w:r w:rsidR="009C431E" w:rsidRPr="006D5BE0">
        <w:rPr>
          <w:rStyle w:val="Fettung"/>
        </w:rPr>
        <w:t xml:space="preserve">в камере </w:t>
      </w:r>
      <w:r w:rsidR="002A6C88" w:rsidRPr="006D5BE0">
        <w:rPr>
          <w:rStyle w:val="Fettung"/>
        </w:rPr>
        <w:t>позволяет снизить энергопотребление и уменьшить выбросы CO</w:t>
      </w:r>
      <w:r w:rsidR="002A6C88" w:rsidRPr="006D5BE0">
        <w:rPr>
          <w:rStyle w:val="Fettung"/>
          <w:vertAlign w:val="subscript"/>
        </w:rPr>
        <w:t>2</w:t>
      </w:r>
      <w:r w:rsidR="002A6C88" w:rsidRPr="006D5BE0">
        <w:rPr>
          <w:rStyle w:val="Fettung"/>
        </w:rPr>
        <w:t xml:space="preserve">. </w:t>
      </w:r>
      <w:r w:rsidR="004F7E2F" w:rsidRPr="006D5BE0">
        <w:rPr>
          <w:rStyle w:val="Fettung"/>
        </w:rPr>
        <w:t>В</w:t>
      </w:r>
      <w:r w:rsidR="002A6C88" w:rsidRPr="006D5BE0">
        <w:rPr>
          <w:rStyle w:val="Fettung"/>
        </w:rPr>
        <w:t xml:space="preserve">первые покраска внутренних и внешних поверхностей объединена в одной рабочей станции. </w:t>
      </w:r>
      <w:r w:rsidR="00DD39D7" w:rsidRPr="006D5BE0">
        <w:rPr>
          <w:rStyle w:val="Fettung"/>
        </w:rPr>
        <w:t xml:space="preserve">Умный дизайн камеры </w:t>
      </w:r>
      <w:r w:rsidR="002A6C88" w:rsidRPr="006D5BE0">
        <w:rPr>
          <w:rStyle w:val="Fettung"/>
          <w:color w:val="auto"/>
        </w:rPr>
        <w:t>позвол</w:t>
      </w:r>
      <w:r w:rsidR="00843F48">
        <w:rPr>
          <w:rStyle w:val="Fettung"/>
          <w:color w:val="auto"/>
        </w:rPr>
        <w:t xml:space="preserve">ил </w:t>
      </w:r>
      <w:r w:rsidR="00D266B4">
        <w:rPr>
          <w:rStyle w:val="Fettung"/>
          <w:color w:val="auto"/>
        </w:rPr>
        <w:t xml:space="preserve">уменьшить потери при смене </w:t>
      </w:r>
      <w:r w:rsidR="002A6C88" w:rsidRPr="006D5BE0">
        <w:rPr>
          <w:rStyle w:val="Fettung"/>
          <w:color w:val="auto"/>
        </w:rPr>
        <w:t xml:space="preserve">цвета, что в свою очередь обеспечивает снижение выбросов ЛОС. </w:t>
      </w:r>
      <w:r w:rsidR="009C431E" w:rsidRPr="006D5BE0">
        <w:rPr>
          <w:rStyle w:val="Fettung"/>
          <w:color w:val="auto"/>
        </w:rPr>
        <w:t xml:space="preserve">Новая покрасочная камера EcoProBooth </w:t>
      </w:r>
      <w:r w:rsidR="002A6C88" w:rsidRPr="006D5BE0">
        <w:rPr>
          <w:rStyle w:val="Fettung"/>
        </w:rPr>
        <w:t>является частью концепции «покрасочного цеха будущего»</w:t>
      </w:r>
      <w:r w:rsidR="00843F48">
        <w:rPr>
          <w:rStyle w:val="Fettung"/>
        </w:rPr>
        <w:t>, и в то же время обеспечивает ряд п</w:t>
      </w:r>
      <w:r w:rsidR="002A6C88" w:rsidRPr="006D5BE0">
        <w:rPr>
          <w:rStyle w:val="Fettung"/>
        </w:rPr>
        <w:t xml:space="preserve">реимуществ для </w:t>
      </w:r>
      <w:r w:rsidR="009C431E" w:rsidRPr="006D5BE0">
        <w:rPr>
          <w:rStyle w:val="Fettung"/>
        </w:rPr>
        <w:t xml:space="preserve">сборочных линий </w:t>
      </w:r>
      <w:r w:rsidR="00843F48">
        <w:rPr>
          <w:rStyle w:val="Fettung"/>
        </w:rPr>
        <w:t xml:space="preserve">традиционного </w:t>
      </w:r>
      <w:r w:rsidR="009C431E" w:rsidRPr="006D5BE0">
        <w:rPr>
          <w:rStyle w:val="Fettung"/>
        </w:rPr>
        <w:t>типа</w:t>
      </w:r>
      <w:r w:rsidR="002A6C88" w:rsidRPr="006D5BE0">
        <w:rPr>
          <w:rStyle w:val="Fettung"/>
        </w:rPr>
        <w:t>.</w:t>
      </w:r>
    </w:p>
    <w:p w14:paraId="730AD548" w14:textId="77777777" w:rsidR="00FF0AFB" w:rsidRPr="006D5BE0" w:rsidRDefault="00FF0AFB">
      <w:pPr>
        <w:pStyle w:val="Flietext"/>
      </w:pPr>
    </w:p>
    <w:p w14:paraId="01A532DB" w14:textId="6523FDD9" w:rsidR="00FF0AFB" w:rsidRPr="006D5BE0" w:rsidRDefault="00EC1B91" w:rsidP="00FA0104">
      <w:pPr>
        <w:pStyle w:val="Flietext"/>
        <w:jc w:val="both"/>
      </w:pPr>
      <w:r w:rsidRPr="006D5BE0">
        <w:rPr>
          <w:rStyle w:val="Fettung"/>
          <w:b w:val="0"/>
        </w:rPr>
        <w:t>Мировой а</w:t>
      </w:r>
      <w:r w:rsidR="009C431E" w:rsidRPr="006D5BE0">
        <w:rPr>
          <w:rStyle w:val="Fettung"/>
          <w:b w:val="0"/>
        </w:rPr>
        <w:t>вто</w:t>
      </w:r>
      <w:r w:rsidRPr="006D5BE0">
        <w:rPr>
          <w:rStyle w:val="Fettung"/>
          <w:b w:val="0"/>
        </w:rPr>
        <w:t xml:space="preserve">пром </w:t>
      </w:r>
      <w:r w:rsidR="00855E03" w:rsidRPr="006D5BE0">
        <w:rPr>
          <w:rStyle w:val="Fettung"/>
          <w:b w:val="0"/>
        </w:rPr>
        <w:t xml:space="preserve">непрерывно </w:t>
      </w:r>
      <w:r w:rsidR="008F494C" w:rsidRPr="006D5BE0">
        <w:rPr>
          <w:rStyle w:val="Fettung"/>
          <w:b w:val="0"/>
        </w:rPr>
        <w:t>расшир</w:t>
      </w:r>
      <w:r w:rsidR="00855E03" w:rsidRPr="006D5BE0">
        <w:rPr>
          <w:rStyle w:val="Fettung"/>
          <w:b w:val="0"/>
        </w:rPr>
        <w:t xml:space="preserve">яет модельный </w:t>
      </w:r>
      <w:r w:rsidR="008F494C" w:rsidRPr="006D5BE0">
        <w:rPr>
          <w:rStyle w:val="Fettung"/>
          <w:b w:val="0"/>
        </w:rPr>
        <w:t xml:space="preserve">ассортимент, и каждый </w:t>
      </w:r>
      <w:r w:rsidR="00777A8E" w:rsidRPr="006D5BE0">
        <w:rPr>
          <w:rStyle w:val="Fettung"/>
          <w:b w:val="0"/>
        </w:rPr>
        <w:t>завод</w:t>
      </w:r>
      <w:r w:rsidRPr="006D5BE0">
        <w:rPr>
          <w:rStyle w:val="Fettung"/>
          <w:b w:val="0"/>
        </w:rPr>
        <w:t xml:space="preserve"> </w:t>
      </w:r>
      <w:r w:rsidR="008F494C" w:rsidRPr="006D5BE0">
        <w:rPr>
          <w:rStyle w:val="Fettung"/>
          <w:b w:val="0"/>
        </w:rPr>
        <w:t xml:space="preserve">обязан </w:t>
      </w:r>
      <w:r w:rsidRPr="006D5BE0">
        <w:rPr>
          <w:rStyle w:val="Fettung"/>
          <w:b w:val="0"/>
        </w:rPr>
        <w:t xml:space="preserve">повышать </w:t>
      </w:r>
      <w:r w:rsidR="008F494C" w:rsidRPr="006D5BE0">
        <w:rPr>
          <w:rStyle w:val="Fettung"/>
          <w:b w:val="0"/>
        </w:rPr>
        <w:t xml:space="preserve">свою производственную </w:t>
      </w:r>
      <w:r w:rsidRPr="006D5BE0">
        <w:rPr>
          <w:rStyle w:val="Fettung"/>
          <w:b w:val="0"/>
        </w:rPr>
        <w:t>гибкость</w:t>
      </w:r>
      <w:r w:rsidR="008F494C" w:rsidRPr="006D5BE0">
        <w:rPr>
          <w:rStyle w:val="Fettung"/>
          <w:b w:val="0"/>
        </w:rPr>
        <w:t xml:space="preserve">, </w:t>
      </w:r>
      <w:r w:rsidRPr="006D5BE0">
        <w:rPr>
          <w:rStyle w:val="Fettung"/>
          <w:b w:val="0"/>
        </w:rPr>
        <w:t xml:space="preserve">чтобы </w:t>
      </w:r>
      <w:r w:rsidR="00855E03" w:rsidRPr="006D5BE0">
        <w:rPr>
          <w:rStyle w:val="Fettung"/>
          <w:b w:val="0"/>
        </w:rPr>
        <w:t xml:space="preserve">успешно конкурировать в условиях усложняющегося </w:t>
      </w:r>
      <w:r w:rsidR="008F494C" w:rsidRPr="006D5BE0">
        <w:rPr>
          <w:rStyle w:val="Fettung"/>
          <w:b w:val="0"/>
        </w:rPr>
        <w:t>рынка</w:t>
      </w:r>
      <w:r w:rsidR="00777A8E" w:rsidRPr="006D5BE0">
        <w:rPr>
          <w:rStyle w:val="Fettung"/>
          <w:b w:val="0"/>
        </w:rPr>
        <w:t xml:space="preserve">. </w:t>
      </w:r>
      <w:r w:rsidR="00855E03" w:rsidRPr="006D5BE0">
        <w:rPr>
          <w:rStyle w:val="Fettung"/>
          <w:b w:val="0"/>
        </w:rPr>
        <w:t xml:space="preserve">Именно поэтому </w:t>
      </w:r>
      <w:r w:rsidR="00777A8E" w:rsidRPr="006D5BE0">
        <w:rPr>
          <w:rStyle w:val="Fettung"/>
          <w:b w:val="0"/>
        </w:rPr>
        <w:t>ко</w:t>
      </w:r>
      <w:r w:rsidR="008F494C" w:rsidRPr="006D5BE0">
        <w:rPr>
          <w:rStyle w:val="Fettung"/>
          <w:b w:val="0"/>
        </w:rPr>
        <w:t xml:space="preserve">нцерн </w:t>
      </w:r>
      <w:r w:rsidR="00777A8E" w:rsidRPr="006D5BE0">
        <w:rPr>
          <w:rStyle w:val="Fettung"/>
          <w:b w:val="0"/>
        </w:rPr>
        <w:t xml:space="preserve">Dürr разработал концепцию «покрасочного цеха будущего», </w:t>
      </w:r>
      <w:r w:rsidR="00E2524F" w:rsidRPr="006D5BE0">
        <w:rPr>
          <w:rStyle w:val="Fettung"/>
          <w:b w:val="0"/>
        </w:rPr>
        <w:t xml:space="preserve">центральная идея которой – </w:t>
      </w:r>
      <w:r w:rsidR="00E24A37" w:rsidRPr="006D5BE0">
        <w:rPr>
          <w:rStyle w:val="Fettung"/>
          <w:b w:val="0"/>
        </w:rPr>
        <w:t xml:space="preserve">модульная </w:t>
      </w:r>
      <w:r w:rsidR="00777A8E" w:rsidRPr="006D5BE0">
        <w:rPr>
          <w:rStyle w:val="Fettung"/>
          <w:b w:val="0"/>
        </w:rPr>
        <w:t>планировка</w:t>
      </w:r>
      <w:r w:rsidR="00E2524F" w:rsidRPr="006D5BE0">
        <w:rPr>
          <w:rStyle w:val="Fettung"/>
          <w:b w:val="0"/>
        </w:rPr>
        <w:t xml:space="preserve"> на основе </w:t>
      </w:r>
      <w:r w:rsidR="00777A8E" w:rsidRPr="006D5BE0">
        <w:rPr>
          <w:rStyle w:val="Fettung"/>
          <w:b w:val="0"/>
        </w:rPr>
        <w:lastRenderedPageBreak/>
        <w:t>гибких боксов</w:t>
      </w:r>
      <w:r w:rsidR="00E2524F" w:rsidRPr="006D5BE0">
        <w:rPr>
          <w:rStyle w:val="Fettung"/>
          <w:b w:val="0"/>
        </w:rPr>
        <w:t>, ид</w:t>
      </w:r>
      <w:r w:rsidR="006D000C" w:rsidRPr="006D5BE0">
        <w:rPr>
          <w:rStyle w:val="Fettung"/>
          <w:b w:val="0"/>
        </w:rPr>
        <w:t xml:space="preserve">ущая </w:t>
      </w:r>
      <w:r w:rsidR="00E2524F" w:rsidRPr="006D5BE0">
        <w:rPr>
          <w:rStyle w:val="Fettung"/>
          <w:b w:val="0"/>
        </w:rPr>
        <w:t xml:space="preserve">на смену </w:t>
      </w:r>
      <w:r w:rsidR="00777A8E" w:rsidRPr="006D5BE0">
        <w:rPr>
          <w:rStyle w:val="Fettung"/>
          <w:b w:val="0"/>
        </w:rPr>
        <w:t>традиционн</w:t>
      </w:r>
      <w:r w:rsidR="00E2524F" w:rsidRPr="006D5BE0">
        <w:rPr>
          <w:rStyle w:val="Fettung"/>
          <w:b w:val="0"/>
        </w:rPr>
        <w:t xml:space="preserve">о </w:t>
      </w:r>
      <w:r w:rsidR="00777A8E" w:rsidRPr="006D5BE0">
        <w:rPr>
          <w:rStyle w:val="Fettung"/>
          <w:b w:val="0"/>
        </w:rPr>
        <w:t>жестк</w:t>
      </w:r>
      <w:r w:rsidR="00E2524F" w:rsidRPr="006D5BE0">
        <w:rPr>
          <w:rStyle w:val="Fettung"/>
          <w:b w:val="0"/>
        </w:rPr>
        <w:t xml:space="preserve">им </w:t>
      </w:r>
      <w:r w:rsidR="00777A8E" w:rsidRPr="006D5BE0">
        <w:rPr>
          <w:rStyle w:val="Fettung"/>
          <w:b w:val="0"/>
        </w:rPr>
        <w:t>производственн</w:t>
      </w:r>
      <w:r w:rsidR="00E2524F" w:rsidRPr="006D5BE0">
        <w:rPr>
          <w:rStyle w:val="Fettung"/>
          <w:b w:val="0"/>
        </w:rPr>
        <w:t xml:space="preserve">ым </w:t>
      </w:r>
      <w:r w:rsidR="00777A8E" w:rsidRPr="006D5BE0">
        <w:rPr>
          <w:rStyle w:val="Fettung"/>
          <w:b w:val="0"/>
        </w:rPr>
        <w:t>лини</w:t>
      </w:r>
      <w:r w:rsidR="00E2524F" w:rsidRPr="006D5BE0">
        <w:rPr>
          <w:rStyle w:val="Fettung"/>
          <w:b w:val="0"/>
        </w:rPr>
        <w:t>ям</w:t>
      </w:r>
      <w:r w:rsidR="00777A8E" w:rsidRPr="006D5BE0">
        <w:rPr>
          <w:rStyle w:val="Fettung"/>
          <w:b w:val="0"/>
        </w:rPr>
        <w:t xml:space="preserve">. </w:t>
      </w:r>
      <w:r w:rsidR="00DC547E" w:rsidRPr="006D5BE0">
        <w:rPr>
          <w:rStyle w:val="Fettung"/>
          <w:b w:val="0"/>
        </w:rPr>
        <w:t xml:space="preserve">В основе </w:t>
      </w:r>
      <w:r w:rsidR="00777A8E" w:rsidRPr="006D5BE0">
        <w:rPr>
          <w:rStyle w:val="Fettung"/>
          <w:b w:val="0"/>
        </w:rPr>
        <w:t>каждого покрасочного цеха — покрасочная камера</w:t>
      </w:r>
      <w:r w:rsidR="00DC547E" w:rsidRPr="006D5BE0">
        <w:rPr>
          <w:rStyle w:val="Fettung"/>
          <w:b w:val="0"/>
        </w:rPr>
        <w:t>, и н</w:t>
      </w:r>
      <w:r w:rsidR="00E24A37" w:rsidRPr="006D5BE0">
        <w:rPr>
          <w:rStyle w:val="Fettung"/>
          <w:b w:val="0"/>
        </w:rPr>
        <w:t>овая разработка Dürr — к</w:t>
      </w:r>
      <w:r w:rsidR="00777A8E" w:rsidRPr="006D5BE0">
        <w:rPr>
          <w:rStyle w:val="Fettung"/>
          <w:b w:val="0"/>
        </w:rPr>
        <w:t xml:space="preserve">амера </w:t>
      </w:r>
      <w:r w:rsidR="00777A8E" w:rsidRPr="006D5BE0">
        <w:rPr>
          <w:rStyle w:val="Fettung"/>
        </w:rPr>
        <w:t>Eco</w:t>
      </w:r>
      <w:r w:rsidR="00777A8E" w:rsidRPr="006D5BE0">
        <w:rPr>
          <w:rStyle w:val="Fettung"/>
          <w:b w:val="0"/>
        </w:rPr>
        <w:t xml:space="preserve">ProBooth — </w:t>
      </w:r>
      <w:r w:rsidR="00E24A37" w:rsidRPr="006D5BE0">
        <w:rPr>
          <w:rStyle w:val="Fettung"/>
          <w:b w:val="0"/>
        </w:rPr>
        <w:t>идеально соответствует концепции «покрасочного цеха будущего»</w:t>
      </w:r>
      <w:r w:rsidR="00777A8E" w:rsidRPr="006D5BE0">
        <w:rPr>
          <w:rStyle w:val="Fettung"/>
          <w:b w:val="0"/>
        </w:rPr>
        <w:t>.</w:t>
      </w:r>
    </w:p>
    <w:p w14:paraId="399CAD3D" w14:textId="1C3FD956" w:rsidR="00341283" w:rsidRPr="006D5BE0" w:rsidRDefault="00341283" w:rsidP="00FA0104">
      <w:pPr>
        <w:tabs>
          <w:tab w:val="clear" w:pos="3572"/>
        </w:tabs>
        <w:suppressAutoHyphens w:val="0"/>
        <w:spacing w:line="240" w:lineRule="auto"/>
        <w:jc w:val="both"/>
        <w:rPr>
          <w:rStyle w:val="Fettung"/>
        </w:rPr>
      </w:pPr>
    </w:p>
    <w:p w14:paraId="522229BC" w14:textId="46A4F85A" w:rsidR="003C391E" w:rsidRPr="006D5BE0" w:rsidRDefault="003C391E" w:rsidP="003C391E">
      <w:pPr>
        <w:pStyle w:val="Flietext"/>
        <w:rPr>
          <w:rStyle w:val="Fettung"/>
        </w:rPr>
      </w:pPr>
      <w:r w:rsidRPr="006D5BE0">
        <w:rPr>
          <w:rStyle w:val="Fettung"/>
        </w:rPr>
        <w:t>Все в одно</w:t>
      </w:r>
      <w:r w:rsidR="006D000C" w:rsidRPr="006D5BE0">
        <w:rPr>
          <w:rStyle w:val="Fettung"/>
        </w:rPr>
        <w:t xml:space="preserve">м </w:t>
      </w:r>
      <w:r w:rsidRPr="006D5BE0">
        <w:rPr>
          <w:rStyle w:val="Fettung"/>
        </w:rPr>
        <w:t xml:space="preserve">боксе — </w:t>
      </w:r>
      <w:r w:rsidR="006D000C" w:rsidRPr="006D5BE0">
        <w:rPr>
          <w:rStyle w:val="Fettung"/>
        </w:rPr>
        <w:t xml:space="preserve">новый уровень </w:t>
      </w:r>
      <w:r w:rsidRPr="006D5BE0">
        <w:rPr>
          <w:rStyle w:val="Fettung"/>
        </w:rPr>
        <w:t>гибко</w:t>
      </w:r>
      <w:r w:rsidR="006D000C" w:rsidRPr="006D5BE0">
        <w:rPr>
          <w:rStyle w:val="Fettung"/>
        </w:rPr>
        <w:t xml:space="preserve">сти </w:t>
      </w:r>
      <w:r w:rsidRPr="006D5BE0">
        <w:rPr>
          <w:rStyle w:val="Fettung"/>
        </w:rPr>
        <w:t>и экономично</w:t>
      </w:r>
      <w:r w:rsidR="006D000C" w:rsidRPr="006D5BE0">
        <w:rPr>
          <w:rStyle w:val="Fettung"/>
        </w:rPr>
        <w:t xml:space="preserve">сти </w:t>
      </w:r>
    </w:p>
    <w:p w14:paraId="5EB8B695" w14:textId="77777777" w:rsidR="006D000C" w:rsidRPr="006D5BE0" w:rsidRDefault="006D000C" w:rsidP="003C391E">
      <w:pPr>
        <w:pStyle w:val="Flietext"/>
      </w:pPr>
    </w:p>
    <w:p w14:paraId="588172E9" w14:textId="7C2EB715" w:rsidR="003C391E" w:rsidRPr="006D5BE0" w:rsidRDefault="00B404EA" w:rsidP="00FA0104">
      <w:pPr>
        <w:pStyle w:val="Flietext"/>
        <w:jc w:val="both"/>
        <w:rPr>
          <w:rStyle w:val="Fettung"/>
          <w:b w:val="0"/>
        </w:rPr>
      </w:pPr>
      <w:r w:rsidRPr="006D5BE0">
        <w:rPr>
          <w:rStyle w:val="Fettung"/>
          <w:b w:val="0"/>
        </w:rPr>
        <w:t xml:space="preserve">Для </w:t>
      </w:r>
      <w:r w:rsidR="003C391E" w:rsidRPr="006D5BE0">
        <w:rPr>
          <w:rStyle w:val="Fettung"/>
          <w:b w:val="0"/>
        </w:rPr>
        <w:t>экономи</w:t>
      </w:r>
      <w:r w:rsidRPr="006D5BE0">
        <w:rPr>
          <w:rStyle w:val="Fettung"/>
          <w:b w:val="0"/>
        </w:rPr>
        <w:t xml:space="preserve">и </w:t>
      </w:r>
      <w:r w:rsidR="003C391E" w:rsidRPr="006D5BE0">
        <w:rPr>
          <w:rStyle w:val="Fettung"/>
          <w:b w:val="0"/>
        </w:rPr>
        <w:t>ресурс</w:t>
      </w:r>
      <w:r w:rsidRPr="006D5BE0">
        <w:rPr>
          <w:rStyle w:val="Fettung"/>
          <w:b w:val="0"/>
        </w:rPr>
        <w:t>ов</w:t>
      </w:r>
      <w:r w:rsidR="003C391E" w:rsidRPr="006D5BE0">
        <w:rPr>
          <w:rStyle w:val="Fettung"/>
          <w:b w:val="0"/>
        </w:rPr>
        <w:t xml:space="preserve"> </w:t>
      </w:r>
      <w:r w:rsidR="006D000C" w:rsidRPr="006D5BE0">
        <w:rPr>
          <w:rStyle w:val="Fettung"/>
          <w:b w:val="0"/>
        </w:rPr>
        <w:t xml:space="preserve">в </w:t>
      </w:r>
      <w:r w:rsidR="003C391E" w:rsidRPr="006D5BE0">
        <w:rPr>
          <w:rStyle w:val="Fettung"/>
          <w:b w:val="0"/>
        </w:rPr>
        <w:t>камер</w:t>
      </w:r>
      <w:r w:rsidR="006D000C" w:rsidRPr="006D5BE0">
        <w:rPr>
          <w:rStyle w:val="Fettung"/>
          <w:b w:val="0"/>
        </w:rPr>
        <w:t xml:space="preserve">е </w:t>
      </w:r>
      <w:r w:rsidR="003C391E" w:rsidRPr="006D5BE0">
        <w:rPr>
          <w:rStyle w:val="Fettung"/>
        </w:rPr>
        <w:t>Eco</w:t>
      </w:r>
      <w:r w:rsidR="003C391E" w:rsidRPr="006D5BE0">
        <w:rPr>
          <w:rStyle w:val="Fettung"/>
          <w:b w:val="0"/>
        </w:rPr>
        <w:t xml:space="preserve">ProBooth </w:t>
      </w:r>
      <w:r w:rsidR="006D000C" w:rsidRPr="006D5BE0">
        <w:rPr>
          <w:rStyle w:val="Fettung"/>
          <w:b w:val="0"/>
        </w:rPr>
        <w:t xml:space="preserve">можно осуществлять </w:t>
      </w:r>
      <w:r w:rsidR="003C391E" w:rsidRPr="006D5BE0">
        <w:rPr>
          <w:rStyle w:val="Fettung"/>
          <w:b w:val="0"/>
        </w:rPr>
        <w:t>тр</w:t>
      </w:r>
      <w:r w:rsidR="00117113" w:rsidRPr="006D5BE0">
        <w:rPr>
          <w:rStyle w:val="Fettung"/>
          <w:b w:val="0"/>
        </w:rPr>
        <w:t xml:space="preserve">и операции </w:t>
      </w:r>
      <w:r w:rsidR="003C391E" w:rsidRPr="006D5BE0">
        <w:rPr>
          <w:rStyle w:val="Fettung"/>
          <w:b w:val="0"/>
        </w:rPr>
        <w:t>покраски</w:t>
      </w:r>
      <w:r w:rsidR="00117113" w:rsidRPr="006D5BE0">
        <w:rPr>
          <w:rStyle w:val="Fettung"/>
          <w:b w:val="0"/>
        </w:rPr>
        <w:t xml:space="preserve"> одновременно </w:t>
      </w:r>
      <w:r w:rsidR="003C391E" w:rsidRPr="006D5BE0">
        <w:rPr>
          <w:rStyle w:val="Fettung"/>
          <w:b w:val="0"/>
        </w:rPr>
        <w:t>— од</w:t>
      </w:r>
      <w:r w:rsidR="00117113" w:rsidRPr="006D5BE0">
        <w:rPr>
          <w:rStyle w:val="Fettung"/>
          <w:b w:val="0"/>
        </w:rPr>
        <w:t xml:space="preserve">ну </w:t>
      </w:r>
      <w:r w:rsidR="003C391E" w:rsidRPr="006D5BE0">
        <w:rPr>
          <w:rStyle w:val="Fettung"/>
          <w:b w:val="0"/>
        </w:rPr>
        <w:t xml:space="preserve">для внутренних поверхностей </w:t>
      </w:r>
      <w:r w:rsidR="00117113" w:rsidRPr="006D5BE0">
        <w:rPr>
          <w:rStyle w:val="Fettung"/>
          <w:b w:val="0"/>
        </w:rPr>
        <w:t xml:space="preserve">автомобиля </w:t>
      </w:r>
      <w:r w:rsidR="003C391E" w:rsidRPr="006D5BE0">
        <w:rPr>
          <w:rStyle w:val="Fettung"/>
          <w:b w:val="0"/>
        </w:rPr>
        <w:t>и дв</w:t>
      </w:r>
      <w:r w:rsidR="00117113" w:rsidRPr="006D5BE0">
        <w:rPr>
          <w:rStyle w:val="Fettung"/>
          <w:b w:val="0"/>
        </w:rPr>
        <w:t xml:space="preserve">е </w:t>
      </w:r>
      <w:r w:rsidR="003C391E" w:rsidRPr="006D5BE0">
        <w:rPr>
          <w:rStyle w:val="Fettung"/>
          <w:b w:val="0"/>
        </w:rPr>
        <w:t>для внешних. </w:t>
      </w:r>
      <w:r w:rsidR="003C391E" w:rsidRPr="006D5BE0">
        <w:t>Краску на корпус — как внутри, так и снаружи — наносят до восьми покрасочных роботов</w:t>
      </w:r>
      <w:r w:rsidR="00117113" w:rsidRPr="006D5BE0">
        <w:t xml:space="preserve"> в связке с </w:t>
      </w:r>
      <w:r w:rsidR="003C391E" w:rsidRPr="006D5BE0">
        <w:t>четыр</w:t>
      </w:r>
      <w:r w:rsidR="00117113" w:rsidRPr="006D5BE0">
        <w:t xml:space="preserve">ьмя </w:t>
      </w:r>
      <w:r w:rsidR="003C391E" w:rsidRPr="006D5BE0">
        <w:t>робота</w:t>
      </w:r>
      <w:r w:rsidR="00117113" w:rsidRPr="006D5BE0">
        <w:t>ми</w:t>
      </w:r>
      <w:r w:rsidR="003C391E" w:rsidRPr="006D5BE0">
        <w:t xml:space="preserve"> SCARA, </w:t>
      </w:r>
      <w:r w:rsidR="00117113" w:rsidRPr="006D5BE0">
        <w:t>о</w:t>
      </w:r>
      <w:r w:rsidR="003C391E" w:rsidRPr="006D5BE0">
        <w:t>ткрыва</w:t>
      </w:r>
      <w:r w:rsidR="00117113" w:rsidRPr="006D5BE0">
        <w:t xml:space="preserve">ющими и закрывающими </w:t>
      </w:r>
      <w:r w:rsidR="003C391E" w:rsidRPr="006D5BE0">
        <w:t>двер</w:t>
      </w:r>
      <w:r w:rsidR="00117113" w:rsidRPr="006D5BE0">
        <w:t>и</w:t>
      </w:r>
      <w:r w:rsidR="003C391E" w:rsidRPr="006D5BE0">
        <w:t xml:space="preserve">. </w:t>
      </w:r>
      <w:r w:rsidR="003C391E" w:rsidRPr="006D5BE0">
        <w:rPr>
          <w:rStyle w:val="Fettung"/>
          <w:b w:val="0"/>
        </w:rPr>
        <w:t xml:space="preserve">Это </w:t>
      </w:r>
      <w:r w:rsidR="00117113" w:rsidRPr="006D5BE0">
        <w:rPr>
          <w:rStyle w:val="Fettung"/>
          <w:b w:val="0"/>
        </w:rPr>
        <w:t xml:space="preserve">значительно </w:t>
      </w:r>
      <w:r w:rsidR="003C391E" w:rsidRPr="006D5BE0">
        <w:rPr>
          <w:rStyle w:val="Fettung"/>
          <w:b w:val="0"/>
        </w:rPr>
        <w:t>сокра</w:t>
      </w:r>
      <w:r w:rsidR="00117113" w:rsidRPr="006D5BE0">
        <w:rPr>
          <w:rStyle w:val="Fettung"/>
          <w:b w:val="0"/>
        </w:rPr>
        <w:t xml:space="preserve">щает </w:t>
      </w:r>
      <w:r w:rsidRPr="006D5BE0">
        <w:rPr>
          <w:rStyle w:val="Fettung"/>
          <w:b w:val="0"/>
        </w:rPr>
        <w:t>продолжительность операции</w:t>
      </w:r>
      <w:r w:rsidR="003C391E" w:rsidRPr="006D5BE0">
        <w:rPr>
          <w:rStyle w:val="Fettung"/>
          <w:b w:val="0"/>
        </w:rPr>
        <w:t xml:space="preserve">. Во-первых, </w:t>
      </w:r>
      <w:r w:rsidR="002C419C">
        <w:rPr>
          <w:rStyle w:val="Fettung"/>
          <w:b w:val="0"/>
        </w:rPr>
        <w:t xml:space="preserve">из-за того, </w:t>
      </w:r>
      <w:r w:rsidR="0064741D" w:rsidRPr="006D5BE0">
        <w:rPr>
          <w:rStyle w:val="Fettung"/>
          <w:b w:val="0"/>
        </w:rPr>
        <w:t xml:space="preserve">кузов остается в камере, </w:t>
      </w:r>
      <w:r w:rsidRPr="006D5BE0">
        <w:rPr>
          <w:rStyle w:val="Fettung"/>
          <w:b w:val="0"/>
        </w:rPr>
        <w:t>исключ</w:t>
      </w:r>
      <w:r w:rsidR="0064741D" w:rsidRPr="006D5BE0">
        <w:rPr>
          <w:rStyle w:val="Fettung"/>
          <w:b w:val="0"/>
        </w:rPr>
        <w:t xml:space="preserve">ены </w:t>
      </w:r>
      <w:r w:rsidR="003C391E" w:rsidRPr="006D5BE0">
        <w:rPr>
          <w:rStyle w:val="Fettung"/>
          <w:b w:val="0"/>
        </w:rPr>
        <w:t xml:space="preserve">две </w:t>
      </w:r>
      <w:r w:rsidRPr="006D5BE0">
        <w:rPr>
          <w:rStyle w:val="Fettung"/>
          <w:b w:val="0"/>
        </w:rPr>
        <w:t>операции из традиционных трех по перемещению кузова из бокса в бокс при нанесени</w:t>
      </w:r>
      <w:r w:rsidR="0064741D" w:rsidRPr="006D5BE0">
        <w:rPr>
          <w:rStyle w:val="Fettung"/>
          <w:b w:val="0"/>
        </w:rPr>
        <w:t>и</w:t>
      </w:r>
      <w:r w:rsidRPr="006D5BE0">
        <w:rPr>
          <w:rStyle w:val="Fettung"/>
          <w:b w:val="0"/>
        </w:rPr>
        <w:t xml:space="preserve"> краски</w:t>
      </w:r>
      <w:r w:rsidR="003C391E" w:rsidRPr="006D5BE0">
        <w:rPr>
          <w:rStyle w:val="Fettung"/>
          <w:b w:val="0"/>
        </w:rPr>
        <w:t xml:space="preserve">. Во-вторых, </w:t>
      </w:r>
      <w:r w:rsidR="0064741D" w:rsidRPr="006D5BE0">
        <w:rPr>
          <w:rStyle w:val="Fettung"/>
          <w:b w:val="0"/>
        </w:rPr>
        <w:t xml:space="preserve">пока одни роботы наносят краску на внутренние поверхности, можно чистить </w:t>
      </w:r>
      <w:r w:rsidR="003C391E" w:rsidRPr="006D5BE0">
        <w:rPr>
          <w:rStyle w:val="Fettung"/>
          <w:b w:val="0"/>
        </w:rPr>
        <w:t xml:space="preserve">роботы покраски внешних поверхностей и наоборот. </w:t>
      </w:r>
      <w:r w:rsidR="0064741D" w:rsidRPr="006D5BE0">
        <w:rPr>
          <w:rStyle w:val="Fettung"/>
          <w:b w:val="0"/>
        </w:rPr>
        <w:t xml:space="preserve">Система распределения задач в условиях единой камеры </w:t>
      </w:r>
      <w:r w:rsidR="003C391E" w:rsidRPr="006D5BE0">
        <w:rPr>
          <w:rStyle w:val="Fettung"/>
          <w:b w:val="0"/>
        </w:rPr>
        <w:t>позволяет использовать разные технологии нанесения покрытий</w:t>
      </w:r>
      <w:r w:rsidR="0064741D" w:rsidRPr="006D5BE0">
        <w:rPr>
          <w:rStyle w:val="Fettung"/>
          <w:b w:val="0"/>
        </w:rPr>
        <w:t xml:space="preserve"> и </w:t>
      </w:r>
      <w:r w:rsidR="003C391E" w:rsidRPr="006D5BE0">
        <w:rPr>
          <w:rStyle w:val="Fettung"/>
          <w:b w:val="0"/>
        </w:rPr>
        <w:t>координирова</w:t>
      </w:r>
      <w:r w:rsidR="0064741D" w:rsidRPr="006D5BE0">
        <w:rPr>
          <w:rStyle w:val="Fettung"/>
          <w:b w:val="0"/>
        </w:rPr>
        <w:t>ть покраск</w:t>
      </w:r>
      <w:r w:rsidR="009F623D" w:rsidRPr="006D5BE0">
        <w:rPr>
          <w:rStyle w:val="Fettung"/>
          <w:b w:val="0"/>
        </w:rPr>
        <w:t>у</w:t>
      </w:r>
      <w:r w:rsidR="0064741D" w:rsidRPr="006D5BE0">
        <w:rPr>
          <w:rStyle w:val="Fettung"/>
          <w:b w:val="0"/>
        </w:rPr>
        <w:t xml:space="preserve"> внешних и внутренних поверхностей</w:t>
      </w:r>
      <w:r w:rsidR="003C391E" w:rsidRPr="006D5BE0">
        <w:rPr>
          <w:rStyle w:val="Fettung"/>
          <w:b w:val="0"/>
        </w:rPr>
        <w:t>, обеспечивая</w:t>
      </w:r>
      <w:r w:rsidR="0064741D" w:rsidRPr="006D5BE0">
        <w:rPr>
          <w:rStyle w:val="Fettung"/>
          <w:b w:val="0"/>
        </w:rPr>
        <w:t xml:space="preserve"> </w:t>
      </w:r>
      <w:r w:rsidR="003C391E" w:rsidRPr="006D5BE0">
        <w:rPr>
          <w:rStyle w:val="Fettung"/>
          <w:b w:val="0"/>
        </w:rPr>
        <w:t>лучшее качество.</w:t>
      </w:r>
    </w:p>
    <w:p w14:paraId="30A8ADD9" w14:textId="77777777" w:rsidR="003C391E" w:rsidRPr="006D5BE0" w:rsidRDefault="003C391E">
      <w:pPr>
        <w:tabs>
          <w:tab w:val="clear" w:pos="3572"/>
        </w:tabs>
        <w:suppressAutoHyphens w:val="0"/>
        <w:spacing w:line="240" w:lineRule="auto"/>
        <w:rPr>
          <w:rStyle w:val="Fettung"/>
        </w:rPr>
      </w:pPr>
    </w:p>
    <w:p w14:paraId="3A4CEC76" w14:textId="010277BD" w:rsidR="00AA427A" w:rsidRPr="006D5BE0" w:rsidRDefault="00AA427A">
      <w:pPr>
        <w:pStyle w:val="Flietext"/>
        <w:rPr>
          <w:rStyle w:val="Fettung"/>
        </w:rPr>
      </w:pPr>
      <w:r w:rsidRPr="006D5BE0">
        <w:rPr>
          <w:rStyle w:val="Fettung"/>
        </w:rPr>
        <w:t>Сервисные отсеки со сквозными ок</w:t>
      </w:r>
      <w:r w:rsidR="00E171EF" w:rsidRPr="006D5BE0">
        <w:rPr>
          <w:rStyle w:val="Fettung"/>
        </w:rPr>
        <w:t xml:space="preserve">нами </w:t>
      </w:r>
      <w:r w:rsidRPr="006D5BE0">
        <w:rPr>
          <w:rStyle w:val="Fettung"/>
        </w:rPr>
        <w:t>и подачей свежего воздуха</w:t>
      </w:r>
    </w:p>
    <w:p w14:paraId="3418459B" w14:textId="2519C24B" w:rsidR="00FF0AFB" w:rsidRPr="006D5BE0" w:rsidRDefault="00561972" w:rsidP="00FA0104">
      <w:pPr>
        <w:pStyle w:val="Flietext"/>
        <w:jc w:val="both"/>
        <w:rPr>
          <w:spacing w:val="-2"/>
          <w:w w:val="101"/>
        </w:rPr>
      </w:pPr>
      <w:r w:rsidRPr="006D5BE0">
        <w:rPr>
          <w:rStyle w:val="Fettung"/>
          <w:b w:val="0"/>
        </w:rPr>
        <w:t xml:space="preserve">Когда покрасочная камера </w:t>
      </w:r>
      <w:r w:rsidR="0027198C" w:rsidRPr="006D5BE0">
        <w:rPr>
          <w:rStyle w:val="Fettung"/>
          <w:b w:val="0"/>
        </w:rPr>
        <w:t xml:space="preserve">обычного типа </w:t>
      </w:r>
      <w:r w:rsidRPr="006D5BE0">
        <w:rPr>
          <w:rStyle w:val="Fettung"/>
          <w:b w:val="0"/>
        </w:rPr>
        <w:t>работает в режиме рециркуляции воздуха, персонал</w:t>
      </w:r>
      <w:r w:rsidR="00E171EF" w:rsidRPr="006D5BE0">
        <w:rPr>
          <w:rStyle w:val="Fettung"/>
          <w:b w:val="0"/>
        </w:rPr>
        <w:t xml:space="preserve"> не может </w:t>
      </w:r>
      <w:r w:rsidR="0027198C" w:rsidRPr="006D5BE0">
        <w:rPr>
          <w:rStyle w:val="Fettung"/>
          <w:b w:val="0"/>
        </w:rPr>
        <w:t xml:space="preserve">в ней </w:t>
      </w:r>
      <w:r w:rsidR="00E171EF" w:rsidRPr="006D5BE0">
        <w:rPr>
          <w:rStyle w:val="Fettung"/>
          <w:b w:val="0"/>
        </w:rPr>
        <w:t xml:space="preserve">находиться </w:t>
      </w:r>
      <w:r w:rsidRPr="006D5BE0">
        <w:rPr>
          <w:rStyle w:val="Fettung"/>
          <w:b w:val="0"/>
        </w:rPr>
        <w:t xml:space="preserve">из-за присутствия в воздухе </w:t>
      </w:r>
      <w:r w:rsidR="0027198C" w:rsidRPr="006D5BE0">
        <w:rPr>
          <w:rStyle w:val="Fettung"/>
          <w:b w:val="0"/>
        </w:rPr>
        <w:t xml:space="preserve">частиц </w:t>
      </w:r>
      <w:r w:rsidRPr="006D5BE0">
        <w:rPr>
          <w:rStyle w:val="Fettung"/>
          <w:b w:val="0"/>
        </w:rPr>
        <w:t xml:space="preserve">опасных растворителей. </w:t>
      </w:r>
      <w:r w:rsidR="0027198C" w:rsidRPr="006D5BE0">
        <w:rPr>
          <w:rStyle w:val="Fettung"/>
          <w:b w:val="0"/>
        </w:rPr>
        <w:t xml:space="preserve">Нужно </w:t>
      </w:r>
      <w:r w:rsidR="00F05350">
        <w:rPr>
          <w:rStyle w:val="Fettung"/>
          <w:b w:val="0"/>
        </w:rPr>
        <w:t xml:space="preserve">использовать средства защиты, а </w:t>
      </w:r>
      <w:r w:rsidR="0027198C" w:rsidRPr="006D5BE0">
        <w:rPr>
          <w:rStyle w:val="Fettung"/>
          <w:b w:val="0"/>
        </w:rPr>
        <w:t xml:space="preserve">заходить в камеру </w:t>
      </w:r>
      <w:r w:rsidR="00F05350">
        <w:rPr>
          <w:rStyle w:val="Fettung"/>
          <w:b w:val="0"/>
        </w:rPr>
        <w:t xml:space="preserve">можно </w:t>
      </w:r>
      <w:r w:rsidR="0027198C" w:rsidRPr="006D5BE0">
        <w:rPr>
          <w:rStyle w:val="Fettung"/>
          <w:b w:val="0"/>
        </w:rPr>
        <w:t>только по</w:t>
      </w:r>
      <w:r w:rsidR="00F05350">
        <w:rPr>
          <w:rStyle w:val="Fettung"/>
          <w:b w:val="0"/>
        </w:rPr>
        <w:t xml:space="preserve">сле завершения </w:t>
      </w:r>
      <w:r w:rsidR="0027198C" w:rsidRPr="006D5BE0">
        <w:rPr>
          <w:rStyle w:val="Fettung"/>
          <w:b w:val="0"/>
        </w:rPr>
        <w:t>процесса рециркуляции</w:t>
      </w:r>
      <w:r w:rsidRPr="006D5BE0">
        <w:rPr>
          <w:rStyle w:val="Fettung"/>
          <w:b w:val="0"/>
        </w:rPr>
        <w:t xml:space="preserve">. </w:t>
      </w:r>
      <w:r w:rsidR="00F05350">
        <w:rPr>
          <w:rStyle w:val="Fettung"/>
          <w:b w:val="0"/>
        </w:rPr>
        <w:t xml:space="preserve">Кроме того, </w:t>
      </w:r>
      <w:r w:rsidR="0051457B" w:rsidRPr="006D5BE0">
        <w:rPr>
          <w:rStyle w:val="Fettung"/>
          <w:b w:val="0"/>
        </w:rPr>
        <w:t xml:space="preserve">в боксах </w:t>
      </w:r>
      <w:r w:rsidR="0027198C" w:rsidRPr="006D5BE0">
        <w:rPr>
          <w:rStyle w:val="Fettung"/>
          <w:b w:val="0"/>
        </w:rPr>
        <w:t xml:space="preserve">традиционного типа всегда есть </w:t>
      </w:r>
      <w:r w:rsidRPr="006D5BE0">
        <w:rPr>
          <w:rStyle w:val="Fettung"/>
          <w:b w:val="0"/>
        </w:rPr>
        <w:t xml:space="preserve">риск </w:t>
      </w:r>
      <w:r w:rsidR="0027198C" w:rsidRPr="006D5BE0">
        <w:rPr>
          <w:rStyle w:val="Fettung"/>
          <w:b w:val="0"/>
        </w:rPr>
        <w:t>занес</w:t>
      </w:r>
      <w:r w:rsidR="00F05350">
        <w:rPr>
          <w:rStyle w:val="Fettung"/>
          <w:b w:val="0"/>
        </w:rPr>
        <w:t xml:space="preserve">ти </w:t>
      </w:r>
      <w:r w:rsidRPr="006D5BE0">
        <w:rPr>
          <w:rStyle w:val="Fettung"/>
          <w:b w:val="0"/>
        </w:rPr>
        <w:t>гряз</w:t>
      </w:r>
      <w:r w:rsidR="00F05350">
        <w:rPr>
          <w:rStyle w:val="Fettung"/>
          <w:b w:val="0"/>
        </w:rPr>
        <w:t>ь</w:t>
      </w:r>
      <w:r w:rsidRPr="006D5BE0">
        <w:rPr>
          <w:rStyle w:val="Fettung"/>
          <w:b w:val="0"/>
        </w:rPr>
        <w:t xml:space="preserve"> </w:t>
      </w:r>
      <w:r w:rsidR="0027198C" w:rsidRPr="006D5BE0">
        <w:rPr>
          <w:rStyle w:val="Fettung"/>
          <w:b w:val="0"/>
        </w:rPr>
        <w:t>извне</w:t>
      </w:r>
      <w:r w:rsidRPr="006D5BE0">
        <w:rPr>
          <w:rStyle w:val="Fettung"/>
          <w:b w:val="0"/>
        </w:rPr>
        <w:t>, что</w:t>
      </w:r>
      <w:r w:rsidR="0051457B" w:rsidRPr="006D5BE0">
        <w:rPr>
          <w:rStyle w:val="Fettung"/>
          <w:b w:val="0"/>
        </w:rPr>
        <w:t xml:space="preserve"> </w:t>
      </w:r>
      <w:r w:rsidRPr="006D5BE0">
        <w:rPr>
          <w:rStyle w:val="Fettung"/>
          <w:b w:val="0"/>
        </w:rPr>
        <w:t>прив</w:t>
      </w:r>
      <w:r w:rsidR="0051457B" w:rsidRPr="006D5BE0">
        <w:rPr>
          <w:rStyle w:val="Fettung"/>
          <w:b w:val="0"/>
        </w:rPr>
        <w:t xml:space="preserve">одит </w:t>
      </w:r>
      <w:r w:rsidRPr="006D5BE0">
        <w:rPr>
          <w:rStyle w:val="Fettung"/>
          <w:b w:val="0"/>
        </w:rPr>
        <w:t>к дефектам покраски и</w:t>
      </w:r>
      <w:r w:rsidR="0051457B" w:rsidRPr="006D5BE0">
        <w:rPr>
          <w:rStyle w:val="Fettung"/>
          <w:b w:val="0"/>
        </w:rPr>
        <w:t xml:space="preserve"> </w:t>
      </w:r>
      <w:r w:rsidRPr="006D5BE0">
        <w:rPr>
          <w:rStyle w:val="Fettung"/>
          <w:b w:val="0"/>
        </w:rPr>
        <w:t xml:space="preserve">необходимости </w:t>
      </w:r>
      <w:r w:rsidR="0051457B" w:rsidRPr="006D5BE0">
        <w:rPr>
          <w:rStyle w:val="Fettung"/>
          <w:b w:val="0"/>
        </w:rPr>
        <w:t>повтор</w:t>
      </w:r>
      <w:r w:rsidR="00F05350">
        <w:rPr>
          <w:rStyle w:val="Fettung"/>
          <w:b w:val="0"/>
        </w:rPr>
        <w:t>и</w:t>
      </w:r>
      <w:r w:rsidR="0051457B" w:rsidRPr="006D5BE0">
        <w:rPr>
          <w:rStyle w:val="Fettung"/>
          <w:b w:val="0"/>
        </w:rPr>
        <w:t>ть операцию</w:t>
      </w:r>
      <w:r w:rsidRPr="006D5BE0">
        <w:rPr>
          <w:rStyle w:val="Fettung"/>
          <w:b w:val="0"/>
        </w:rPr>
        <w:t xml:space="preserve">. Новая покрасочная камера </w:t>
      </w:r>
      <w:proofErr w:type="spellStart"/>
      <w:r w:rsidRPr="006D5BE0">
        <w:rPr>
          <w:rStyle w:val="Fettung"/>
        </w:rPr>
        <w:t>Eco</w:t>
      </w:r>
      <w:r w:rsidRPr="006D5BE0">
        <w:rPr>
          <w:rStyle w:val="Fettung"/>
          <w:b w:val="0"/>
        </w:rPr>
        <w:t>ProBooth</w:t>
      </w:r>
      <w:proofErr w:type="spellEnd"/>
      <w:r w:rsidRPr="006D5BE0">
        <w:rPr>
          <w:rStyle w:val="Fettung"/>
          <w:b w:val="0"/>
        </w:rPr>
        <w:t xml:space="preserve"> </w:t>
      </w:r>
      <w:r w:rsidR="00F05350">
        <w:rPr>
          <w:rStyle w:val="Fettung"/>
          <w:b w:val="0"/>
        </w:rPr>
        <w:t xml:space="preserve">кардинально </w:t>
      </w:r>
      <w:r w:rsidRPr="006D5BE0">
        <w:rPr>
          <w:rStyle w:val="Fettung"/>
          <w:b w:val="0"/>
        </w:rPr>
        <w:t xml:space="preserve">решает эту проблему за счет </w:t>
      </w:r>
      <w:r w:rsidR="0051457B" w:rsidRPr="006D5BE0">
        <w:rPr>
          <w:rStyle w:val="Fettung"/>
          <w:b w:val="0"/>
        </w:rPr>
        <w:t xml:space="preserve">использования </w:t>
      </w:r>
      <w:r w:rsidRPr="006D5BE0">
        <w:rPr>
          <w:rStyle w:val="Fettung"/>
          <w:b w:val="0"/>
        </w:rPr>
        <w:t xml:space="preserve">сервисных отсеков </w:t>
      </w:r>
      <w:r w:rsidR="0051457B" w:rsidRPr="006D5BE0">
        <w:rPr>
          <w:rStyle w:val="Fettung"/>
          <w:b w:val="0"/>
        </w:rPr>
        <w:t xml:space="preserve">по углам </w:t>
      </w:r>
      <w:r w:rsidRPr="006D5BE0">
        <w:rPr>
          <w:rStyle w:val="Fettung"/>
          <w:b w:val="0"/>
        </w:rPr>
        <w:t xml:space="preserve">покрасочной камеры. В них ведется постоянная продувка свежим воздухом, и </w:t>
      </w:r>
      <w:r w:rsidR="00D266B4">
        <w:rPr>
          <w:rStyle w:val="Fettung"/>
          <w:b w:val="0"/>
        </w:rPr>
        <w:t xml:space="preserve">сюда </w:t>
      </w:r>
      <w:r w:rsidRPr="006D5BE0">
        <w:rPr>
          <w:rStyle w:val="Fettung"/>
          <w:b w:val="0"/>
        </w:rPr>
        <w:t xml:space="preserve">можно входить в любое время. </w:t>
      </w:r>
      <w:r w:rsidRPr="006D5BE0">
        <w:t>Если робот нуждается в очистке или техобслуживании, он перемещается к сервисному отсеку и п</w:t>
      </w:r>
      <w:r w:rsidR="0051457B" w:rsidRPr="006D5BE0">
        <w:t xml:space="preserve">ередает </w:t>
      </w:r>
      <w:r w:rsidRPr="006D5BE0">
        <w:t xml:space="preserve">манипулятор через сквозное окошко в сервисную зону, </w:t>
      </w:r>
      <w:r w:rsidR="0051457B" w:rsidRPr="006D5BE0">
        <w:t xml:space="preserve">в которой находится </w:t>
      </w:r>
      <w:r w:rsidR="0051457B" w:rsidRPr="006D5BE0">
        <w:lastRenderedPageBreak/>
        <w:t>оператор</w:t>
      </w:r>
      <w:r w:rsidRPr="006D5BE0">
        <w:t xml:space="preserve">. </w:t>
      </w:r>
      <w:r w:rsidR="0051457B" w:rsidRPr="006D5BE0">
        <w:t xml:space="preserve">Такие </w:t>
      </w:r>
      <w:r w:rsidRPr="006D5BE0">
        <w:t xml:space="preserve">отсеки </w:t>
      </w:r>
      <w:r w:rsidR="0051457B" w:rsidRPr="006D5BE0">
        <w:t xml:space="preserve">максимально </w:t>
      </w:r>
      <w:r w:rsidRPr="006D5BE0">
        <w:t>соответствуют требованиям безопасности для рабочих мест.</w:t>
      </w:r>
    </w:p>
    <w:p w14:paraId="50B146D7" w14:textId="3BF77E99" w:rsidR="00B64C44" w:rsidRPr="006D5BE0" w:rsidRDefault="00B64C44">
      <w:pPr>
        <w:pStyle w:val="Flietext"/>
        <w:rPr>
          <w:spacing w:val="-2"/>
          <w:w w:val="101"/>
        </w:rPr>
      </w:pPr>
    </w:p>
    <w:p w14:paraId="133839DA" w14:textId="11F13457" w:rsidR="00B64C44" w:rsidRPr="006D5BE0" w:rsidRDefault="00876EA8" w:rsidP="00B64C44">
      <w:pPr>
        <w:pStyle w:val="Flietext"/>
      </w:pPr>
      <w:r w:rsidRPr="006D5BE0">
        <w:rPr>
          <w:rStyle w:val="Fettung"/>
        </w:rPr>
        <w:t xml:space="preserve">Максимальный уровень готовности оборудования цеха и </w:t>
      </w:r>
      <w:r w:rsidR="00B64C44" w:rsidRPr="006D5BE0">
        <w:rPr>
          <w:rStyle w:val="Fettung"/>
        </w:rPr>
        <w:t>м</w:t>
      </w:r>
      <w:r w:rsidRPr="006D5BE0">
        <w:rPr>
          <w:rStyle w:val="Fettung"/>
        </w:rPr>
        <w:t xml:space="preserve">инимум остановок на техобслуживание </w:t>
      </w:r>
    </w:p>
    <w:p w14:paraId="20C07AEA" w14:textId="7D465D67" w:rsidR="00B64C44" w:rsidRPr="006D5BE0" w:rsidRDefault="00876EA8" w:rsidP="00FA0104">
      <w:pPr>
        <w:pStyle w:val="Flietext"/>
        <w:jc w:val="both"/>
        <w:rPr>
          <w:spacing w:val="-2"/>
          <w:w w:val="101"/>
        </w:rPr>
      </w:pPr>
      <w:r w:rsidRPr="006D5BE0">
        <w:rPr>
          <w:rStyle w:val="Fettung"/>
          <w:b w:val="0"/>
        </w:rPr>
        <w:t>Традиционный цех покраски нужно ос</w:t>
      </w:r>
      <w:r w:rsidR="00B64C44" w:rsidRPr="006D5BE0">
        <w:rPr>
          <w:rStyle w:val="Fettung"/>
          <w:b w:val="0"/>
        </w:rPr>
        <w:t xml:space="preserve">танавливать </w:t>
      </w:r>
      <w:r w:rsidRPr="006D5BE0">
        <w:rPr>
          <w:rStyle w:val="Fettung"/>
          <w:b w:val="0"/>
        </w:rPr>
        <w:t xml:space="preserve">каждые два-четыре часа для </w:t>
      </w:r>
      <w:r w:rsidR="00B64C44" w:rsidRPr="006D5BE0">
        <w:rPr>
          <w:rStyle w:val="Fettung"/>
          <w:b w:val="0"/>
        </w:rPr>
        <w:t>чист</w:t>
      </w:r>
      <w:r w:rsidRPr="006D5BE0">
        <w:rPr>
          <w:rStyle w:val="Fettung"/>
          <w:b w:val="0"/>
        </w:rPr>
        <w:t xml:space="preserve">ки </w:t>
      </w:r>
      <w:r w:rsidR="00B64C44" w:rsidRPr="006D5BE0">
        <w:rPr>
          <w:rStyle w:val="Fettung"/>
          <w:b w:val="0"/>
        </w:rPr>
        <w:t>робот</w:t>
      </w:r>
      <w:r w:rsidRPr="006D5BE0">
        <w:rPr>
          <w:rStyle w:val="Fettung"/>
          <w:b w:val="0"/>
        </w:rPr>
        <w:t>ов и м</w:t>
      </w:r>
      <w:r w:rsidR="00B64C44" w:rsidRPr="006D5BE0">
        <w:rPr>
          <w:rStyle w:val="Fettung"/>
          <w:b w:val="0"/>
        </w:rPr>
        <w:t>елк</w:t>
      </w:r>
      <w:r w:rsidRPr="006D5BE0">
        <w:rPr>
          <w:rStyle w:val="Fettung"/>
          <w:b w:val="0"/>
        </w:rPr>
        <w:t xml:space="preserve">ого </w:t>
      </w:r>
      <w:r w:rsidR="00B64C44" w:rsidRPr="006D5BE0">
        <w:rPr>
          <w:rStyle w:val="Fettung"/>
          <w:b w:val="0"/>
        </w:rPr>
        <w:t>ремонт</w:t>
      </w:r>
      <w:r w:rsidRPr="006D5BE0">
        <w:rPr>
          <w:rStyle w:val="Fettung"/>
          <w:b w:val="0"/>
        </w:rPr>
        <w:t>а, и к</w:t>
      </w:r>
      <w:r w:rsidR="00B64C44" w:rsidRPr="006D5BE0">
        <w:rPr>
          <w:rStyle w:val="Fettung"/>
          <w:b w:val="0"/>
        </w:rPr>
        <w:t>ажд</w:t>
      </w:r>
      <w:r w:rsidRPr="006D5BE0">
        <w:rPr>
          <w:rStyle w:val="Fettung"/>
          <w:b w:val="0"/>
        </w:rPr>
        <w:t xml:space="preserve">ая </w:t>
      </w:r>
      <w:r w:rsidR="00B64C44" w:rsidRPr="006D5BE0">
        <w:rPr>
          <w:rStyle w:val="Fettung"/>
          <w:b w:val="0"/>
        </w:rPr>
        <w:t>останов</w:t>
      </w:r>
      <w:r w:rsidRPr="006D5BE0">
        <w:rPr>
          <w:rStyle w:val="Fettung"/>
          <w:b w:val="0"/>
        </w:rPr>
        <w:t xml:space="preserve">ка </w:t>
      </w:r>
      <w:r w:rsidR="00B64C44" w:rsidRPr="006D5BE0">
        <w:rPr>
          <w:rStyle w:val="Fettung"/>
          <w:b w:val="0"/>
        </w:rPr>
        <w:t>прив</w:t>
      </w:r>
      <w:r w:rsidRPr="006D5BE0">
        <w:rPr>
          <w:rStyle w:val="Fettung"/>
          <w:b w:val="0"/>
        </w:rPr>
        <w:t xml:space="preserve">одит </w:t>
      </w:r>
      <w:r w:rsidR="00B64C44" w:rsidRPr="006D5BE0">
        <w:rPr>
          <w:rStyle w:val="Fettung"/>
          <w:b w:val="0"/>
        </w:rPr>
        <w:t xml:space="preserve">к потере </w:t>
      </w:r>
      <w:r w:rsidR="00FA0104" w:rsidRPr="00FA0104">
        <w:rPr>
          <w:rStyle w:val="Fettung"/>
          <w:b w:val="0"/>
        </w:rPr>
        <w:t xml:space="preserve">5-10 </w:t>
      </w:r>
      <w:r w:rsidR="00B64C44" w:rsidRPr="006D5BE0">
        <w:rPr>
          <w:rStyle w:val="Fettung"/>
          <w:b w:val="0"/>
        </w:rPr>
        <w:t>минут производ</w:t>
      </w:r>
      <w:r w:rsidRPr="006D5BE0">
        <w:rPr>
          <w:rStyle w:val="Fettung"/>
          <w:b w:val="0"/>
        </w:rPr>
        <w:t xml:space="preserve">ственного </w:t>
      </w:r>
      <w:r w:rsidR="00B64C44" w:rsidRPr="006D5BE0">
        <w:rPr>
          <w:rStyle w:val="Fettung"/>
          <w:b w:val="0"/>
        </w:rPr>
        <w:t xml:space="preserve">времени. </w:t>
      </w:r>
      <w:r w:rsidR="00B64C44" w:rsidRPr="006D5BE0">
        <w:rPr>
          <w:rStyle w:val="Fettung"/>
          <w:b w:val="0"/>
          <w:color w:val="auto"/>
        </w:rPr>
        <w:t>Т</w:t>
      </w:r>
      <w:r w:rsidR="00B64C44" w:rsidRPr="006D5BE0">
        <w:rPr>
          <w:rStyle w:val="Fettung"/>
          <w:b w:val="0"/>
        </w:rPr>
        <w:t xml:space="preserve">еперь очистку распылителей или замену вращающихся дисков можно производить </w:t>
      </w:r>
      <w:r w:rsidRPr="006D5BE0">
        <w:rPr>
          <w:rStyle w:val="Fettung"/>
          <w:b w:val="0"/>
        </w:rPr>
        <w:t xml:space="preserve">прямо </w:t>
      </w:r>
      <w:r w:rsidR="00B64C44" w:rsidRPr="006D5BE0">
        <w:rPr>
          <w:rStyle w:val="Fettung"/>
          <w:b w:val="0"/>
        </w:rPr>
        <w:t xml:space="preserve">в процессе производства без </w:t>
      </w:r>
      <w:r w:rsidRPr="006D5BE0">
        <w:rPr>
          <w:rStyle w:val="Fettung"/>
          <w:b w:val="0"/>
        </w:rPr>
        <w:t xml:space="preserve">присутствия оператора </w:t>
      </w:r>
      <w:r w:rsidR="00B64C44" w:rsidRPr="006D5BE0">
        <w:rPr>
          <w:rStyle w:val="Fettung"/>
          <w:b w:val="0"/>
        </w:rPr>
        <w:t xml:space="preserve">в зоне нанесения краски. Это повышает технологическую готовность оборудования. </w:t>
      </w:r>
    </w:p>
    <w:p w14:paraId="223323E0" w14:textId="77777777" w:rsidR="00FF0AFB" w:rsidRPr="006D5BE0" w:rsidRDefault="00FF0AFB">
      <w:pPr>
        <w:pStyle w:val="Flietext"/>
        <w:rPr>
          <w:spacing w:val="-2"/>
          <w:w w:val="101"/>
        </w:rPr>
      </w:pPr>
    </w:p>
    <w:p w14:paraId="1EF416AD" w14:textId="3A877BDA" w:rsidR="00AA427A" w:rsidRPr="006D5BE0" w:rsidRDefault="00E175A9">
      <w:pPr>
        <w:pStyle w:val="Flietext"/>
        <w:rPr>
          <w:b/>
          <w:spacing w:val="-2"/>
          <w:w w:val="101"/>
        </w:rPr>
      </w:pPr>
      <w:r w:rsidRPr="006D5BE0">
        <w:rPr>
          <w:b/>
        </w:rPr>
        <w:t xml:space="preserve">Минимальное </w:t>
      </w:r>
      <w:r w:rsidR="00604514" w:rsidRPr="006D5BE0">
        <w:rPr>
          <w:b/>
        </w:rPr>
        <w:t xml:space="preserve">энергопотребление благодаря максимальному </w:t>
      </w:r>
      <w:r w:rsidR="006E2ED9" w:rsidRPr="006D5BE0">
        <w:rPr>
          <w:b/>
        </w:rPr>
        <w:t xml:space="preserve">уровню </w:t>
      </w:r>
      <w:r w:rsidR="00604514" w:rsidRPr="006D5BE0">
        <w:rPr>
          <w:b/>
        </w:rPr>
        <w:t xml:space="preserve">рециркуляции воздуха </w:t>
      </w:r>
    </w:p>
    <w:p w14:paraId="1516BD92" w14:textId="27F617C8" w:rsidR="00FF0AFB" w:rsidRPr="006D5BE0" w:rsidRDefault="00BB6102" w:rsidP="00FA0104">
      <w:pPr>
        <w:pStyle w:val="Flietext"/>
        <w:jc w:val="both"/>
        <w:rPr>
          <w:spacing w:val="-2"/>
          <w:w w:val="101"/>
        </w:rPr>
      </w:pPr>
      <w:r w:rsidRPr="006D5BE0">
        <w:t xml:space="preserve">В камере </w:t>
      </w:r>
      <w:r w:rsidRPr="006D5BE0">
        <w:rPr>
          <w:b/>
        </w:rPr>
        <w:t>Eco</w:t>
      </w:r>
      <w:r w:rsidRPr="006D5BE0">
        <w:t xml:space="preserve">ProBooth </w:t>
      </w:r>
      <w:r w:rsidR="00E175A9" w:rsidRPr="006D5BE0">
        <w:t xml:space="preserve">реализован </w:t>
      </w:r>
      <w:r w:rsidRPr="006D5BE0">
        <w:t xml:space="preserve">максимальный возможный </w:t>
      </w:r>
      <w:r w:rsidR="00E175A9" w:rsidRPr="006D5BE0">
        <w:t xml:space="preserve">уровень </w:t>
      </w:r>
      <w:r w:rsidRPr="006D5BE0">
        <w:t>рециркул</w:t>
      </w:r>
      <w:r w:rsidR="00E175A9" w:rsidRPr="006D5BE0">
        <w:t xml:space="preserve">яции </w:t>
      </w:r>
      <w:r w:rsidRPr="006D5BE0">
        <w:t>воздуха, чтобы максимально снизить энергопотребление и</w:t>
      </w:r>
      <w:r w:rsidR="00E175A9" w:rsidRPr="006D5BE0">
        <w:t xml:space="preserve"> </w:t>
      </w:r>
      <w:r w:rsidRPr="006D5BE0">
        <w:t>выбросы СО2. В то время как в классической с</w:t>
      </w:r>
      <w:r w:rsidR="00EB2C3E" w:rsidRPr="006D5BE0">
        <w:t>хеме</w:t>
      </w:r>
      <w:r w:rsidRPr="006D5BE0">
        <w:t xml:space="preserve"> сухой сепарации отношение рециркулируемого воздуха к свежему составляет 80:20, в EcoProBooth </w:t>
      </w:r>
      <w:r w:rsidR="00E175A9" w:rsidRPr="006D5BE0">
        <w:t xml:space="preserve">этот показатель </w:t>
      </w:r>
      <w:r w:rsidRPr="006D5BE0">
        <w:t xml:space="preserve">составляет 95:5. </w:t>
      </w:r>
      <w:r w:rsidR="006564F2" w:rsidRPr="006D5BE0">
        <w:t xml:space="preserve">Пять процентов </w:t>
      </w:r>
      <w:r w:rsidR="00EB2C3E" w:rsidRPr="006D5BE0">
        <w:t xml:space="preserve">свежего воздуха </w:t>
      </w:r>
      <w:r w:rsidR="006564F2" w:rsidRPr="006D5BE0">
        <w:t xml:space="preserve">нужно </w:t>
      </w:r>
      <w:r w:rsidRPr="006D5BE0">
        <w:t xml:space="preserve">для </w:t>
      </w:r>
      <w:r w:rsidR="005325DB" w:rsidRPr="006D5BE0">
        <w:t xml:space="preserve">поддержания </w:t>
      </w:r>
      <w:r w:rsidRPr="006D5BE0">
        <w:t>безопасно</w:t>
      </w:r>
      <w:r w:rsidR="006564F2" w:rsidRPr="006D5BE0">
        <w:t xml:space="preserve">й </w:t>
      </w:r>
      <w:r w:rsidRPr="006D5BE0">
        <w:t xml:space="preserve">концентрации </w:t>
      </w:r>
      <w:r w:rsidR="006564F2" w:rsidRPr="006D5BE0">
        <w:t xml:space="preserve">на уровне нижнего </w:t>
      </w:r>
      <w:r w:rsidRPr="006D5BE0">
        <w:t xml:space="preserve">предела взрываемости. В связанной системе сухой сепарации </w:t>
      </w:r>
      <w:r w:rsidRPr="006D5BE0">
        <w:rPr>
          <w:b/>
        </w:rPr>
        <w:t>Eco</w:t>
      </w:r>
      <w:r w:rsidRPr="006D5BE0">
        <w:t>DryScrubber воздух сначала очищается от частиц краски, а затем рекондиционируется в воздушно-рециркуляционном блоке, соединен</w:t>
      </w:r>
      <w:r w:rsidR="006564F2" w:rsidRPr="006D5BE0">
        <w:t xml:space="preserve">ным </w:t>
      </w:r>
      <w:r w:rsidRPr="006D5BE0">
        <w:t xml:space="preserve">с покрасочной камерой. Энергозатраты на рекондиционирование рециркулируемого воздуха значительно ниже, чем на кондиционирование </w:t>
      </w:r>
      <w:r w:rsidR="007E5DFD" w:rsidRPr="006D5BE0">
        <w:t xml:space="preserve">свежего </w:t>
      </w:r>
      <w:r w:rsidR="006564F2" w:rsidRPr="006D5BE0">
        <w:t>воздуха</w:t>
      </w:r>
      <w:r w:rsidRPr="006D5BE0">
        <w:t>. Таким образом, максимальный процент рециркуляции воздуха позволяет максимально снизить энергопотребление и выбросы CO</w:t>
      </w:r>
      <w:r w:rsidRPr="006D5BE0">
        <w:rPr>
          <w:vertAlign w:val="subscript"/>
        </w:rPr>
        <w:t>2</w:t>
      </w:r>
      <w:r w:rsidRPr="006D5BE0">
        <w:t>, связанные с кондиционированием.</w:t>
      </w:r>
    </w:p>
    <w:p w14:paraId="247351E6" w14:textId="02762C06" w:rsidR="00BA0E89" w:rsidRPr="006D5BE0" w:rsidRDefault="00BA0E89">
      <w:pPr>
        <w:pStyle w:val="Flietext"/>
        <w:rPr>
          <w:spacing w:val="-2"/>
          <w:w w:val="101"/>
        </w:rPr>
      </w:pPr>
    </w:p>
    <w:p w14:paraId="5A60420D" w14:textId="0921FFF2" w:rsidR="00561972" w:rsidRPr="006D5BE0" w:rsidRDefault="00561972" w:rsidP="003C34EE">
      <w:pPr>
        <w:pStyle w:val="Flietext"/>
        <w:rPr>
          <w:rStyle w:val="Fettung"/>
        </w:rPr>
      </w:pPr>
      <w:r w:rsidRPr="006D5BE0">
        <w:rPr>
          <w:rStyle w:val="Fettung"/>
        </w:rPr>
        <w:t>Максимум гибкости в покрасочном цехе будущего</w:t>
      </w:r>
    </w:p>
    <w:p w14:paraId="277D8144" w14:textId="6661EA74" w:rsidR="003C34EE" w:rsidRPr="006D5BE0" w:rsidRDefault="00B662AA" w:rsidP="003C34EE">
      <w:pPr>
        <w:pStyle w:val="Flietext"/>
      </w:pPr>
      <w:r w:rsidRPr="006D5BE0">
        <w:rPr>
          <w:rStyle w:val="Fettung"/>
          <w:b w:val="0"/>
        </w:rPr>
        <w:t xml:space="preserve">Полностью потенциал камеры </w:t>
      </w:r>
      <w:r w:rsidRPr="006D5BE0">
        <w:rPr>
          <w:rStyle w:val="Fettung"/>
        </w:rPr>
        <w:t>Eco</w:t>
      </w:r>
      <w:r w:rsidRPr="006D5BE0">
        <w:rPr>
          <w:rStyle w:val="Fettung"/>
          <w:b w:val="0"/>
        </w:rPr>
        <w:t>ProBooth раскрывается в концепции модульного бокса «покрасочного цеха будущего»</w:t>
      </w:r>
      <w:r w:rsidR="000E1A2D" w:rsidRPr="006D5BE0">
        <w:rPr>
          <w:rStyle w:val="Fettung"/>
          <w:b w:val="0"/>
        </w:rPr>
        <w:t xml:space="preserve">. </w:t>
      </w:r>
      <w:r w:rsidRPr="006D5BE0">
        <w:rPr>
          <w:rStyle w:val="Fettung"/>
          <w:b w:val="0"/>
        </w:rPr>
        <w:t>Покрасочная камера</w:t>
      </w:r>
      <w:r w:rsidR="000E1A2D" w:rsidRPr="006D5BE0">
        <w:rPr>
          <w:rStyle w:val="Fettung"/>
          <w:b w:val="0"/>
        </w:rPr>
        <w:t xml:space="preserve"> рассчитана на выполнение </w:t>
      </w:r>
      <w:r w:rsidRPr="006D5BE0">
        <w:rPr>
          <w:rStyle w:val="Fettung"/>
          <w:b w:val="0"/>
        </w:rPr>
        <w:t xml:space="preserve">12 задач в час и </w:t>
      </w:r>
      <w:r w:rsidR="000E1A2D" w:rsidRPr="006D5BE0">
        <w:rPr>
          <w:rStyle w:val="Fettung"/>
          <w:b w:val="0"/>
        </w:rPr>
        <w:t xml:space="preserve">обработку </w:t>
      </w:r>
      <w:r w:rsidRPr="006D5BE0">
        <w:rPr>
          <w:rStyle w:val="Fettung"/>
          <w:b w:val="0"/>
        </w:rPr>
        <w:t>кузов</w:t>
      </w:r>
      <w:r w:rsidR="000E1A2D" w:rsidRPr="006D5BE0">
        <w:rPr>
          <w:rStyle w:val="Fettung"/>
          <w:b w:val="0"/>
        </w:rPr>
        <w:t xml:space="preserve">ов разного типа от малолитражек </w:t>
      </w:r>
      <w:r w:rsidRPr="006D5BE0">
        <w:rPr>
          <w:rStyle w:val="Fettung"/>
          <w:b w:val="0"/>
        </w:rPr>
        <w:t xml:space="preserve">до средних внедорожников, </w:t>
      </w:r>
      <w:r w:rsidR="0024056E" w:rsidRPr="006D5BE0">
        <w:rPr>
          <w:rStyle w:val="Fettung"/>
          <w:b w:val="0"/>
        </w:rPr>
        <w:t xml:space="preserve">что </w:t>
      </w:r>
      <w:r w:rsidRPr="006D5BE0">
        <w:rPr>
          <w:rStyle w:val="Fettung"/>
          <w:b w:val="0"/>
        </w:rPr>
        <w:t xml:space="preserve">позволяет легко масштабировать процессы в соответствии с меняющейся загруженностью. </w:t>
      </w:r>
      <w:r w:rsidRPr="006D5BE0">
        <w:lastRenderedPageBreak/>
        <w:t xml:space="preserve">Размеры и конструкция бокса стандартизированы, </w:t>
      </w:r>
      <w:r w:rsidR="0024056E" w:rsidRPr="006D5BE0">
        <w:t xml:space="preserve">поэтому цех можно </w:t>
      </w:r>
      <w:r w:rsidRPr="006D5BE0">
        <w:rPr>
          <w:color w:val="auto"/>
        </w:rPr>
        <w:t>переоборудова</w:t>
      </w:r>
      <w:r w:rsidR="0024056E" w:rsidRPr="006D5BE0">
        <w:rPr>
          <w:color w:val="auto"/>
        </w:rPr>
        <w:t xml:space="preserve">ть </w:t>
      </w:r>
      <w:r w:rsidRPr="006D5BE0">
        <w:rPr>
          <w:color w:val="auto"/>
        </w:rPr>
        <w:t xml:space="preserve">и </w:t>
      </w:r>
      <w:r w:rsidR="0024056E" w:rsidRPr="006D5BE0">
        <w:rPr>
          <w:color w:val="auto"/>
        </w:rPr>
        <w:t xml:space="preserve">расширять </w:t>
      </w:r>
      <w:r w:rsidRPr="006D5BE0">
        <w:rPr>
          <w:color w:val="auto"/>
        </w:rPr>
        <w:t xml:space="preserve">без отрицательного воздействия на производительность в других секциях бокса. </w:t>
      </w:r>
      <w:r w:rsidRPr="006D5BE0">
        <w:rPr>
          <w:rStyle w:val="Fettung"/>
          <w:b w:val="0"/>
        </w:rPr>
        <w:t>Практичная схема бокса также позволяет снизить расход материала за счет уменьшения потерь при смене цвета. Разделение линии на более короткие секции позволяет распределить задачи по окраске так, чтобы минимизировать количество смен цвета. Это экономит краску и промывочные средства, снижа</w:t>
      </w:r>
      <w:r w:rsidR="005B07C6" w:rsidRPr="006D5BE0">
        <w:rPr>
          <w:rStyle w:val="Fettung"/>
          <w:b w:val="0"/>
        </w:rPr>
        <w:t xml:space="preserve">ет </w:t>
      </w:r>
      <w:r w:rsidRPr="006D5BE0">
        <w:rPr>
          <w:rStyle w:val="Fettung"/>
          <w:b w:val="0"/>
        </w:rPr>
        <w:t>расходы</w:t>
      </w:r>
      <w:r w:rsidR="00A31C7E" w:rsidRPr="006D5BE0">
        <w:rPr>
          <w:rStyle w:val="Fettung"/>
          <w:b w:val="0"/>
        </w:rPr>
        <w:t xml:space="preserve"> и </w:t>
      </w:r>
      <w:r w:rsidRPr="006D5BE0">
        <w:rPr>
          <w:rStyle w:val="Fettung"/>
          <w:b w:val="0"/>
        </w:rPr>
        <w:t xml:space="preserve">выбросы ЛОС. </w:t>
      </w:r>
    </w:p>
    <w:p w14:paraId="452E4367" w14:textId="77777777" w:rsidR="003C34EE" w:rsidRPr="006D5BE0" w:rsidRDefault="003C34EE">
      <w:pPr>
        <w:pStyle w:val="Flietext"/>
        <w:rPr>
          <w:rStyle w:val="Fettung"/>
          <w:b w:val="0"/>
        </w:rPr>
      </w:pPr>
    </w:p>
    <w:p w14:paraId="4BFBC45A" w14:textId="38A6BB2E" w:rsidR="00FF0AFB" w:rsidRPr="006D5BE0" w:rsidRDefault="004B3AA6">
      <w:pPr>
        <w:pStyle w:val="Flietext"/>
        <w:rPr>
          <w:spacing w:val="-2"/>
          <w:w w:val="101"/>
        </w:rPr>
      </w:pPr>
      <w:r w:rsidRPr="006D5BE0">
        <w:rPr>
          <w:rStyle w:val="Fettung"/>
          <w:b w:val="0"/>
        </w:rPr>
        <w:t xml:space="preserve">Новые покрасочные камеры можно </w:t>
      </w:r>
      <w:r w:rsidR="00C10ECE" w:rsidRPr="006D5BE0">
        <w:rPr>
          <w:rStyle w:val="Fettung"/>
          <w:b w:val="0"/>
        </w:rPr>
        <w:t xml:space="preserve">эффективно </w:t>
      </w:r>
      <w:r w:rsidRPr="006D5BE0">
        <w:rPr>
          <w:rStyle w:val="Fettung"/>
          <w:b w:val="0"/>
        </w:rPr>
        <w:t xml:space="preserve">интегрировать в существующую производственную линию. </w:t>
      </w:r>
      <w:r w:rsidR="00BA6FFF" w:rsidRPr="006D5BE0">
        <w:rPr>
          <w:rStyle w:val="Fettung"/>
          <w:b w:val="0"/>
        </w:rPr>
        <w:t xml:space="preserve">Использование камер </w:t>
      </w:r>
      <w:r w:rsidR="00BA6FFF" w:rsidRPr="006D5BE0">
        <w:rPr>
          <w:rStyle w:val="Fettung"/>
        </w:rPr>
        <w:t>Eco</w:t>
      </w:r>
      <w:r w:rsidR="00BA6FFF" w:rsidRPr="006D5BE0">
        <w:rPr>
          <w:rStyle w:val="Fettung"/>
          <w:b w:val="0"/>
        </w:rPr>
        <w:t>ProBooth повышает технологическую готовность покрасочного цеха, так как сервисные работы в них можно проводить на любом этапе без остановки производства. Также н</w:t>
      </w:r>
      <w:r w:rsidRPr="006D5BE0">
        <w:rPr>
          <w:rStyle w:val="Fettung"/>
          <w:b w:val="0"/>
        </w:rPr>
        <w:t>овая камера повышает экологичность</w:t>
      </w:r>
      <w:r w:rsidR="00C10ECE" w:rsidRPr="006D5BE0">
        <w:rPr>
          <w:rStyle w:val="Fettung"/>
          <w:b w:val="0"/>
        </w:rPr>
        <w:t xml:space="preserve"> </w:t>
      </w:r>
      <w:r w:rsidRPr="006D5BE0">
        <w:rPr>
          <w:rStyle w:val="Fettung"/>
          <w:b w:val="0"/>
        </w:rPr>
        <w:t>покраски в целом за счет снижения энергопотребления.</w:t>
      </w:r>
    </w:p>
    <w:p w14:paraId="14A887D7" w14:textId="77777777" w:rsidR="00FF0AFB" w:rsidRPr="006D5BE0" w:rsidRDefault="00FF0AFB">
      <w:pPr>
        <w:pStyle w:val="Flietext"/>
      </w:pPr>
    </w:p>
    <w:p w14:paraId="20700019" w14:textId="790B4E66" w:rsidR="002262CF" w:rsidRPr="006D5BE0" w:rsidRDefault="00C10ECE">
      <w:pPr>
        <w:pStyle w:val="Flietext"/>
      </w:pPr>
      <w:r w:rsidRPr="006D5BE0">
        <w:rPr>
          <w:rStyle w:val="Fettung"/>
          <w:b w:val="0"/>
        </w:rPr>
        <w:t xml:space="preserve">Для </w:t>
      </w:r>
      <w:r w:rsidR="002262CF" w:rsidRPr="006D5BE0">
        <w:rPr>
          <w:rStyle w:val="Fettung"/>
          <w:b w:val="0"/>
        </w:rPr>
        <w:t>производител</w:t>
      </w:r>
      <w:r w:rsidRPr="006D5BE0">
        <w:rPr>
          <w:rStyle w:val="Fettung"/>
          <w:b w:val="0"/>
        </w:rPr>
        <w:t xml:space="preserve">ей электромобилей, как крупных, так и стартапов, </w:t>
      </w:r>
      <w:r w:rsidR="002262CF" w:rsidRPr="006D5BE0">
        <w:rPr>
          <w:rStyle w:val="Fettung"/>
          <w:b w:val="0"/>
        </w:rPr>
        <w:t xml:space="preserve">камера </w:t>
      </w:r>
      <w:r w:rsidR="002262CF" w:rsidRPr="006D5BE0">
        <w:rPr>
          <w:rStyle w:val="Fettung"/>
        </w:rPr>
        <w:t>Eco</w:t>
      </w:r>
      <w:r w:rsidR="002262CF" w:rsidRPr="006D5BE0">
        <w:rPr>
          <w:rStyle w:val="Fettung"/>
          <w:b w:val="0"/>
        </w:rPr>
        <w:t>ProBooth станет</w:t>
      </w:r>
      <w:r w:rsidRPr="006D5BE0">
        <w:rPr>
          <w:rStyle w:val="Fettung"/>
          <w:b w:val="0"/>
        </w:rPr>
        <w:t xml:space="preserve"> выгодной </w:t>
      </w:r>
      <w:r w:rsidR="002262CF" w:rsidRPr="006D5BE0">
        <w:rPr>
          <w:rStyle w:val="Fettung"/>
          <w:b w:val="0"/>
        </w:rPr>
        <w:t xml:space="preserve">инвестицией, </w:t>
      </w:r>
      <w:r w:rsidRPr="006D5BE0">
        <w:rPr>
          <w:rStyle w:val="Fettung"/>
          <w:b w:val="0"/>
        </w:rPr>
        <w:t xml:space="preserve">так как дает </w:t>
      </w:r>
      <w:r w:rsidR="002262CF" w:rsidRPr="006D5BE0">
        <w:rPr>
          <w:rStyle w:val="Fettung"/>
          <w:b w:val="0"/>
        </w:rPr>
        <w:t>потенциал максимальной гибкости на будущее</w:t>
      </w:r>
      <w:r w:rsidRPr="006D5BE0">
        <w:rPr>
          <w:rStyle w:val="Fettung"/>
          <w:b w:val="0"/>
        </w:rPr>
        <w:t xml:space="preserve"> при выпуске </w:t>
      </w:r>
      <w:r w:rsidR="002262CF" w:rsidRPr="006D5BE0">
        <w:rPr>
          <w:rStyle w:val="Fettung"/>
          <w:b w:val="0"/>
        </w:rPr>
        <w:t>новых моделей</w:t>
      </w:r>
      <w:r w:rsidRPr="006D5BE0">
        <w:rPr>
          <w:rStyle w:val="Fettung"/>
          <w:b w:val="0"/>
        </w:rPr>
        <w:t xml:space="preserve">, использовании </w:t>
      </w:r>
      <w:r w:rsidR="002262CF" w:rsidRPr="006D5BE0">
        <w:rPr>
          <w:rStyle w:val="Fettung"/>
          <w:b w:val="0"/>
        </w:rPr>
        <w:t>новых типов краски</w:t>
      </w:r>
      <w:r w:rsidRPr="006D5BE0">
        <w:rPr>
          <w:rStyle w:val="Fettung"/>
          <w:b w:val="0"/>
        </w:rPr>
        <w:t xml:space="preserve"> и </w:t>
      </w:r>
      <w:r w:rsidR="002262CF" w:rsidRPr="006D5BE0">
        <w:rPr>
          <w:rStyle w:val="Fettung"/>
          <w:b w:val="0"/>
        </w:rPr>
        <w:t>модифи</w:t>
      </w:r>
      <w:r w:rsidRPr="006D5BE0">
        <w:rPr>
          <w:rStyle w:val="Fettung"/>
          <w:b w:val="0"/>
        </w:rPr>
        <w:t xml:space="preserve">кации рабочих </w:t>
      </w:r>
      <w:r w:rsidR="002262CF" w:rsidRPr="006D5BE0">
        <w:rPr>
          <w:rStyle w:val="Fettung"/>
          <w:b w:val="0"/>
        </w:rPr>
        <w:t>процессов.</w:t>
      </w:r>
    </w:p>
    <w:p w14:paraId="03C09361" w14:textId="77777777" w:rsidR="00A37573" w:rsidRPr="006D5BE0" w:rsidRDefault="00A37573">
      <w:pPr>
        <w:pStyle w:val="Flietext"/>
      </w:pPr>
    </w:p>
    <w:p w14:paraId="0DE2B0FB" w14:textId="77777777" w:rsidR="00A37573" w:rsidRPr="006D5BE0" w:rsidRDefault="00A37573">
      <w:pPr>
        <w:pStyle w:val="Flietext"/>
      </w:pPr>
    </w:p>
    <w:p w14:paraId="61F8E655" w14:textId="188EDFA3" w:rsidR="004C38A3" w:rsidRPr="006D5BE0" w:rsidRDefault="004B3AA6" w:rsidP="002A6C88">
      <w:pPr>
        <w:spacing w:line="280" w:lineRule="atLeast"/>
      </w:pPr>
      <w:r w:rsidRPr="006D5BE0">
        <w:rPr>
          <w:rStyle w:val="Fettung"/>
        </w:rPr>
        <w:t>Изображения</w:t>
      </w:r>
    </w:p>
    <w:p w14:paraId="09D562CB" w14:textId="3C263C31" w:rsidR="004C38A3" w:rsidRPr="006D5BE0" w:rsidRDefault="002A6C88">
      <w:pPr>
        <w:pStyle w:val="InfoKontaktseite"/>
        <w:pageBreakBefore w:val="0"/>
      </w:pPr>
      <w:r w:rsidRPr="006D5BE0">
        <w:rPr>
          <w:noProof/>
          <w:lang w:eastAsia="ru-RU"/>
        </w:rPr>
        <w:lastRenderedPageBreak/>
        <w:drawing>
          <wp:inline distT="0" distB="0" distL="0" distR="0" wp14:anchorId="2DCC3CCE" wp14:editId="2D14CCC4">
            <wp:extent cx="4924425" cy="2771775"/>
            <wp:effectExtent l="0" t="0" r="9525" b="9525"/>
            <wp:docPr id="7" name="Grafik 7" descr="EcoProBooth_BC_exterior_final_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coProBooth_BC_exterior_final_small"/>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924425" cy="2771775"/>
                    </a:xfrm>
                    <a:prstGeom prst="rect">
                      <a:avLst/>
                    </a:prstGeom>
                    <a:noFill/>
                    <a:ln>
                      <a:noFill/>
                    </a:ln>
                  </pic:spPr>
                </pic:pic>
              </a:graphicData>
            </a:graphic>
          </wp:inline>
        </w:drawing>
      </w:r>
    </w:p>
    <w:p w14:paraId="2A208218" w14:textId="029317A7" w:rsidR="002A6C88" w:rsidRPr="006D5BE0" w:rsidRDefault="002A6C88" w:rsidP="002A6C88">
      <w:pPr>
        <w:pStyle w:val="InfoKontaktseite"/>
        <w:pageBreakBefore w:val="0"/>
      </w:pPr>
      <w:r w:rsidRPr="006D5BE0">
        <w:rPr>
          <w:b/>
        </w:rPr>
        <w:t>Изображение 1: Eco</w:t>
      </w:r>
      <w:r w:rsidRPr="006D5BE0">
        <w:t xml:space="preserve">ProBooth — до трех операций покраски в одной боксе. </w:t>
      </w:r>
    </w:p>
    <w:p w14:paraId="21E004AF" w14:textId="77777777" w:rsidR="002A6C88" w:rsidRPr="006D5BE0" w:rsidRDefault="002A6C88">
      <w:pPr>
        <w:pStyle w:val="InfoKontaktseite"/>
        <w:pageBreakBefore w:val="0"/>
      </w:pPr>
    </w:p>
    <w:p w14:paraId="6F8C5E94" w14:textId="7715467A" w:rsidR="002A6C88" w:rsidRPr="006D5BE0" w:rsidRDefault="002A6C88">
      <w:pPr>
        <w:pStyle w:val="InfoKontaktseite"/>
        <w:pageBreakBefore w:val="0"/>
      </w:pPr>
    </w:p>
    <w:p w14:paraId="063DBA1F" w14:textId="0919FE39" w:rsidR="002A6C88" w:rsidRPr="006D5BE0" w:rsidRDefault="002A6C88">
      <w:pPr>
        <w:pStyle w:val="InfoKontaktseite"/>
        <w:pageBreakBefore w:val="0"/>
      </w:pPr>
      <w:r w:rsidRPr="006D5BE0">
        <w:rPr>
          <w:noProof/>
          <w:lang w:eastAsia="ru-RU"/>
        </w:rPr>
        <w:drawing>
          <wp:inline distT="0" distB="0" distL="0" distR="0" wp14:anchorId="453A84B5" wp14:editId="7101EFD7">
            <wp:extent cx="4924823" cy="2772000"/>
            <wp:effectExtent l="0" t="0" r="0" b="9525"/>
            <wp:docPr id="8" name="Grafik 8" descr="C:\Users\DEBIERKR\AppData\Local\Microsoft\Windows\INetCache\Content.Word\EcoProBooth_V11_00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EBIERKR\AppData\Local\Microsoft\Windows\INetCache\Content.Word\EcoProBooth_V11_00002.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924823" cy="2772000"/>
                    </a:xfrm>
                    <a:prstGeom prst="rect">
                      <a:avLst/>
                    </a:prstGeom>
                    <a:noFill/>
                    <a:ln>
                      <a:noFill/>
                    </a:ln>
                  </pic:spPr>
                </pic:pic>
              </a:graphicData>
            </a:graphic>
          </wp:inline>
        </w:drawing>
      </w:r>
    </w:p>
    <w:p w14:paraId="7308D71C" w14:textId="27CA7168" w:rsidR="008A21ED" w:rsidRDefault="008A21ED" w:rsidP="002A6C88">
      <w:pPr>
        <w:pStyle w:val="InfoKontaktseite"/>
        <w:pageBreakBefore w:val="0"/>
      </w:pPr>
      <w:r w:rsidRPr="006D5BE0">
        <w:br/>
      </w:r>
      <w:r w:rsidRPr="006D5BE0">
        <w:rPr>
          <w:b/>
        </w:rPr>
        <w:t>Изображение 2:</w:t>
      </w:r>
      <w:r w:rsidRPr="006D5BE0">
        <w:t xml:space="preserve"> Покрасочная камера </w:t>
      </w:r>
      <w:r w:rsidRPr="006D5BE0">
        <w:rPr>
          <w:b/>
        </w:rPr>
        <w:t>Eco</w:t>
      </w:r>
      <w:r w:rsidRPr="006D5BE0">
        <w:t>ProBooth предназначена для самых разных кузовов — от малолитражных автомобилей до средних внедорожников.</w:t>
      </w:r>
    </w:p>
    <w:p w14:paraId="16D5A465" w14:textId="7F00D989" w:rsidR="008A21ED" w:rsidRDefault="008A21ED">
      <w:pPr>
        <w:pStyle w:val="InfoKontaktseite"/>
        <w:pageBreakBefore w:val="0"/>
      </w:pPr>
    </w:p>
    <w:p w14:paraId="5EA649CA" w14:textId="77777777" w:rsidR="008A21ED" w:rsidRDefault="008A21ED">
      <w:pPr>
        <w:pStyle w:val="InfoKontaktseite"/>
        <w:pageBreakBefore w:val="0"/>
      </w:pPr>
    </w:p>
    <w:p w14:paraId="3FE75542" w14:textId="65150311" w:rsidR="004C38A3" w:rsidRDefault="002A6C88">
      <w:pPr>
        <w:pStyle w:val="InfoKontaktseite"/>
        <w:pageBreakBefore w:val="0"/>
      </w:pPr>
      <w:r>
        <w:rPr>
          <w:noProof/>
          <w:lang w:eastAsia="ru-RU"/>
        </w:rPr>
        <w:lastRenderedPageBreak/>
        <w:drawing>
          <wp:inline distT="0" distB="0" distL="0" distR="0" wp14:anchorId="209D7BA7" wp14:editId="781FBB6A">
            <wp:extent cx="3838575" cy="2876550"/>
            <wp:effectExtent l="0" t="0" r="9525" b="0"/>
            <wp:docPr id="9" name="Grafik 9" descr="duerr-paint-shop-of-the-future-ecoproboo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uerr-paint-shop-of-the-future-ecoprobooth"/>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3838575" cy="2876550"/>
                    </a:xfrm>
                    <a:prstGeom prst="rect">
                      <a:avLst/>
                    </a:prstGeom>
                    <a:noFill/>
                    <a:ln>
                      <a:noFill/>
                    </a:ln>
                  </pic:spPr>
                </pic:pic>
              </a:graphicData>
            </a:graphic>
          </wp:inline>
        </w:drawing>
      </w:r>
    </w:p>
    <w:p w14:paraId="763C7CF0" w14:textId="177141C5" w:rsidR="004C38A3" w:rsidRDefault="004C38A3">
      <w:pPr>
        <w:pStyle w:val="InfoKontaktseite"/>
        <w:pageBreakBefore w:val="0"/>
        <w:rPr>
          <w:rStyle w:val="Fettung"/>
          <w:b w:val="0"/>
        </w:rPr>
      </w:pPr>
      <w:r>
        <w:rPr>
          <w:b/>
        </w:rPr>
        <w:t xml:space="preserve">Изображение 3: </w:t>
      </w:r>
      <w:r>
        <w:t>Гибкий бокс вместо жесткой производственной линии. Новая покрасочная камера — сердце модульного бокса «покрасочного цеха будущего» ко</w:t>
      </w:r>
      <w:r w:rsidR="00C10ECE">
        <w:t xml:space="preserve">нцерна </w:t>
      </w:r>
      <w:r>
        <w:t>Dürr.</w:t>
      </w:r>
    </w:p>
    <w:p w14:paraId="452017BC" w14:textId="48537E3B" w:rsidR="000C5D58" w:rsidRDefault="000C5D58">
      <w:pPr>
        <w:tabs>
          <w:tab w:val="clear" w:pos="3572"/>
        </w:tabs>
        <w:suppressAutoHyphens w:val="0"/>
        <w:spacing w:line="240" w:lineRule="auto"/>
        <w:rPr>
          <w:rStyle w:val="Fettung"/>
          <w:b w:val="0"/>
          <w:sz w:val="18"/>
        </w:rPr>
      </w:pPr>
      <w:r>
        <w:rPr>
          <w:rStyle w:val="Fettung"/>
          <w:b w:val="0"/>
        </w:rPr>
        <w:br w:type="page"/>
      </w:r>
    </w:p>
    <w:p w14:paraId="2F437785" w14:textId="77777777" w:rsidR="000C5D58" w:rsidRPr="00986514" w:rsidRDefault="000C5D58" w:rsidP="000C5D58">
      <w:pPr>
        <w:spacing w:line="276" w:lineRule="auto"/>
        <w:jc w:val="both"/>
        <w:rPr>
          <w:rFonts w:cs="Arial"/>
          <w:sz w:val="18"/>
        </w:rPr>
      </w:pPr>
      <w:r w:rsidRPr="00986514">
        <w:rPr>
          <w:rFonts w:cs="Arial"/>
          <w:sz w:val="18"/>
        </w:rPr>
        <w:lastRenderedPageBreak/>
        <w:t xml:space="preserve">Концерн </w:t>
      </w:r>
      <w:proofErr w:type="spellStart"/>
      <w:r w:rsidRPr="00986514">
        <w:rPr>
          <w:rFonts w:cs="Arial"/>
          <w:sz w:val="18"/>
        </w:rPr>
        <w:t>Дюрр</w:t>
      </w:r>
      <w:proofErr w:type="spellEnd"/>
      <w:r w:rsidRPr="00986514">
        <w:rPr>
          <w:rFonts w:cs="Arial"/>
          <w:sz w:val="18"/>
        </w:rPr>
        <w:t xml:space="preserve"> представлен в России компанией ООО «Дюрр Системс РУС», являющейся с 2007 года самостоятельным юридическим лицом. В настоящее время в России работает около 75 сотрудников. Дюрр Системс, с главным офисом в Москве и сервисными «антеннами» в Санкт-Петербурге, Калуге и Набережных Челнах, оказывает полный спектр услуг, включая продажи, консалтинг и техническое обслуживание. Среди клиентов компании ведущие производители и поставщики не только автомобильного сектора, но и других отраслей промышленности. Группа компаний Хомаг производит машины и оборудование для деревообрабатывающей промышленности. Группа компаний представлена в России своим московским подразделением Хомаг Россия, осуществляющим продажи и сервисное обслуживание.</w:t>
      </w:r>
    </w:p>
    <w:p w14:paraId="4A4CFDE9" w14:textId="77777777" w:rsidR="000C5D58" w:rsidRPr="005171C6" w:rsidRDefault="000C5D58" w:rsidP="000C5D58">
      <w:pPr>
        <w:spacing w:line="240" w:lineRule="exact"/>
        <w:jc w:val="both"/>
        <w:rPr>
          <w:rFonts w:ascii="Calibri" w:hAnsi="Calibri" w:cs="Calibri"/>
          <w:iCs/>
          <w:sz w:val="24"/>
        </w:rPr>
      </w:pPr>
    </w:p>
    <w:p w14:paraId="06B5B042" w14:textId="77777777" w:rsidR="000C5D58" w:rsidRDefault="000C5D58" w:rsidP="000C5D58">
      <w:pPr>
        <w:tabs>
          <w:tab w:val="clear" w:pos="3572"/>
        </w:tabs>
        <w:spacing w:line="276" w:lineRule="auto"/>
        <w:jc w:val="both"/>
        <w:rPr>
          <w:rFonts w:eastAsia="Calibri" w:cs="Arial"/>
          <w:iCs/>
          <w:color w:val="auto"/>
          <w:sz w:val="18"/>
          <w:szCs w:val="18"/>
        </w:rPr>
      </w:pPr>
      <w:r w:rsidRPr="00C549B6">
        <w:rPr>
          <w:rFonts w:eastAsia="Calibri" w:cs="Arial"/>
          <w:iCs/>
          <w:color w:val="auto"/>
          <w:sz w:val="18"/>
          <w:szCs w:val="18"/>
        </w:rPr>
        <w:t xml:space="preserve">Группа Дюрр является одним из мировых лидеров в области проектирования и машиностроения, обладает обширными разработками в области автоматизации и цифровых технологий в соответствии с концепцией Индустрия 4.0. Продукция, системы и услуги концерна Дюрр позволяют организовать высокоэффективные производственные процессы в разных отраслях промышленности. Группа Дюрр поставляет свою продукцию в следующие сектора промышленности: автомобилестроение, инжиниринг, химическую и фармацевтическую промышленность, деревообрабатывающую промышленность. В 2019 году совокупный доход от продаж группы Дюрр составил 3.92 млрд. евро. </w:t>
      </w:r>
      <w:r w:rsidRPr="00C549B6">
        <w:rPr>
          <w:rFonts w:eastAsia="Calibri" w:cs="Arial"/>
          <w:iCs/>
          <w:color w:val="auto"/>
          <w:sz w:val="18"/>
          <w:szCs w:val="18"/>
          <w:lang w:eastAsia="ja-JP"/>
        </w:rPr>
        <w:t>В настоящее время численность сотрудников компании составила более 16500 человек в 112 филиалах в 34 странах</w:t>
      </w:r>
      <w:r w:rsidRPr="00C549B6">
        <w:rPr>
          <w:rFonts w:eastAsia="Calibri" w:cs="Arial"/>
          <w:iCs/>
          <w:color w:val="auto"/>
          <w:sz w:val="18"/>
          <w:szCs w:val="18"/>
        </w:rPr>
        <w:t>. Концерн представлен на рынке брендами Дюрр, Шенк и ХОМАГ и пятью производственными подразделениями:</w:t>
      </w:r>
    </w:p>
    <w:p w14:paraId="03379AF0" w14:textId="77777777" w:rsidR="000C5D58" w:rsidRPr="00C549B6" w:rsidRDefault="000C5D58" w:rsidP="000C5D58">
      <w:pPr>
        <w:tabs>
          <w:tab w:val="clear" w:pos="3572"/>
        </w:tabs>
        <w:spacing w:line="276" w:lineRule="auto"/>
        <w:jc w:val="both"/>
        <w:rPr>
          <w:rFonts w:eastAsia="Calibri" w:cs="Arial"/>
          <w:color w:val="auto"/>
          <w:sz w:val="18"/>
          <w:szCs w:val="18"/>
        </w:rPr>
      </w:pPr>
    </w:p>
    <w:p w14:paraId="073F9D31" w14:textId="77777777" w:rsidR="000C5D58" w:rsidRPr="00C549B6" w:rsidRDefault="000C5D58" w:rsidP="000C5D58">
      <w:pPr>
        <w:numPr>
          <w:ilvl w:val="0"/>
          <w:numId w:val="8"/>
        </w:numPr>
        <w:tabs>
          <w:tab w:val="clear" w:pos="3572"/>
        </w:tabs>
        <w:suppressAutoHyphens w:val="0"/>
        <w:autoSpaceDN/>
        <w:snapToGrid w:val="0"/>
        <w:spacing w:line="276" w:lineRule="auto"/>
        <w:contextualSpacing/>
        <w:textAlignment w:val="auto"/>
        <w:rPr>
          <w:rFonts w:eastAsia="Calibri" w:cs="Arial"/>
          <w:color w:val="auto"/>
          <w:sz w:val="18"/>
          <w:szCs w:val="18"/>
          <w:lang w:eastAsia="zh-CN"/>
        </w:rPr>
      </w:pPr>
      <w:r w:rsidRPr="00C549B6">
        <w:rPr>
          <w:rFonts w:eastAsia="Calibri" w:cs="Arial"/>
          <w:b/>
          <w:bCs/>
          <w:iCs/>
          <w:color w:val="auto"/>
          <w:sz w:val="18"/>
          <w:szCs w:val="18"/>
          <w:lang w:eastAsia="zh-CN"/>
        </w:rPr>
        <w:t>Системы окраски и сборки:</w:t>
      </w:r>
      <w:r w:rsidRPr="00C549B6">
        <w:rPr>
          <w:rFonts w:eastAsia="Calibri" w:cs="Arial"/>
          <w:iCs/>
          <w:color w:val="auto"/>
          <w:sz w:val="18"/>
          <w:szCs w:val="18"/>
          <w:lang w:eastAsia="zh-CN"/>
        </w:rPr>
        <w:t xml:space="preserve"> цеха окраски, системы финальной сборки, а также испытательное и заправочное оборудование для автомобильной промышленност</w:t>
      </w:r>
      <w:r w:rsidRPr="00C549B6">
        <w:rPr>
          <w:rFonts w:eastAsia="Calibri" w:cs="Arial"/>
          <w:iCs/>
          <w:color w:val="auto"/>
          <w:sz w:val="18"/>
          <w:szCs w:val="18"/>
        </w:rPr>
        <w:t>и</w:t>
      </w:r>
    </w:p>
    <w:p w14:paraId="2E7E1687" w14:textId="77777777" w:rsidR="000C5D58" w:rsidRPr="00C549B6" w:rsidRDefault="000C5D58" w:rsidP="000C5D58">
      <w:pPr>
        <w:numPr>
          <w:ilvl w:val="0"/>
          <w:numId w:val="8"/>
        </w:numPr>
        <w:tabs>
          <w:tab w:val="clear" w:pos="3572"/>
        </w:tabs>
        <w:suppressAutoHyphens w:val="0"/>
        <w:autoSpaceDN/>
        <w:snapToGrid w:val="0"/>
        <w:spacing w:line="276" w:lineRule="auto"/>
        <w:contextualSpacing/>
        <w:textAlignment w:val="auto"/>
        <w:rPr>
          <w:rFonts w:eastAsia="Calibri" w:cs="Arial"/>
          <w:color w:val="auto"/>
          <w:sz w:val="18"/>
          <w:szCs w:val="18"/>
          <w:lang w:eastAsia="zh-CN"/>
        </w:rPr>
      </w:pPr>
      <w:r w:rsidRPr="00C549B6">
        <w:rPr>
          <w:rFonts w:eastAsia="Calibri" w:cs="Arial"/>
          <w:b/>
          <w:bCs/>
          <w:iCs/>
          <w:color w:val="auto"/>
          <w:sz w:val="18"/>
          <w:szCs w:val="18"/>
          <w:lang w:eastAsia="zh-CN"/>
        </w:rPr>
        <w:t xml:space="preserve">Технологии нанесения покрытий: </w:t>
      </w:r>
      <w:r w:rsidRPr="00C549B6">
        <w:rPr>
          <w:rFonts w:eastAsia="Calibri" w:cs="Arial"/>
          <w:iCs/>
          <w:color w:val="auto"/>
          <w:sz w:val="18"/>
          <w:szCs w:val="18"/>
          <w:lang w:eastAsia="zh-CN"/>
        </w:rPr>
        <w:t xml:space="preserve">роботизированные технологии для автоматического нанесения лакокрасочных покрытий, а также герметизирующих и клеящих материалов </w:t>
      </w:r>
    </w:p>
    <w:p w14:paraId="36330C94" w14:textId="77777777" w:rsidR="000C5D58" w:rsidRPr="00C549B6" w:rsidRDefault="000C5D58" w:rsidP="000C5D58">
      <w:pPr>
        <w:numPr>
          <w:ilvl w:val="0"/>
          <w:numId w:val="8"/>
        </w:numPr>
        <w:tabs>
          <w:tab w:val="clear" w:pos="3572"/>
        </w:tabs>
        <w:suppressAutoHyphens w:val="0"/>
        <w:autoSpaceDN/>
        <w:snapToGrid w:val="0"/>
        <w:spacing w:line="276" w:lineRule="auto"/>
        <w:contextualSpacing/>
        <w:textAlignment w:val="auto"/>
        <w:rPr>
          <w:rFonts w:eastAsia="Calibri" w:cs="Arial"/>
          <w:color w:val="auto"/>
          <w:sz w:val="18"/>
          <w:szCs w:val="18"/>
          <w:lang w:eastAsia="zh-CN"/>
        </w:rPr>
      </w:pPr>
      <w:r w:rsidRPr="00C549B6">
        <w:rPr>
          <w:rFonts w:eastAsia="Calibri" w:cs="Arial"/>
          <w:b/>
          <w:bCs/>
          <w:iCs/>
          <w:color w:val="auto"/>
          <w:sz w:val="18"/>
          <w:szCs w:val="18"/>
          <w:lang w:eastAsia="zh-CN"/>
        </w:rPr>
        <w:t>Природоохранные и энергосберегающие технологии:</w:t>
      </w:r>
      <w:r w:rsidRPr="00C549B6">
        <w:rPr>
          <w:rFonts w:eastAsia="Calibri" w:cs="Arial"/>
          <w:iCs/>
          <w:color w:val="auto"/>
          <w:sz w:val="18"/>
          <w:szCs w:val="18"/>
          <w:lang w:eastAsia="zh-CN"/>
        </w:rPr>
        <w:t xml:space="preserve"> установки для очистки отработанного воздуха, системы шумоподавления и нанесение покрытия на электроды аккумуляторов</w:t>
      </w:r>
    </w:p>
    <w:p w14:paraId="5F7668A9" w14:textId="77777777" w:rsidR="000C5D58" w:rsidRPr="00C549B6" w:rsidRDefault="000C5D58" w:rsidP="000C5D58">
      <w:pPr>
        <w:numPr>
          <w:ilvl w:val="0"/>
          <w:numId w:val="8"/>
        </w:numPr>
        <w:tabs>
          <w:tab w:val="clear" w:pos="3572"/>
        </w:tabs>
        <w:suppressAutoHyphens w:val="0"/>
        <w:autoSpaceDN/>
        <w:snapToGrid w:val="0"/>
        <w:spacing w:line="276" w:lineRule="auto"/>
        <w:contextualSpacing/>
        <w:textAlignment w:val="auto"/>
        <w:rPr>
          <w:rFonts w:eastAsia="Calibri" w:cs="Arial"/>
          <w:color w:val="auto"/>
          <w:sz w:val="18"/>
          <w:szCs w:val="18"/>
          <w:lang w:eastAsia="zh-CN"/>
        </w:rPr>
      </w:pPr>
      <w:r w:rsidRPr="00C549B6">
        <w:rPr>
          <w:rFonts w:eastAsia="Calibri" w:cs="Arial"/>
          <w:b/>
          <w:bCs/>
          <w:iCs/>
          <w:color w:val="auto"/>
          <w:sz w:val="18"/>
          <w:szCs w:val="18"/>
          <w:lang w:eastAsia="zh-CN"/>
        </w:rPr>
        <w:t>Оборудование для измерений и обработки:</w:t>
      </w:r>
      <w:r w:rsidRPr="00C549B6">
        <w:rPr>
          <w:rFonts w:eastAsia="Calibri" w:cs="Arial"/>
          <w:iCs/>
          <w:color w:val="auto"/>
          <w:sz w:val="18"/>
          <w:szCs w:val="18"/>
          <w:lang w:eastAsia="zh-CN"/>
        </w:rPr>
        <w:t xml:space="preserve"> балансировочное и диагностическое оборудование</w:t>
      </w:r>
      <w:bookmarkStart w:id="1" w:name="_GoBack"/>
      <w:bookmarkEnd w:id="1"/>
    </w:p>
    <w:p w14:paraId="5C9A0A49" w14:textId="77777777" w:rsidR="000C5D58" w:rsidRPr="00C549B6" w:rsidRDefault="000C5D58" w:rsidP="000C5D58">
      <w:pPr>
        <w:numPr>
          <w:ilvl w:val="0"/>
          <w:numId w:val="8"/>
        </w:numPr>
        <w:tabs>
          <w:tab w:val="clear" w:pos="3572"/>
        </w:tabs>
        <w:suppressAutoHyphens w:val="0"/>
        <w:autoSpaceDN/>
        <w:snapToGrid w:val="0"/>
        <w:spacing w:line="276" w:lineRule="auto"/>
        <w:contextualSpacing/>
        <w:textAlignment w:val="auto"/>
        <w:rPr>
          <w:rFonts w:eastAsia="Calibri" w:cs="Arial"/>
          <w:color w:val="auto"/>
          <w:sz w:val="18"/>
          <w:szCs w:val="18"/>
          <w:lang w:eastAsia="zh-CN"/>
        </w:rPr>
      </w:pPr>
      <w:r w:rsidRPr="00C549B6">
        <w:rPr>
          <w:rFonts w:eastAsia="Times New Roman" w:cs="Arial"/>
          <w:b/>
          <w:bCs/>
          <w:iCs/>
          <w:color w:val="auto"/>
          <w:sz w:val="18"/>
          <w:szCs w:val="18"/>
          <w:lang w:eastAsia="zh-CN"/>
        </w:rPr>
        <w:t>Системы обработки древесины:</w:t>
      </w:r>
      <w:r w:rsidRPr="00C549B6">
        <w:rPr>
          <w:rFonts w:eastAsia="Times New Roman" w:cs="Arial"/>
          <w:iCs/>
          <w:color w:val="auto"/>
          <w:sz w:val="18"/>
          <w:szCs w:val="18"/>
          <w:lang w:eastAsia="zh-CN"/>
        </w:rPr>
        <w:t xml:space="preserve"> станки </w:t>
      </w:r>
      <w:r w:rsidRPr="00C549B6">
        <w:rPr>
          <w:rFonts w:eastAsia="Times New Roman" w:cs="Arial"/>
          <w:iCs/>
          <w:color w:val="auto"/>
          <w:sz w:val="18"/>
          <w:szCs w:val="18"/>
          <w:lang w:val="de-DE" w:eastAsia="zh-CN"/>
        </w:rPr>
        <w:t>u</w:t>
      </w:r>
      <w:r w:rsidRPr="00C549B6">
        <w:rPr>
          <w:rFonts w:eastAsia="Times New Roman" w:cs="Arial"/>
          <w:iCs/>
          <w:color w:val="auto"/>
          <w:sz w:val="18"/>
          <w:szCs w:val="18"/>
          <w:lang w:eastAsia="zh-CN"/>
        </w:rPr>
        <w:t xml:space="preserve"> оборудование для деревообрабатывающей промышленности</w:t>
      </w:r>
    </w:p>
    <w:p w14:paraId="1C898C21" w14:textId="77777777" w:rsidR="000C5D58" w:rsidRPr="005171C6" w:rsidRDefault="000C5D58" w:rsidP="000C5D58">
      <w:pPr>
        <w:spacing w:line="360" w:lineRule="auto"/>
        <w:rPr>
          <w:rStyle w:val="Fettung"/>
          <w:rFonts w:ascii="Calibri" w:hAnsi="Calibri" w:cs="Calibri"/>
          <w:b w:val="0"/>
          <w:sz w:val="24"/>
        </w:rPr>
      </w:pPr>
    </w:p>
    <w:p w14:paraId="7D14F49F" w14:textId="77777777" w:rsidR="00766A34" w:rsidRPr="00FA0104" w:rsidRDefault="00766A34" w:rsidP="000C5D58">
      <w:pPr>
        <w:spacing w:line="280" w:lineRule="atLeast"/>
        <w:rPr>
          <w:rStyle w:val="Fettung"/>
          <w:rFonts w:ascii="Calibri" w:hAnsi="Calibri" w:cs="Calibri"/>
          <w:b w:val="0"/>
          <w:sz w:val="24"/>
        </w:rPr>
      </w:pPr>
    </w:p>
    <w:p w14:paraId="63D1A042" w14:textId="77777777" w:rsidR="000C5D58" w:rsidRPr="005171C6" w:rsidRDefault="000C5D58" w:rsidP="000C5D58">
      <w:pPr>
        <w:spacing w:line="280" w:lineRule="atLeast"/>
        <w:rPr>
          <w:rStyle w:val="Fettung"/>
          <w:rFonts w:ascii="Calibri" w:hAnsi="Calibri" w:cs="Calibri"/>
          <w:b w:val="0"/>
          <w:sz w:val="24"/>
          <w:lang w:val="en-US"/>
        </w:rPr>
      </w:pPr>
      <w:r w:rsidRPr="005171C6">
        <w:rPr>
          <w:rStyle w:val="Fettung"/>
          <w:rFonts w:ascii="Calibri" w:hAnsi="Calibri" w:cs="Calibri"/>
          <w:b w:val="0"/>
          <w:sz w:val="24"/>
          <w:lang w:val="en-US"/>
        </w:rPr>
        <w:t>Contact</w:t>
      </w:r>
    </w:p>
    <w:p w14:paraId="7BFDEEBF" w14:textId="77777777" w:rsidR="000C5D58" w:rsidRPr="005171C6" w:rsidRDefault="000C5D58" w:rsidP="000C5D58">
      <w:pPr>
        <w:ind w:right="27"/>
        <w:jc w:val="both"/>
        <w:rPr>
          <w:rFonts w:ascii="Calibri" w:hAnsi="Calibri" w:cs="Calibri"/>
          <w:sz w:val="24"/>
          <w:lang w:val="en-US" w:bidi="en-US"/>
        </w:rPr>
      </w:pPr>
      <w:proofErr w:type="spellStart"/>
      <w:r w:rsidRPr="005171C6">
        <w:rPr>
          <w:rFonts w:ascii="Calibri" w:hAnsi="Calibri" w:cs="Calibri"/>
          <w:sz w:val="24"/>
          <w:lang w:val="en-US" w:bidi="en-US"/>
        </w:rPr>
        <w:t>Dürr</w:t>
      </w:r>
      <w:proofErr w:type="spellEnd"/>
      <w:r w:rsidRPr="005171C6">
        <w:rPr>
          <w:rFonts w:ascii="Calibri" w:hAnsi="Calibri" w:cs="Calibri"/>
          <w:sz w:val="24"/>
          <w:lang w:val="en-US" w:bidi="en-US"/>
        </w:rPr>
        <w:t xml:space="preserve"> Systems RUS </w:t>
      </w:r>
    </w:p>
    <w:p w14:paraId="57BD0F5E" w14:textId="77777777" w:rsidR="000C5D58" w:rsidRPr="005171C6" w:rsidRDefault="000C5D58" w:rsidP="000C5D58">
      <w:pPr>
        <w:ind w:right="27"/>
        <w:jc w:val="both"/>
        <w:rPr>
          <w:rFonts w:ascii="Calibri" w:hAnsi="Calibri" w:cs="Calibri"/>
          <w:sz w:val="24"/>
          <w:lang w:val="en-US" w:bidi="en-US"/>
        </w:rPr>
      </w:pPr>
      <w:proofErr w:type="spellStart"/>
      <w:r w:rsidRPr="005171C6">
        <w:rPr>
          <w:rFonts w:ascii="Calibri" w:hAnsi="Calibri" w:cs="Calibri"/>
          <w:sz w:val="24"/>
          <w:lang w:val="en-US" w:bidi="en-US"/>
        </w:rPr>
        <w:t>Alyona</w:t>
      </w:r>
      <w:proofErr w:type="spellEnd"/>
      <w:r w:rsidRPr="005171C6">
        <w:rPr>
          <w:rFonts w:ascii="Calibri" w:hAnsi="Calibri" w:cs="Calibri"/>
          <w:sz w:val="24"/>
          <w:lang w:val="en-US" w:bidi="en-US"/>
        </w:rPr>
        <w:t xml:space="preserve"> </w:t>
      </w:r>
      <w:proofErr w:type="spellStart"/>
      <w:r w:rsidRPr="005171C6">
        <w:rPr>
          <w:rFonts w:ascii="Calibri" w:hAnsi="Calibri" w:cs="Calibri"/>
          <w:sz w:val="24"/>
          <w:lang w:val="en-US" w:bidi="en-US"/>
        </w:rPr>
        <w:t>Morshinina</w:t>
      </w:r>
      <w:proofErr w:type="spellEnd"/>
    </w:p>
    <w:p w14:paraId="0B037E44" w14:textId="77777777" w:rsidR="000C5D58" w:rsidRPr="005171C6" w:rsidRDefault="000C5D58" w:rsidP="000C5D58">
      <w:pPr>
        <w:ind w:right="27"/>
        <w:jc w:val="both"/>
        <w:rPr>
          <w:rFonts w:ascii="Calibri" w:hAnsi="Calibri" w:cs="Calibri"/>
          <w:sz w:val="24"/>
          <w:lang w:val="en-US" w:bidi="en-US"/>
        </w:rPr>
      </w:pPr>
      <w:r w:rsidRPr="005171C6">
        <w:rPr>
          <w:rFonts w:ascii="Calibri" w:hAnsi="Calibri" w:cs="Calibri"/>
          <w:sz w:val="24"/>
          <w:lang w:val="en-US" w:bidi="en-US"/>
        </w:rPr>
        <w:t>Sales &amp; Marketing</w:t>
      </w:r>
    </w:p>
    <w:p w14:paraId="200FA682" w14:textId="77777777" w:rsidR="000C5D58" w:rsidRPr="005171C6" w:rsidRDefault="000C5D58" w:rsidP="000C5D58">
      <w:pPr>
        <w:ind w:right="27"/>
        <w:jc w:val="both"/>
        <w:rPr>
          <w:rFonts w:ascii="Calibri" w:hAnsi="Calibri" w:cs="Calibri"/>
          <w:sz w:val="24"/>
          <w:lang w:val="en-US" w:bidi="en-US"/>
        </w:rPr>
      </w:pPr>
      <w:r w:rsidRPr="005171C6">
        <w:rPr>
          <w:rFonts w:ascii="Calibri" w:hAnsi="Calibri" w:cs="Calibri"/>
          <w:sz w:val="24"/>
        </w:rPr>
        <w:t>Телефон</w:t>
      </w:r>
      <w:r w:rsidRPr="005171C6">
        <w:rPr>
          <w:rFonts w:ascii="Calibri" w:hAnsi="Calibri" w:cs="Calibri"/>
          <w:sz w:val="24"/>
          <w:lang w:val="en-US"/>
        </w:rPr>
        <w:t>: +7 495</w:t>
      </w:r>
      <w:r w:rsidRPr="005171C6">
        <w:rPr>
          <w:rFonts w:ascii="Calibri" w:hAnsi="Calibri" w:cs="Calibri"/>
          <w:sz w:val="24"/>
          <w:lang w:val="en-US" w:bidi="en-US"/>
        </w:rPr>
        <w:t> </w:t>
      </w:r>
      <w:r w:rsidRPr="005171C6">
        <w:rPr>
          <w:rFonts w:ascii="Calibri" w:hAnsi="Calibri" w:cs="Calibri"/>
          <w:sz w:val="24"/>
          <w:lang w:val="en-US"/>
        </w:rPr>
        <w:t>741 00 51</w:t>
      </w:r>
    </w:p>
    <w:p w14:paraId="13739EB9" w14:textId="77777777" w:rsidR="000C5D58" w:rsidRPr="005171C6" w:rsidRDefault="00880926" w:rsidP="000C5D58">
      <w:pPr>
        <w:ind w:right="27"/>
        <w:jc w:val="both"/>
        <w:rPr>
          <w:rFonts w:ascii="Calibri" w:hAnsi="Calibri" w:cs="Calibri"/>
          <w:sz w:val="24"/>
          <w:lang w:val="en-US" w:bidi="en-US"/>
        </w:rPr>
      </w:pPr>
      <w:hyperlink r:id="rId10" w:history="1">
        <w:r w:rsidR="000C5D58" w:rsidRPr="005171C6">
          <w:rPr>
            <w:rStyle w:val="a8"/>
            <w:rFonts w:ascii="Calibri" w:hAnsi="Calibri" w:cs="Calibri"/>
            <w:sz w:val="24"/>
            <w:lang w:val="en-US" w:bidi="en-US"/>
          </w:rPr>
          <w:t>alyona.morshinina@durr.com</w:t>
        </w:r>
      </w:hyperlink>
    </w:p>
    <w:p w14:paraId="559CDC59" w14:textId="77777777" w:rsidR="000C5D58" w:rsidRPr="005171C6" w:rsidRDefault="00880926" w:rsidP="000C5D58">
      <w:pPr>
        <w:ind w:right="27"/>
        <w:jc w:val="both"/>
        <w:rPr>
          <w:rFonts w:ascii="Calibri" w:hAnsi="Calibri" w:cs="Calibri"/>
          <w:sz w:val="24"/>
          <w:lang w:bidi="en-US"/>
        </w:rPr>
      </w:pPr>
      <w:hyperlink r:id="rId11" w:history="1">
        <w:r w:rsidR="000C5D58" w:rsidRPr="005171C6">
          <w:rPr>
            <w:rStyle w:val="a8"/>
            <w:rFonts w:ascii="Calibri" w:hAnsi="Calibri" w:cs="Calibri"/>
            <w:sz w:val="24"/>
            <w:lang w:bidi="en-US"/>
          </w:rPr>
          <w:t>www</w:t>
        </w:r>
        <w:r w:rsidR="000C5D58" w:rsidRPr="005171C6">
          <w:rPr>
            <w:rStyle w:val="a8"/>
            <w:rFonts w:ascii="Calibri" w:hAnsi="Calibri" w:cs="Calibri"/>
            <w:sz w:val="24"/>
          </w:rPr>
          <w:t>.</w:t>
        </w:r>
        <w:r w:rsidR="000C5D58" w:rsidRPr="005171C6">
          <w:rPr>
            <w:rStyle w:val="a8"/>
            <w:rFonts w:ascii="Calibri" w:hAnsi="Calibri" w:cs="Calibri"/>
            <w:sz w:val="24"/>
            <w:lang w:bidi="en-US"/>
          </w:rPr>
          <w:t>durr</w:t>
        </w:r>
        <w:r w:rsidR="000C5D58" w:rsidRPr="005171C6">
          <w:rPr>
            <w:rStyle w:val="a8"/>
            <w:rFonts w:ascii="Calibri" w:hAnsi="Calibri" w:cs="Calibri"/>
            <w:sz w:val="24"/>
          </w:rPr>
          <w:t>.</w:t>
        </w:r>
        <w:r w:rsidR="000C5D58" w:rsidRPr="005171C6">
          <w:rPr>
            <w:rStyle w:val="a8"/>
            <w:rFonts w:ascii="Calibri" w:hAnsi="Calibri" w:cs="Calibri"/>
            <w:sz w:val="24"/>
            <w:lang w:bidi="en-US"/>
          </w:rPr>
          <w:t>com</w:t>
        </w:r>
      </w:hyperlink>
    </w:p>
    <w:p w14:paraId="7DBE248F" w14:textId="77777777" w:rsidR="000C5D58" w:rsidRPr="005171C6" w:rsidRDefault="000C5D58" w:rsidP="000C5D58">
      <w:pPr>
        <w:ind w:right="27"/>
        <w:jc w:val="both"/>
        <w:rPr>
          <w:rFonts w:ascii="Calibri" w:hAnsi="Calibri" w:cs="Calibri"/>
          <w:sz w:val="24"/>
        </w:rPr>
      </w:pPr>
    </w:p>
    <w:p w14:paraId="028D872D" w14:textId="77777777" w:rsidR="000C5D58" w:rsidRPr="005171C6" w:rsidRDefault="000C5D58" w:rsidP="000C5D58">
      <w:pPr>
        <w:ind w:right="27"/>
        <w:jc w:val="both"/>
        <w:rPr>
          <w:rFonts w:ascii="Calibri" w:hAnsi="Calibri" w:cs="Calibri"/>
          <w:sz w:val="24"/>
        </w:rPr>
      </w:pPr>
      <w:r w:rsidRPr="005171C6">
        <w:rPr>
          <w:rFonts w:ascii="Calibri" w:hAnsi="Calibri" w:cs="Calibri"/>
          <w:sz w:val="24"/>
        </w:rPr>
        <w:t>3.14</w:t>
      </w:r>
      <w:r w:rsidRPr="005171C6">
        <w:rPr>
          <w:rFonts w:ascii="Calibri" w:hAnsi="Calibri" w:cs="Calibri"/>
          <w:sz w:val="24"/>
          <w:lang w:bidi="en-US"/>
        </w:rPr>
        <w:t>R</w:t>
      </w:r>
      <w:r w:rsidRPr="005171C6">
        <w:rPr>
          <w:rFonts w:ascii="Calibri" w:hAnsi="Calibri" w:cs="Calibri"/>
          <w:sz w:val="24"/>
        </w:rPr>
        <w:t xml:space="preserve"> </w:t>
      </w:r>
      <w:r w:rsidRPr="005171C6">
        <w:rPr>
          <w:rFonts w:ascii="Calibri" w:hAnsi="Calibri" w:cs="Calibri"/>
          <w:sz w:val="24"/>
          <w:lang w:bidi="en-US"/>
        </w:rPr>
        <w:t>Agency</w:t>
      </w:r>
    </w:p>
    <w:p w14:paraId="0A877B54" w14:textId="77777777" w:rsidR="000C5D58" w:rsidRPr="005171C6" w:rsidRDefault="000C5D58" w:rsidP="000C5D58">
      <w:pPr>
        <w:ind w:right="27"/>
        <w:jc w:val="both"/>
        <w:rPr>
          <w:rFonts w:ascii="Calibri" w:hAnsi="Calibri" w:cs="Calibri"/>
          <w:sz w:val="24"/>
        </w:rPr>
      </w:pPr>
      <w:r w:rsidRPr="005171C6">
        <w:rPr>
          <w:rFonts w:ascii="Calibri" w:hAnsi="Calibri" w:cs="Calibri"/>
          <w:sz w:val="24"/>
        </w:rPr>
        <w:t>Андрей Поддерегин</w:t>
      </w:r>
    </w:p>
    <w:p w14:paraId="0A92FEEB" w14:textId="77777777" w:rsidR="000C5D58" w:rsidRPr="005171C6" w:rsidRDefault="000C5D58" w:rsidP="000C5D58">
      <w:pPr>
        <w:ind w:right="27"/>
        <w:jc w:val="both"/>
        <w:rPr>
          <w:rFonts w:ascii="Calibri" w:hAnsi="Calibri" w:cs="Calibri"/>
          <w:sz w:val="24"/>
        </w:rPr>
      </w:pPr>
      <w:r w:rsidRPr="005171C6">
        <w:rPr>
          <w:rFonts w:ascii="Calibri" w:hAnsi="Calibri" w:cs="Calibri"/>
          <w:sz w:val="24"/>
        </w:rPr>
        <w:t>Телефон: +7 985</w:t>
      </w:r>
      <w:r w:rsidRPr="005171C6">
        <w:rPr>
          <w:rFonts w:ascii="Calibri" w:hAnsi="Calibri" w:cs="Calibri"/>
          <w:sz w:val="24"/>
          <w:lang w:bidi="en-US"/>
        </w:rPr>
        <w:t> </w:t>
      </w:r>
      <w:r w:rsidRPr="005171C6">
        <w:rPr>
          <w:rFonts w:ascii="Calibri" w:hAnsi="Calibri" w:cs="Calibri"/>
          <w:sz w:val="24"/>
        </w:rPr>
        <w:t>181 65 46</w:t>
      </w:r>
    </w:p>
    <w:p w14:paraId="444A26B9" w14:textId="77777777" w:rsidR="000C5D58" w:rsidRPr="005171C6" w:rsidRDefault="000C5D58" w:rsidP="000C5D58">
      <w:pPr>
        <w:ind w:right="27"/>
        <w:jc w:val="both"/>
        <w:rPr>
          <w:rFonts w:ascii="Calibri" w:hAnsi="Calibri" w:cs="Calibri"/>
          <w:sz w:val="24"/>
        </w:rPr>
      </w:pPr>
      <w:r w:rsidRPr="005171C6">
        <w:rPr>
          <w:rFonts w:ascii="Calibri" w:hAnsi="Calibri" w:cs="Calibri"/>
          <w:sz w:val="24"/>
        </w:rPr>
        <w:t>Адрес электронной почты:</w:t>
      </w:r>
    </w:p>
    <w:p w14:paraId="6BBC5BFA" w14:textId="77777777" w:rsidR="000C5D58" w:rsidRPr="005171C6" w:rsidRDefault="000C5D58" w:rsidP="000C5D58">
      <w:pPr>
        <w:ind w:right="27"/>
        <w:jc w:val="both"/>
        <w:rPr>
          <w:rFonts w:ascii="Calibri" w:hAnsi="Calibri" w:cs="Calibri"/>
          <w:sz w:val="24"/>
        </w:rPr>
      </w:pPr>
      <w:r w:rsidRPr="005171C6">
        <w:rPr>
          <w:rFonts w:ascii="Calibri" w:hAnsi="Calibri" w:cs="Calibri"/>
          <w:sz w:val="24"/>
          <w:lang w:bidi="en-US"/>
        </w:rPr>
        <w:t>podderegin</w:t>
      </w:r>
      <w:r w:rsidRPr="005171C6">
        <w:rPr>
          <w:rFonts w:ascii="Calibri" w:hAnsi="Calibri" w:cs="Calibri"/>
          <w:sz w:val="24"/>
        </w:rPr>
        <w:t>@314</w:t>
      </w:r>
      <w:r w:rsidRPr="005171C6">
        <w:rPr>
          <w:rFonts w:ascii="Calibri" w:hAnsi="Calibri" w:cs="Calibri"/>
          <w:sz w:val="24"/>
          <w:lang w:bidi="en-US"/>
        </w:rPr>
        <w:t>R</w:t>
      </w:r>
      <w:r w:rsidRPr="005171C6">
        <w:rPr>
          <w:rFonts w:ascii="Calibri" w:hAnsi="Calibri" w:cs="Calibri"/>
          <w:sz w:val="24"/>
        </w:rPr>
        <w:t>.</w:t>
      </w:r>
      <w:r w:rsidRPr="005171C6">
        <w:rPr>
          <w:rFonts w:ascii="Calibri" w:hAnsi="Calibri" w:cs="Calibri"/>
          <w:sz w:val="24"/>
          <w:lang w:bidi="en-US"/>
        </w:rPr>
        <w:t>com</w:t>
      </w:r>
    </w:p>
    <w:p w14:paraId="342177CA" w14:textId="77777777" w:rsidR="000C5D58" w:rsidRPr="003977D6" w:rsidRDefault="000C5D58" w:rsidP="000C5D58">
      <w:pPr>
        <w:spacing w:line="280" w:lineRule="atLeast"/>
        <w:rPr>
          <w:rStyle w:val="Fettung"/>
          <w:b w:val="0"/>
          <w:sz w:val="18"/>
          <w:szCs w:val="18"/>
        </w:rPr>
      </w:pPr>
    </w:p>
    <w:p w14:paraId="02FD3E81" w14:textId="77777777" w:rsidR="000C5D58" w:rsidRDefault="000C5D58" w:rsidP="000C5D58">
      <w:pPr>
        <w:spacing w:line="280" w:lineRule="atLeast"/>
        <w:rPr>
          <w:rStyle w:val="Fettung"/>
          <w:b w:val="0"/>
        </w:rPr>
      </w:pPr>
    </w:p>
    <w:p w14:paraId="0A660EAE" w14:textId="77777777" w:rsidR="002A6C88" w:rsidRDefault="002A6C88" w:rsidP="000C5D58">
      <w:pPr>
        <w:pStyle w:val="InfoKontaktseite"/>
        <w:pageBreakBefore w:val="0"/>
        <w:rPr>
          <w:rStyle w:val="Fettung"/>
          <w:b w:val="0"/>
        </w:rPr>
      </w:pPr>
    </w:p>
    <w:sectPr w:rsidR="002A6C88">
      <w:headerReference w:type="default" r:id="rId12"/>
      <w:footerReference w:type="default" r:id="rId13"/>
      <w:headerReference w:type="first" r:id="rId14"/>
      <w:footerReference w:type="first" r:id="rId15"/>
      <w:pgSz w:w="11900" w:h="16840"/>
      <w:pgMar w:top="3515" w:right="2778" w:bottom="1701" w:left="1361" w:header="794" w:footer="839"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F9B6D9D" w14:textId="77777777" w:rsidR="00880926" w:rsidRDefault="00880926">
      <w:pPr>
        <w:spacing w:line="240" w:lineRule="auto"/>
      </w:pPr>
      <w:r>
        <w:separator/>
      </w:r>
    </w:p>
  </w:endnote>
  <w:endnote w:type="continuationSeparator" w:id="0">
    <w:p w14:paraId="23ECD841" w14:textId="77777777" w:rsidR="00880926" w:rsidRDefault="0088092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Arial (Textkörper)">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charset w:val="00"/>
    <w:family w:val="auto"/>
    <w:pitch w:val="variable"/>
    <w:sig w:usb0="60000287" w:usb1="00000001" w:usb2="00000000" w:usb3="00000000" w:csb0="0000019F" w:csb1="00000000"/>
  </w:font>
  <w:font w:name="Calibri">
    <w:panose1 w:val="020F0502020204030204"/>
    <w:charset w:val="CC"/>
    <w:family w:val="swiss"/>
    <w:pitch w:val="variable"/>
    <w:sig w:usb0="E4002EFF" w:usb1="C0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CC"/>
    <w:family w:val="swiss"/>
    <w:pitch w:val="variable"/>
    <w:sig w:usb0="E4002EFF" w:usb1="C000247B" w:usb2="00000009" w:usb3="00000000" w:csb0="000001FF" w:csb1="00000000"/>
  </w:font>
  <w:font w:name="DengXian">
    <w:altName w:val="等线"/>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45A6C3" w14:textId="77777777" w:rsidR="00615BD1" w:rsidRDefault="004B3AA6">
    <w:pPr>
      <w:pStyle w:val="a4"/>
    </w:pPr>
    <w:r>
      <w:t xml:space="preserve">5/5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49BFC5" w14:textId="77777777" w:rsidR="00615BD1" w:rsidRDefault="004B3AA6">
    <w:pPr>
      <w:pStyle w:val="a3"/>
    </w:pPr>
    <w:r>
      <w:t>1/5</w:t>
    </w:r>
    <w:r>
      <w:tab/>
      <w:t xml:space="preserve">Пресс-релиз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CFDC14C" w14:textId="77777777" w:rsidR="00880926" w:rsidRDefault="00880926">
      <w:pPr>
        <w:spacing w:line="240" w:lineRule="auto"/>
      </w:pPr>
      <w:r>
        <w:separator/>
      </w:r>
    </w:p>
  </w:footnote>
  <w:footnote w:type="continuationSeparator" w:id="0">
    <w:p w14:paraId="20B49900" w14:textId="77777777" w:rsidR="00880926" w:rsidRDefault="00880926">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7FB217E" w14:textId="77777777" w:rsidR="00615BD1" w:rsidRDefault="004B3AA6">
    <w:pPr>
      <w:pStyle w:val="a3"/>
    </w:pPr>
    <w:r>
      <w:rPr>
        <w:noProof/>
        <w:lang w:eastAsia="ru-RU"/>
      </w:rPr>
      <mc:AlternateContent>
        <mc:Choice Requires="wps">
          <w:drawing>
            <wp:anchor distT="0" distB="0" distL="114300" distR="114300" simplePos="0" relativeHeight="251660288" behindDoc="1" locked="0" layoutInCell="1" allowOverlap="1" wp14:anchorId="683580B2" wp14:editId="679724C6">
              <wp:simplePos x="0" y="0"/>
              <wp:positionH relativeFrom="page">
                <wp:posOffset>6101718</wp:posOffset>
              </wp:positionH>
              <wp:positionV relativeFrom="page">
                <wp:posOffset>4069710</wp:posOffset>
              </wp:positionV>
              <wp:extent cx="1259842" cy="6097904"/>
              <wp:effectExtent l="0" t="0" r="16508" b="17146"/>
              <wp:wrapNone/>
              <wp:docPr id="1" name="Textfeld 8"/>
              <wp:cNvGraphicFramePr/>
              <a:graphic xmlns:a="http://schemas.openxmlformats.org/drawingml/2006/main">
                <a:graphicData uri="http://schemas.microsoft.com/office/word/2010/wordprocessingShape">
                  <wps:wsp>
                    <wps:cNvSpPr txBox="1"/>
                    <wps:spPr>
                      <a:xfrm>
                        <a:off x="0" y="0"/>
                        <a:ext cx="1259842" cy="6097904"/>
                      </a:xfrm>
                      <a:prstGeom prst="rect">
                        <a:avLst/>
                      </a:prstGeom>
                      <a:noFill/>
                      <a:ln>
                        <a:noFill/>
                        <a:prstDash/>
                      </a:ln>
                    </wps:spPr>
                    <wps:txbx>
                      <w:txbxContent>
                        <w:p w14:paraId="6D83A119" w14:textId="77777777" w:rsidR="00615BD1" w:rsidRPr="00F2448A" w:rsidRDefault="004B3AA6">
                          <w:pPr>
                            <w:pStyle w:val="Kontaktdaten"/>
                            <w:rPr>
                              <w:lang w:val="de-DE"/>
                            </w:rPr>
                          </w:pPr>
                          <w:r w:rsidRPr="00F2448A">
                            <w:rPr>
                              <w:rStyle w:val="Fettung"/>
                              <w:bCs/>
                              <w:lang w:val="de-DE"/>
                            </w:rPr>
                            <w:t>Dürr Systems AG</w:t>
                          </w:r>
                        </w:p>
                        <w:p w14:paraId="6DC82222" w14:textId="77777777" w:rsidR="00615BD1" w:rsidRPr="004F7E2F" w:rsidRDefault="004B3AA6">
                          <w:pPr>
                            <w:pStyle w:val="Kontaktdaten"/>
                            <w:rPr>
                              <w:lang w:val="en-US"/>
                            </w:rPr>
                          </w:pPr>
                          <w:r w:rsidRPr="00F2448A">
                            <w:rPr>
                              <w:lang w:val="de-DE"/>
                            </w:rPr>
                            <w:t xml:space="preserve">Carl-Benz-Str. </w:t>
                          </w:r>
                          <w:r w:rsidRPr="004F7E2F">
                            <w:rPr>
                              <w:lang w:val="en-US"/>
                            </w:rPr>
                            <w:t>34</w:t>
                          </w:r>
                        </w:p>
                        <w:p w14:paraId="31D25B7A" w14:textId="77777777" w:rsidR="00615BD1" w:rsidRPr="00F2448A" w:rsidRDefault="004B3AA6">
                          <w:pPr>
                            <w:pStyle w:val="Kontaktdaten"/>
                            <w:rPr>
                              <w:lang w:val="de-DE"/>
                            </w:rPr>
                          </w:pPr>
                          <w:r w:rsidRPr="00F2448A">
                            <w:rPr>
                              <w:lang w:val="de-DE"/>
                            </w:rPr>
                            <w:t>74321 Bietigheim-Bissingen</w:t>
                          </w:r>
                        </w:p>
                        <w:p w14:paraId="6E0C2B2A" w14:textId="77777777" w:rsidR="00615BD1" w:rsidRPr="002A6C88" w:rsidRDefault="00880926">
                          <w:pPr>
                            <w:pStyle w:val="Kontaktdaten"/>
                            <w:rPr>
                              <w:lang w:val="de-DE"/>
                            </w:rPr>
                          </w:pPr>
                        </w:p>
                        <w:p w14:paraId="63E0CDE9" w14:textId="77777777" w:rsidR="00615BD1" w:rsidRPr="00F2448A" w:rsidRDefault="004B3AA6">
                          <w:pPr>
                            <w:pStyle w:val="Kontaktdaten"/>
                            <w:rPr>
                              <w:lang w:val="de-DE"/>
                            </w:rPr>
                          </w:pPr>
                          <w:r>
                            <w:t>Тел</w:t>
                          </w:r>
                          <w:r w:rsidRPr="00F2448A">
                            <w:rPr>
                              <w:lang w:val="de-DE"/>
                            </w:rPr>
                            <w:t xml:space="preserve">.: +49 7142 78-0 </w:t>
                          </w:r>
                        </w:p>
                        <w:p w14:paraId="424853F6" w14:textId="77777777" w:rsidR="00615BD1" w:rsidRPr="00F2448A" w:rsidRDefault="004B3AA6">
                          <w:pPr>
                            <w:pStyle w:val="Kontaktdaten"/>
                            <w:rPr>
                              <w:lang w:val="de-DE"/>
                            </w:rPr>
                          </w:pPr>
                          <w:r>
                            <w:t>Факс</w:t>
                          </w:r>
                          <w:r w:rsidRPr="00F2448A">
                            <w:rPr>
                              <w:lang w:val="de-DE"/>
                            </w:rPr>
                            <w:t xml:space="preserve">: +49 7142 78-2107 </w:t>
                          </w:r>
                        </w:p>
                        <w:p w14:paraId="6BC9E8EB" w14:textId="77777777" w:rsidR="00615BD1" w:rsidRPr="002A6C88" w:rsidRDefault="00880926">
                          <w:pPr>
                            <w:pStyle w:val="Kontaktdaten"/>
                            <w:rPr>
                              <w:lang w:val="de-DE"/>
                            </w:rPr>
                          </w:pPr>
                        </w:p>
                        <w:p w14:paraId="3BF9766F" w14:textId="77777777" w:rsidR="00615BD1" w:rsidRPr="00F2448A" w:rsidRDefault="004B3AA6">
                          <w:pPr>
                            <w:pStyle w:val="Kontaktdaten"/>
                            <w:rPr>
                              <w:lang w:val="de-DE"/>
                            </w:rPr>
                          </w:pPr>
                          <w:r w:rsidRPr="00F2448A">
                            <w:rPr>
                              <w:lang w:val="de-DE"/>
                            </w:rPr>
                            <w:t xml:space="preserve">info@durr.com </w:t>
                          </w:r>
                        </w:p>
                        <w:p w14:paraId="6C414BED" w14:textId="77777777" w:rsidR="00615BD1" w:rsidRDefault="004B3AA6">
                          <w:pPr>
                            <w:pStyle w:val="Kontaktdaten"/>
                          </w:pPr>
                          <w:r>
                            <w:t>www.durr.com</w:t>
                          </w:r>
                        </w:p>
                      </w:txbxContent>
                    </wps:txbx>
                    <wps:bodyPr vert="horz" wrap="square" lIns="0" tIns="0" rIns="0" bIns="0" anchor="b" anchorCtr="0" compatLnSpc="1">
                      <a:noAutofit/>
                    </wps:bodyPr>
                  </wps:wsp>
                </a:graphicData>
              </a:graphic>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683580B2"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6192;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" filled="f" stroked="f">
              <v:textbox inset="0,0,0,0">
                <w:txbxContent>
                  <w:p w14:paraId="6D83A119" w14:textId="77777777" w:rsidR="00615BD1" w:rsidRPr="00F2448A" w:rsidRDefault="004B3AA6">
                    <w:pPr>
                      <w:pStyle w:val="Kontaktdaten"/>
                      <w:rPr>
                        <w:lang w:val="de-DE"/>
                      </w:rPr>
                    </w:pPr>
                    <w:r w:rsidRPr="00F2448A">
                      <w:rPr>
                        <w:rStyle w:val="Fettung"/>
                        <w:bCs/>
                        <w:lang w:val="de-DE"/>
                      </w:rPr>
                      <w:t>Dürr Systems AG</w:t>
                    </w:r>
                  </w:p>
                  <w:p w14:paraId="6DC82222" w14:textId="77777777" w:rsidR="00615BD1" w:rsidRPr="004F7E2F" w:rsidRDefault="004B3AA6">
                    <w:pPr>
                      <w:pStyle w:val="Kontaktdaten"/>
                      <w:rPr>
                        <w:lang w:val="en-US"/>
                      </w:rPr>
                    </w:pPr>
                    <w:r w:rsidRPr="00F2448A">
                      <w:rPr>
                        <w:lang w:val="de-DE"/>
                      </w:rPr>
                      <w:t xml:space="preserve">Carl-Benz-Str. </w:t>
                    </w:r>
                    <w:r w:rsidRPr="004F7E2F">
                      <w:rPr>
                        <w:lang w:val="en-US"/>
                      </w:rPr>
                      <w:t>34</w:t>
                    </w:r>
                  </w:p>
                  <w:p w14:paraId="31D25B7A" w14:textId="77777777" w:rsidR="00615BD1" w:rsidRPr="00F2448A" w:rsidRDefault="004B3AA6">
                    <w:pPr>
                      <w:pStyle w:val="Kontaktdaten"/>
                      <w:rPr>
                        <w:lang w:val="de-DE"/>
                      </w:rPr>
                    </w:pPr>
                    <w:r w:rsidRPr="00F2448A">
                      <w:rPr>
                        <w:lang w:val="de-DE"/>
                      </w:rPr>
                      <w:t>74321 Bietigheim-Bissingen</w:t>
                    </w:r>
                  </w:p>
                  <w:p w14:paraId="6E0C2B2A" w14:textId="77777777" w:rsidR="00615BD1" w:rsidRPr="002A6C88" w:rsidRDefault="00CA3684">
                    <w:pPr>
                      <w:pStyle w:val="Kontaktdaten"/>
                      <w:rPr>
                        <w:lang w:val="de-DE"/>
                      </w:rPr>
                    </w:pPr>
                  </w:p>
                  <w:p w14:paraId="63E0CDE9" w14:textId="77777777" w:rsidR="00615BD1" w:rsidRPr="00F2448A" w:rsidRDefault="004B3AA6">
                    <w:pPr>
                      <w:pStyle w:val="Kontaktdaten"/>
                      <w:rPr>
                        <w:lang w:val="de-DE"/>
                      </w:rPr>
                    </w:pPr>
                    <w:r>
                      <w:t>Тел</w:t>
                    </w:r>
                    <w:r w:rsidRPr="00F2448A">
                      <w:rPr>
                        <w:lang w:val="de-DE"/>
                      </w:rPr>
                      <w:t xml:space="preserve">.: +49 7142 78-0 </w:t>
                    </w:r>
                  </w:p>
                  <w:p w14:paraId="424853F6" w14:textId="77777777" w:rsidR="00615BD1" w:rsidRPr="00F2448A" w:rsidRDefault="004B3AA6">
                    <w:pPr>
                      <w:pStyle w:val="Kontaktdaten"/>
                      <w:rPr>
                        <w:lang w:val="de-DE"/>
                      </w:rPr>
                    </w:pPr>
                    <w:r>
                      <w:t>Факс</w:t>
                    </w:r>
                    <w:r w:rsidRPr="00F2448A">
                      <w:rPr>
                        <w:lang w:val="de-DE"/>
                      </w:rPr>
                      <w:t xml:space="preserve">: +49 7142 78-2107 </w:t>
                    </w:r>
                  </w:p>
                  <w:p w14:paraId="6BC9E8EB" w14:textId="77777777" w:rsidR="00615BD1" w:rsidRPr="002A6C88" w:rsidRDefault="00CA3684">
                    <w:pPr>
                      <w:pStyle w:val="Kontaktdaten"/>
                      <w:rPr>
                        <w:lang w:val="de-DE"/>
                      </w:rPr>
                    </w:pPr>
                  </w:p>
                  <w:p w14:paraId="3BF9766F" w14:textId="77777777" w:rsidR="00615BD1" w:rsidRPr="00F2448A" w:rsidRDefault="004B3AA6">
                    <w:pPr>
                      <w:pStyle w:val="Kontaktdaten"/>
                      <w:rPr>
                        <w:lang w:val="de-DE"/>
                      </w:rPr>
                    </w:pPr>
                    <w:r w:rsidRPr="00F2448A">
                      <w:rPr>
                        <w:lang w:val="de-DE"/>
                      </w:rPr>
                      <w:t xml:space="preserve">info@durr.com </w:t>
                    </w:r>
                  </w:p>
                  <w:p w14:paraId="6C414BED" w14:textId="77777777" w:rsidR="00615BD1" w:rsidRDefault="004B3AA6">
                    <w:pPr>
                      <w:pStyle w:val="Kontaktdaten"/>
                    </w:pPr>
                    <w:r>
                      <w:t>www.durr.com</w:t>
                    </w:r>
                  </w:p>
                </w:txbxContent>
              </v:textbox>
              <w10:wrap anchorx="page" anchory="page"/>
            </v:shape>
          </w:pict>
        </mc:Fallback>
      </mc:AlternateContent>
    </w:r>
    <w:r>
      <w:rPr>
        <w:noProof/>
        <w:lang w:eastAsia="ru-RU"/>
      </w:rPr>
      <w:drawing>
        <wp:anchor distT="0" distB="0" distL="114300" distR="114300" simplePos="0" relativeHeight="251659264" behindDoc="0" locked="0" layoutInCell="1" allowOverlap="1" wp14:anchorId="2C6AA04A" wp14:editId="119400FD">
          <wp:simplePos x="0" y="0"/>
          <wp:positionH relativeFrom="page">
            <wp:posOffset>6101718</wp:posOffset>
          </wp:positionH>
          <wp:positionV relativeFrom="page">
            <wp:posOffset>440055</wp:posOffset>
          </wp:positionV>
          <wp:extent cx="1062002" cy="503422"/>
          <wp:effectExtent l="0" t="0" r="4798" b="0"/>
          <wp:wrapNone/>
          <wp:docPr id="2" name="Grafik 2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1062002" cy="503422"/>
                  </a:xfrm>
                  <a:prstGeom prst="rect">
                    <a:avLst/>
                  </a:prstGeom>
                  <a:noFill/>
                  <a:ln>
                    <a:noFill/>
                    <a:prstDash/>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7789FB" w14:textId="77777777" w:rsidR="00615BD1" w:rsidRDefault="004B3AA6">
    <w:pPr>
      <w:pStyle w:val="a3"/>
    </w:pPr>
    <w:r>
      <w:rPr>
        <w:noProof/>
        <w:lang w:eastAsia="ru-RU"/>
      </w:rPr>
      <w:drawing>
        <wp:anchor distT="0" distB="0" distL="114300" distR="114300" simplePos="0" relativeHeight="251663360" behindDoc="0" locked="0" layoutInCell="1" allowOverlap="1" wp14:anchorId="75F6B609" wp14:editId="14B26617">
          <wp:simplePos x="0" y="0"/>
          <wp:positionH relativeFrom="page">
            <wp:posOffset>408937</wp:posOffset>
          </wp:positionH>
          <wp:positionV relativeFrom="page">
            <wp:posOffset>492761</wp:posOffset>
          </wp:positionV>
          <wp:extent cx="781199" cy="403195"/>
          <wp:effectExtent l="0" t="0" r="0" b="0"/>
          <wp:wrapNone/>
          <wp:docPr id="3" name="Grafik 27" descr="Ein Bild, das Himmel, Flasche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alphaModFix/>
                  </a:blip>
                  <a:stretch>
                    <a:fillRect/>
                  </a:stretch>
                </pic:blipFill>
                <pic:spPr>
                  <a:xfrm>
                    <a:off x="0" y="0"/>
                    <a:ext cx="781199" cy="403195"/>
                  </a:xfrm>
                  <a:prstGeom prst="rect">
                    <a:avLst/>
                  </a:prstGeom>
                  <a:noFill/>
                  <a:ln>
                    <a:noFill/>
                    <a:prstDash/>
                  </a:ln>
                </pic:spPr>
              </pic:pic>
            </a:graphicData>
          </a:graphic>
        </wp:anchor>
      </w:drawing>
    </w:r>
    <w:r>
      <w:rPr>
        <w:noProof/>
        <w:lang w:eastAsia="ru-RU"/>
      </w:rPr>
      <w:drawing>
        <wp:anchor distT="0" distB="0" distL="114300" distR="114300" simplePos="0" relativeHeight="251662336" behindDoc="0" locked="0" layoutInCell="1" allowOverlap="1" wp14:anchorId="1B034CB6" wp14:editId="68A2991D">
          <wp:simplePos x="0" y="0"/>
          <wp:positionH relativeFrom="page">
            <wp:posOffset>6101718</wp:posOffset>
          </wp:positionH>
          <wp:positionV relativeFrom="page">
            <wp:posOffset>440055</wp:posOffset>
          </wp:positionV>
          <wp:extent cx="1062002" cy="503422"/>
          <wp:effectExtent l="0" t="0" r="4798" b="0"/>
          <wp:wrapNone/>
          <wp:docPr id="4" name="Grafik 2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stretch>
                    <a:fillRect/>
                  </a:stretch>
                </pic:blipFill>
                <pic:spPr>
                  <a:xfrm>
                    <a:off x="0" y="0"/>
                    <a:ext cx="1062002" cy="503422"/>
                  </a:xfrm>
                  <a:prstGeom prst="rect">
                    <a:avLst/>
                  </a:prstGeom>
                  <a:noFill/>
                  <a:ln>
                    <a:noFill/>
                    <a:prstDash/>
                  </a:ln>
                </pic:spPr>
              </pic:pic>
            </a:graphicData>
          </a:graphic>
        </wp:anchor>
      </w:drawing>
    </w:r>
  </w:p>
  <w:p w14:paraId="6EF56980" w14:textId="77777777" w:rsidR="00615BD1" w:rsidRDefault="00880926">
    <w:pPr>
      <w:pStyle w:val="a3"/>
    </w:pPr>
  </w:p>
  <w:p w14:paraId="57DD5580" w14:textId="77777777" w:rsidR="00615BD1" w:rsidRDefault="00880926">
    <w:pPr>
      <w:pStyle w:val="a3"/>
    </w:pPr>
  </w:p>
  <w:p w14:paraId="6125EF08" w14:textId="77777777" w:rsidR="00615BD1" w:rsidRDefault="00880926">
    <w:pPr>
      <w:pStyle w:val="a3"/>
    </w:pPr>
  </w:p>
  <w:p w14:paraId="074FF674" w14:textId="77777777" w:rsidR="00615BD1" w:rsidRDefault="00880926"/>
  <w:p w14:paraId="21AE6CE0" w14:textId="77777777" w:rsidR="00615BD1" w:rsidRDefault="004B3AA6">
    <w:r>
      <w:rPr>
        <w:noProof/>
        <w:lang w:eastAsia="ru-RU"/>
      </w:rPr>
      <mc:AlternateContent>
        <mc:Choice Requires="wps">
          <w:drawing>
            <wp:anchor distT="0" distB="0" distL="114300" distR="114300" simplePos="0" relativeHeight="251664384" behindDoc="1" locked="0" layoutInCell="1" allowOverlap="1" wp14:anchorId="40D8D3D0" wp14:editId="5942AA14">
              <wp:simplePos x="0" y="0"/>
              <wp:positionH relativeFrom="page">
                <wp:posOffset>6091138</wp:posOffset>
              </wp:positionH>
              <wp:positionV relativeFrom="page">
                <wp:posOffset>4069080</wp:posOffset>
              </wp:positionV>
              <wp:extent cx="1259842" cy="6097904"/>
              <wp:effectExtent l="0" t="0" r="16508" b="17146"/>
              <wp:wrapNone/>
              <wp:docPr id="5" name="Textfeld 10"/>
              <wp:cNvGraphicFramePr/>
              <a:graphic xmlns:a="http://schemas.openxmlformats.org/drawingml/2006/main">
                <a:graphicData uri="http://schemas.microsoft.com/office/word/2010/wordprocessingShape">
                  <wps:wsp>
                    <wps:cNvSpPr txBox="1"/>
                    <wps:spPr>
                      <a:xfrm>
                        <a:off x="0" y="0"/>
                        <a:ext cx="1259842" cy="6097904"/>
                      </a:xfrm>
                      <a:prstGeom prst="rect">
                        <a:avLst/>
                      </a:prstGeom>
                      <a:noFill/>
                      <a:ln>
                        <a:noFill/>
                        <a:prstDash/>
                      </a:ln>
                    </wps:spPr>
                    <wps:txbx>
                      <w:txbxContent>
                        <w:p w14:paraId="53C8C2A0" w14:textId="77777777" w:rsidR="00615BD1" w:rsidRPr="00F2448A" w:rsidRDefault="004B3AA6">
                          <w:pPr>
                            <w:pStyle w:val="Kontaktdaten"/>
                            <w:rPr>
                              <w:lang w:val="de-DE"/>
                            </w:rPr>
                          </w:pPr>
                          <w:r w:rsidRPr="00F2448A">
                            <w:rPr>
                              <w:rStyle w:val="Fettung"/>
                              <w:bCs/>
                              <w:lang w:val="de-DE"/>
                            </w:rPr>
                            <w:t>Dürr Systems AG</w:t>
                          </w:r>
                        </w:p>
                        <w:p w14:paraId="57DF47E5" w14:textId="77777777" w:rsidR="00615BD1" w:rsidRPr="004F7E2F" w:rsidRDefault="004B3AA6">
                          <w:pPr>
                            <w:pStyle w:val="Kontaktdaten"/>
                            <w:rPr>
                              <w:lang w:val="en-US"/>
                            </w:rPr>
                          </w:pPr>
                          <w:r w:rsidRPr="00F2448A">
                            <w:rPr>
                              <w:lang w:val="de-DE"/>
                            </w:rPr>
                            <w:t xml:space="preserve">Carl-Benz-Str. </w:t>
                          </w:r>
                          <w:r w:rsidRPr="004F7E2F">
                            <w:rPr>
                              <w:lang w:val="en-US"/>
                            </w:rPr>
                            <w:t>34</w:t>
                          </w:r>
                        </w:p>
                        <w:p w14:paraId="2BD5F8E1" w14:textId="77777777" w:rsidR="00615BD1" w:rsidRPr="00F2448A" w:rsidRDefault="004B3AA6">
                          <w:pPr>
                            <w:pStyle w:val="Kontaktdaten"/>
                            <w:rPr>
                              <w:lang w:val="de-DE"/>
                            </w:rPr>
                          </w:pPr>
                          <w:r w:rsidRPr="00F2448A">
                            <w:rPr>
                              <w:lang w:val="de-DE"/>
                            </w:rPr>
                            <w:t>74321 Bietigheim-Bissingen</w:t>
                          </w:r>
                        </w:p>
                        <w:p w14:paraId="4AB99DAA" w14:textId="77777777" w:rsidR="00615BD1" w:rsidRPr="002A6C88" w:rsidRDefault="00880926">
                          <w:pPr>
                            <w:pStyle w:val="Kontaktdaten"/>
                            <w:rPr>
                              <w:lang w:val="de-DE"/>
                            </w:rPr>
                          </w:pPr>
                        </w:p>
                        <w:p w14:paraId="4DE25900" w14:textId="77777777" w:rsidR="00615BD1" w:rsidRPr="00F2448A" w:rsidRDefault="004B3AA6">
                          <w:pPr>
                            <w:pStyle w:val="Kontaktdaten"/>
                            <w:rPr>
                              <w:lang w:val="de-DE"/>
                            </w:rPr>
                          </w:pPr>
                          <w:r>
                            <w:t>Тел</w:t>
                          </w:r>
                          <w:r w:rsidRPr="00F2448A">
                            <w:rPr>
                              <w:lang w:val="de-DE"/>
                            </w:rPr>
                            <w:t xml:space="preserve">.: +49 7142 78-0 </w:t>
                          </w:r>
                        </w:p>
                        <w:p w14:paraId="7F7D3175" w14:textId="77777777" w:rsidR="00615BD1" w:rsidRPr="00F2448A" w:rsidRDefault="004B3AA6">
                          <w:pPr>
                            <w:pStyle w:val="Kontaktdaten"/>
                            <w:rPr>
                              <w:lang w:val="de-DE"/>
                            </w:rPr>
                          </w:pPr>
                          <w:r>
                            <w:t>Факс</w:t>
                          </w:r>
                          <w:r w:rsidRPr="00F2448A">
                            <w:rPr>
                              <w:lang w:val="de-DE"/>
                            </w:rPr>
                            <w:t xml:space="preserve">: +49 7142 78-2107 </w:t>
                          </w:r>
                        </w:p>
                        <w:p w14:paraId="00DF5B41" w14:textId="77777777" w:rsidR="00615BD1" w:rsidRPr="002A6C88" w:rsidRDefault="00880926">
                          <w:pPr>
                            <w:pStyle w:val="Kontaktdaten"/>
                            <w:rPr>
                              <w:lang w:val="de-DE"/>
                            </w:rPr>
                          </w:pPr>
                        </w:p>
                        <w:p w14:paraId="13BC88EF" w14:textId="77777777" w:rsidR="00615BD1" w:rsidRPr="00F2448A" w:rsidRDefault="004B3AA6">
                          <w:pPr>
                            <w:pStyle w:val="Kontaktdaten"/>
                            <w:rPr>
                              <w:lang w:val="de-DE"/>
                            </w:rPr>
                          </w:pPr>
                          <w:r w:rsidRPr="00F2448A">
                            <w:rPr>
                              <w:lang w:val="de-DE"/>
                            </w:rPr>
                            <w:t xml:space="preserve">info@durr.com </w:t>
                          </w:r>
                        </w:p>
                        <w:p w14:paraId="42DDF4C5" w14:textId="77777777" w:rsidR="00615BD1" w:rsidRDefault="004B3AA6">
                          <w:pPr>
                            <w:pStyle w:val="Kontaktdaten"/>
                          </w:pPr>
                          <w:r>
                            <w:t>www.durr.com</w:t>
                          </w:r>
                        </w:p>
                      </w:txbxContent>
                    </wps:txbx>
                    <wps:bodyPr vert="horz" wrap="square" lIns="0" tIns="0" rIns="0" bIns="0" anchor="b" anchorCtr="0" compatLnSpc="1">
                      <a:noAutofit/>
                    </wps:bodyPr>
                  </wps:wsp>
                </a:graphicData>
              </a:graphic>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0D8D3D0" id="_x0000_t202" coordsize="21600,21600" o:spt="202" path="m,l,21600r21600,l21600,xe">
              <v:stroke joinstyle="miter"/>
              <v:path gradientshapeok="t" o:connecttype="rect"/>
            </v:shapetype>
            <v:shape id="Textfeld 10" o:spid="_x0000_s1027" type="#_x0000_t202" style="position:absolute;margin-left:479.6pt;margin-top:320.4pt;width:99.2pt;height:480.15pt;z-index:-251652096;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" filled="f" stroked="f">
              <v:textbox inset="0,0,0,0">
                <w:txbxContent>
                  <w:p w14:paraId="53C8C2A0" w14:textId="77777777" w:rsidR="00615BD1" w:rsidRPr="00F2448A" w:rsidRDefault="004B3AA6">
                    <w:pPr>
                      <w:pStyle w:val="Kontaktdaten"/>
                      <w:rPr>
                        <w:lang w:val="de-DE"/>
                      </w:rPr>
                    </w:pPr>
                    <w:r w:rsidRPr="00F2448A">
                      <w:rPr>
                        <w:rStyle w:val="Fettung"/>
                        <w:bCs/>
                        <w:lang w:val="de-DE"/>
                      </w:rPr>
                      <w:t>Dürr Systems AG</w:t>
                    </w:r>
                  </w:p>
                  <w:p w14:paraId="57DF47E5" w14:textId="77777777" w:rsidR="00615BD1" w:rsidRPr="004F7E2F" w:rsidRDefault="004B3AA6">
                    <w:pPr>
                      <w:pStyle w:val="Kontaktdaten"/>
                      <w:rPr>
                        <w:lang w:val="en-US"/>
                      </w:rPr>
                    </w:pPr>
                    <w:r w:rsidRPr="00F2448A">
                      <w:rPr>
                        <w:lang w:val="de-DE"/>
                      </w:rPr>
                      <w:t xml:space="preserve">Carl-Benz-Str. </w:t>
                    </w:r>
                    <w:r w:rsidRPr="004F7E2F">
                      <w:rPr>
                        <w:lang w:val="en-US"/>
                      </w:rPr>
                      <w:t>34</w:t>
                    </w:r>
                  </w:p>
                  <w:p w14:paraId="2BD5F8E1" w14:textId="77777777" w:rsidR="00615BD1" w:rsidRPr="00F2448A" w:rsidRDefault="004B3AA6">
                    <w:pPr>
                      <w:pStyle w:val="Kontaktdaten"/>
                      <w:rPr>
                        <w:lang w:val="de-DE"/>
                      </w:rPr>
                    </w:pPr>
                    <w:r w:rsidRPr="00F2448A">
                      <w:rPr>
                        <w:lang w:val="de-DE"/>
                      </w:rPr>
                      <w:t>74321 Bietigheim-Bissingen</w:t>
                    </w:r>
                  </w:p>
                  <w:p w14:paraId="4AB99DAA" w14:textId="77777777" w:rsidR="00615BD1" w:rsidRPr="002A6C88" w:rsidRDefault="00CA3684">
                    <w:pPr>
                      <w:pStyle w:val="Kontaktdaten"/>
                      <w:rPr>
                        <w:lang w:val="de-DE"/>
                      </w:rPr>
                    </w:pPr>
                  </w:p>
                  <w:p w14:paraId="4DE25900" w14:textId="77777777" w:rsidR="00615BD1" w:rsidRPr="00F2448A" w:rsidRDefault="004B3AA6">
                    <w:pPr>
                      <w:pStyle w:val="Kontaktdaten"/>
                      <w:rPr>
                        <w:lang w:val="de-DE"/>
                      </w:rPr>
                    </w:pPr>
                    <w:r>
                      <w:t>Тел</w:t>
                    </w:r>
                    <w:r w:rsidRPr="00F2448A">
                      <w:rPr>
                        <w:lang w:val="de-DE"/>
                      </w:rPr>
                      <w:t xml:space="preserve">.: +49 7142 78-0 </w:t>
                    </w:r>
                  </w:p>
                  <w:p w14:paraId="7F7D3175" w14:textId="77777777" w:rsidR="00615BD1" w:rsidRPr="00F2448A" w:rsidRDefault="004B3AA6">
                    <w:pPr>
                      <w:pStyle w:val="Kontaktdaten"/>
                      <w:rPr>
                        <w:lang w:val="de-DE"/>
                      </w:rPr>
                    </w:pPr>
                    <w:r>
                      <w:t>Факс</w:t>
                    </w:r>
                    <w:r w:rsidRPr="00F2448A">
                      <w:rPr>
                        <w:lang w:val="de-DE"/>
                      </w:rPr>
                      <w:t xml:space="preserve">: +49 7142 78-2107 </w:t>
                    </w:r>
                  </w:p>
                  <w:p w14:paraId="00DF5B41" w14:textId="77777777" w:rsidR="00615BD1" w:rsidRPr="002A6C88" w:rsidRDefault="00CA3684">
                    <w:pPr>
                      <w:pStyle w:val="Kontaktdaten"/>
                      <w:rPr>
                        <w:lang w:val="de-DE"/>
                      </w:rPr>
                    </w:pPr>
                  </w:p>
                  <w:p w14:paraId="13BC88EF" w14:textId="77777777" w:rsidR="00615BD1" w:rsidRPr="00F2448A" w:rsidRDefault="004B3AA6">
                    <w:pPr>
                      <w:pStyle w:val="Kontaktdaten"/>
                      <w:rPr>
                        <w:lang w:val="de-DE"/>
                      </w:rPr>
                    </w:pPr>
                    <w:r w:rsidRPr="00F2448A">
                      <w:rPr>
                        <w:lang w:val="de-DE"/>
                      </w:rPr>
                      <w:t xml:space="preserve">info@durr.com </w:t>
                    </w:r>
                  </w:p>
                  <w:p w14:paraId="42DDF4C5" w14:textId="77777777" w:rsidR="00615BD1" w:rsidRDefault="004B3AA6">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74E4A07"/>
    <w:multiLevelType w:val="multilevel"/>
    <w:tmpl w:val="673E1146"/>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1" w15:restartNumberingAfterBreak="0">
    <w:nsid w:val="1EC64F1B"/>
    <w:multiLevelType w:val="multilevel"/>
    <w:tmpl w:val="15D4D48E"/>
    <w:styleLink w:val="WWOutlineListStyle"/>
    <w:lvl w:ilvl="0">
      <w:start w:val="1"/>
      <w:numFmt w:val="decimal"/>
      <w:pStyle w:val="1"/>
      <w:lvlText w:val="%1"/>
      <w:lvlJc w:val="left"/>
      <w:pPr>
        <w:ind w:left="1021" w:hanging="1021"/>
      </w:pPr>
    </w:lvl>
    <w:lvl w:ilvl="1">
      <w:start w:val="1"/>
      <w:numFmt w:val="decimal"/>
      <w:pStyle w:val="2"/>
      <w:lvlText w:val="%1.%2"/>
      <w:lvlJc w:val="left"/>
      <w:pPr>
        <w:ind w:left="576" w:hanging="576"/>
      </w:pPr>
    </w:lvl>
    <w:lvl w:ilvl="2">
      <w:start w:val="1"/>
      <w:numFmt w:val="decimal"/>
      <w:pStyle w:val="3"/>
      <w:lvlText w:val="%1.%2.%3"/>
      <w:lvlJc w:val="left"/>
      <w:pPr>
        <w:ind w:left="720" w:hanging="720"/>
      </w:p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2"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3" w15:restartNumberingAfterBreak="0">
    <w:nsid w:val="4315351C"/>
    <w:multiLevelType w:val="hybridMultilevel"/>
    <w:tmpl w:val="92C28FF0"/>
    <w:lvl w:ilvl="0" w:tplc="642A3B12">
      <w:numFmt w:val="bullet"/>
      <w:lvlText w:val="-"/>
      <w:lvlJc w:val="left"/>
      <w:pPr>
        <w:ind w:left="720" w:hanging="360"/>
      </w:pPr>
      <w:rPr>
        <w:rFonts w:ascii="Arial" w:eastAsia="Arial"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93E1B5D"/>
    <w:multiLevelType w:val="multilevel"/>
    <w:tmpl w:val="D5FCBA7C"/>
    <w:styleLink w:val="LFO14"/>
    <w:lvl w:ilvl="0">
      <w:start w:val="1"/>
      <w:numFmt w:val="decimal"/>
      <w:pStyle w:val="AufzhlungZahl"/>
      <w:lvlText w:val="%1"/>
      <w:lvlJc w:val="left"/>
      <w:pPr>
        <w:ind w:left="227" w:hanging="227"/>
      </w:pPr>
      <w:rPr>
        <w:rFonts w:ascii="Arial" w:hAnsi="Arial"/>
        <w:b w:val="0"/>
        <w:i w:val="0"/>
        <w:color w:val="000000"/>
        <w:sz w:val="20"/>
        <w:u w:val="no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5A215B90"/>
    <w:multiLevelType w:val="multilevel"/>
    <w:tmpl w:val="EE6418AC"/>
    <w:styleLink w:val="LFO17"/>
    <w:lvl w:ilvl="0">
      <w:numFmt w:val="bullet"/>
      <w:pStyle w:val="Aufzhlungen1"/>
      <w:lvlText w:val=""/>
      <w:lvlJc w:val="left"/>
      <w:pPr>
        <w:ind w:left="284" w:hanging="284"/>
      </w:pPr>
      <w:rPr>
        <w:rFonts w:ascii="Wingdings" w:hAnsi="Wingdings"/>
        <w:b/>
        <w:i w:val="0"/>
        <w:color w:val="323232"/>
        <w:sz w:val="18"/>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6" w15:restartNumberingAfterBreak="0">
    <w:nsid w:val="5D92797E"/>
    <w:multiLevelType w:val="multilevel"/>
    <w:tmpl w:val="69D805AA"/>
    <w:styleLink w:val="LFO12"/>
    <w:lvl w:ilvl="0">
      <w:numFmt w:val="bullet"/>
      <w:pStyle w:val="Aufzhlung2"/>
      <w:lvlText w:val="–"/>
      <w:lvlJc w:val="left"/>
      <w:pPr>
        <w:ind w:left="1814" w:hanging="226"/>
      </w:pPr>
      <w:rPr>
        <w:rFonts w:ascii="Arial (Textkörper)" w:hAnsi="Arial (Textkörper)"/>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7" w15:restartNumberingAfterBreak="0">
    <w:nsid w:val="68E324BC"/>
    <w:multiLevelType w:val="multilevel"/>
    <w:tmpl w:val="11428C46"/>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
  </w:num>
  <w:num w:numId="2">
    <w:abstractNumId w:val="7"/>
  </w:num>
  <w:num w:numId="3">
    <w:abstractNumId w:val="6"/>
  </w:num>
  <w:num w:numId="4">
    <w:abstractNumId w:val="4"/>
  </w:num>
  <w:num w:numId="5">
    <w:abstractNumId w:val="5"/>
  </w:num>
  <w:num w:numId="6">
    <w:abstractNumId w:val="0"/>
  </w:num>
  <w:num w:numId="7">
    <w:abstractNumId w:val="3"/>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proofState w:spelling="clean" w:grammar="clean"/>
  <w:defaultTabStop w:val="709"/>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F0AFB"/>
    <w:rsid w:val="00002DC5"/>
    <w:rsid w:val="00022C55"/>
    <w:rsid w:val="00026399"/>
    <w:rsid w:val="000273F1"/>
    <w:rsid w:val="000438EA"/>
    <w:rsid w:val="0005087C"/>
    <w:rsid w:val="000A23E4"/>
    <w:rsid w:val="000A34F6"/>
    <w:rsid w:val="000B06DA"/>
    <w:rsid w:val="000C5D58"/>
    <w:rsid w:val="000E1A2D"/>
    <w:rsid w:val="000E559D"/>
    <w:rsid w:val="000E7B9C"/>
    <w:rsid w:val="00117113"/>
    <w:rsid w:val="00125285"/>
    <w:rsid w:val="001272EF"/>
    <w:rsid w:val="00134CA0"/>
    <w:rsid w:val="0014279D"/>
    <w:rsid w:val="00143368"/>
    <w:rsid w:val="00167447"/>
    <w:rsid w:val="0019393A"/>
    <w:rsid w:val="001A694F"/>
    <w:rsid w:val="001D3E83"/>
    <w:rsid w:val="001E07B9"/>
    <w:rsid w:val="001E17C0"/>
    <w:rsid w:val="001F1F78"/>
    <w:rsid w:val="001F2E71"/>
    <w:rsid w:val="001F3676"/>
    <w:rsid w:val="00214E40"/>
    <w:rsid w:val="002262CF"/>
    <w:rsid w:val="002360A5"/>
    <w:rsid w:val="0024056E"/>
    <w:rsid w:val="0024170B"/>
    <w:rsid w:val="0027198C"/>
    <w:rsid w:val="00294D4D"/>
    <w:rsid w:val="002A6C88"/>
    <w:rsid w:val="002A6F09"/>
    <w:rsid w:val="002C419C"/>
    <w:rsid w:val="00306CF7"/>
    <w:rsid w:val="00336BE0"/>
    <w:rsid w:val="00341283"/>
    <w:rsid w:val="00343058"/>
    <w:rsid w:val="00367974"/>
    <w:rsid w:val="00372BD9"/>
    <w:rsid w:val="003C34EE"/>
    <w:rsid w:val="003C391E"/>
    <w:rsid w:val="003C7C6A"/>
    <w:rsid w:val="003F20F9"/>
    <w:rsid w:val="003F358B"/>
    <w:rsid w:val="00404FF1"/>
    <w:rsid w:val="0041267A"/>
    <w:rsid w:val="0042161D"/>
    <w:rsid w:val="00427C9B"/>
    <w:rsid w:val="00461A10"/>
    <w:rsid w:val="00484DCE"/>
    <w:rsid w:val="00485D8A"/>
    <w:rsid w:val="004B3AA6"/>
    <w:rsid w:val="004C38A3"/>
    <w:rsid w:val="004F7E2F"/>
    <w:rsid w:val="00507865"/>
    <w:rsid w:val="0051457B"/>
    <w:rsid w:val="00516FA9"/>
    <w:rsid w:val="005325DB"/>
    <w:rsid w:val="00542D3B"/>
    <w:rsid w:val="00561824"/>
    <w:rsid w:val="00561972"/>
    <w:rsid w:val="005806D3"/>
    <w:rsid w:val="005B07C6"/>
    <w:rsid w:val="005E7A37"/>
    <w:rsid w:val="00604514"/>
    <w:rsid w:val="00604E4C"/>
    <w:rsid w:val="0060551A"/>
    <w:rsid w:val="0064741D"/>
    <w:rsid w:val="006564F2"/>
    <w:rsid w:val="00662524"/>
    <w:rsid w:val="00674592"/>
    <w:rsid w:val="006C37E4"/>
    <w:rsid w:val="006C5978"/>
    <w:rsid w:val="006D000C"/>
    <w:rsid w:val="006D5BE0"/>
    <w:rsid w:val="006E2ED9"/>
    <w:rsid w:val="006F63F5"/>
    <w:rsid w:val="007178CD"/>
    <w:rsid w:val="007209B2"/>
    <w:rsid w:val="007667C0"/>
    <w:rsid w:val="00766A34"/>
    <w:rsid w:val="00777749"/>
    <w:rsid w:val="00777A8E"/>
    <w:rsid w:val="007B09D7"/>
    <w:rsid w:val="007B0B9F"/>
    <w:rsid w:val="007B1CB1"/>
    <w:rsid w:val="007D33CC"/>
    <w:rsid w:val="007D3A36"/>
    <w:rsid w:val="007E20B5"/>
    <w:rsid w:val="007E5DFD"/>
    <w:rsid w:val="00843E95"/>
    <w:rsid w:val="00843F48"/>
    <w:rsid w:val="00855E03"/>
    <w:rsid w:val="00856934"/>
    <w:rsid w:val="00867393"/>
    <w:rsid w:val="00871784"/>
    <w:rsid w:val="00876EA8"/>
    <w:rsid w:val="00880926"/>
    <w:rsid w:val="008A21ED"/>
    <w:rsid w:val="008B1361"/>
    <w:rsid w:val="008B1597"/>
    <w:rsid w:val="008D7BE0"/>
    <w:rsid w:val="008F494C"/>
    <w:rsid w:val="008F530E"/>
    <w:rsid w:val="009400FB"/>
    <w:rsid w:val="009412CD"/>
    <w:rsid w:val="00944911"/>
    <w:rsid w:val="00945EC5"/>
    <w:rsid w:val="009611BD"/>
    <w:rsid w:val="00961980"/>
    <w:rsid w:val="00963E93"/>
    <w:rsid w:val="009870B6"/>
    <w:rsid w:val="009A42D1"/>
    <w:rsid w:val="009A4F9B"/>
    <w:rsid w:val="009C01CF"/>
    <w:rsid w:val="009C431E"/>
    <w:rsid w:val="009F623D"/>
    <w:rsid w:val="00A028AA"/>
    <w:rsid w:val="00A10E35"/>
    <w:rsid w:val="00A25A97"/>
    <w:rsid w:val="00A31C7E"/>
    <w:rsid w:val="00A37573"/>
    <w:rsid w:val="00A62CF7"/>
    <w:rsid w:val="00A65542"/>
    <w:rsid w:val="00A853EF"/>
    <w:rsid w:val="00AA427A"/>
    <w:rsid w:val="00AC7348"/>
    <w:rsid w:val="00AE428A"/>
    <w:rsid w:val="00B00879"/>
    <w:rsid w:val="00B404EA"/>
    <w:rsid w:val="00B64C44"/>
    <w:rsid w:val="00B662AA"/>
    <w:rsid w:val="00BA0E89"/>
    <w:rsid w:val="00BA2C50"/>
    <w:rsid w:val="00BA6FFF"/>
    <w:rsid w:val="00BB3C60"/>
    <w:rsid w:val="00BB6102"/>
    <w:rsid w:val="00BD2102"/>
    <w:rsid w:val="00BE7CB4"/>
    <w:rsid w:val="00BF6EB6"/>
    <w:rsid w:val="00C10ECE"/>
    <w:rsid w:val="00C118E9"/>
    <w:rsid w:val="00C224CA"/>
    <w:rsid w:val="00C82AE1"/>
    <w:rsid w:val="00CA3684"/>
    <w:rsid w:val="00CF38A7"/>
    <w:rsid w:val="00CF58A8"/>
    <w:rsid w:val="00D20563"/>
    <w:rsid w:val="00D2390C"/>
    <w:rsid w:val="00D266B4"/>
    <w:rsid w:val="00D400ED"/>
    <w:rsid w:val="00D4409A"/>
    <w:rsid w:val="00D7057F"/>
    <w:rsid w:val="00D84B0F"/>
    <w:rsid w:val="00DB228E"/>
    <w:rsid w:val="00DB3E01"/>
    <w:rsid w:val="00DC547E"/>
    <w:rsid w:val="00DD39D7"/>
    <w:rsid w:val="00DF6ED8"/>
    <w:rsid w:val="00E171EF"/>
    <w:rsid w:val="00E175A9"/>
    <w:rsid w:val="00E22BAF"/>
    <w:rsid w:val="00E24A37"/>
    <w:rsid w:val="00E2524F"/>
    <w:rsid w:val="00E25B9B"/>
    <w:rsid w:val="00E36A08"/>
    <w:rsid w:val="00E42BF6"/>
    <w:rsid w:val="00E70DEB"/>
    <w:rsid w:val="00E93CC9"/>
    <w:rsid w:val="00EB12FC"/>
    <w:rsid w:val="00EB2C3E"/>
    <w:rsid w:val="00EB782F"/>
    <w:rsid w:val="00EC1B91"/>
    <w:rsid w:val="00EC3523"/>
    <w:rsid w:val="00EF25A1"/>
    <w:rsid w:val="00F05350"/>
    <w:rsid w:val="00F070FD"/>
    <w:rsid w:val="00F2448A"/>
    <w:rsid w:val="00F54607"/>
    <w:rsid w:val="00F72D55"/>
    <w:rsid w:val="00F84B4C"/>
    <w:rsid w:val="00F907A4"/>
    <w:rsid w:val="00FA0104"/>
    <w:rsid w:val="00FD5352"/>
    <w:rsid w:val="00FE034F"/>
    <w:rsid w:val="00FE4806"/>
    <w:rsid w:val="00FF0AFB"/>
    <w:rsid w:val="00FF2401"/>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199154"/>
  <w15:docId w15:val="{6F8F014D-1257-4388-AE6D-5F33BC86B5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Arial" w:hAnsi="Arial" w:cs="Times New Roman"/>
        <w:sz w:val="24"/>
        <w:szCs w:val="24"/>
        <w:lang w:val="ru-RU" w:eastAsia="en-US" w:bidi="ar-SA"/>
      </w:rPr>
    </w:rPrDefault>
    <w:pPrDefault>
      <w:pPr>
        <w:autoSpaceDN w:val="0"/>
        <w:textAlignment w:val="baseline"/>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tabs>
        <w:tab w:val="left" w:pos="3572"/>
      </w:tabs>
      <w:suppressAutoHyphens/>
      <w:spacing w:line="330" w:lineRule="atLeast"/>
    </w:pPr>
    <w:rPr>
      <w:rFonts w:cs="Times New Roman (Textkörper CS)"/>
      <w:color w:val="000000"/>
      <w:sz w:val="22"/>
    </w:rPr>
  </w:style>
  <w:style w:type="paragraph" w:styleId="1">
    <w:name w:val="heading 1"/>
    <w:basedOn w:val="a"/>
    <w:next w:val="a"/>
    <w:uiPriority w:val="9"/>
    <w:qFormat/>
    <w:pPr>
      <w:keepNext/>
      <w:keepLines/>
      <w:numPr>
        <w:numId w:val="1"/>
      </w:numPr>
      <w:tabs>
        <w:tab w:val="clear" w:pos="3572"/>
        <w:tab w:val="left" w:pos="0"/>
      </w:tabs>
      <w:spacing w:after="260" w:line="340" w:lineRule="atLeast"/>
      <w:outlineLvl w:val="0"/>
    </w:pPr>
    <w:rPr>
      <w:rFonts w:eastAsia="MS PGothic" w:cs="Times New Roman"/>
      <w:b/>
      <w:color w:val="00468E"/>
      <w:sz w:val="24"/>
      <w:szCs w:val="32"/>
    </w:rPr>
  </w:style>
  <w:style w:type="paragraph" w:styleId="2">
    <w:name w:val="heading 2"/>
    <w:basedOn w:val="1"/>
    <w:next w:val="Flietext"/>
    <w:uiPriority w:val="9"/>
    <w:semiHidden/>
    <w:unhideWhenUsed/>
    <w:qFormat/>
    <w:pPr>
      <w:numPr>
        <w:ilvl w:val="1"/>
      </w:numPr>
      <w:tabs>
        <w:tab w:val="clear" w:pos="0"/>
      </w:tabs>
      <w:spacing w:line="260" w:lineRule="atLeast"/>
      <w:outlineLvl w:val="1"/>
    </w:pPr>
    <w:rPr>
      <w:sz w:val="20"/>
      <w:szCs w:val="26"/>
    </w:rPr>
  </w:style>
  <w:style w:type="paragraph" w:styleId="3">
    <w:name w:val="heading 3"/>
    <w:basedOn w:val="a"/>
    <w:next w:val="a"/>
    <w:uiPriority w:val="9"/>
    <w:semiHidden/>
    <w:unhideWhenUsed/>
    <w:qFormat/>
    <w:pPr>
      <w:keepNext/>
      <w:keepLines/>
      <w:numPr>
        <w:ilvl w:val="2"/>
        <w:numId w:val="1"/>
      </w:numPr>
      <w:spacing w:after="260"/>
      <w:outlineLvl w:val="2"/>
    </w:pPr>
    <w:rPr>
      <w:rFonts w:eastAsia="MS PGothic" w:cs="Times New Roman"/>
      <w:b/>
      <w:color w:val="00468E"/>
    </w:rPr>
  </w:style>
  <w:style w:type="paragraph" w:styleId="4">
    <w:name w:val="heading 4"/>
    <w:basedOn w:val="a"/>
    <w:next w:val="a"/>
    <w:uiPriority w:val="9"/>
    <w:semiHidden/>
    <w:unhideWhenUsed/>
    <w:qFormat/>
    <w:pPr>
      <w:keepNext/>
      <w:keepLines/>
      <w:numPr>
        <w:ilvl w:val="3"/>
        <w:numId w:val="1"/>
      </w:numPr>
      <w:spacing w:after="260"/>
      <w:outlineLvl w:val="3"/>
    </w:pPr>
    <w:rPr>
      <w:rFonts w:eastAsia="MS PGothic" w:cs="Times New Roman"/>
      <w:b/>
      <w:iCs/>
      <w:color w:val="00468E"/>
    </w:rPr>
  </w:style>
  <w:style w:type="paragraph" w:styleId="5">
    <w:name w:val="heading 5"/>
    <w:basedOn w:val="a"/>
    <w:next w:val="a"/>
    <w:uiPriority w:val="9"/>
    <w:semiHidden/>
    <w:unhideWhenUsed/>
    <w:qFormat/>
    <w:pPr>
      <w:keepNext/>
      <w:keepLines/>
      <w:numPr>
        <w:ilvl w:val="4"/>
        <w:numId w:val="1"/>
      </w:numPr>
      <w:spacing w:before="40"/>
      <w:outlineLvl w:val="4"/>
    </w:pPr>
    <w:rPr>
      <w:rFonts w:eastAsia="MS PGothic" w:cs="Times New Roman"/>
      <w:color w:val="00346A"/>
    </w:rPr>
  </w:style>
  <w:style w:type="paragraph" w:styleId="6">
    <w:name w:val="heading 6"/>
    <w:basedOn w:val="a"/>
    <w:next w:val="a"/>
    <w:uiPriority w:val="9"/>
    <w:semiHidden/>
    <w:unhideWhenUsed/>
    <w:qFormat/>
    <w:pPr>
      <w:keepNext/>
      <w:keepLines/>
      <w:numPr>
        <w:ilvl w:val="5"/>
        <w:numId w:val="1"/>
      </w:numPr>
      <w:spacing w:before="40"/>
      <w:outlineLvl w:val="5"/>
    </w:pPr>
    <w:rPr>
      <w:rFonts w:eastAsia="MS PGothic" w:cs="Times New Roman"/>
      <w:color w:val="002246"/>
    </w:rPr>
  </w:style>
  <w:style w:type="paragraph" w:styleId="7">
    <w:name w:val="heading 7"/>
    <w:basedOn w:val="a"/>
    <w:next w:val="a"/>
    <w:pPr>
      <w:keepNext/>
      <w:keepLines/>
      <w:numPr>
        <w:ilvl w:val="6"/>
        <w:numId w:val="1"/>
      </w:numPr>
      <w:spacing w:before="40"/>
      <w:outlineLvl w:val="6"/>
    </w:pPr>
    <w:rPr>
      <w:rFonts w:eastAsia="MS PGothic" w:cs="Times New Roman"/>
      <w:i/>
      <w:iCs/>
      <w:color w:val="002246"/>
    </w:rPr>
  </w:style>
  <w:style w:type="paragraph" w:styleId="8">
    <w:name w:val="heading 8"/>
    <w:basedOn w:val="a"/>
    <w:next w:val="a"/>
    <w:pPr>
      <w:keepNext/>
      <w:keepLines/>
      <w:numPr>
        <w:ilvl w:val="7"/>
        <w:numId w:val="1"/>
      </w:numPr>
      <w:spacing w:before="40"/>
      <w:outlineLvl w:val="7"/>
    </w:pPr>
    <w:rPr>
      <w:rFonts w:eastAsia="MS PGothic" w:cs="Times New Roman"/>
      <w:color w:val="677786"/>
      <w:sz w:val="21"/>
      <w:szCs w:val="21"/>
    </w:rPr>
  </w:style>
  <w:style w:type="paragraph" w:styleId="9">
    <w:name w:val="heading 9"/>
    <w:basedOn w:val="a"/>
    <w:next w:val="a"/>
    <w:pPr>
      <w:keepNext/>
      <w:keepLines/>
      <w:numPr>
        <w:ilvl w:val="8"/>
        <w:numId w:val="1"/>
      </w:numPr>
      <w:spacing w:before="40"/>
      <w:outlineLvl w:val="8"/>
    </w:pPr>
    <w:rPr>
      <w:rFonts w:eastAsia="MS PGothic" w:cs="Times New Roman"/>
      <w:i/>
      <w:iCs/>
      <w:color w:val="677786"/>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WWOutlineListStyle">
    <w:name w:val="WW_OutlineListStyle"/>
    <w:basedOn w:val="a2"/>
    <w:pPr>
      <w:numPr>
        <w:numId w:val="1"/>
      </w:numPr>
    </w:pPr>
  </w:style>
  <w:style w:type="paragraph" w:styleId="a3">
    <w:name w:val="header"/>
    <w:basedOn w:val="a4"/>
    <w:pPr>
      <w:tabs>
        <w:tab w:val="clear" w:pos="4536"/>
      </w:tabs>
    </w:pPr>
  </w:style>
  <w:style w:type="character" w:customStyle="1" w:styleId="KopfzeileZchn">
    <w:name w:val="Kopfzeile Zchn"/>
    <w:basedOn w:val="a0"/>
    <w:rPr>
      <w:rFonts w:cs="Times New Roman (Textkörper CS)"/>
      <w:b/>
      <w:bCs/>
      <w:color w:val="000000"/>
      <w:sz w:val="14"/>
      <w:lang w:eastAsia="de-DE"/>
    </w:rPr>
  </w:style>
  <w:style w:type="paragraph" w:styleId="a4">
    <w:name w:val="footer"/>
    <w:basedOn w:val="a"/>
    <w:pPr>
      <w:tabs>
        <w:tab w:val="clear" w:pos="3572"/>
        <w:tab w:val="left" w:pos="728"/>
        <w:tab w:val="center" w:pos="4536"/>
        <w:tab w:val="right" w:pos="9072"/>
      </w:tabs>
      <w:spacing w:line="170" w:lineRule="atLeast"/>
    </w:pPr>
    <w:rPr>
      <w:b/>
      <w:bCs/>
      <w:sz w:val="14"/>
      <w:lang w:eastAsia="de-DE"/>
    </w:rPr>
  </w:style>
  <w:style w:type="character" w:customStyle="1" w:styleId="FuzeileZchn">
    <w:name w:val="Fußzeile Zchn"/>
    <w:basedOn w:val="a0"/>
    <w:rPr>
      <w:rFonts w:cs="Times New Roman (Textkörper CS)"/>
      <w:b/>
      <w:bCs/>
      <w:color w:val="000000"/>
      <w:sz w:val="14"/>
      <w:lang w:eastAsia="de-DE"/>
    </w:rPr>
  </w:style>
  <w:style w:type="character" w:customStyle="1" w:styleId="Fettung">
    <w:name w:val="Fettung"/>
    <w:basedOn w:val="a0"/>
    <w:uiPriority w:val="1"/>
    <w:qFormat/>
    <w:rPr>
      <w:b/>
      <w:spacing w:val="-2"/>
      <w:w w:val="101"/>
    </w:rPr>
  </w:style>
  <w:style w:type="paragraph" w:customStyle="1" w:styleId="BriefdatenAngaben">
    <w:name w:val="Briefdaten_Angaben"/>
    <w:basedOn w:val="a"/>
    <w:rPr>
      <w:spacing w:val="4"/>
      <w:sz w:val="14"/>
      <w:szCs w:val="14"/>
    </w:rPr>
  </w:style>
  <w:style w:type="paragraph" w:customStyle="1" w:styleId="EinfAbs">
    <w:name w:val="[Einf. Abs.]"/>
    <w:basedOn w:val="a"/>
    <w:pPr>
      <w:autoSpaceDE w:val="0"/>
      <w:spacing w:line="288" w:lineRule="auto"/>
      <w:textAlignment w:val="center"/>
    </w:pPr>
    <w:rPr>
      <w:rFonts w:cs="Minion Pro"/>
    </w:rPr>
  </w:style>
  <w:style w:type="paragraph" w:styleId="a5">
    <w:name w:val="Balloon Text"/>
    <w:basedOn w:val="a"/>
    <w:pPr>
      <w:spacing w:line="240" w:lineRule="auto"/>
    </w:pPr>
    <w:rPr>
      <w:rFonts w:ascii="Times New Roman" w:hAnsi="Times New Roman" w:cs="Times New Roman"/>
      <w:sz w:val="18"/>
      <w:szCs w:val="18"/>
    </w:rPr>
  </w:style>
  <w:style w:type="character" w:customStyle="1" w:styleId="SprechblasentextZchn">
    <w:name w:val="Sprechblasentext Zchn"/>
    <w:basedOn w:val="a0"/>
    <w:rPr>
      <w:rFonts w:ascii="Times New Roman" w:hAnsi="Times New Roman" w:cs="Times New Roman"/>
      <w:color w:val="000000"/>
      <w:sz w:val="18"/>
      <w:szCs w:val="18"/>
    </w:rPr>
  </w:style>
  <w:style w:type="paragraph" w:customStyle="1" w:styleId="TextTabelle">
    <w:name w:val="Text_Tabelle"/>
    <w:basedOn w:val="a"/>
    <w:pPr>
      <w:spacing w:line="240" w:lineRule="auto"/>
    </w:pPr>
    <w:rPr>
      <w:w w:val="101"/>
    </w:rPr>
  </w:style>
  <w:style w:type="paragraph" w:customStyle="1" w:styleId="Tabellenvorgaben">
    <w:name w:val="Tabellenvorgaben"/>
    <w:basedOn w:val="a"/>
    <w:pPr>
      <w:spacing w:line="240" w:lineRule="auto"/>
    </w:pPr>
    <w:rPr>
      <w:spacing w:val="2"/>
      <w:w w:val="101"/>
      <w:sz w:val="16"/>
      <w:szCs w:val="16"/>
    </w:rPr>
  </w:style>
  <w:style w:type="paragraph" w:customStyle="1" w:styleId="Bild">
    <w:name w:val="Bild"/>
    <w:basedOn w:val="a"/>
    <w:pPr>
      <w:spacing w:line="240" w:lineRule="auto"/>
    </w:pPr>
  </w:style>
  <w:style w:type="paragraph" w:customStyle="1" w:styleId="Titel-Headline">
    <w:name w:val="Titel-Headline"/>
    <w:basedOn w:val="a"/>
    <w:pPr>
      <w:spacing w:after="1340" w:line="720" w:lineRule="atLeast"/>
    </w:pPr>
    <w:rPr>
      <w:b/>
      <w:color w:val="00468E"/>
      <w:sz w:val="60"/>
    </w:rPr>
  </w:style>
  <w:style w:type="paragraph" w:customStyle="1" w:styleId="Titel-Kontakt">
    <w:name w:val="Titel-Kontakt"/>
    <w:basedOn w:val="a"/>
    <w:pPr>
      <w:spacing w:line="220" w:lineRule="atLeast"/>
    </w:pPr>
    <w:rPr>
      <w:sz w:val="16"/>
      <w:szCs w:val="16"/>
    </w:rPr>
  </w:style>
  <w:style w:type="character" w:customStyle="1" w:styleId="Titel-KontaktVersal">
    <w:name w:val="Titel-Kontakt_Versal"/>
    <w:rPr>
      <w:b/>
      <w:bCs/>
      <w:caps/>
      <w:smallCaps w:val="0"/>
      <w:sz w:val="16"/>
      <w:szCs w:val="16"/>
    </w:rPr>
  </w:style>
  <w:style w:type="paragraph" w:customStyle="1" w:styleId="Titel-Subline">
    <w:name w:val="Titel-Subline"/>
    <w:basedOn w:val="a"/>
    <w:pPr>
      <w:spacing w:after="560" w:line="400" w:lineRule="atLeast"/>
    </w:pPr>
    <w:rPr>
      <w:b/>
      <w:color w:val="00468E"/>
      <w:sz w:val="34"/>
      <w:szCs w:val="30"/>
    </w:rPr>
  </w:style>
  <w:style w:type="paragraph" w:customStyle="1" w:styleId="nderungsdienst-Text">
    <w:name w:val="Änderungsdienst-Text"/>
    <w:basedOn w:val="a"/>
    <w:rPr>
      <w:szCs w:val="20"/>
    </w:rPr>
  </w:style>
  <w:style w:type="paragraph" w:customStyle="1" w:styleId="Datenschutz">
    <w:name w:val="Datenschutz"/>
    <w:basedOn w:val="nderungsdienst-Text"/>
    <w:pPr>
      <w:spacing w:line="220" w:lineRule="atLeast"/>
    </w:pPr>
    <w:rPr>
      <w:sz w:val="16"/>
    </w:rPr>
  </w:style>
  <w:style w:type="character" w:customStyle="1" w:styleId="berschrift1Zchn">
    <w:name w:val="Überschrift 1 Zchn"/>
    <w:basedOn w:val="a0"/>
    <w:rPr>
      <w:rFonts w:ascii="Arial" w:eastAsia="MS PGothic" w:hAnsi="Arial" w:cs="Times New Roman"/>
      <w:b/>
      <w:color w:val="00468E"/>
      <w:szCs w:val="32"/>
    </w:rPr>
  </w:style>
  <w:style w:type="character" w:customStyle="1" w:styleId="berschrift2Zchn">
    <w:name w:val="Überschrift 2 Zchn"/>
    <w:basedOn w:val="a0"/>
    <w:rPr>
      <w:rFonts w:ascii="Arial" w:eastAsia="MS PGothic" w:hAnsi="Arial" w:cs="Times New Roman"/>
      <w:b/>
      <w:color w:val="00346A"/>
      <w:sz w:val="20"/>
      <w:szCs w:val="26"/>
    </w:rPr>
  </w:style>
  <w:style w:type="paragraph" w:customStyle="1" w:styleId="Flietext">
    <w:name w:val="Fließtext"/>
    <w:basedOn w:val="a"/>
  </w:style>
  <w:style w:type="paragraph" w:styleId="a6">
    <w:name w:val="List Paragraph"/>
    <w:basedOn w:val="a"/>
    <w:uiPriority w:val="34"/>
    <w:qFormat/>
    <w:pPr>
      <w:ind w:left="720"/>
    </w:pPr>
  </w:style>
  <w:style w:type="paragraph" w:customStyle="1" w:styleId="Aufzhlungen1">
    <w:name w:val="Aufzählungen_1"/>
    <w:basedOn w:val="Flietext"/>
    <w:pPr>
      <w:numPr>
        <w:numId w:val="5"/>
      </w:numPr>
      <w:spacing w:line="240" w:lineRule="atLeast"/>
    </w:pPr>
    <w:rPr>
      <w:sz w:val="18"/>
      <w:szCs w:val="18"/>
    </w:rPr>
  </w:style>
  <w:style w:type="character" w:customStyle="1" w:styleId="berschrift3Zchn">
    <w:name w:val="Überschrift 3 Zchn"/>
    <w:basedOn w:val="a0"/>
    <w:rPr>
      <w:rFonts w:ascii="Arial" w:eastAsia="MS PGothic" w:hAnsi="Arial" w:cs="Times New Roman"/>
      <w:b/>
      <w:color w:val="00468E"/>
      <w:sz w:val="20"/>
    </w:rPr>
  </w:style>
  <w:style w:type="character" w:customStyle="1" w:styleId="berschrift4Zchn">
    <w:name w:val="Überschrift 4 Zchn"/>
    <w:basedOn w:val="a0"/>
    <w:rPr>
      <w:rFonts w:ascii="Arial" w:eastAsia="MS PGothic" w:hAnsi="Arial" w:cs="Times New Roman"/>
      <w:b/>
      <w:iCs/>
      <w:color w:val="00468E"/>
      <w:sz w:val="20"/>
    </w:rPr>
  </w:style>
  <w:style w:type="character" w:customStyle="1" w:styleId="berschrift5Zchn">
    <w:name w:val="Überschrift 5 Zchn"/>
    <w:basedOn w:val="a0"/>
    <w:rPr>
      <w:rFonts w:ascii="Arial" w:eastAsia="MS PGothic" w:hAnsi="Arial" w:cs="Times New Roman"/>
      <w:color w:val="00346A"/>
      <w:sz w:val="20"/>
    </w:rPr>
  </w:style>
  <w:style w:type="character" w:customStyle="1" w:styleId="berschrift6Zchn">
    <w:name w:val="Überschrift 6 Zchn"/>
    <w:basedOn w:val="a0"/>
    <w:rPr>
      <w:rFonts w:ascii="Arial" w:eastAsia="MS PGothic" w:hAnsi="Arial" w:cs="Times New Roman"/>
      <w:color w:val="002246"/>
      <w:sz w:val="20"/>
    </w:rPr>
  </w:style>
  <w:style w:type="character" w:customStyle="1" w:styleId="berschrift7Zchn">
    <w:name w:val="Überschrift 7 Zchn"/>
    <w:basedOn w:val="a0"/>
    <w:rPr>
      <w:rFonts w:ascii="Arial" w:eastAsia="MS PGothic" w:hAnsi="Arial" w:cs="Times New Roman"/>
      <w:i/>
      <w:iCs/>
      <w:color w:val="002246"/>
      <w:sz w:val="20"/>
    </w:rPr>
  </w:style>
  <w:style w:type="character" w:customStyle="1" w:styleId="berschrift8Zchn">
    <w:name w:val="Überschrift 8 Zchn"/>
    <w:basedOn w:val="a0"/>
    <w:rPr>
      <w:rFonts w:ascii="Arial" w:eastAsia="MS PGothic" w:hAnsi="Arial" w:cs="Times New Roman"/>
      <w:color w:val="677786"/>
      <w:sz w:val="21"/>
      <w:szCs w:val="21"/>
    </w:rPr>
  </w:style>
  <w:style w:type="character" w:customStyle="1" w:styleId="berschrift9Zchn">
    <w:name w:val="Überschrift 9 Zchn"/>
    <w:basedOn w:val="a0"/>
    <w:rPr>
      <w:rFonts w:ascii="Arial" w:eastAsia="MS PGothic" w:hAnsi="Arial" w:cs="Times New Roman"/>
      <w:i/>
      <w:iCs/>
      <w:color w:val="677786"/>
      <w:sz w:val="21"/>
      <w:szCs w:val="21"/>
    </w:rPr>
  </w:style>
  <w:style w:type="paragraph" w:customStyle="1" w:styleId="Aufzhlung2">
    <w:name w:val="Aufzählung_2"/>
    <w:basedOn w:val="Flietext"/>
    <w:pPr>
      <w:numPr>
        <w:numId w:val="3"/>
      </w:numPr>
      <w:tabs>
        <w:tab w:val="left" w:pos="1588"/>
      </w:tabs>
    </w:pPr>
  </w:style>
  <w:style w:type="paragraph" w:customStyle="1" w:styleId="AufzhlungZahl">
    <w:name w:val="Aufzählung_Zahl"/>
    <w:basedOn w:val="Flietext"/>
    <w:pPr>
      <w:numPr>
        <w:numId w:val="4"/>
      </w:numPr>
      <w:tabs>
        <w:tab w:val="left" w:pos="227"/>
      </w:tabs>
    </w:pPr>
  </w:style>
  <w:style w:type="paragraph" w:customStyle="1" w:styleId="KontaktdatenTitel">
    <w:name w:val="Kontaktdaten_Titel"/>
    <w:basedOn w:val="a"/>
    <w:pPr>
      <w:spacing w:line="220" w:lineRule="atLeast"/>
    </w:pPr>
    <w:rPr>
      <w:sz w:val="16"/>
    </w:rPr>
  </w:style>
  <w:style w:type="paragraph" w:customStyle="1" w:styleId="Abbildung">
    <w:name w:val="Abbildung"/>
    <w:basedOn w:val="Flietext"/>
    <w:next w:val="Flietext"/>
    <w:pPr>
      <w:spacing w:before="200" w:after="500" w:line="240" w:lineRule="auto"/>
    </w:pPr>
    <w:rPr>
      <w:sz w:val="17"/>
    </w:rPr>
  </w:style>
  <w:style w:type="paragraph" w:styleId="a7">
    <w:name w:val="TOC Heading"/>
    <w:basedOn w:val="1"/>
    <w:next w:val="a"/>
    <w:pPr>
      <w:spacing w:before="480" w:after="0" w:line="276" w:lineRule="auto"/>
    </w:pPr>
    <w:rPr>
      <w:bCs/>
      <w:sz w:val="28"/>
      <w:szCs w:val="28"/>
      <w:lang w:eastAsia="de-DE"/>
    </w:rPr>
  </w:style>
  <w:style w:type="paragraph" w:styleId="10">
    <w:name w:val="toc 1"/>
    <w:basedOn w:val="a"/>
    <w:next w:val="a"/>
    <w:autoRedefine/>
    <w:pPr>
      <w:tabs>
        <w:tab w:val="clear" w:pos="3572"/>
        <w:tab w:val="right" w:leader="underscore" w:pos="9185"/>
      </w:tabs>
      <w:spacing w:before="260" w:after="260"/>
      <w:ind w:left="1021" w:hanging="1021"/>
    </w:pPr>
    <w:rPr>
      <w:rFonts w:cs="Arial (Textkörper)"/>
      <w:b/>
      <w:bCs/>
      <w:color w:val="00468E"/>
      <w:sz w:val="24"/>
      <w:szCs w:val="22"/>
    </w:rPr>
  </w:style>
  <w:style w:type="paragraph" w:styleId="20">
    <w:name w:val="toc 2"/>
    <w:basedOn w:val="a"/>
    <w:next w:val="a"/>
    <w:autoRedefine/>
    <w:pPr>
      <w:tabs>
        <w:tab w:val="clear" w:pos="3572"/>
        <w:tab w:val="right" w:leader="underscore" w:pos="9185"/>
      </w:tabs>
      <w:ind w:left="1021" w:hanging="1021"/>
    </w:pPr>
    <w:rPr>
      <w:rFonts w:cs="Arial (Textkörper)"/>
      <w:b/>
      <w:bCs/>
      <w:color w:val="00468E"/>
      <w:szCs w:val="22"/>
    </w:rPr>
  </w:style>
  <w:style w:type="paragraph" w:styleId="30">
    <w:name w:val="toc 3"/>
    <w:basedOn w:val="a"/>
    <w:next w:val="a"/>
    <w:autoRedefine/>
    <w:pPr>
      <w:tabs>
        <w:tab w:val="clear" w:pos="3572"/>
        <w:tab w:val="right" w:leader="underscore" w:pos="9185"/>
      </w:tabs>
      <w:ind w:left="1021" w:hanging="1021"/>
    </w:pPr>
    <w:rPr>
      <w:rFonts w:cs="Arial (Textkörper)"/>
      <w:b/>
      <w:color w:val="00468E"/>
      <w:szCs w:val="22"/>
    </w:rPr>
  </w:style>
  <w:style w:type="character" w:styleId="a8">
    <w:name w:val="Hyperlink"/>
    <w:basedOn w:val="a0"/>
    <w:rPr>
      <w:color w:val="000000"/>
      <w:u w:val="single"/>
    </w:rPr>
  </w:style>
  <w:style w:type="paragraph" w:styleId="40">
    <w:name w:val="toc 4"/>
    <w:basedOn w:val="a"/>
    <w:next w:val="a"/>
    <w:autoRedefine/>
    <w:pPr>
      <w:tabs>
        <w:tab w:val="clear" w:pos="3572"/>
      </w:tabs>
    </w:pPr>
    <w:rPr>
      <w:rFonts w:cs="Arial (Textkörper)"/>
      <w:b/>
      <w:color w:val="00468E"/>
      <w:szCs w:val="22"/>
    </w:rPr>
  </w:style>
  <w:style w:type="paragraph" w:styleId="50">
    <w:name w:val="toc 5"/>
    <w:basedOn w:val="a"/>
    <w:next w:val="a"/>
    <w:autoRedefine/>
    <w:pPr>
      <w:tabs>
        <w:tab w:val="clear" w:pos="3572"/>
      </w:tabs>
    </w:pPr>
    <w:rPr>
      <w:rFonts w:cs="Arial"/>
      <w:szCs w:val="22"/>
    </w:rPr>
  </w:style>
  <w:style w:type="paragraph" w:styleId="60">
    <w:name w:val="toc 6"/>
    <w:basedOn w:val="a"/>
    <w:next w:val="a"/>
    <w:autoRedefine/>
    <w:pPr>
      <w:tabs>
        <w:tab w:val="clear" w:pos="3572"/>
      </w:tabs>
    </w:pPr>
    <w:rPr>
      <w:rFonts w:cs="Arial"/>
      <w:szCs w:val="22"/>
    </w:rPr>
  </w:style>
  <w:style w:type="paragraph" w:styleId="70">
    <w:name w:val="toc 7"/>
    <w:basedOn w:val="a"/>
    <w:next w:val="a"/>
    <w:autoRedefine/>
    <w:pPr>
      <w:tabs>
        <w:tab w:val="clear" w:pos="3572"/>
      </w:tabs>
    </w:pPr>
    <w:rPr>
      <w:rFonts w:cs="Arial"/>
      <w:szCs w:val="22"/>
    </w:rPr>
  </w:style>
  <w:style w:type="paragraph" w:styleId="80">
    <w:name w:val="toc 8"/>
    <w:basedOn w:val="a"/>
    <w:next w:val="a"/>
    <w:autoRedefine/>
    <w:pPr>
      <w:tabs>
        <w:tab w:val="clear" w:pos="3572"/>
      </w:tabs>
    </w:pPr>
    <w:rPr>
      <w:rFonts w:cs="Arial"/>
      <w:szCs w:val="22"/>
    </w:rPr>
  </w:style>
  <w:style w:type="paragraph" w:styleId="90">
    <w:name w:val="toc 9"/>
    <w:basedOn w:val="a"/>
    <w:next w:val="a"/>
    <w:autoRedefine/>
    <w:pPr>
      <w:tabs>
        <w:tab w:val="clear" w:pos="3572"/>
      </w:tabs>
    </w:pPr>
    <w:rPr>
      <w:rFonts w:cs="Arial"/>
      <w:szCs w:val="22"/>
    </w:rPr>
  </w:style>
  <w:style w:type="paragraph" w:customStyle="1" w:styleId="Details">
    <w:name w:val="Details"/>
    <w:basedOn w:val="a"/>
    <w:pPr>
      <w:spacing w:line="240" w:lineRule="atLeast"/>
    </w:pPr>
    <w:rPr>
      <w:b/>
      <w:bCs/>
      <w:color w:val="525F6B"/>
      <w:sz w:val="18"/>
      <w:szCs w:val="18"/>
    </w:rPr>
  </w:style>
  <w:style w:type="paragraph" w:customStyle="1" w:styleId="Kontaktdaten">
    <w:name w:val="Kontaktdaten"/>
    <w:basedOn w:val="a"/>
    <w:pPr>
      <w:tabs>
        <w:tab w:val="center" w:pos="4536"/>
        <w:tab w:val="right" w:pos="9072"/>
      </w:tabs>
      <w:spacing w:line="170" w:lineRule="atLeast"/>
    </w:pPr>
    <w:rPr>
      <w:color w:val="3E3D40"/>
      <w:spacing w:val="2"/>
      <w:sz w:val="14"/>
    </w:rPr>
  </w:style>
  <w:style w:type="character" w:customStyle="1" w:styleId="KontaktdatenZchn">
    <w:name w:val="Kontaktdaten Zchn"/>
    <w:basedOn w:val="a0"/>
    <w:rPr>
      <w:rFonts w:cs="Times New Roman (Textkörper CS)"/>
      <w:color w:val="3E3D40"/>
      <w:spacing w:val="2"/>
      <w:sz w:val="14"/>
    </w:rPr>
  </w:style>
  <w:style w:type="paragraph" w:customStyle="1" w:styleId="Linie">
    <w:name w:val="Linie"/>
    <w:basedOn w:val="Titel-Subline"/>
    <w:pPr>
      <w:spacing w:after="60" w:line="240" w:lineRule="auto"/>
    </w:pPr>
    <w:rPr>
      <w:color w:val="000000"/>
    </w:rPr>
  </w:style>
  <w:style w:type="paragraph" w:customStyle="1" w:styleId="Dachzeile">
    <w:name w:val="Dachzeile"/>
    <w:basedOn w:val="Titel-Subline"/>
    <w:pPr>
      <w:spacing w:after="200" w:line="260" w:lineRule="atLeast"/>
    </w:pPr>
    <w:rPr>
      <w:color w:val="000000"/>
      <w:sz w:val="20"/>
    </w:rPr>
  </w:style>
  <w:style w:type="paragraph" w:customStyle="1" w:styleId="InfoKontaktseite">
    <w:name w:val="Info_Kontaktseite"/>
    <w:basedOn w:val="Flietext"/>
    <w:pPr>
      <w:pageBreakBefore/>
      <w:spacing w:line="240" w:lineRule="atLeast"/>
    </w:pPr>
    <w:rPr>
      <w:sz w:val="18"/>
    </w:rPr>
  </w:style>
  <w:style w:type="character" w:styleId="a9">
    <w:name w:val="annotation reference"/>
    <w:basedOn w:val="a0"/>
    <w:rPr>
      <w:sz w:val="16"/>
      <w:szCs w:val="16"/>
    </w:rPr>
  </w:style>
  <w:style w:type="paragraph" w:styleId="aa">
    <w:name w:val="annotation text"/>
    <w:basedOn w:val="a"/>
    <w:pPr>
      <w:spacing w:line="240" w:lineRule="auto"/>
    </w:pPr>
    <w:rPr>
      <w:sz w:val="20"/>
      <w:szCs w:val="20"/>
    </w:rPr>
  </w:style>
  <w:style w:type="character" w:customStyle="1" w:styleId="KommentartextZchn">
    <w:name w:val="Kommentartext Zchn"/>
    <w:basedOn w:val="a0"/>
    <w:rPr>
      <w:rFonts w:cs="Times New Roman (Textkörper CS)"/>
      <w:color w:val="000000"/>
      <w:sz w:val="20"/>
      <w:szCs w:val="20"/>
    </w:rPr>
  </w:style>
  <w:style w:type="paragraph" w:styleId="ab">
    <w:name w:val="annotation subject"/>
    <w:basedOn w:val="aa"/>
    <w:next w:val="aa"/>
    <w:rPr>
      <w:b/>
      <w:bCs/>
    </w:rPr>
  </w:style>
  <w:style w:type="character" w:customStyle="1" w:styleId="KommentarthemaZchn">
    <w:name w:val="Kommentarthema Zchn"/>
    <w:basedOn w:val="KommentartextZchn"/>
    <w:rPr>
      <w:rFonts w:cs="Times New Roman (Textkörper CS)"/>
      <w:b/>
      <w:bCs/>
      <w:color w:val="000000"/>
      <w:sz w:val="20"/>
      <w:szCs w:val="20"/>
    </w:rPr>
  </w:style>
  <w:style w:type="numbering" w:customStyle="1" w:styleId="AktuelleListe1">
    <w:name w:val="Aktuelle Liste1"/>
    <w:basedOn w:val="a2"/>
    <w:pPr>
      <w:numPr>
        <w:numId w:val="2"/>
      </w:numPr>
    </w:pPr>
  </w:style>
  <w:style w:type="numbering" w:customStyle="1" w:styleId="LFO12">
    <w:name w:val="LFO12"/>
    <w:basedOn w:val="a2"/>
    <w:pPr>
      <w:numPr>
        <w:numId w:val="3"/>
      </w:numPr>
    </w:pPr>
  </w:style>
  <w:style w:type="numbering" w:customStyle="1" w:styleId="LFO14">
    <w:name w:val="LFO14"/>
    <w:basedOn w:val="a2"/>
    <w:pPr>
      <w:numPr>
        <w:numId w:val="4"/>
      </w:numPr>
    </w:pPr>
  </w:style>
  <w:style w:type="numbering" w:customStyle="1" w:styleId="LFO17">
    <w:name w:val="LFO17"/>
    <w:basedOn w:val="a2"/>
    <w:pPr>
      <w:numPr>
        <w:numId w:val="5"/>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3039110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durr.com" TargetMode="External"/><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hyperlink" Target="mailto:alyona.morshinina@durr.com"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5.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49</TotalTime>
  <Pages>8</Pages>
  <Words>1391</Words>
  <Characters>7930</Characters>
  <Application>Microsoft Office Word</Application>
  <DocSecurity>0</DocSecurity>
  <Lines>66</Lines>
  <Paragraphs>18</Paragraphs>
  <ScaleCrop>false</ScaleCrop>
  <HeadingPairs>
    <vt:vector size="4" baseType="variant">
      <vt:variant>
        <vt:lpstr>Название</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9303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dc:description/>
  <cp:lastModifiedBy>User</cp:lastModifiedBy>
  <cp:revision>5</cp:revision>
  <cp:lastPrinted>2020-04-22T11:32:00Z</cp:lastPrinted>
  <dcterms:created xsi:type="dcterms:W3CDTF">2020-07-13T08:02:00Z</dcterms:created>
  <dcterms:modified xsi:type="dcterms:W3CDTF">2020-07-15T08:19:00Z</dcterms:modified>
</cp:coreProperties>
</file>