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27CD43" w14:textId="77777777" w:rsidR="00977EB7" w:rsidRDefault="00977EB7" w:rsidP="00977EB7">
      <w:pPr>
        <w:pStyle w:val="Titel-Headline"/>
      </w:pPr>
      <w:bookmarkStart w:id="0" w:name="Untertitel"/>
      <w:r>
        <w:t xml:space="preserve">Communiqué de </w:t>
      </w:r>
      <w:proofErr w:type="spellStart"/>
      <w:r>
        <w:t>presse</w:t>
      </w:r>
      <w:proofErr w:type="spellEnd"/>
    </w:p>
    <w:p w14:paraId="5FE12E56" w14:textId="0F1DFAE8" w:rsidR="00CE71C0" w:rsidRDefault="00CE71C0" w:rsidP="00064547">
      <w:pPr>
        <w:pStyle w:val="Linie"/>
      </w:pPr>
      <w:r>
        <w:rPr>
          <w:noProof/>
          <w:lang w:val="de-DE" w:eastAsia="de-DE"/>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6893C5B"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bookmarkEnd w:id="0"/>
    <w:p w14:paraId="4748B4CA" w14:textId="4AC63D85" w:rsidR="00977EB7" w:rsidRPr="00D56B8A" w:rsidRDefault="001F005D" w:rsidP="00977EB7">
      <w:pPr>
        <w:pStyle w:val="Dachzeile"/>
        <w:rPr>
          <w:lang w:val="fr-FR"/>
        </w:rPr>
      </w:pPr>
      <w:r w:rsidRPr="00D56B8A">
        <w:rPr>
          <w:lang w:val="fr-FR"/>
        </w:rPr>
        <w:t>Dürr introduit sur le marché une solution pour le calcul numérique des couches de peinture</w:t>
      </w:r>
    </w:p>
    <w:p w14:paraId="2AB3A6FC" w14:textId="77777777" w:rsidR="001F005D" w:rsidRPr="00D56B8A" w:rsidRDefault="001F005D" w:rsidP="001F005D">
      <w:pPr>
        <w:pStyle w:val="Titel-Subline"/>
        <w:rPr>
          <w:lang w:val="fr-FR"/>
        </w:rPr>
      </w:pPr>
      <w:r w:rsidRPr="00D56B8A">
        <w:rPr>
          <w:lang w:val="fr-FR"/>
        </w:rPr>
        <w:t>Pour la première fois, un jumeau numérique simule les épaisseurs des couches directement dans la cabine de peinture</w:t>
      </w:r>
    </w:p>
    <w:p w14:paraId="30390EFA" w14:textId="5B978C62" w:rsidR="001F005D" w:rsidRPr="00D56B8A" w:rsidRDefault="001F005D" w:rsidP="001F005D">
      <w:pPr>
        <w:pStyle w:val="Flietext"/>
        <w:rPr>
          <w:rStyle w:val="Fettung"/>
          <w:lang w:val="fr-FR"/>
        </w:rPr>
      </w:pPr>
      <w:r w:rsidRPr="00D56B8A">
        <w:rPr>
          <w:b/>
          <w:lang w:val="fr-FR"/>
        </w:rPr>
        <w:t>Guyancour</w:t>
      </w:r>
      <w:r w:rsidR="007951AA">
        <w:rPr>
          <w:b/>
          <w:lang w:val="fr-FR"/>
        </w:rPr>
        <w:t>t</w:t>
      </w:r>
      <w:r w:rsidRPr="00D56B8A">
        <w:rPr>
          <w:rStyle w:val="Fettung"/>
          <w:lang w:val="fr-FR"/>
        </w:rPr>
        <w:t>,</w:t>
      </w:r>
      <w:r w:rsidR="007951AA">
        <w:rPr>
          <w:rStyle w:val="Fettung"/>
          <w:lang w:val="fr-FR"/>
        </w:rPr>
        <w:t xml:space="preserve"> le 14.10.</w:t>
      </w:r>
      <w:r w:rsidRPr="00D56B8A">
        <w:rPr>
          <w:rStyle w:val="Fettung"/>
          <w:lang w:val="fr-FR"/>
        </w:rPr>
        <w:t xml:space="preserve">2020 – L’uniformité des épaisseurs de couche constitue un critère de qualité important lors de la peinture industrielle de voitures. </w:t>
      </w:r>
      <w:r w:rsidR="007951AA" w:rsidRPr="00D56B8A">
        <w:rPr>
          <w:rStyle w:val="Fettung"/>
          <w:lang w:val="fr-FR"/>
        </w:rPr>
        <w:t>Jusque</w:t>
      </w:r>
      <w:r w:rsidR="007951AA">
        <w:rPr>
          <w:rStyle w:val="Fettung"/>
          <w:lang w:val="fr-FR"/>
        </w:rPr>
        <w:t>-</w:t>
      </w:r>
      <w:r w:rsidR="007951AA" w:rsidRPr="00D56B8A">
        <w:rPr>
          <w:rStyle w:val="Fettung"/>
          <w:lang w:val="fr-FR"/>
        </w:rPr>
        <w:t>là</w:t>
      </w:r>
      <w:r w:rsidRPr="00D56B8A">
        <w:rPr>
          <w:rStyle w:val="Fettung"/>
          <w:lang w:val="fr-FR"/>
        </w:rPr>
        <w:t xml:space="preserve">, lors du lancement de nouveaux modèles, il </w:t>
      </w:r>
      <w:r w:rsidRPr="00DD146D">
        <w:rPr>
          <w:rStyle w:val="Fettung"/>
          <w:lang w:val="fr-FR"/>
        </w:rPr>
        <w:t>fallait</w:t>
      </w:r>
      <w:r w:rsidRPr="00D56B8A">
        <w:rPr>
          <w:rStyle w:val="Fettung"/>
          <w:lang w:val="fr-FR"/>
        </w:rPr>
        <w:t xml:space="preserve"> de nombreux essais avant d’obtenir des résultats de peinture parfaits. </w:t>
      </w:r>
      <w:r w:rsidRPr="00DD146D">
        <w:rPr>
          <w:rStyle w:val="Fettung"/>
          <w:lang w:val="fr-FR"/>
        </w:rPr>
        <w:t>Dürr</w:t>
      </w:r>
      <w:r w:rsidRPr="00D56B8A">
        <w:rPr>
          <w:rStyle w:val="Fettung"/>
          <w:lang w:val="fr-FR"/>
        </w:rPr>
        <w:t xml:space="preserve"> a maintenant réussi à calculer virtuellement les épaisseurs des couches et à intégrer ce module dans le logiciel de programmation existant des robots d’application. Ce logiciel de simulation de nouvelle conception permet aux constructeurs automobiles de réduire au minimum le nombre de tests en conditions réelles. Le logiciel DXQ3D.onsite est disponible dès maintenant avec le nouveau module de simulation du processus. Les premières versions bêta site sont d’ores et déjà utilisées.</w:t>
      </w:r>
    </w:p>
    <w:p w14:paraId="18005FFE" w14:textId="77777777" w:rsidR="001F005D" w:rsidRPr="00D56B8A" w:rsidRDefault="001F005D" w:rsidP="001F005D">
      <w:pPr>
        <w:pStyle w:val="Flietext"/>
        <w:rPr>
          <w:rStyle w:val="Fettung"/>
          <w:lang w:val="fr-FR"/>
        </w:rPr>
      </w:pPr>
    </w:p>
    <w:p w14:paraId="616F5E93" w14:textId="7619D92F" w:rsidR="001F005D" w:rsidRPr="00D56B8A" w:rsidRDefault="001F005D" w:rsidP="001F005D">
      <w:pPr>
        <w:pStyle w:val="Flietext"/>
        <w:rPr>
          <w:rStyle w:val="Fettung"/>
          <w:b w:val="0"/>
          <w:lang w:val="fr-FR"/>
        </w:rPr>
      </w:pPr>
      <w:r w:rsidRPr="00D56B8A">
        <w:rPr>
          <w:rStyle w:val="Fettung"/>
          <w:b w:val="0"/>
          <w:lang w:val="fr-FR"/>
        </w:rPr>
        <w:t xml:space="preserve">À chaque nouveau projet mis en place dans un atelier de peinture, par exemple dans le cadre du lancement d’un nouveau modèle, </w:t>
      </w:r>
      <w:r w:rsidR="00262D06">
        <w:rPr>
          <w:rStyle w:val="Fettung"/>
          <w:b w:val="0"/>
          <w:lang w:val="fr-FR"/>
        </w:rPr>
        <w:t xml:space="preserve">il </w:t>
      </w:r>
      <w:r w:rsidR="00DD146D" w:rsidRPr="00D56B8A">
        <w:rPr>
          <w:rStyle w:val="Fettung"/>
          <w:b w:val="0"/>
          <w:lang w:val="fr-FR"/>
        </w:rPr>
        <w:t>est</w:t>
      </w:r>
      <w:r w:rsidRPr="00D56B8A">
        <w:rPr>
          <w:rStyle w:val="Fettung"/>
          <w:b w:val="0"/>
          <w:lang w:val="fr-FR"/>
        </w:rPr>
        <w:t xml:space="preserve"> nécessaire d’ajuster avec beaucoup de précision de nombreux processus et paramètres jusqu’à ce que la couche de peinture appliquée ait la même épaisseur partout sur la carrosserie. Tant que tout n’est pas correctement ajusté, les carrosseries sont soumises à des tests de peinture selon un processus complexe de paramétrisation. Grâce au nouvel outil de simulation signé Dürr, les constructeurs peuvent dorénavant modéliser et optimiser ce processus </w:t>
      </w:r>
      <w:proofErr w:type="gramStart"/>
      <w:r w:rsidRPr="00D56B8A">
        <w:rPr>
          <w:rStyle w:val="Fettung"/>
          <w:b w:val="0"/>
          <w:lang w:val="fr-FR"/>
        </w:rPr>
        <w:lastRenderedPageBreak/>
        <w:t>virtuellement</w:t>
      </w:r>
      <w:proofErr w:type="gramEnd"/>
      <w:r w:rsidRPr="00D56B8A">
        <w:rPr>
          <w:rStyle w:val="Fettung"/>
          <w:b w:val="0"/>
          <w:lang w:val="fr-FR"/>
        </w:rPr>
        <w:t xml:space="preserve">. « Dans la vie réelle, il est par conséquent possible de diminuer le nombre des tests de peinture à un minimum et le nombre de carrosseries test par plus de 50 %. La mise en service est ainsi plus efficace, les coûts de matériaux diminuent et il y a moins de carrosseries mal peintes », explique Dr. Lars Friedrich, </w:t>
      </w:r>
      <w:proofErr w:type="spellStart"/>
      <w:r w:rsidRPr="00D56B8A">
        <w:rPr>
          <w:rStyle w:val="Fettung"/>
          <w:b w:val="0"/>
          <w:lang w:val="fr-FR"/>
        </w:rPr>
        <w:t>President</w:t>
      </w:r>
      <w:proofErr w:type="spellEnd"/>
      <w:r w:rsidRPr="00D56B8A">
        <w:rPr>
          <w:rStyle w:val="Fettung"/>
          <w:b w:val="0"/>
          <w:lang w:val="fr-FR"/>
        </w:rPr>
        <w:t xml:space="preserve"> &amp; CEO Application </w:t>
      </w:r>
      <w:proofErr w:type="spellStart"/>
      <w:r w:rsidRPr="00D56B8A">
        <w:rPr>
          <w:rStyle w:val="Fettung"/>
          <w:b w:val="0"/>
          <w:lang w:val="fr-FR"/>
        </w:rPr>
        <w:t>Technology</w:t>
      </w:r>
      <w:proofErr w:type="spellEnd"/>
      <w:r w:rsidRPr="00D56B8A">
        <w:rPr>
          <w:rStyle w:val="Fettung"/>
          <w:b w:val="0"/>
          <w:lang w:val="fr-FR"/>
        </w:rPr>
        <w:t xml:space="preserve"> au sein de Dürr </w:t>
      </w:r>
      <w:proofErr w:type="spellStart"/>
      <w:r w:rsidRPr="00D56B8A">
        <w:rPr>
          <w:rStyle w:val="Fettung"/>
          <w:b w:val="0"/>
          <w:lang w:val="fr-FR"/>
        </w:rPr>
        <w:t>Systems</w:t>
      </w:r>
      <w:proofErr w:type="spellEnd"/>
      <w:r w:rsidRPr="00D56B8A">
        <w:rPr>
          <w:rStyle w:val="Fettung"/>
          <w:b w:val="0"/>
          <w:lang w:val="fr-FR"/>
        </w:rPr>
        <w:t xml:space="preserve"> AG.</w:t>
      </w:r>
    </w:p>
    <w:p w14:paraId="088C1C4D" w14:textId="77777777" w:rsidR="001F005D" w:rsidRPr="00D56B8A" w:rsidRDefault="001F005D" w:rsidP="001F005D">
      <w:pPr>
        <w:pStyle w:val="Flietext"/>
        <w:rPr>
          <w:rStyle w:val="Fettung"/>
          <w:b w:val="0"/>
          <w:lang w:val="fr-FR"/>
        </w:rPr>
      </w:pPr>
    </w:p>
    <w:p w14:paraId="022662DC" w14:textId="77777777" w:rsidR="001F005D" w:rsidRPr="00D56B8A" w:rsidRDefault="001F005D" w:rsidP="001F005D">
      <w:pPr>
        <w:pStyle w:val="Flietext"/>
        <w:rPr>
          <w:rStyle w:val="Fettung"/>
          <w:lang w:val="fr-FR"/>
        </w:rPr>
      </w:pPr>
      <w:r w:rsidRPr="00D56B8A">
        <w:rPr>
          <w:rStyle w:val="Fettung"/>
          <w:lang w:val="fr-FR"/>
        </w:rPr>
        <w:t>Sur la voie de l’atelier de peinture numérique</w:t>
      </w:r>
    </w:p>
    <w:p w14:paraId="15AB3DD5" w14:textId="77777777" w:rsidR="001F005D" w:rsidRPr="00D56B8A" w:rsidRDefault="001F005D" w:rsidP="001F005D">
      <w:pPr>
        <w:pStyle w:val="Flietext"/>
        <w:rPr>
          <w:rStyle w:val="Fettung"/>
          <w:b w:val="0"/>
          <w:lang w:val="fr-FR"/>
        </w:rPr>
      </w:pPr>
      <w:r w:rsidRPr="00D56B8A">
        <w:rPr>
          <w:rStyle w:val="Fettung"/>
          <w:b w:val="0"/>
          <w:lang w:val="fr-FR"/>
        </w:rPr>
        <w:t>La simulation du processus de peinture est l’une des principales composantes sur la voie de l’atelier de peinture entièrement numérique. L’objectif est d’augmenter la rentabilité du processus de peinture grâce à des développements de bout en bout de produits et processus assistés par ordinateur, tout en fournissant la même excellente qualité. Les simulations sont utiles avant même que les premiers prototypes de véhicules n’arrivent en production. À l’aide de calculs fondés, elles permettent d’examiner les points pouvant poser problème. En termes d’épaisseur de couche, cela comprend également les pièces de la carrosserie qui sont difficiles à peindre, telles que les joints situés dans le coffre à bagages.</w:t>
      </w:r>
    </w:p>
    <w:p w14:paraId="656FD8CA" w14:textId="77777777" w:rsidR="001F005D" w:rsidRPr="00D56B8A" w:rsidRDefault="001F005D" w:rsidP="001F005D">
      <w:pPr>
        <w:pStyle w:val="Flietext"/>
        <w:rPr>
          <w:rStyle w:val="Fettung"/>
          <w:b w:val="0"/>
          <w:lang w:val="fr-FR"/>
        </w:rPr>
      </w:pPr>
    </w:p>
    <w:p w14:paraId="0EDCA802" w14:textId="77777777" w:rsidR="001F005D" w:rsidRPr="00D56B8A" w:rsidRDefault="001F005D" w:rsidP="001F005D">
      <w:pPr>
        <w:pStyle w:val="Flietext"/>
        <w:rPr>
          <w:rStyle w:val="Fettung"/>
          <w:lang w:val="fr-FR"/>
        </w:rPr>
      </w:pPr>
      <w:r w:rsidRPr="00D56B8A">
        <w:rPr>
          <w:rStyle w:val="Fettung"/>
          <w:lang w:val="fr-FR"/>
        </w:rPr>
        <w:t>Visualiser la réalité à l'avance sur ordinateur</w:t>
      </w:r>
    </w:p>
    <w:p w14:paraId="42261A69" w14:textId="4AE059E8" w:rsidR="001F005D" w:rsidRPr="00D56B8A" w:rsidRDefault="001F005D" w:rsidP="001F005D">
      <w:pPr>
        <w:pStyle w:val="Flietext"/>
        <w:rPr>
          <w:rStyle w:val="Fettung"/>
          <w:b w:val="0"/>
          <w:lang w:val="fr-FR"/>
        </w:rPr>
      </w:pPr>
      <w:r w:rsidRPr="00D56B8A">
        <w:rPr>
          <w:rStyle w:val="Fettung"/>
          <w:b w:val="0"/>
          <w:lang w:val="fr-FR"/>
        </w:rPr>
        <w:t xml:space="preserve">Le nouveau module </w:t>
      </w:r>
      <w:r w:rsidRPr="00D56B8A">
        <w:rPr>
          <w:rStyle w:val="Fettung"/>
          <w:lang w:val="fr-FR"/>
        </w:rPr>
        <w:t>DXQ</w:t>
      </w:r>
      <w:r w:rsidRPr="00D56B8A">
        <w:rPr>
          <w:rStyle w:val="Fettung"/>
          <w:b w:val="0"/>
          <w:lang w:val="fr-FR"/>
        </w:rPr>
        <w:t xml:space="preserve">3D.onsite se base sur un concept en trois étapes. La première étape consiste à effectuer un calcul virtuel de la quantité de peinture appliquée à un point donné. Le logiciel réalise exclusivement ses simulations à l’aide de schémas de </w:t>
      </w:r>
      <w:r w:rsidRPr="00DD146D">
        <w:rPr>
          <w:rStyle w:val="Fettung"/>
          <w:b w:val="0"/>
          <w:lang w:val="fr-FR"/>
        </w:rPr>
        <w:t>pulvérisation</w:t>
      </w:r>
      <w:r w:rsidRPr="00D56B8A">
        <w:rPr>
          <w:rStyle w:val="Fettung"/>
          <w:b w:val="0"/>
          <w:lang w:val="fr-FR"/>
        </w:rPr>
        <w:t xml:space="preserve"> virtuels, idéalisés et proches des conditions réelles. Les schémas de pulvérisation peuvent être mis à l’échelle en continu en hauteur et avec différentes largeurs. L’utilisateur peut « jouer » avec </w:t>
      </w:r>
      <w:r w:rsidR="005265E4">
        <w:rPr>
          <w:rStyle w:val="Fettung"/>
          <w:b w:val="0"/>
          <w:lang w:val="fr-FR"/>
        </w:rPr>
        <w:t>c</w:t>
      </w:r>
      <w:r w:rsidRPr="00D56B8A">
        <w:rPr>
          <w:rStyle w:val="Fettung"/>
          <w:b w:val="0"/>
          <w:lang w:val="fr-FR"/>
        </w:rPr>
        <w:t xml:space="preserve">es deux paramètres pour évaluer et visualiser l’impact général qu’auront les différentes largeurs de schémas de pulvérisation et les différents taux de portée sur la répartition de l’épaisseur de couche. </w:t>
      </w:r>
    </w:p>
    <w:p w14:paraId="4AD00523" w14:textId="77777777" w:rsidR="001F005D" w:rsidRPr="00D56B8A" w:rsidRDefault="001F005D" w:rsidP="001F005D">
      <w:pPr>
        <w:pStyle w:val="Flietext"/>
        <w:rPr>
          <w:rStyle w:val="Fettung"/>
          <w:b w:val="0"/>
          <w:lang w:val="fr-FR"/>
        </w:rPr>
      </w:pPr>
    </w:p>
    <w:p w14:paraId="2961E523" w14:textId="77777777" w:rsidR="001F005D" w:rsidRPr="00D56B8A" w:rsidRDefault="001F005D" w:rsidP="001F005D">
      <w:pPr>
        <w:pStyle w:val="Flietext"/>
        <w:rPr>
          <w:rStyle w:val="Fettung"/>
          <w:b w:val="0"/>
          <w:lang w:val="fr-FR"/>
        </w:rPr>
      </w:pPr>
      <w:r w:rsidRPr="00D56B8A">
        <w:rPr>
          <w:rStyle w:val="Fettung"/>
          <w:b w:val="0"/>
          <w:lang w:val="fr-FR"/>
        </w:rPr>
        <w:t xml:space="preserve">Afin de modéliser la réalité à l’avance sur un ordinateur, le module logiciel crée un jumeau numérique de tous les différents composants-clés sous forme de données électroniques. Au cours de la première simulation, l’outil convertit automatiquement les formats des fichiers chargés en son propre format de fichier 3D de la carrosserie. On a ainsi à disposition toutes les données </w:t>
      </w:r>
      <w:r w:rsidRPr="00D56B8A">
        <w:rPr>
          <w:rStyle w:val="Fettung"/>
          <w:b w:val="0"/>
          <w:lang w:val="fr-FR"/>
        </w:rPr>
        <w:lastRenderedPageBreak/>
        <w:t>supplémentaires nécessaires, tout en supprimant celles qui n’ont pas d’importance pour l’opération de peinture. Cela permet de réduire l’espace mémoire requis, ainsi que le temps de calcul, si bien que le programme peut également s’utiliser directement sur un ordinateur portable dans la cabine de peinture en production. Une fois toutes les données pertinentes fusionnées une dernière fois, un schéma virtuel de pulvérisation est produit, s’accompagnant des trajectoires du robot programmées hors site. Il additionne les épaisseurs des couches et les affiche sur un plan de peinture en 3D. Cela permet de visualiser les différentes solutions d’optimisation en toute transparence, de les faire analyser par une équipe et de les optimiser.</w:t>
      </w:r>
    </w:p>
    <w:p w14:paraId="2BA025E4" w14:textId="77777777" w:rsidR="001F005D" w:rsidRPr="00D56B8A" w:rsidRDefault="001F005D" w:rsidP="001F005D">
      <w:pPr>
        <w:pStyle w:val="Flietext"/>
        <w:rPr>
          <w:rStyle w:val="Fettung"/>
          <w:b w:val="0"/>
          <w:lang w:val="fr-FR"/>
        </w:rPr>
      </w:pPr>
    </w:p>
    <w:p w14:paraId="39DA5BD1" w14:textId="77777777" w:rsidR="001F005D" w:rsidRPr="00D56B8A" w:rsidRDefault="001F005D" w:rsidP="001F005D">
      <w:pPr>
        <w:pStyle w:val="Flietext"/>
        <w:rPr>
          <w:rStyle w:val="Fettung"/>
          <w:lang w:val="fr-FR"/>
        </w:rPr>
      </w:pPr>
      <w:r w:rsidRPr="00D56B8A">
        <w:rPr>
          <w:rStyle w:val="Fettung"/>
          <w:lang w:val="fr-FR"/>
        </w:rPr>
        <w:t xml:space="preserve">Paramètres pré-optimisés pour le premier test de peinture </w:t>
      </w:r>
    </w:p>
    <w:p w14:paraId="09013F6A" w14:textId="77777777" w:rsidR="001F005D" w:rsidRPr="00D56B8A" w:rsidRDefault="001F005D" w:rsidP="001F005D">
      <w:pPr>
        <w:pStyle w:val="Flietext"/>
        <w:rPr>
          <w:rStyle w:val="Fettung"/>
          <w:b w:val="0"/>
          <w:lang w:val="fr-FR"/>
        </w:rPr>
      </w:pPr>
      <w:r w:rsidRPr="00D56B8A">
        <w:rPr>
          <w:rStyle w:val="Fettung"/>
          <w:b w:val="0"/>
          <w:lang w:val="fr-FR"/>
        </w:rPr>
        <w:t xml:space="preserve">Les simulations logicielles ne tiennent pas compte des peintures spécifiques. C’est pourquoi le concept de simulation du processus comporte un test en situation réelle réalisé dans le laboratoire de test Dürr, qui correspond à la deuxième étape du processus suivant l’optimisation virtuelle. Les peintures choisies par les clients sont utilisées pour ce test. Les valeurs mesurées sont utilisées lors de la troisième et dernière étape, qui consiste à traduire les paramètres virtuels ayant servi à la simulation, tels que la largeur du schéma de pulvérisation et le taux de portée, en paramètres destinés au pulvérisateur de peinture. Les résultats en situation réelle sont intégrés dans le programme de simulation au cours de cette « traduction ». Dès que le plan est importé, le logiciel suggère automatiquement les paramètres du pulvérisateur. Ensuite, une carrosserie est peinte lors du premier test en situation réelle, à l’aide des paramètres pré-optimisés. </w:t>
      </w:r>
    </w:p>
    <w:p w14:paraId="0FEA7ADC" w14:textId="77777777" w:rsidR="001F005D" w:rsidRPr="00D56B8A" w:rsidRDefault="001F005D" w:rsidP="001F005D">
      <w:pPr>
        <w:pStyle w:val="Flietext"/>
        <w:rPr>
          <w:rStyle w:val="Fettung"/>
          <w:b w:val="0"/>
          <w:lang w:val="fr-FR"/>
        </w:rPr>
      </w:pPr>
    </w:p>
    <w:p w14:paraId="317809FD" w14:textId="77777777" w:rsidR="001F005D" w:rsidRPr="00D56B8A" w:rsidRDefault="001F005D" w:rsidP="001F005D">
      <w:pPr>
        <w:pStyle w:val="Flietext"/>
        <w:rPr>
          <w:rStyle w:val="Fettung"/>
          <w:lang w:val="fr-FR"/>
        </w:rPr>
      </w:pPr>
      <w:r w:rsidRPr="00D56B8A">
        <w:rPr>
          <w:rStyle w:val="Fettung"/>
          <w:lang w:val="fr-FR"/>
        </w:rPr>
        <w:t>Simulations en quelques minutes seulement</w:t>
      </w:r>
    </w:p>
    <w:p w14:paraId="6523EDFF" w14:textId="77777777" w:rsidR="001F005D" w:rsidRPr="00D56B8A" w:rsidRDefault="001F005D" w:rsidP="001F005D">
      <w:pPr>
        <w:pStyle w:val="Flietext"/>
        <w:rPr>
          <w:rStyle w:val="Fettung"/>
          <w:b w:val="0"/>
          <w:lang w:val="fr-FR"/>
        </w:rPr>
      </w:pPr>
      <w:r w:rsidRPr="00D56B8A">
        <w:rPr>
          <w:rStyle w:val="Fettung"/>
          <w:b w:val="0"/>
          <w:lang w:val="fr-FR"/>
        </w:rPr>
        <w:t xml:space="preserve">Les délais de calcul rapides du module logiciel permettent de simuler les épaisseurs des couches de peinture de carrosseries entières et d'évaluer la qualité en quelques minutes : sur un PC classique, pas un ordinateur central. « Cela facilite l’évaluation de la qualité des épaisseurs de couches de peinture et améliore l'interprétation des résultats de revêtement et l’optimisation des zones névralgiques présentant des épaisseurs inégales », explique Frank </w:t>
      </w:r>
      <w:proofErr w:type="spellStart"/>
      <w:r w:rsidRPr="00D56B8A">
        <w:rPr>
          <w:rStyle w:val="Fettung"/>
          <w:b w:val="0"/>
          <w:lang w:val="fr-FR"/>
        </w:rPr>
        <w:t>Herre</w:t>
      </w:r>
      <w:proofErr w:type="spellEnd"/>
      <w:r w:rsidRPr="00D56B8A">
        <w:rPr>
          <w:rStyle w:val="Fettung"/>
          <w:b w:val="0"/>
          <w:lang w:val="fr-FR"/>
        </w:rPr>
        <w:t xml:space="preserve">, chef du service de Développement des Processus d’Application chez Dürr </w:t>
      </w:r>
      <w:proofErr w:type="spellStart"/>
      <w:r w:rsidRPr="00D56B8A">
        <w:rPr>
          <w:rStyle w:val="Fettung"/>
          <w:b w:val="0"/>
          <w:lang w:val="fr-FR"/>
        </w:rPr>
        <w:t>Systems</w:t>
      </w:r>
      <w:proofErr w:type="spellEnd"/>
      <w:r w:rsidRPr="00D56B8A">
        <w:rPr>
          <w:rStyle w:val="Fettung"/>
          <w:b w:val="0"/>
          <w:lang w:val="fr-FR"/>
        </w:rPr>
        <w:t xml:space="preserve"> AG, pour résumer les avantages du procédé.</w:t>
      </w:r>
    </w:p>
    <w:p w14:paraId="2E6E4D98" w14:textId="77777777" w:rsidR="001F005D" w:rsidRPr="00D56B8A" w:rsidRDefault="001F005D" w:rsidP="001F005D">
      <w:pPr>
        <w:pStyle w:val="Flietext"/>
        <w:rPr>
          <w:rStyle w:val="Fettung"/>
          <w:b w:val="0"/>
          <w:lang w:val="fr-FR"/>
        </w:rPr>
      </w:pPr>
    </w:p>
    <w:p w14:paraId="58A380A8" w14:textId="77777777" w:rsidR="001F005D" w:rsidRPr="00D56B8A" w:rsidRDefault="001F005D" w:rsidP="001F005D">
      <w:pPr>
        <w:pStyle w:val="Flietext"/>
        <w:rPr>
          <w:rStyle w:val="Fettung"/>
          <w:b w:val="0"/>
          <w:lang w:val="fr-FR"/>
        </w:rPr>
      </w:pPr>
      <w:r w:rsidRPr="00D56B8A">
        <w:rPr>
          <w:rStyle w:val="Fettung"/>
          <w:b w:val="0"/>
          <w:lang w:val="fr-FR"/>
        </w:rPr>
        <w:t xml:space="preserve">La simulation du processus est disponible sous forme de module supplémentaire du logiciel standard </w:t>
      </w:r>
      <w:r w:rsidRPr="00D56B8A">
        <w:rPr>
          <w:rStyle w:val="Fettung"/>
          <w:lang w:val="fr-FR"/>
        </w:rPr>
        <w:t>DXQ</w:t>
      </w:r>
      <w:r w:rsidRPr="00D56B8A">
        <w:rPr>
          <w:rStyle w:val="Fettung"/>
          <w:b w:val="0"/>
          <w:lang w:val="fr-FR"/>
        </w:rPr>
        <w:t xml:space="preserve">3D.onsite fourni avec chaque robot de peinture Dürr. </w:t>
      </w:r>
      <w:r w:rsidRPr="00D56B8A">
        <w:rPr>
          <w:rStyle w:val="Fettung"/>
          <w:lang w:val="fr-FR"/>
        </w:rPr>
        <w:t>DXQ</w:t>
      </w:r>
      <w:r w:rsidRPr="00D56B8A">
        <w:rPr>
          <w:rStyle w:val="Fettung"/>
          <w:b w:val="0"/>
          <w:lang w:val="fr-FR"/>
        </w:rPr>
        <w:t>3D.onsite est un outil numérique universel pouvant servir à programmer les trajectoires de mouvement à l’aide de simulations réalistes de tous les robots d’une station ou de paramétrer les processus d’application.</w:t>
      </w:r>
    </w:p>
    <w:p w14:paraId="2B2C924B" w14:textId="3937E42B" w:rsidR="00977EB7" w:rsidRPr="00331BA9" w:rsidRDefault="00977EB7" w:rsidP="00977EB7">
      <w:pPr>
        <w:pStyle w:val="Flietext"/>
        <w:tabs>
          <w:tab w:val="clear" w:pos="3572"/>
          <w:tab w:val="left" w:pos="2880"/>
        </w:tabs>
        <w:rPr>
          <w:rStyle w:val="Fettung"/>
          <w:b w:val="0"/>
          <w:lang w:val="fr-FR"/>
        </w:rPr>
      </w:pPr>
      <w:r w:rsidRPr="00331BA9">
        <w:rPr>
          <w:rStyle w:val="Fettung"/>
          <w:b w:val="0"/>
          <w:color w:val="FF0000"/>
          <w:lang w:val="fr-FR"/>
        </w:rPr>
        <w:t xml:space="preserve"> </w:t>
      </w:r>
    </w:p>
    <w:p w14:paraId="67F52415" w14:textId="77777777" w:rsidR="00977EB7" w:rsidRPr="00331BA9" w:rsidRDefault="00977EB7" w:rsidP="00977EB7">
      <w:pPr>
        <w:tabs>
          <w:tab w:val="clear" w:pos="3572"/>
        </w:tabs>
        <w:spacing w:line="240" w:lineRule="auto"/>
        <w:rPr>
          <w:lang w:val="fr-FR"/>
        </w:rPr>
      </w:pPr>
    </w:p>
    <w:p w14:paraId="42762C7F" w14:textId="77777777" w:rsidR="00977EB7" w:rsidRPr="00331BA9" w:rsidRDefault="00977EB7" w:rsidP="00977EB7">
      <w:pPr>
        <w:tabs>
          <w:tab w:val="clear" w:pos="3572"/>
        </w:tabs>
        <w:spacing w:line="240" w:lineRule="auto"/>
        <w:rPr>
          <w:rStyle w:val="Fettung"/>
          <w:lang w:val="fr-FR"/>
        </w:rPr>
      </w:pPr>
    </w:p>
    <w:p w14:paraId="4A95C912" w14:textId="77777777" w:rsidR="00977EB7" w:rsidRPr="00331BA9" w:rsidRDefault="00977EB7" w:rsidP="00977EB7">
      <w:pPr>
        <w:tabs>
          <w:tab w:val="clear" w:pos="3572"/>
        </w:tabs>
        <w:spacing w:line="240" w:lineRule="auto"/>
        <w:rPr>
          <w:rStyle w:val="Fettung"/>
          <w:lang w:val="fr-FR"/>
        </w:rPr>
      </w:pPr>
      <w:r w:rsidRPr="00331BA9">
        <w:rPr>
          <w:rStyle w:val="Fettung"/>
          <w:lang w:val="fr-FR"/>
        </w:rPr>
        <w:t>Photos</w:t>
      </w:r>
    </w:p>
    <w:p w14:paraId="6F4F9592" w14:textId="71307E8D" w:rsidR="00977EB7" w:rsidRDefault="00977EB7" w:rsidP="00977EB7">
      <w:pPr>
        <w:spacing w:line="280" w:lineRule="atLeast"/>
        <w:rPr>
          <w:lang w:val="fr-FR"/>
        </w:rPr>
      </w:pPr>
      <w:r w:rsidRPr="00331BA9">
        <w:rPr>
          <w:lang w:val="fr-FR"/>
        </w:rPr>
        <w:t xml:space="preserve">Vous pouvez télécharger les images suivantes </w:t>
      </w:r>
      <w:hyperlink r:id="rId8" w:history="1">
        <w:r w:rsidRPr="00331BA9">
          <w:rPr>
            <w:rStyle w:val="Lienhypertexte"/>
            <w:lang w:val="fr-FR"/>
          </w:rPr>
          <w:t>ici</w:t>
        </w:r>
      </w:hyperlink>
      <w:r w:rsidRPr="00331BA9">
        <w:rPr>
          <w:lang w:val="fr-FR"/>
        </w:rPr>
        <w:t xml:space="preserve"> sur notre site Internet.</w:t>
      </w:r>
    </w:p>
    <w:p w14:paraId="6C73E300" w14:textId="77777777" w:rsidR="00977EB7" w:rsidRPr="00331BA9" w:rsidRDefault="00977EB7" w:rsidP="00977EB7">
      <w:pPr>
        <w:spacing w:line="280" w:lineRule="atLeast"/>
        <w:rPr>
          <w:lang w:val="fr-FR"/>
        </w:rPr>
      </w:pPr>
    </w:p>
    <w:p w14:paraId="4036FC91" w14:textId="6850D95E" w:rsidR="00E04EEC" w:rsidRDefault="001F005D" w:rsidP="00E04EEC">
      <w:pPr>
        <w:pStyle w:val="InfoKontaktseite"/>
        <w:pageBreakBefore w:val="0"/>
      </w:pPr>
      <w:r>
        <w:rPr>
          <w:noProof/>
          <w:lang w:val="de-DE" w:eastAsia="de-DE"/>
        </w:rPr>
        <w:drawing>
          <wp:inline distT="0" distB="0" distL="0" distR="0" wp14:anchorId="610DC592" wp14:editId="68616E0B">
            <wp:extent cx="2071251" cy="1381007"/>
            <wp:effectExtent l="0" t="0" r="571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S_1.png"/>
                    <pic:cNvPicPr/>
                  </pic:nvPicPr>
                  <pic:blipFill>
                    <a:blip r:embed="rId9" cstate="print">
                      <a:extLst>
                        <a:ext uri="{28A0092B-C50C-407E-A947-70E740481C1C}">
                          <a14:useLocalDpi xmlns:a14="http://schemas.microsoft.com/office/drawing/2010/main"/>
                        </a:ext>
                      </a:extLst>
                    </a:blip>
                    <a:stretch>
                      <a:fillRect/>
                    </a:stretch>
                  </pic:blipFill>
                  <pic:spPr>
                    <a:xfrm>
                      <a:off x="0" y="0"/>
                      <a:ext cx="2071251" cy="1381007"/>
                    </a:xfrm>
                    <a:prstGeom prst="rect">
                      <a:avLst/>
                    </a:prstGeom>
                  </pic:spPr>
                </pic:pic>
              </a:graphicData>
            </a:graphic>
          </wp:inline>
        </w:drawing>
      </w:r>
    </w:p>
    <w:p w14:paraId="4A30169D" w14:textId="77777777" w:rsidR="001F005D" w:rsidRPr="00D56B8A" w:rsidRDefault="00977EB7" w:rsidP="001F005D">
      <w:pPr>
        <w:spacing w:line="280" w:lineRule="atLeast"/>
        <w:rPr>
          <w:rStyle w:val="Fettung"/>
          <w:b w:val="0"/>
          <w:lang w:val="fr-FR"/>
        </w:rPr>
      </w:pPr>
      <w:r w:rsidRPr="00331BA9">
        <w:rPr>
          <w:rStyle w:val="Fettung"/>
          <w:sz w:val="18"/>
          <w:lang w:val="fr-FR"/>
        </w:rPr>
        <w:t>1</w:t>
      </w:r>
      <w:r w:rsidRPr="00331BA9">
        <w:rPr>
          <w:rStyle w:val="Fettung"/>
          <w:sz w:val="18"/>
          <w:vertAlign w:val="superscript"/>
          <w:lang w:val="fr-FR"/>
        </w:rPr>
        <w:t>e</w:t>
      </w:r>
      <w:r w:rsidRPr="00331BA9">
        <w:rPr>
          <w:rStyle w:val="Fettung"/>
          <w:sz w:val="18"/>
          <w:lang w:val="fr-FR"/>
        </w:rPr>
        <w:t xml:space="preserve"> photo : </w:t>
      </w:r>
      <w:r w:rsidR="001F005D" w:rsidRPr="00D56B8A">
        <w:rPr>
          <w:rStyle w:val="Fettung"/>
          <w:b w:val="0"/>
          <w:lang w:val="fr-FR"/>
        </w:rPr>
        <w:t xml:space="preserve">Le programme de simulation </w:t>
      </w:r>
      <w:r w:rsidR="001F005D" w:rsidRPr="00D56B8A">
        <w:rPr>
          <w:rStyle w:val="Fettung"/>
          <w:lang w:val="fr-FR"/>
        </w:rPr>
        <w:t>DXQ</w:t>
      </w:r>
      <w:r w:rsidR="001F005D" w:rsidRPr="00D56B8A">
        <w:rPr>
          <w:rStyle w:val="Fettung"/>
          <w:b w:val="0"/>
          <w:lang w:val="fr-FR"/>
        </w:rPr>
        <w:t>3D.onsite additionne les épaisseurs des couches et les affiche dans un dégradé de couleurs sur la carrosserie. Les couches trop épaisses sont indiquées en rouge, celles trop fines en bleu.</w:t>
      </w:r>
    </w:p>
    <w:p w14:paraId="3AE83DA7" w14:textId="7435ACB8" w:rsidR="00977EB7" w:rsidRPr="00331BA9" w:rsidRDefault="00977EB7" w:rsidP="00977EB7">
      <w:pPr>
        <w:pStyle w:val="Flietext"/>
        <w:tabs>
          <w:tab w:val="clear" w:pos="3572"/>
          <w:tab w:val="left" w:pos="2880"/>
        </w:tabs>
        <w:spacing w:line="240" w:lineRule="atLeast"/>
        <w:rPr>
          <w:rStyle w:val="Fettung"/>
          <w:b w:val="0"/>
          <w:sz w:val="18"/>
          <w:lang w:val="fr-FR"/>
        </w:rPr>
      </w:pPr>
    </w:p>
    <w:p w14:paraId="63ADC787" w14:textId="6FDCFE89" w:rsidR="00E76320" w:rsidRPr="00977EB7" w:rsidRDefault="00E76320" w:rsidP="00E04EEC">
      <w:pPr>
        <w:pStyle w:val="InfoKontaktseite"/>
        <w:pageBreakBefore w:val="0"/>
        <w:rPr>
          <w:lang w:val="fr-FR"/>
        </w:rPr>
      </w:pPr>
    </w:p>
    <w:p w14:paraId="0C1DB2ED" w14:textId="77777777" w:rsidR="00E76320" w:rsidRPr="00977EB7" w:rsidRDefault="00E76320" w:rsidP="00E04EEC">
      <w:pPr>
        <w:pStyle w:val="InfoKontaktseite"/>
        <w:pageBreakBefore w:val="0"/>
        <w:rPr>
          <w:lang w:val="fr-FR"/>
        </w:rPr>
      </w:pPr>
    </w:p>
    <w:p w14:paraId="3CD0C2AD" w14:textId="484B8599" w:rsidR="00E04EEC" w:rsidRDefault="001F005D" w:rsidP="00E04EEC">
      <w:pPr>
        <w:pStyle w:val="InfoKontaktseite"/>
        <w:pageBreakBefore w:val="0"/>
      </w:pPr>
      <w:r>
        <w:rPr>
          <w:noProof/>
          <w:lang w:val="de-DE" w:eastAsia="de-DE"/>
        </w:rPr>
        <w:drawing>
          <wp:inline distT="0" distB="0" distL="0" distR="0" wp14:anchorId="45135870" wp14:editId="1234949C">
            <wp:extent cx="2073966" cy="1382702"/>
            <wp:effectExtent l="0" t="0" r="2540" b="825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S_3.png"/>
                    <pic:cNvPicPr/>
                  </pic:nvPicPr>
                  <pic:blipFill>
                    <a:blip r:embed="rId10" cstate="print">
                      <a:extLst>
                        <a:ext uri="{28A0092B-C50C-407E-A947-70E740481C1C}">
                          <a14:useLocalDpi xmlns:a14="http://schemas.microsoft.com/office/drawing/2010/main"/>
                        </a:ext>
                      </a:extLst>
                    </a:blip>
                    <a:stretch>
                      <a:fillRect/>
                    </a:stretch>
                  </pic:blipFill>
                  <pic:spPr>
                    <a:xfrm>
                      <a:off x="0" y="0"/>
                      <a:ext cx="2073966" cy="1382702"/>
                    </a:xfrm>
                    <a:prstGeom prst="rect">
                      <a:avLst/>
                    </a:prstGeom>
                  </pic:spPr>
                </pic:pic>
              </a:graphicData>
            </a:graphic>
          </wp:inline>
        </w:drawing>
      </w:r>
    </w:p>
    <w:p w14:paraId="35C83AC3" w14:textId="77777777" w:rsidR="001F005D" w:rsidRPr="00D56B8A" w:rsidRDefault="00977EB7" w:rsidP="001F005D">
      <w:pPr>
        <w:spacing w:line="280" w:lineRule="atLeast"/>
        <w:rPr>
          <w:lang w:val="fr-FR"/>
        </w:rPr>
      </w:pPr>
      <w:r w:rsidRPr="00331BA9">
        <w:rPr>
          <w:rStyle w:val="Fettung"/>
          <w:sz w:val="18"/>
          <w:lang w:val="fr-FR"/>
        </w:rPr>
        <w:t>2</w:t>
      </w:r>
      <w:r w:rsidRPr="00331BA9">
        <w:rPr>
          <w:rStyle w:val="Fettung"/>
          <w:sz w:val="18"/>
          <w:vertAlign w:val="superscript"/>
          <w:lang w:val="fr-FR"/>
        </w:rPr>
        <w:t>e</w:t>
      </w:r>
      <w:r w:rsidRPr="00331BA9">
        <w:rPr>
          <w:rStyle w:val="Fettung"/>
          <w:sz w:val="18"/>
          <w:lang w:val="fr-FR"/>
        </w:rPr>
        <w:t xml:space="preserve"> photo : </w:t>
      </w:r>
      <w:r w:rsidR="001F005D" w:rsidRPr="00D56B8A">
        <w:rPr>
          <w:lang w:val="fr-FR"/>
        </w:rPr>
        <w:t>La visualisation de la simulation montre les zones critiques au niveau de la répartition des épaisseurs des couches, ce qui permet une optimisation préalable ciblée du processus de peinture.</w:t>
      </w:r>
    </w:p>
    <w:p w14:paraId="66D1DA3C" w14:textId="6DAD8B5C" w:rsidR="00977EB7" w:rsidRPr="00D56B8A" w:rsidRDefault="00977EB7" w:rsidP="00977EB7">
      <w:pPr>
        <w:pStyle w:val="Flietext"/>
        <w:tabs>
          <w:tab w:val="clear" w:pos="3572"/>
          <w:tab w:val="left" w:pos="2880"/>
        </w:tabs>
        <w:spacing w:line="240" w:lineRule="atLeast"/>
        <w:rPr>
          <w:rStyle w:val="Fettung"/>
          <w:b w:val="0"/>
          <w:u w:val="single"/>
          <w:lang w:val="fr-FR"/>
        </w:rPr>
      </w:pPr>
    </w:p>
    <w:p w14:paraId="4505030A" w14:textId="779AE01C" w:rsidR="00E04EEC" w:rsidRPr="00977EB7" w:rsidRDefault="00E04EEC" w:rsidP="00E04EEC">
      <w:pPr>
        <w:pStyle w:val="InfoKontaktseite"/>
        <w:pageBreakBefore w:val="0"/>
        <w:rPr>
          <w:lang w:val="fr-FR"/>
        </w:rPr>
      </w:pPr>
    </w:p>
    <w:p w14:paraId="58CA26AF" w14:textId="77777777" w:rsidR="00D56B8A" w:rsidRDefault="00D56B8A" w:rsidP="001F005D">
      <w:pPr>
        <w:pStyle w:val="InfoKontaktseite"/>
        <w:pageBreakBefore w:val="0"/>
        <w:rPr>
          <w:noProof/>
          <w:lang w:val="de-DE" w:eastAsia="de-DE"/>
        </w:rPr>
      </w:pPr>
      <w:r>
        <w:rPr>
          <w:noProof/>
          <w:lang w:eastAsia="ru-RU"/>
        </w:rPr>
        <w:lastRenderedPageBreak/>
        <w:drawing>
          <wp:inline distT="0" distB="0" distL="0" distR="0" wp14:anchorId="6EBDEE48" wp14:editId="076B41DC">
            <wp:extent cx="2160270" cy="1439545"/>
            <wp:effectExtent l="0" t="0" r="0" b="8255"/>
            <wp:docPr id="9" name="Grafik 9"/>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1" cstate="screen">
                      <a:extLst>
                        <a:ext uri="{28A0092B-C50C-407E-A947-70E740481C1C}">
                          <a14:useLocalDpi xmlns:a14="http://schemas.microsoft.com/office/drawing/2010/main"/>
                        </a:ext>
                      </a:extLst>
                    </a:blip>
                    <a:stretch>
                      <a:fillRect/>
                    </a:stretch>
                  </pic:blipFill>
                  <pic:spPr>
                    <a:xfrm>
                      <a:off x="0" y="0"/>
                      <a:ext cx="2160270" cy="1439545"/>
                    </a:xfrm>
                    <a:prstGeom prst="rect">
                      <a:avLst/>
                    </a:prstGeom>
                  </pic:spPr>
                </pic:pic>
              </a:graphicData>
            </a:graphic>
          </wp:inline>
        </w:drawing>
      </w:r>
    </w:p>
    <w:p w14:paraId="0B3CB785" w14:textId="61CEE23D" w:rsidR="00977EB7" w:rsidRPr="001F005D" w:rsidRDefault="00977EB7" w:rsidP="001F005D">
      <w:pPr>
        <w:pStyle w:val="InfoKontaktseite"/>
        <w:pageBreakBefore w:val="0"/>
        <w:rPr>
          <w:rStyle w:val="Fettung"/>
          <w:b w:val="0"/>
          <w:spacing w:val="0"/>
          <w:w w:val="100"/>
          <w:lang w:val="fr-FR"/>
        </w:rPr>
      </w:pPr>
      <w:r w:rsidRPr="00331BA9">
        <w:rPr>
          <w:rStyle w:val="Fettung"/>
          <w:lang w:val="fr-FR"/>
        </w:rPr>
        <w:t>3</w:t>
      </w:r>
      <w:r w:rsidRPr="00331BA9">
        <w:rPr>
          <w:rStyle w:val="Fettung"/>
          <w:vertAlign w:val="superscript"/>
          <w:lang w:val="fr-FR"/>
        </w:rPr>
        <w:t>e</w:t>
      </w:r>
      <w:r w:rsidRPr="00331BA9">
        <w:rPr>
          <w:rStyle w:val="Fettung"/>
          <w:lang w:val="fr-FR"/>
        </w:rPr>
        <w:t xml:space="preserve"> photo : </w:t>
      </w:r>
      <w:r w:rsidR="001F005D" w:rsidRPr="001F005D">
        <w:rPr>
          <w:sz w:val="22"/>
          <w:lang w:val="fr-FR"/>
        </w:rPr>
        <w:t>Les résultats en situation réelle fournis par le laboratoire de test Dürr sont intégrés dans le programme de simulation</w:t>
      </w:r>
      <w:r w:rsidRPr="00331BA9">
        <w:rPr>
          <w:rStyle w:val="Fettung"/>
          <w:b w:val="0"/>
          <w:lang w:val="fr-FR"/>
        </w:rPr>
        <w:t xml:space="preserve">. </w:t>
      </w:r>
    </w:p>
    <w:p w14:paraId="6530CC3F" w14:textId="77777777" w:rsidR="00D30791" w:rsidRDefault="00D30791" w:rsidP="00977EB7">
      <w:pPr>
        <w:tabs>
          <w:tab w:val="clear" w:pos="3572"/>
        </w:tabs>
        <w:spacing w:line="240" w:lineRule="auto"/>
        <w:rPr>
          <w:rStyle w:val="Fettung"/>
          <w:b w:val="0"/>
          <w:u w:val="single"/>
          <w:lang w:val="es-ES"/>
        </w:rPr>
      </w:pPr>
    </w:p>
    <w:p w14:paraId="580111F4" w14:textId="77777777" w:rsidR="00D30791" w:rsidRDefault="00D30791" w:rsidP="00977EB7">
      <w:pPr>
        <w:tabs>
          <w:tab w:val="clear" w:pos="3572"/>
        </w:tabs>
        <w:spacing w:line="240" w:lineRule="auto"/>
        <w:rPr>
          <w:rStyle w:val="Fettung"/>
          <w:b w:val="0"/>
          <w:u w:val="single"/>
          <w:lang w:val="es-ES"/>
        </w:rPr>
      </w:pPr>
    </w:p>
    <w:p w14:paraId="508CCDEE" w14:textId="77777777" w:rsidR="00D30791" w:rsidRDefault="00D30791" w:rsidP="00977EB7">
      <w:pPr>
        <w:tabs>
          <w:tab w:val="clear" w:pos="3572"/>
        </w:tabs>
        <w:spacing w:line="240" w:lineRule="auto"/>
        <w:rPr>
          <w:rStyle w:val="Fettung"/>
          <w:b w:val="0"/>
          <w:u w:val="single"/>
          <w:lang w:val="es-ES"/>
        </w:rPr>
      </w:pPr>
    </w:p>
    <w:p w14:paraId="1CF41DD9" w14:textId="77777777" w:rsidR="001F005D" w:rsidRPr="001F005D" w:rsidRDefault="001F005D" w:rsidP="001F005D">
      <w:pPr>
        <w:pStyle w:val="Flietext"/>
        <w:rPr>
          <w:b/>
          <w:lang w:val="es-ES"/>
        </w:rPr>
      </w:pPr>
      <w:r w:rsidRPr="001F005D">
        <w:rPr>
          <w:b/>
          <w:lang w:val="es-ES"/>
        </w:rPr>
        <w:t xml:space="preserve">A </w:t>
      </w:r>
      <w:proofErr w:type="spellStart"/>
      <w:r w:rsidRPr="001F005D">
        <w:rPr>
          <w:b/>
          <w:lang w:val="es-ES"/>
        </w:rPr>
        <w:t>propos</w:t>
      </w:r>
      <w:proofErr w:type="spellEnd"/>
      <w:r w:rsidRPr="001F005D">
        <w:rPr>
          <w:b/>
          <w:lang w:val="es-ES"/>
        </w:rPr>
        <w:t xml:space="preserve"> de </w:t>
      </w:r>
      <w:proofErr w:type="gramStart"/>
      <w:r w:rsidRPr="001F005D">
        <w:rPr>
          <w:b/>
          <w:lang w:val="es-ES"/>
        </w:rPr>
        <w:t>Dürr :</w:t>
      </w:r>
      <w:proofErr w:type="gramEnd"/>
    </w:p>
    <w:p w14:paraId="5C29DA8F" w14:textId="77777777" w:rsidR="001F005D" w:rsidRPr="001F005D" w:rsidRDefault="001F005D" w:rsidP="001F005D">
      <w:pPr>
        <w:pStyle w:val="Flietext"/>
        <w:rPr>
          <w:lang w:val="es-ES"/>
        </w:rPr>
      </w:pPr>
    </w:p>
    <w:p w14:paraId="4CB279CA" w14:textId="77777777" w:rsidR="001F005D" w:rsidRPr="001F005D" w:rsidRDefault="001F005D" w:rsidP="001F005D">
      <w:pPr>
        <w:spacing w:line="360" w:lineRule="auto"/>
        <w:ind w:right="28"/>
        <w:rPr>
          <w:lang w:val="es-ES"/>
        </w:rPr>
      </w:pPr>
      <w:proofErr w:type="spellStart"/>
      <w:r w:rsidRPr="001F005D">
        <w:rPr>
          <w:iCs/>
          <w:sz w:val="18"/>
          <w:szCs w:val="18"/>
          <w:lang w:val="es-ES"/>
        </w:rPr>
        <w:t>Depuis</w:t>
      </w:r>
      <w:proofErr w:type="spellEnd"/>
      <w:r w:rsidRPr="001F005D">
        <w:rPr>
          <w:iCs/>
          <w:sz w:val="18"/>
          <w:szCs w:val="18"/>
          <w:lang w:val="es-ES"/>
        </w:rPr>
        <w:t xml:space="preserve"> </w:t>
      </w:r>
      <w:proofErr w:type="spellStart"/>
      <w:r w:rsidRPr="001F005D">
        <w:rPr>
          <w:iCs/>
          <w:sz w:val="18"/>
          <w:szCs w:val="18"/>
          <w:lang w:val="es-ES"/>
        </w:rPr>
        <w:t>plusieurs</w:t>
      </w:r>
      <w:proofErr w:type="spellEnd"/>
      <w:r w:rsidRPr="001F005D">
        <w:rPr>
          <w:iCs/>
          <w:sz w:val="18"/>
          <w:szCs w:val="18"/>
          <w:lang w:val="es-ES"/>
        </w:rPr>
        <w:t xml:space="preserve"> </w:t>
      </w:r>
      <w:proofErr w:type="spellStart"/>
      <w:r w:rsidRPr="001F005D">
        <w:rPr>
          <w:iCs/>
          <w:sz w:val="18"/>
          <w:szCs w:val="18"/>
          <w:lang w:val="es-ES"/>
        </w:rPr>
        <w:t>décennies</w:t>
      </w:r>
      <w:proofErr w:type="spellEnd"/>
      <w:r w:rsidRPr="001F005D">
        <w:rPr>
          <w:iCs/>
          <w:sz w:val="18"/>
          <w:szCs w:val="18"/>
          <w:lang w:val="es-ES"/>
        </w:rPr>
        <w:t xml:space="preserve">, le </w:t>
      </w:r>
      <w:proofErr w:type="spellStart"/>
      <w:r w:rsidRPr="001F005D">
        <w:rPr>
          <w:iCs/>
          <w:sz w:val="18"/>
          <w:szCs w:val="18"/>
          <w:lang w:val="es-ES"/>
        </w:rPr>
        <w:t>Groupe</w:t>
      </w:r>
      <w:proofErr w:type="spellEnd"/>
      <w:r w:rsidRPr="001F005D">
        <w:rPr>
          <w:iCs/>
          <w:sz w:val="18"/>
          <w:szCs w:val="18"/>
          <w:lang w:val="es-ES"/>
        </w:rPr>
        <w:t xml:space="preserve"> Dürr </w:t>
      </w:r>
      <w:proofErr w:type="spellStart"/>
      <w:r w:rsidRPr="001F005D">
        <w:rPr>
          <w:iCs/>
          <w:sz w:val="18"/>
          <w:szCs w:val="18"/>
          <w:lang w:val="es-ES"/>
        </w:rPr>
        <w:t>est</w:t>
      </w:r>
      <w:proofErr w:type="spellEnd"/>
      <w:r w:rsidRPr="001F005D">
        <w:rPr>
          <w:iCs/>
          <w:sz w:val="18"/>
          <w:szCs w:val="18"/>
          <w:lang w:val="es-ES"/>
        </w:rPr>
        <w:t xml:space="preserve"> </w:t>
      </w:r>
      <w:proofErr w:type="spellStart"/>
      <w:r w:rsidRPr="001F005D">
        <w:rPr>
          <w:iCs/>
          <w:sz w:val="18"/>
          <w:szCs w:val="18"/>
          <w:lang w:val="es-ES"/>
        </w:rPr>
        <w:t>présent</w:t>
      </w:r>
      <w:proofErr w:type="spellEnd"/>
      <w:r w:rsidRPr="001F005D">
        <w:rPr>
          <w:iCs/>
          <w:sz w:val="18"/>
          <w:szCs w:val="18"/>
          <w:lang w:val="es-ES"/>
        </w:rPr>
        <w:t xml:space="preserve"> sur le </w:t>
      </w:r>
      <w:proofErr w:type="spellStart"/>
      <w:r w:rsidRPr="001F005D">
        <w:rPr>
          <w:iCs/>
          <w:sz w:val="18"/>
          <w:szCs w:val="18"/>
          <w:lang w:val="es-ES"/>
        </w:rPr>
        <w:t>territoire</w:t>
      </w:r>
      <w:proofErr w:type="spellEnd"/>
      <w:r w:rsidRPr="001F005D">
        <w:rPr>
          <w:iCs/>
          <w:sz w:val="18"/>
          <w:szCs w:val="18"/>
          <w:lang w:val="es-ES"/>
        </w:rPr>
        <w:t xml:space="preserve"> </w:t>
      </w:r>
      <w:proofErr w:type="spellStart"/>
      <w:r w:rsidRPr="001F005D">
        <w:rPr>
          <w:iCs/>
          <w:sz w:val="18"/>
          <w:szCs w:val="18"/>
          <w:lang w:val="es-ES"/>
        </w:rPr>
        <w:t>Français</w:t>
      </w:r>
      <w:proofErr w:type="spellEnd"/>
      <w:r w:rsidRPr="001F005D">
        <w:rPr>
          <w:iCs/>
          <w:sz w:val="18"/>
          <w:szCs w:val="18"/>
          <w:lang w:val="es-ES"/>
        </w:rPr>
        <w:t xml:space="preserve"> et y </w:t>
      </w:r>
      <w:proofErr w:type="spellStart"/>
      <w:r w:rsidRPr="001F005D">
        <w:rPr>
          <w:iCs/>
          <w:sz w:val="18"/>
          <w:szCs w:val="18"/>
          <w:lang w:val="es-ES"/>
        </w:rPr>
        <w:t>emploie</w:t>
      </w:r>
      <w:proofErr w:type="spellEnd"/>
      <w:r w:rsidRPr="001F005D">
        <w:rPr>
          <w:iCs/>
          <w:sz w:val="18"/>
          <w:szCs w:val="18"/>
          <w:lang w:val="es-ES"/>
        </w:rPr>
        <w:t xml:space="preserve"> </w:t>
      </w:r>
      <w:proofErr w:type="spellStart"/>
      <w:r w:rsidRPr="001F005D">
        <w:rPr>
          <w:iCs/>
          <w:sz w:val="18"/>
          <w:szCs w:val="18"/>
          <w:lang w:val="es-ES"/>
        </w:rPr>
        <w:t>aujourd’hui</w:t>
      </w:r>
      <w:proofErr w:type="spellEnd"/>
      <w:r w:rsidRPr="001F005D">
        <w:rPr>
          <w:iCs/>
          <w:sz w:val="18"/>
          <w:szCs w:val="18"/>
          <w:lang w:val="es-ES"/>
        </w:rPr>
        <w:t xml:space="preserve"> </w:t>
      </w:r>
      <w:proofErr w:type="spellStart"/>
      <w:r w:rsidRPr="001F005D">
        <w:rPr>
          <w:iCs/>
          <w:sz w:val="18"/>
          <w:szCs w:val="18"/>
          <w:lang w:val="es-ES"/>
        </w:rPr>
        <w:t>près</w:t>
      </w:r>
      <w:proofErr w:type="spellEnd"/>
      <w:r w:rsidRPr="001F005D">
        <w:rPr>
          <w:iCs/>
          <w:sz w:val="18"/>
          <w:szCs w:val="18"/>
          <w:lang w:val="es-ES"/>
        </w:rPr>
        <w:t xml:space="preserve"> de 215 </w:t>
      </w:r>
      <w:proofErr w:type="spellStart"/>
      <w:r w:rsidRPr="001F005D">
        <w:rPr>
          <w:iCs/>
          <w:sz w:val="18"/>
          <w:szCs w:val="18"/>
          <w:lang w:val="es-ES"/>
        </w:rPr>
        <w:t>personnes</w:t>
      </w:r>
      <w:proofErr w:type="spellEnd"/>
      <w:r w:rsidRPr="001F005D">
        <w:rPr>
          <w:iCs/>
          <w:sz w:val="18"/>
          <w:szCs w:val="18"/>
          <w:lang w:val="es-ES"/>
        </w:rPr>
        <w:t xml:space="preserve">. Les filiales </w:t>
      </w:r>
      <w:proofErr w:type="spellStart"/>
      <w:r w:rsidRPr="001F005D">
        <w:rPr>
          <w:iCs/>
          <w:sz w:val="18"/>
          <w:szCs w:val="18"/>
          <w:lang w:val="es-ES"/>
        </w:rPr>
        <w:t>françaises</w:t>
      </w:r>
      <w:proofErr w:type="spellEnd"/>
      <w:r w:rsidRPr="001F005D">
        <w:rPr>
          <w:iCs/>
          <w:sz w:val="18"/>
          <w:szCs w:val="18"/>
          <w:lang w:val="es-ES"/>
        </w:rPr>
        <w:t xml:space="preserve"> </w:t>
      </w:r>
      <w:proofErr w:type="spellStart"/>
      <w:r w:rsidRPr="001F005D">
        <w:rPr>
          <w:iCs/>
          <w:sz w:val="18"/>
          <w:szCs w:val="18"/>
          <w:lang w:val="es-ES"/>
        </w:rPr>
        <w:t>proposent</w:t>
      </w:r>
      <w:proofErr w:type="spellEnd"/>
      <w:r w:rsidRPr="001F005D">
        <w:rPr>
          <w:iCs/>
          <w:sz w:val="18"/>
          <w:szCs w:val="18"/>
          <w:lang w:val="es-ES"/>
        </w:rPr>
        <w:t xml:space="preserve"> la </w:t>
      </w:r>
      <w:proofErr w:type="spellStart"/>
      <w:r w:rsidRPr="001F005D">
        <w:rPr>
          <w:iCs/>
          <w:sz w:val="18"/>
          <w:szCs w:val="18"/>
          <w:lang w:val="es-ES"/>
        </w:rPr>
        <w:t>gamme</w:t>
      </w:r>
      <w:proofErr w:type="spellEnd"/>
      <w:r w:rsidRPr="001F005D">
        <w:rPr>
          <w:iCs/>
          <w:sz w:val="18"/>
          <w:szCs w:val="18"/>
          <w:lang w:val="es-ES"/>
        </w:rPr>
        <w:t xml:space="preserve"> </w:t>
      </w:r>
      <w:proofErr w:type="spellStart"/>
      <w:r w:rsidRPr="001F005D">
        <w:rPr>
          <w:iCs/>
          <w:sz w:val="18"/>
          <w:szCs w:val="18"/>
          <w:lang w:val="es-ES"/>
        </w:rPr>
        <w:t>complète</w:t>
      </w:r>
      <w:proofErr w:type="spellEnd"/>
      <w:r w:rsidRPr="001F005D">
        <w:rPr>
          <w:iCs/>
          <w:sz w:val="18"/>
          <w:szCs w:val="18"/>
          <w:lang w:val="es-ES"/>
        </w:rPr>
        <w:t xml:space="preserve"> des </w:t>
      </w:r>
      <w:proofErr w:type="spellStart"/>
      <w:r w:rsidRPr="001F005D">
        <w:rPr>
          <w:iCs/>
          <w:sz w:val="18"/>
          <w:szCs w:val="18"/>
          <w:lang w:val="es-ES"/>
        </w:rPr>
        <w:t>produits</w:t>
      </w:r>
      <w:proofErr w:type="spellEnd"/>
      <w:r w:rsidRPr="001F005D">
        <w:rPr>
          <w:iCs/>
          <w:sz w:val="18"/>
          <w:szCs w:val="18"/>
          <w:lang w:val="es-ES"/>
        </w:rPr>
        <w:t xml:space="preserve"> du </w:t>
      </w:r>
      <w:proofErr w:type="spellStart"/>
      <w:r w:rsidRPr="001F005D">
        <w:rPr>
          <w:iCs/>
          <w:sz w:val="18"/>
          <w:szCs w:val="18"/>
          <w:lang w:val="es-ES"/>
        </w:rPr>
        <w:t>Groupe</w:t>
      </w:r>
      <w:proofErr w:type="spellEnd"/>
      <w:r w:rsidRPr="001F005D">
        <w:rPr>
          <w:iCs/>
          <w:sz w:val="18"/>
          <w:szCs w:val="18"/>
          <w:lang w:val="es-ES"/>
        </w:rPr>
        <w:t xml:space="preserve">: Dürr </w:t>
      </w:r>
      <w:proofErr w:type="spellStart"/>
      <w:r w:rsidRPr="001F005D">
        <w:rPr>
          <w:iCs/>
          <w:sz w:val="18"/>
          <w:szCs w:val="18"/>
          <w:lang w:val="es-ES"/>
        </w:rPr>
        <w:t>Systems</w:t>
      </w:r>
      <w:proofErr w:type="spellEnd"/>
      <w:r w:rsidRPr="001F005D">
        <w:rPr>
          <w:iCs/>
          <w:sz w:val="18"/>
          <w:szCs w:val="18"/>
          <w:lang w:val="es-ES"/>
        </w:rPr>
        <w:t xml:space="preserve"> S.A.S à </w:t>
      </w:r>
      <w:proofErr w:type="spellStart"/>
      <w:r w:rsidRPr="001F005D">
        <w:rPr>
          <w:iCs/>
          <w:sz w:val="18"/>
          <w:szCs w:val="18"/>
          <w:lang w:val="es-ES"/>
        </w:rPr>
        <w:t>Guyancourt</w:t>
      </w:r>
      <w:proofErr w:type="spellEnd"/>
      <w:r w:rsidRPr="001F005D">
        <w:rPr>
          <w:iCs/>
          <w:sz w:val="18"/>
          <w:szCs w:val="18"/>
          <w:lang w:val="es-ES"/>
        </w:rPr>
        <w:t xml:space="preserve"> </w:t>
      </w:r>
      <w:proofErr w:type="spellStart"/>
      <w:r w:rsidRPr="001F005D">
        <w:rPr>
          <w:iCs/>
          <w:sz w:val="18"/>
          <w:szCs w:val="18"/>
          <w:lang w:val="es-ES"/>
        </w:rPr>
        <w:t>opère</w:t>
      </w:r>
      <w:proofErr w:type="spellEnd"/>
      <w:r w:rsidRPr="001F005D">
        <w:rPr>
          <w:iCs/>
          <w:sz w:val="18"/>
          <w:szCs w:val="18"/>
          <w:lang w:val="es-ES"/>
        </w:rPr>
        <w:t xml:space="preserve"> </w:t>
      </w:r>
      <w:proofErr w:type="spellStart"/>
      <w:r w:rsidRPr="001F005D">
        <w:rPr>
          <w:iCs/>
          <w:sz w:val="18"/>
          <w:szCs w:val="18"/>
          <w:lang w:val="es-ES"/>
        </w:rPr>
        <w:t>principalement</w:t>
      </w:r>
      <w:proofErr w:type="spellEnd"/>
      <w:r w:rsidRPr="001F005D">
        <w:rPr>
          <w:iCs/>
          <w:sz w:val="18"/>
          <w:szCs w:val="18"/>
          <w:lang w:val="es-ES"/>
        </w:rPr>
        <w:t xml:space="preserve"> </w:t>
      </w:r>
      <w:proofErr w:type="spellStart"/>
      <w:r w:rsidRPr="001F005D">
        <w:rPr>
          <w:iCs/>
          <w:sz w:val="18"/>
          <w:szCs w:val="18"/>
          <w:lang w:val="es-ES"/>
        </w:rPr>
        <w:t>dans</w:t>
      </w:r>
      <w:proofErr w:type="spellEnd"/>
      <w:r w:rsidRPr="001F005D">
        <w:rPr>
          <w:iCs/>
          <w:sz w:val="18"/>
          <w:szCs w:val="18"/>
          <w:lang w:val="es-ES"/>
        </w:rPr>
        <w:t xml:space="preserve"> les </w:t>
      </w:r>
      <w:proofErr w:type="spellStart"/>
      <w:r w:rsidRPr="001F005D">
        <w:rPr>
          <w:iCs/>
          <w:sz w:val="18"/>
          <w:szCs w:val="18"/>
          <w:lang w:val="es-ES"/>
        </w:rPr>
        <w:t>domaines</w:t>
      </w:r>
      <w:proofErr w:type="spellEnd"/>
      <w:r w:rsidRPr="001F005D">
        <w:rPr>
          <w:iCs/>
          <w:sz w:val="18"/>
          <w:szCs w:val="18"/>
          <w:lang w:val="es-ES"/>
        </w:rPr>
        <w:t xml:space="preserve"> de la </w:t>
      </w:r>
      <w:proofErr w:type="spellStart"/>
      <w:r w:rsidRPr="001F005D">
        <w:rPr>
          <w:iCs/>
          <w:sz w:val="18"/>
          <w:szCs w:val="18"/>
          <w:lang w:val="es-ES"/>
        </w:rPr>
        <w:t>peinture</w:t>
      </w:r>
      <w:proofErr w:type="spellEnd"/>
      <w:r w:rsidRPr="001F005D">
        <w:rPr>
          <w:iCs/>
          <w:sz w:val="18"/>
          <w:szCs w:val="18"/>
          <w:lang w:val="es-ES"/>
        </w:rPr>
        <w:t xml:space="preserve">, de </w:t>
      </w:r>
      <w:proofErr w:type="spellStart"/>
      <w:r w:rsidRPr="001F005D">
        <w:rPr>
          <w:iCs/>
          <w:sz w:val="18"/>
          <w:szCs w:val="18"/>
          <w:lang w:val="es-ES"/>
        </w:rPr>
        <w:t>l’assemblage</w:t>
      </w:r>
      <w:proofErr w:type="spellEnd"/>
      <w:r w:rsidRPr="001F005D">
        <w:rPr>
          <w:iCs/>
          <w:sz w:val="18"/>
          <w:szCs w:val="18"/>
          <w:lang w:val="es-ES"/>
        </w:rPr>
        <w:t xml:space="preserve"> et des </w:t>
      </w:r>
      <w:proofErr w:type="spellStart"/>
      <w:r w:rsidRPr="001F005D">
        <w:rPr>
          <w:iCs/>
          <w:sz w:val="18"/>
          <w:szCs w:val="18"/>
          <w:lang w:val="es-ES"/>
        </w:rPr>
        <w:t>technologies</w:t>
      </w:r>
      <w:proofErr w:type="spellEnd"/>
      <w:r w:rsidRPr="001F005D">
        <w:rPr>
          <w:iCs/>
          <w:sz w:val="18"/>
          <w:szCs w:val="18"/>
          <w:lang w:val="es-ES"/>
        </w:rPr>
        <w:t xml:space="preserve"> </w:t>
      </w:r>
      <w:proofErr w:type="spellStart"/>
      <w:r w:rsidRPr="001F005D">
        <w:rPr>
          <w:iCs/>
          <w:sz w:val="18"/>
          <w:szCs w:val="18"/>
          <w:lang w:val="es-ES"/>
        </w:rPr>
        <w:t>environnementales</w:t>
      </w:r>
      <w:proofErr w:type="spellEnd"/>
      <w:r w:rsidRPr="001F005D">
        <w:rPr>
          <w:iCs/>
          <w:sz w:val="18"/>
          <w:szCs w:val="18"/>
          <w:lang w:val="es-ES"/>
        </w:rPr>
        <w:t xml:space="preserve">. Les </w:t>
      </w:r>
      <w:proofErr w:type="spellStart"/>
      <w:r w:rsidRPr="001F005D">
        <w:rPr>
          <w:iCs/>
          <w:sz w:val="18"/>
          <w:szCs w:val="18"/>
          <w:lang w:val="es-ES"/>
        </w:rPr>
        <w:t>techniques</w:t>
      </w:r>
      <w:proofErr w:type="spellEnd"/>
      <w:r w:rsidRPr="001F005D">
        <w:rPr>
          <w:iCs/>
          <w:sz w:val="18"/>
          <w:szCs w:val="18"/>
          <w:lang w:val="es-ES"/>
        </w:rPr>
        <w:t xml:space="preserve"> </w:t>
      </w:r>
      <w:proofErr w:type="spellStart"/>
      <w:r w:rsidRPr="001F005D">
        <w:rPr>
          <w:iCs/>
          <w:sz w:val="18"/>
          <w:szCs w:val="18"/>
          <w:lang w:val="es-ES"/>
        </w:rPr>
        <w:t>d’équilibrage</w:t>
      </w:r>
      <w:proofErr w:type="spellEnd"/>
      <w:r w:rsidRPr="001F005D">
        <w:rPr>
          <w:iCs/>
          <w:sz w:val="18"/>
          <w:szCs w:val="18"/>
          <w:lang w:val="es-ES"/>
        </w:rPr>
        <w:t xml:space="preserve"> </w:t>
      </w:r>
      <w:proofErr w:type="spellStart"/>
      <w:r w:rsidRPr="001F005D">
        <w:rPr>
          <w:iCs/>
          <w:sz w:val="18"/>
          <w:szCs w:val="18"/>
          <w:lang w:val="es-ES"/>
        </w:rPr>
        <w:t>sont</w:t>
      </w:r>
      <w:proofErr w:type="spellEnd"/>
      <w:r w:rsidRPr="001F005D">
        <w:rPr>
          <w:iCs/>
          <w:sz w:val="18"/>
          <w:szCs w:val="18"/>
          <w:lang w:val="es-ES"/>
        </w:rPr>
        <w:t xml:space="preserve"> </w:t>
      </w:r>
      <w:proofErr w:type="spellStart"/>
      <w:r w:rsidRPr="001F005D">
        <w:rPr>
          <w:iCs/>
          <w:sz w:val="18"/>
          <w:szCs w:val="18"/>
          <w:lang w:val="es-ES"/>
        </w:rPr>
        <w:t>gérées</w:t>
      </w:r>
      <w:proofErr w:type="spellEnd"/>
      <w:r w:rsidRPr="001F005D">
        <w:rPr>
          <w:iCs/>
          <w:sz w:val="18"/>
          <w:szCs w:val="18"/>
          <w:lang w:val="es-ES"/>
        </w:rPr>
        <w:t xml:space="preserve"> par </w:t>
      </w:r>
      <w:proofErr w:type="spellStart"/>
      <w:r w:rsidRPr="001F005D">
        <w:rPr>
          <w:iCs/>
          <w:sz w:val="18"/>
          <w:szCs w:val="18"/>
          <w:lang w:val="es-ES"/>
        </w:rPr>
        <w:t>Schenck</w:t>
      </w:r>
      <w:proofErr w:type="spellEnd"/>
      <w:r w:rsidRPr="001F005D">
        <w:rPr>
          <w:iCs/>
          <w:sz w:val="18"/>
          <w:szCs w:val="18"/>
          <w:lang w:val="es-ES"/>
        </w:rPr>
        <w:t xml:space="preserve"> S.A.S. basé à </w:t>
      </w:r>
      <w:proofErr w:type="spellStart"/>
      <w:r w:rsidRPr="001F005D">
        <w:rPr>
          <w:iCs/>
          <w:sz w:val="18"/>
          <w:szCs w:val="18"/>
          <w:lang w:val="es-ES"/>
        </w:rPr>
        <w:t>Cergy</w:t>
      </w:r>
      <w:proofErr w:type="spellEnd"/>
      <w:r w:rsidRPr="001F005D">
        <w:rPr>
          <w:iCs/>
          <w:sz w:val="18"/>
          <w:szCs w:val="18"/>
          <w:lang w:val="es-ES"/>
        </w:rPr>
        <w:t xml:space="preserve"> </w:t>
      </w:r>
      <w:proofErr w:type="spellStart"/>
      <w:r w:rsidRPr="001F005D">
        <w:rPr>
          <w:iCs/>
          <w:sz w:val="18"/>
          <w:szCs w:val="18"/>
          <w:lang w:val="es-ES"/>
        </w:rPr>
        <w:t>Pontoise</w:t>
      </w:r>
      <w:proofErr w:type="spellEnd"/>
      <w:r w:rsidRPr="001F005D">
        <w:rPr>
          <w:iCs/>
          <w:sz w:val="18"/>
          <w:szCs w:val="18"/>
          <w:lang w:val="es-ES"/>
        </w:rPr>
        <w:t xml:space="preserve">. En </w:t>
      </w:r>
      <w:proofErr w:type="spellStart"/>
      <w:r w:rsidRPr="001F005D">
        <w:rPr>
          <w:iCs/>
          <w:sz w:val="18"/>
          <w:szCs w:val="18"/>
          <w:lang w:val="es-ES"/>
        </w:rPr>
        <w:t>complément</w:t>
      </w:r>
      <w:proofErr w:type="spellEnd"/>
      <w:r w:rsidRPr="001F005D">
        <w:rPr>
          <w:iCs/>
          <w:sz w:val="18"/>
          <w:szCs w:val="18"/>
          <w:lang w:val="es-ES"/>
        </w:rPr>
        <w:t xml:space="preserve">, </w:t>
      </w:r>
      <w:proofErr w:type="spellStart"/>
      <w:r w:rsidRPr="001F005D">
        <w:rPr>
          <w:iCs/>
          <w:sz w:val="18"/>
          <w:szCs w:val="18"/>
          <w:lang w:val="es-ES"/>
        </w:rPr>
        <w:t>Datatechnic</w:t>
      </w:r>
      <w:proofErr w:type="spellEnd"/>
      <w:r w:rsidRPr="001F005D">
        <w:rPr>
          <w:iCs/>
          <w:sz w:val="18"/>
          <w:szCs w:val="18"/>
          <w:lang w:val="es-ES"/>
        </w:rPr>
        <w:t xml:space="preserve"> S.A.S. à </w:t>
      </w:r>
      <w:proofErr w:type="spellStart"/>
      <w:r w:rsidRPr="001F005D">
        <w:rPr>
          <w:iCs/>
          <w:sz w:val="18"/>
          <w:szCs w:val="18"/>
          <w:lang w:val="es-ES"/>
        </w:rPr>
        <w:t>Uxegney</w:t>
      </w:r>
      <w:proofErr w:type="spellEnd"/>
      <w:r w:rsidRPr="001F005D">
        <w:rPr>
          <w:iCs/>
          <w:sz w:val="18"/>
          <w:szCs w:val="18"/>
          <w:lang w:val="es-ES"/>
        </w:rPr>
        <w:t xml:space="preserve"> </w:t>
      </w:r>
      <w:proofErr w:type="spellStart"/>
      <w:r w:rsidRPr="001F005D">
        <w:rPr>
          <w:iCs/>
          <w:sz w:val="18"/>
          <w:szCs w:val="18"/>
          <w:lang w:val="es-ES"/>
        </w:rPr>
        <w:t>propose</w:t>
      </w:r>
      <w:proofErr w:type="spellEnd"/>
      <w:r w:rsidRPr="001F005D">
        <w:rPr>
          <w:iCs/>
          <w:sz w:val="18"/>
          <w:szCs w:val="18"/>
          <w:lang w:val="es-ES"/>
        </w:rPr>
        <w:t xml:space="preserve"> des </w:t>
      </w:r>
      <w:proofErr w:type="spellStart"/>
      <w:r w:rsidRPr="001F005D">
        <w:rPr>
          <w:iCs/>
          <w:sz w:val="18"/>
          <w:szCs w:val="18"/>
          <w:lang w:val="es-ES"/>
        </w:rPr>
        <w:t>systèmes</w:t>
      </w:r>
      <w:proofErr w:type="spellEnd"/>
      <w:r w:rsidRPr="001F005D">
        <w:rPr>
          <w:iCs/>
          <w:sz w:val="18"/>
          <w:szCs w:val="18"/>
          <w:lang w:val="es-ES"/>
        </w:rPr>
        <w:t xml:space="preserve"> </w:t>
      </w:r>
      <w:proofErr w:type="spellStart"/>
      <w:r w:rsidRPr="001F005D">
        <w:rPr>
          <w:iCs/>
          <w:sz w:val="18"/>
          <w:szCs w:val="18"/>
          <w:lang w:val="es-ES"/>
        </w:rPr>
        <w:t>d’équilibrage</w:t>
      </w:r>
      <w:proofErr w:type="spellEnd"/>
      <w:r w:rsidRPr="001F005D">
        <w:rPr>
          <w:iCs/>
          <w:sz w:val="18"/>
          <w:szCs w:val="18"/>
          <w:lang w:val="es-ES"/>
        </w:rPr>
        <w:t xml:space="preserve"> </w:t>
      </w:r>
      <w:proofErr w:type="spellStart"/>
      <w:r w:rsidRPr="001F005D">
        <w:rPr>
          <w:iCs/>
          <w:sz w:val="18"/>
          <w:szCs w:val="18"/>
          <w:lang w:val="es-ES"/>
        </w:rPr>
        <w:t>spécifiquement</w:t>
      </w:r>
      <w:proofErr w:type="spellEnd"/>
      <w:r w:rsidRPr="001F005D">
        <w:rPr>
          <w:iCs/>
          <w:sz w:val="18"/>
          <w:szCs w:val="18"/>
          <w:lang w:val="es-ES"/>
        </w:rPr>
        <w:t xml:space="preserve"> </w:t>
      </w:r>
      <w:proofErr w:type="spellStart"/>
      <w:r w:rsidRPr="001F005D">
        <w:rPr>
          <w:iCs/>
          <w:sz w:val="18"/>
          <w:szCs w:val="18"/>
          <w:lang w:val="es-ES"/>
        </w:rPr>
        <w:t>dédié</w:t>
      </w:r>
      <w:proofErr w:type="spellEnd"/>
      <w:r w:rsidRPr="001F005D">
        <w:rPr>
          <w:iCs/>
          <w:sz w:val="18"/>
          <w:szCs w:val="18"/>
          <w:lang w:val="es-ES"/>
        </w:rPr>
        <w:t xml:space="preserve"> à la </w:t>
      </w:r>
      <w:proofErr w:type="spellStart"/>
      <w:r w:rsidRPr="001F005D">
        <w:rPr>
          <w:iCs/>
          <w:sz w:val="18"/>
          <w:szCs w:val="18"/>
          <w:lang w:val="es-ES"/>
        </w:rPr>
        <w:t>production</w:t>
      </w:r>
      <w:proofErr w:type="spellEnd"/>
      <w:r w:rsidRPr="001F005D">
        <w:rPr>
          <w:iCs/>
          <w:sz w:val="18"/>
          <w:szCs w:val="18"/>
          <w:lang w:val="es-ES"/>
        </w:rPr>
        <w:t xml:space="preserve"> des </w:t>
      </w:r>
      <w:proofErr w:type="spellStart"/>
      <w:r w:rsidRPr="001F005D">
        <w:rPr>
          <w:iCs/>
          <w:sz w:val="18"/>
          <w:szCs w:val="18"/>
          <w:lang w:val="es-ES"/>
        </w:rPr>
        <w:t>turbocompresseurs</w:t>
      </w:r>
      <w:proofErr w:type="spellEnd"/>
      <w:r w:rsidRPr="001F005D">
        <w:rPr>
          <w:iCs/>
          <w:sz w:val="18"/>
          <w:szCs w:val="18"/>
          <w:lang w:val="es-ES"/>
        </w:rPr>
        <w:t xml:space="preserve">. Le </w:t>
      </w:r>
      <w:proofErr w:type="spellStart"/>
      <w:r w:rsidRPr="001F005D">
        <w:rPr>
          <w:iCs/>
          <w:sz w:val="18"/>
          <w:szCs w:val="18"/>
          <w:lang w:val="es-ES"/>
        </w:rPr>
        <w:t>Groupe</w:t>
      </w:r>
      <w:proofErr w:type="spellEnd"/>
      <w:r w:rsidRPr="001F005D">
        <w:rPr>
          <w:iCs/>
          <w:sz w:val="18"/>
          <w:szCs w:val="18"/>
          <w:lang w:val="es-ES"/>
        </w:rPr>
        <w:t xml:space="preserve"> HOMAG </w:t>
      </w:r>
      <w:proofErr w:type="spellStart"/>
      <w:r w:rsidRPr="001F005D">
        <w:rPr>
          <w:iCs/>
          <w:sz w:val="18"/>
          <w:szCs w:val="18"/>
          <w:lang w:val="es-ES"/>
        </w:rPr>
        <w:t>est</w:t>
      </w:r>
      <w:proofErr w:type="spellEnd"/>
      <w:r w:rsidRPr="001F005D">
        <w:rPr>
          <w:iCs/>
          <w:sz w:val="18"/>
          <w:szCs w:val="18"/>
          <w:lang w:val="es-ES"/>
        </w:rPr>
        <w:t xml:space="preserve"> </w:t>
      </w:r>
      <w:proofErr w:type="spellStart"/>
      <w:r w:rsidRPr="001F005D">
        <w:rPr>
          <w:iCs/>
          <w:sz w:val="18"/>
          <w:szCs w:val="18"/>
          <w:lang w:val="es-ES"/>
        </w:rPr>
        <w:t>représenté</w:t>
      </w:r>
      <w:proofErr w:type="spellEnd"/>
      <w:r w:rsidRPr="001F005D">
        <w:rPr>
          <w:iCs/>
          <w:sz w:val="18"/>
          <w:szCs w:val="18"/>
          <w:lang w:val="es-ES"/>
        </w:rPr>
        <w:t xml:space="preserve"> en France à </w:t>
      </w:r>
      <w:proofErr w:type="spellStart"/>
      <w:r w:rsidRPr="001F005D">
        <w:rPr>
          <w:iCs/>
          <w:sz w:val="18"/>
          <w:szCs w:val="18"/>
          <w:lang w:val="es-ES"/>
        </w:rPr>
        <w:t>Schiltigheim</w:t>
      </w:r>
      <w:proofErr w:type="spellEnd"/>
      <w:r w:rsidRPr="001F005D">
        <w:rPr>
          <w:iCs/>
          <w:sz w:val="18"/>
          <w:szCs w:val="18"/>
          <w:lang w:val="es-ES"/>
        </w:rPr>
        <w:t xml:space="preserve"> par la </w:t>
      </w:r>
      <w:proofErr w:type="spellStart"/>
      <w:r w:rsidRPr="001F005D">
        <w:rPr>
          <w:iCs/>
          <w:sz w:val="18"/>
          <w:szCs w:val="18"/>
          <w:lang w:val="es-ES"/>
        </w:rPr>
        <w:t>société</w:t>
      </w:r>
      <w:proofErr w:type="spellEnd"/>
      <w:r w:rsidRPr="001F005D">
        <w:rPr>
          <w:iCs/>
          <w:sz w:val="18"/>
          <w:szCs w:val="18"/>
          <w:lang w:val="es-ES"/>
        </w:rPr>
        <w:t xml:space="preserve"> de vente et </w:t>
      </w:r>
      <w:proofErr w:type="spellStart"/>
      <w:r w:rsidRPr="001F005D">
        <w:rPr>
          <w:iCs/>
          <w:sz w:val="18"/>
          <w:szCs w:val="18"/>
          <w:lang w:val="es-ES"/>
        </w:rPr>
        <w:t>services</w:t>
      </w:r>
      <w:proofErr w:type="spellEnd"/>
      <w:r w:rsidRPr="001F005D">
        <w:rPr>
          <w:iCs/>
          <w:sz w:val="18"/>
          <w:szCs w:val="18"/>
          <w:lang w:val="es-ES"/>
        </w:rPr>
        <w:t xml:space="preserve"> HOMAG France.</w:t>
      </w:r>
      <w:r w:rsidRPr="001F005D">
        <w:rPr>
          <w:lang w:val="es-ES"/>
        </w:rPr>
        <w:t xml:space="preserve"> </w:t>
      </w:r>
    </w:p>
    <w:p w14:paraId="75F70C0D" w14:textId="77777777" w:rsidR="001F005D" w:rsidRPr="001F005D" w:rsidRDefault="001F005D" w:rsidP="001F005D">
      <w:pPr>
        <w:spacing w:line="360" w:lineRule="auto"/>
        <w:rPr>
          <w:rFonts w:cs="Arial"/>
          <w:iCs/>
          <w:sz w:val="18"/>
          <w:szCs w:val="18"/>
          <w:lang w:val="es-ES"/>
        </w:rPr>
      </w:pPr>
    </w:p>
    <w:p w14:paraId="21964E7A" w14:textId="77777777" w:rsidR="001F005D" w:rsidRPr="00D56B8A" w:rsidRDefault="001F005D" w:rsidP="001F005D">
      <w:pPr>
        <w:spacing w:line="360" w:lineRule="auto"/>
        <w:rPr>
          <w:rFonts w:cs="Arial"/>
          <w:iCs/>
          <w:sz w:val="18"/>
          <w:szCs w:val="18"/>
          <w:lang w:val="fr-FR"/>
        </w:rPr>
      </w:pPr>
      <w:r w:rsidRPr="001F005D">
        <w:rPr>
          <w:rFonts w:cs="Arial"/>
          <w:iCs/>
          <w:sz w:val="18"/>
          <w:szCs w:val="18"/>
          <w:lang w:val="es-ES"/>
        </w:rPr>
        <w:t xml:space="preserve">Le </w:t>
      </w:r>
      <w:proofErr w:type="spellStart"/>
      <w:r w:rsidRPr="001F005D">
        <w:rPr>
          <w:rFonts w:cs="Arial"/>
          <w:iCs/>
          <w:sz w:val="18"/>
          <w:szCs w:val="18"/>
          <w:lang w:val="es-ES"/>
        </w:rPr>
        <w:t>groupe</w:t>
      </w:r>
      <w:proofErr w:type="spellEnd"/>
      <w:r w:rsidRPr="001F005D">
        <w:rPr>
          <w:rFonts w:cs="Arial"/>
          <w:iCs/>
          <w:sz w:val="18"/>
          <w:szCs w:val="18"/>
          <w:lang w:val="es-ES"/>
        </w:rPr>
        <w:t xml:space="preserve"> Dürr </w:t>
      </w:r>
      <w:proofErr w:type="spellStart"/>
      <w:r w:rsidRPr="001F005D">
        <w:rPr>
          <w:rFonts w:cs="Arial"/>
          <w:iCs/>
          <w:sz w:val="18"/>
          <w:szCs w:val="18"/>
          <w:lang w:val="es-ES"/>
        </w:rPr>
        <w:t>est</w:t>
      </w:r>
      <w:proofErr w:type="spellEnd"/>
      <w:r w:rsidRPr="001F005D">
        <w:rPr>
          <w:rFonts w:cs="Arial"/>
          <w:iCs/>
          <w:sz w:val="18"/>
          <w:szCs w:val="18"/>
          <w:lang w:val="es-ES"/>
        </w:rPr>
        <w:t xml:space="preserve"> </w:t>
      </w:r>
      <w:proofErr w:type="spellStart"/>
      <w:r w:rsidRPr="001F005D">
        <w:rPr>
          <w:rFonts w:cs="Arial"/>
          <w:iCs/>
          <w:sz w:val="18"/>
          <w:szCs w:val="18"/>
          <w:lang w:val="es-ES"/>
        </w:rPr>
        <w:t>l’une</w:t>
      </w:r>
      <w:proofErr w:type="spellEnd"/>
      <w:r w:rsidRPr="001F005D">
        <w:rPr>
          <w:rFonts w:cs="Arial"/>
          <w:iCs/>
          <w:sz w:val="18"/>
          <w:szCs w:val="18"/>
          <w:lang w:val="es-ES"/>
        </w:rPr>
        <w:t xml:space="preserve"> des </w:t>
      </w:r>
      <w:proofErr w:type="gramStart"/>
      <w:r w:rsidRPr="001F005D">
        <w:rPr>
          <w:rFonts w:cs="Arial"/>
          <w:iCs/>
          <w:sz w:val="18"/>
          <w:szCs w:val="18"/>
          <w:lang w:val="es-ES"/>
        </w:rPr>
        <w:t>plus importantes</w:t>
      </w:r>
      <w:proofErr w:type="gramEnd"/>
      <w:r w:rsidRPr="001F005D">
        <w:rPr>
          <w:rFonts w:cs="Arial"/>
          <w:iCs/>
          <w:sz w:val="18"/>
          <w:szCs w:val="18"/>
          <w:lang w:val="es-ES"/>
        </w:rPr>
        <w:t xml:space="preserve"> </w:t>
      </w:r>
      <w:proofErr w:type="spellStart"/>
      <w:r w:rsidRPr="001F005D">
        <w:rPr>
          <w:rFonts w:cs="Arial"/>
          <w:iCs/>
          <w:sz w:val="18"/>
          <w:szCs w:val="18"/>
          <w:lang w:val="es-ES"/>
        </w:rPr>
        <w:t>sociétés</w:t>
      </w:r>
      <w:proofErr w:type="spellEnd"/>
      <w:r w:rsidRPr="001F005D">
        <w:rPr>
          <w:rFonts w:cs="Arial"/>
          <w:iCs/>
          <w:sz w:val="18"/>
          <w:szCs w:val="18"/>
          <w:lang w:val="es-ES"/>
        </w:rPr>
        <w:t xml:space="preserve"> </w:t>
      </w:r>
      <w:proofErr w:type="spellStart"/>
      <w:r w:rsidRPr="001F005D">
        <w:rPr>
          <w:rFonts w:cs="Arial"/>
          <w:iCs/>
          <w:sz w:val="18"/>
          <w:szCs w:val="18"/>
          <w:lang w:val="es-ES"/>
        </w:rPr>
        <w:t>d’ingénierie</w:t>
      </w:r>
      <w:proofErr w:type="spellEnd"/>
      <w:r w:rsidRPr="001F005D">
        <w:rPr>
          <w:rFonts w:cs="Arial"/>
          <w:iCs/>
          <w:sz w:val="18"/>
          <w:szCs w:val="18"/>
          <w:lang w:val="es-ES"/>
        </w:rPr>
        <w:t xml:space="preserve"> et de </w:t>
      </w:r>
      <w:proofErr w:type="spellStart"/>
      <w:r w:rsidRPr="001F005D">
        <w:rPr>
          <w:rFonts w:cs="Arial"/>
          <w:iCs/>
          <w:sz w:val="18"/>
          <w:szCs w:val="18"/>
          <w:lang w:val="es-ES"/>
        </w:rPr>
        <w:t>mécanique</w:t>
      </w:r>
      <w:proofErr w:type="spellEnd"/>
      <w:r w:rsidRPr="001F005D">
        <w:rPr>
          <w:rFonts w:cs="Arial"/>
          <w:iCs/>
          <w:sz w:val="18"/>
          <w:szCs w:val="18"/>
          <w:lang w:val="es-ES"/>
        </w:rPr>
        <w:t xml:space="preserve"> </w:t>
      </w:r>
      <w:proofErr w:type="spellStart"/>
      <w:r w:rsidRPr="001F005D">
        <w:rPr>
          <w:rFonts w:cs="Arial"/>
          <w:iCs/>
          <w:sz w:val="18"/>
          <w:szCs w:val="18"/>
          <w:lang w:val="es-ES"/>
        </w:rPr>
        <w:t>au</w:t>
      </w:r>
      <w:proofErr w:type="spellEnd"/>
      <w:r w:rsidRPr="001F005D">
        <w:rPr>
          <w:rFonts w:cs="Arial"/>
          <w:iCs/>
          <w:sz w:val="18"/>
          <w:szCs w:val="18"/>
          <w:lang w:val="es-ES"/>
        </w:rPr>
        <w:t xml:space="preserve"> monde </w:t>
      </w:r>
      <w:proofErr w:type="spellStart"/>
      <w:r w:rsidRPr="001F005D">
        <w:rPr>
          <w:rFonts w:cs="Arial"/>
          <w:iCs/>
          <w:sz w:val="18"/>
          <w:szCs w:val="18"/>
          <w:lang w:val="es-ES"/>
        </w:rPr>
        <w:t>avec</w:t>
      </w:r>
      <w:proofErr w:type="spellEnd"/>
      <w:r w:rsidRPr="001F005D">
        <w:rPr>
          <w:rFonts w:cs="Arial"/>
          <w:iCs/>
          <w:sz w:val="18"/>
          <w:szCs w:val="18"/>
          <w:lang w:val="es-ES"/>
        </w:rPr>
        <w:t xml:space="preserve"> une </w:t>
      </w:r>
      <w:proofErr w:type="spellStart"/>
      <w:r w:rsidRPr="001F005D">
        <w:rPr>
          <w:rFonts w:cs="Arial"/>
          <w:iCs/>
          <w:sz w:val="18"/>
          <w:szCs w:val="18"/>
          <w:lang w:val="es-ES"/>
        </w:rPr>
        <w:t>exceptionnelle</w:t>
      </w:r>
      <w:proofErr w:type="spellEnd"/>
      <w:r w:rsidRPr="001F005D">
        <w:rPr>
          <w:rFonts w:cs="Arial"/>
          <w:iCs/>
          <w:sz w:val="18"/>
          <w:szCs w:val="18"/>
          <w:lang w:val="es-ES"/>
        </w:rPr>
        <w:t xml:space="preserve"> </w:t>
      </w:r>
      <w:proofErr w:type="spellStart"/>
      <w:r w:rsidRPr="001F005D">
        <w:rPr>
          <w:rFonts w:cs="Arial"/>
          <w:iCs/>
          <w:sz w:val="18"/>
          <w:szCs w:val="18"/>
          <w:lang w:val="es-ES"/>
        </w:rPr>
        <w:t>expertise</w:t>
      </w:r>
      <w:proofErr w:type="spellEnd"/>
      <w:r w:rsidRPr="001F005D">
        <w:rPr>
          <w:rFonts w:cs="Arial"/>
          <w:iCs/>
          <w:sz w:val="18"/>
          <w:szCs w:val="18"/>
          <w:lang w:val="es-ES"/>
        </w:rPr>
        <w:t xml:space="preserve"> </w:t>
      </w:r>
      <w:proofErr w:type="spellStart"/>
      <w:r w:rsidRPr="001F005D">
        <w:rPr>
          <w:rFonts w:cs="Arial"/>
          <w:iCs/>
          <w:sz w:val="18"/>
          <w:szCs w:val="18"/>
          <w:lang w:val="es-ES"/>
        </w:rPr>
        <w:t>d’automatisation</w:t>
      </w:r>
      <w:proofErr w:type="spellEnd"/>
      <w:r w:rsidRPr="001F005D">
        <w:rPr>
          <w:rFonts w:cs="Arial"/>
          <w:iCs/>
          <w:sz w:val="18"/>
          <w:szCs w:val="18"/>
          <w:lang w:val="es-ES"/>
        </w:rPr>
        <w:t xml:space="preserve"> et de </w:t>
      </w:r>
      <w:proofErr w:type="spellStart"/>
      <w:r w:rsidRPr="001F005D">
        <w:rPr>
          <w:rFonts w:cs="Arial"/>
          <w:iCs/>
          <w:sz w:val="18"/>
          <w:szCs w:val="18"/>
          <w:lang w:val="es-ES"/>
        </w:rPr>
        <w:t>digitalisation</w:t>
      </w:r>
      <w:proofErr w:type="spellEnd"/>
      <w:r w:rsidRPr="001F005D">
        <w:rPr>
          <w:rFonts w:cs="Arial"/>
          <w:iCs/>
          <w:sz w:val="18"/>
          <w:szCs w:val="18"/>
          <w:lang w:val="es-ES"/>
        </w:rPr>
        <w:t xml:space="preserve">/industrie 4.0. </w:t>
      </w:r>
      <w:r w:rsidRPr="00D56B8A">
        <w:rPr>
          <w:rFonts w:cs="Arial"/>
          <w:iCs/>
          <w:sz w:val="18"/>
          <w:szCs w:val="18"/>
          <w:lang w:val="fr-FR"/>
        </w:rPr>
        <w:t xml:space="preserve">Ses produits, systèmes et services permettent des processus de fabrication très efficaces dans différentes industries. Le groupe Dürr est fournisseur de secteurs comme l’industrie automobile, l’ingénierie mécanique, l’industrie chimique, pharmaceutique, et l’industrie de transformation du bois. </w:t>
      </w:r>
      <w:r w:rsidRPr="00D56B8A">
        <w:rPr>
          <w:rFonts w:cs="Arial"/>
          <w:iCs/>
          <w:sz w:val="18"/>
          <w:szCs w:val="18"/>
          <w:lang w:val="fr-FR" w:eastAsia="fr-FR"/>
        </w:rPr>
        <w:t xml:space="preserve">En 2019, le groupe a réalisé un chiffre d’affaires de 3,92 Milliards d’Euros. </w:t>
      </w:r>
      <w:r w:rsidRPr="00D56B8A">
        <w:rPr>
          <w:rFonts w:cs="Arial"/>
          <w:iCs/>
          <w:sz w:val="18"/>
          <w:szCs w:val="18"/>
          <w:lang w:val="fr-FR"/>
        </w:rPr>
        <w:t>Désormais l’Entreprise Dürr emploie plus de 16300 salariés et possède 112 sites dans 34 pays</w:t>
      </w:r>
      <w:r w:rsidRPr="00D56B8A">
        <w:rPr>
          <w:rFonts w:cs="Arial"/>
          <w:iCs/>
          <w:strike/>
          <w:sz w:val="18"/>
          <w:szCs w:val="18"/>
          <w:lang w:val="fr-FR"/>
        </w:rPr>
        <w:t xml:space="preserve">. </w:t>
      </w:r>
      <w:r w:rsidRPr="00D56B8A">
        <w:rPr>
          <w:rFonts w:cs="Arial"/>
          <w:iCs/>
          <w:sz w:val="18"/>
          <w:szCs w:val="18"/>
          <w:lang w:val="fr-FR"/>
        </w:rPr>
        <w:t xml:space="preserve">La multinationale opère avec ses trois marques Dürr, Schenck et HOMAG ainsi qu’avec cinq </w:t>
      </w:r>
      <w:proofErr w:type="gramStart"/>
      <w:r w:rsidRPr="00D56B8A">
        <w:rPr>
          <w:rFonts w:cs="Arial"/>
          <w:iCs/>
          <w:sz w:val="18"/>
          <w:szCs w:val="18"/>
          <w:lang w:val="fr-FR"/>
        </w:rPr>
        <w:t>divisions:</w:t>
      </w:r>
      <w:proofErr w:type="gramEnd"/>
    </w:p>
    <w:p w14:paraId="1E4D6C9F" w14:textId="77777777" w:rsidR="001F005D" w:rsidRPr="00D56B8A" w:rsidRDefault="001F005D" w:rsidP="001F005D">
      <w:pPr>
        <w:pStyle w:val="Paragraphedeliste"/>
        <w:numPr>
          <w:ilvl w:val="0"/>
          <w:numId w:val="18"/>
        </w:numPr>
        <w:tabs>
          <w:tab w:val="clear" w:pos="3572"/>
        </w:tabs>
        <w:spacing w:line="360" w:lineRule="auto"/>
        <w:rPr>
          <w:rFonts w:cs="Arial"/>
          <w:sz w:val="18"/>
          <w:szCs w:val="18"/>
          <w:lang w:val="fr-FR"/>
        </w:rPr>
      </w:pPr>
      <w:r w:rsidRPr="00D56B8A">
        <w:rPr>
          <w:rFonts w:cs="Arial"/>
          <w:b/>
          <w:bCs/>
          <w:iCs/>
          <w:sz w:val="18"/>
          <w:szCs w:val="18"/>
          <w:lang w:val="fr-FR"/>
        </w:rPr>
        <w:t xml:space="preserve">Paint and Final </w:t>
      </w:r>
      <w:proofErr w:type="spellStart"/>
      <w:r w:rsidRPr="00D56B8A">
        <w:rPr>
          <w:rFonts w:cs="Arial"/>
          <w:b/>
          <w:bCs/>
          <w:iCs/>
          <w:sz w:val="18"/>
          <w:szCs w:val="18"/>
          <w:lang w:val="fr-FR"/>
        </w:rPr>
        <w:t>Assembly</w:t>
      </w:r>
      <w:proofErr w:type="spellEnd"/>
      <w:r w:rsidRPr="00D56B8A">
        <w:rPr>
          <w:rFonts w:cs="Arial"/>
          <w:b/>
          <w:bCs/>
          <w:iCs/>
          <w:sz w:val="18"/>
          <w:szCs w:val="18"/>
          <w:lang w:val="fr-FR"/>
        </w:rPr>
        <w:t xml:space="preserve"> </w:t>
      </w:r>
      <w:proofErr w:type="spellStart"/>
      <w:proofErr w:type="gramStart"/>
      <w:r w:rsidRPr="00D56B8A">
        <w:rPr>
          <w:rFonts w:cs="Arial"/>
          <w:b/>
          <w:bCs/>
          <w:iCs/>
          <w:sz w:val="18"/>
          <w:szCs w:val="18"/>
          <w:lang w:val="fr-FR"/>
        </w:rPr>
        <w:t>Systems</w:t>
      </w:r>
      <w:proofErr w:type="spellEnd"/>
      <w:r w:rsidRPr="00D56B8A">
        <w:rPr>
          <w:rFonts w:cs="Arial"/>
          <w:b/>
          <w:bCs/>
          <w:iCs/>
          <w:sz w:val="18"/>
          <w:szCs w:val="18"/>
          <w:lang w:val="fr-FR"/>
        </w:rPr>
        <w:t>:</w:t>
      </w:r>
      <w:proofErr w:type="gramEnd"/>
      <w:r w:rsidRPr="00D56B8A">
        <w:rPr>
          <w:rFonts w:cs="Arial"/>
          <w:iCs/>
          <w:sz w:val="18"/>
          <w:szCs w:val="18"/>
          <w:lang w:val="fr-FR"/>
        </w:rPr>
        <w:t xml:space="preserve"> Ateliers de peinture et </w:t>
      </w:r>
      <w:r w:rsidRPr="00D56B8A">
        <w:rPr>
          <w:rFonts w:cs="Arial"/>
          <w:iCs/>
          <w:sz w:val="18"/>
          <w:szCs w:val="18"/>
          <w:lang w:val="fr-FR" w:eastAsia="de-DE"/>
        </w:rPr>
        <w:t>technologie d’assemblage</w:t>
      </w:r>
      <w:r w:rsidRPr="00D56B8A">
        <w:rPr>
          <w:rFonts w:cs="Arial"/>
          <w:iCs/>
          <w:sz w:val="18"/>
          <w:szCs w:val="18"/>
          <w:lang w:val="fr-FR"/>
        </w:rPr>
        <w:t xml:space="preserve">, </w:t>
      </w:r>
      <w:r w:rsidRPr="00D56B8A">
        <w:rPr>
          <w:rFonts w:cs="Arial"/>
          <w:sz w:val="18"/>
          <w:szCs w:val="18"/>
          <w:lang w:val="fr-FR"/>
        </w:rPr>
        <w:t>de test et de remplissage de fluides</w:t>
      </w:r>
      <w:r w:rsidRPr="00D56B8A">
        <w:rPr>
          <w:rFonts w:cs="Arial"/>
          <w:iCs/>
          <w:sz w:val="18"/>
          <w:szCs w:val="18"/>
          <w:lang w:val="fr-FR"/>
        </w:rPr>
        <w:t xml:space="preserve"> pour l’industrie automobile</w:t>
      </w:r>
    </w:p>
    <w:p w14:paraId="1B4CE27C" w14:textId="77777777" w:rsidR="001F005D" w:rsidRPr="00D56B8A" w:rsidRDefault="001F005D" w:rsidP="001F005D">
      <w:pPr>
        <w:pStyle w:val="Paragraphedeliste"/>
        <w:numPr>
          <w:ilvl w:val="0"/>
          <w:numId w:val="18"/>
        </w:numPr>
        <w:tabs>
          <w:tab w:val="clear" w:pos="3572"/>
        </w:tabs>
        <w:spacing w:line="360" w:lineRule="auto"/>
        <w:rPr>
          <w:rFonts w:cs="Arial"/>
          <w:sz w:val="18"/>
          <w:szCs w:val="18"/>
          <w:lang w:val="fr-FR"/>
        </w:rPr>
      </w:pPr>
      <w:r w:rsidRPr="00D56B8A">
        <w:rPr>
          <w:rFonts w:cs="Arial"/>
          <w:b/>
          <w:bCs/>
          <w:iCs/>
          <w:sz w:val="18"/>
          <w:szCs w:val="18"/>
          <w:lang w:val="fr-FR"/>
        </w:rPr>
        <w:t xml:space="preserve">Application </w:t>
      </w:r>
      <w:proofErr w:type="spellStart"/>
      <w:proofErr w:type="gramStart"/>
      <w:r w:rsidRPr="00D56B8A">
        <w:rPr>
          <w:rFonts w:cs="Arial"/>
          <w:b/>
          <w:bCs/>
          <w:iCs/>
          <w:sz w:val="18"/>
          <w:szCs w:val="18"/>
          <w:lang w:val="fr-FR"/>
        </w:rPr>
        <w:t>Technology</w:t>
      </w:r>
      <w:proofErr w:type="spellEnd"/>
      <w:r w:rsidRPr="00D56B8A">
        <w:rPr>
          <w:rFonts w:cs="Arial"/>
          <w:b/>
          <w:bCs/>
          <w:iCs/>
          <w:sz w:val="18"/>
          <w:szCs w:val="18"/>
          <w:lang w:val="fr-FR"/>
        </w:rPr>
        <w:t>:</w:t>
      </w:r>
      <w:proofErr w:type="gramEnd"/>
      <w:r w:rsidRPr="00D56B8A">
        <w:rPr>
          <w:rFonts w:cs="Arial"/>
          <w:b/>
          <w:bCs/>
          <w:iCs/>
          <w:sz w:val="18"/>
          <w:szCs w:val="18"/>
          <w:lang w:val="fr-FR"/>
        </w:rPr>
        <w:t xml:space="preserve"> </w:t>
      </w:r>
      <w:r w:rsidRPr="00D56B8A">
        <w:rPr>
          <w:rFonts w:cs="Arial"/>
          <w:iCs/>
          <w:sz w:val="18"/>
          <w:szCs w:val="18"/>
          <w:lang w:val="fr-FR"/>
        </w:rPr>
        <w:t xml:space="preserve">Technologies robotiques pour l’application automatique de peintures ainsi que de produits d’étanchéité ou d‘adhésifs </w:t>
      </w:r>
    </w:p>
    <w:p w14:paraId="6F9976E7" w14:textId="77777777" w:rsidR="001F005D" w:rsidRPr="00D56B8A" w:rsidRDefault="001F005D" w:rsidP="001F005D">
      <w:pPr>
        <w:pStyle w:val="Paragraphedeliste"/>
        <w:numPr>
          <w:ilvl w:val="0"/>
          <w:numId w:val="18"/>
        </w:numPr>
        <w:tabs>
          <w:tab w:val="clear" w:pos="3572"/>
        </w:tabs>
        <w:autoSpaceDE w:val="0"/>
        <w:autoSpaceDN w:val="0"/>
        <w:spacing w:before="40" w:after="40" w:line="360" w:lineRule="auto"/>
        <w:rPr>
          <w:rFonts w:cs="Arial"/>
          <w:sz w:val="18"/>
          <w:szCs w:val="18"/>
          <w:lang w:val="fr-FR" w:eastAsia="de-DE"/>
        </w:rPr>
      </w:pPr>
      <w:r w:rsidRPr="00D56B8A">
        <w:rPr>
          <w:rFonts w:cs="Arial"/>
          <w:b/>
          <w:bCs/>
          <w:iCs/>
          <w:sz w:val="18"/>
          <w:szCs w:val="18"/>
          <w:lang w:val="fr-FR"/>
        </w:rPr>
        <w:t xml:space="preserve">Clean </w:t>
      </w:r>
      <w:proofErr w:type="spellStart"/>
      <w:r w:rsidRPr="00D56B8A">
        <w:rPr>
          <w:rFonts w:cs="Arial"/>
          <w:b/>
          <w:bCs/>
          <w:iCs/>
          <w:sz w:val="18"/>
          <w:szCs w:val="18"/>
          <w:lang w:val="fr-FR"/>
        </w:rPr>
        <w:t>Technology</w:t>
      </w:r>
      <w:proofErr w:type="spellEnd"/>
      <w:r w:rsidRPr="00D56B8A">
        <w:rPr>
          <w:rFonts w:cs="Arial"/>
          <w:b/>
          <w:bCs/>
          <w:iCs/>
          <w:sz w:val="18"/>
          <w:szCs w:val="18"/>
          <w:lang w:val="fr-FR"/>
        </w:rPr>
        <w:t xml:space="preserve"> </w:t>
      </w:r>
      <w:proofErr w:type="spellStart"/>
      <w:proofErr w:type="gramStart"/>
      <w:r w:rsidRPr="00D56B8A">
        <w:rPr>
          <w:rFonts w:cs="Arial"/>
          <w:b/>
          <w:bCs/>
          <w:iCs/>
          <w:sz w:val="18"/>
          <w:szCs w:val="18"/>
          <w:lang w:val="fr-FR"/>
        </w:rPr>
        <w:t>Systems</w:t>
      </w:r>
      <w:proofErr w:type="spellEnd"/>
      <w:r w:rsidRPr="00D56B8A">
        <w:rPr>
          <w:rFonts w:cs="Arial"/>
          <w:iCs/>
          <w:sz w:val="18"/>
          <w:szCs w:val="18"/>
          <w:lang w:val="fr-FR"/>
        </w:rPr>
        <w:t>:</w:t>
      </w:r>
      <w:proofErr w:type="gramEnd"/>
      <w:r w:rsidRPr="00D56B8A">
        <w:rPr>
          <w:rFonts w:cs="Arial"/>
          <w:iCs/>
          <w:sz w:val="18"/>
          <w:szCs w:val="18"/>
          <w:lang w:val="fr-FR"/>
        </w:rPr>
        <w:t xml:space="preserve"> </w:t>
      </w:r>
      <w:r w:rsidRPr="00D56B8A">
        <w:rPr>
          <w:rFonts w:cs="Arial"/>
          <w:iCs/>
          <w:strike/>
          <w:sz w:val="18"/>
          <w:szCs w:val="18"/>
          <w:lang w:val="fr-FR"/>
        </w:rPr>
        <w:t>I</w:t>
      </w:r>
      <w:r w:rsidRPr="00D56B8A">
        <w:rPr>
          <w:rFonts w:cs="Arial"/>
          <w:iCs/>
          <w:sz w:val="18"/>
          <w:szCs w:val="18"/>
          <w:lang w:val="fr-FR"/>
        </w:rPr>
        <w:t xml:space="preserve">nstallations pour le traitement des effluents gazeux, systèmes </w:t>
      </w:r>
      <w:proofErr w:type="spellStart"/>
      <w:r w:rsidRPr="00D56B8A">
        <w:rPr>
          <w:rFonts w:cs="Arial"/>
          <w:iCs/>
          <w:sz w:val="18"/>
          <w:szCs w:val="18"/>
          <w:lang w:val="fr-FR"/>
        </w:rPr>
        <w:t>antibruits</w:t>
      </w:r>
      <w:proofErr w:type="spellEnd"/>
      <w:r w:rsidRPr="00D56B8A">
        <w:rPr>
          <w:rFonts w:cs="Arial"/>
          <w:iCs/>
          <w:sz w:val="18"/>
          <w:szCs w:val="18"/>
          <w:lang w:val="fr-FR"/>
        </w:rPr>
        <w:t xml:space="preserve"> et équipements pour dépôt de revêtements sur batterie lithium-ion</w:t>
      </w:r>
    </w:p>
    <w:p w14:paraId="6D735D2C" w14:textId="77777777" w:rsidR="001F005D" w:rsidRPr="00D56B8A" w:rsidRDefault="001F005D" w:rsidP="001F005D">
      <w:pPr>
        <w:pStyle w:val="Paragraphedeliste"/>
        <w:numPr>
          <w:ilvl w:val="0"/>
          <w:numId w:val="18"/>
        </w:numPr>
        <w:tabs>
          <w:tab w:val="clear" w:pos="3572"/>
        </w:tabs>
        <w:spacing w:line="360" w:lineRule="auto"/>
        <w:ind w:right="27"/>
        <w:rPr>
          <w:rFonts w:cs="Arial"/>
          <w:sz w:val="18"/>
          <w:szCs w:val="18"/>
          <w:lang w:val="fr-FR"/>
        </w:rPr>
      </w:pPr>
      <w:proofErr w:type="spellStart"/>
      <w:r w:rsidRPr="00D56B8A">
        <w:rPr>
          <w:rFonts w:cs="Arial"/>
          <w:b/>
          <w:bCs/>
          <w:iCs/>
          <w:sz w:val="18"/>
          <w:szCs w:val="18"/>
          <w:lang w:val="fr-FR"/>
        </w:rPr>
        <w:t>Measuring</w:t>
      </w:r>
      <w:proofErr w:type="spellEnd"/>
      <w:r w:rsidRPr="00D56B8A">
        <w:rPr>
          <w:rFonts w:cs="Arial"/>
          <w:b/>
          <w:bCs/>
          <w:iCs/>
          <w:sz w:val="18"/>
          <w:szCs w:val="18"/>
          <w:lang w:val="fr-FR"/>
        </w:rPr>
        <w:t xml:space="preserve"> and Process </w:t>
      </w:r>
      <w:proofErr w:type="spellStart"/>
      <w:proofErr w:type="gramStart"/>
      <w:r w:rsidRPr="00D56B8A">
        <w:rPr>
          <w:rFonts w:cs="Arial"/>
          <w:b/>
          <w:bCs/>
          <w:iCs/>
          <w:sz w:val="18"/>
          <w:szCs w:val="18"/>
          <w:lang w:val="fr-FR"/>
        </w:rPr>
        <w:t>Systems</w:t>
      </w:r>
      <w:proofErr w:type="spellEnd"/>
      <w:r w:rsidRPr="00D56B8A">
        <w:rPr>
          <w:rFonts w:cs="Arial"/>
          <w:b/>
          <w:bCs/>
          <w:iCs/>
          <w:sz w:val="18"/>
          <w:szCs w:val="18"/>
          <w:lang w:val="fr-FR"/>
        </w:rPr>
        <w:t>:</w:t>
      </w:r>
      <w:proofErr w:type="gramEnd"/>
      <w:r w:rsidRPr="00D56B8A">
        <w:rPr>
          <w:rFonts w:cs="Arial"/>
          <w:b/>
          <w:bCs/>
          <w:iCs/>
          <w:sz w:val="18"/>
          <w:szCs w:val="18"/>
          <w:lang w:val="fr-FR"/>
        </w:rPr>
        <w:t xml:space="preserve"> </w:t>
      </w:r>
      <w:r w:rsidRPr="00D56B8A">
        <w:rPr>
          <w:rFonts w:cs="Arial"/>
          <w:sz w:val="18"/>
          <w:szCs w:val="18"/>
          <w:lang w:val="fr-FR"/>
        </w:rPr>
        <w:t>Systèmes d'équilibrage et technologie de diagnostic</w:t>
      </w:r>
    </w:p>
    <w:p w14:paraId="7DCA587E" w14:textId="77777777" w:rsidR="001F005D" w:rsidRPr="00D56B8A" w:rsidRDefault="001F005D" w:rsidP="001F005D">
      <w:pPr>
        <w:pStyle w:val="Paragraphedeliste"/>
        <w:numPr>
          <w:ilvl w:val="0"/>
          <w:numId w:val="18"/>
        </w:numPr>
        <w:tabs>
          <w:tab w:val="clear" w:pos="3572"/>
        </w:tabs>
        <w:spacing w:line="360" w:lineRule="auto"/>
        <w:ind w:right="281"/>
        <w:rPr>
          <w:rFonts w:eastAsia="MS Mincho" w:cs="Arial"/>
          <w:iCs/>
          <w:sz w:val="18"/>
          <w:szCs w:val="18"/>
          <w:lang w:val="fr-FR" w:eastAsia="ja-JP"/>
        </w:rPr>
      </w:pPr>
      <w:proofErr w:type="spellStart"/>
      <w:r w:rsidRPr="00D56B8A">
        <w:rPr>
          <w:rFonts w:cs="Arial"/>
          <w:b/>
          <w:bCs/>
          <w:iCs/>
          <w:sz w:val="18"/>
          <w:szCs w:val="18"/>
          <w:lang w:val="fr-FR"/>
        </w:rPr>
        <w:lastRenderedPageBreak/>
        <w:t>Woodworking</w:t>
      </w:r>
      <w:proofErr w:type="spellEnd"/>
      <w:r w:rsidRPr="00D56B8A">
        <w:rPr>
          <w:rFonts w:cs="Arial"/>
          <w:b/>
          <w:bCs/>
          <w:iCs/>
          <w:sz w:val="18"/>
          <w:szCs w:val="18"/>
          <w:lang w:val="fr-FR"/>
        </w:rPr>
        <w:t xml:space="preserve"> </w:t>
      </w:r>
      <w:proofErr w:type="spellStart"/>
      <w:r w:rsidRPr="00D56B8A">
        <w:rPr>
          <w:rFonts w:cs="Arial"/>
          <w:b/>
          <w:bCs/>
          <w:iCs/>
          <w:sz w:val="18"/>
          <w:szCs w:val="18"/>
          <w:lang w:val="fr-FR"/>
        </w:rPr>
        <w:t>Machinery</w:t>
      </w:r>
      <w:proofErr w:type="spellEnd"/>
      <w:r w:rsidRPr="00D56B8A">
        <w:rPr>
          <w:rFonts w:cs="Arial"/>
          <w:b/>
          <w:bCs/>
          <w:iCs/>
          <w:sz w:val="18"/>
          <w:szCs w:val="18"/>
          <w:lang w:val="fr-FR"/>
        </w:rPr>
        <w:t xml:space="preserve"> and </w:t>
      </w:r>
      <w:proofErr w:type="spellStart"/>
      <w:proofErr w:type="gramStart"/>
      <w:r w:rsidRPr="00D56B8A">
        <w:rPr>
          <w:rFonts w:cs="Arial"/>
          <w:b/>
          <w:bCs/>
          <w:iCs/>
          <w:sz w:val="18"/>
          <w:szCs w:val="18"/>
          <w:lang w:val="fr-FR"/>
        </w:rPr>
        <w:t>Systems</w:t>
      </w:r>
      <w:proofErr w:type="spellEnd"/>
      <w:r w:rsidRPr="00D56B8A">
        <w:rPr>
          <w:rFonts w:cs="Arial"/>
          <w:b/>
          <w:bCs/>
          <w:iCs/>
          <w:sz w:val="18"/>
          <w:szCs w:val="18"/>
          <w:lang w:val="fr-FR"/>
        </w:rPr>
        <w:t>:</w:t>
      </w:r>
      <w:proofErr w:type="gramEnd"/>
      <w:r w:rsidRPr="00D56B8A">
        <w:rPr>
          <w:rFonts w:cs="Arial"/>
          <w:iCs/>
          <w:sz w:val="18"/>
          <w:szCs w:val="18"/>
          <w:lang w:val="fr-FR"/>
        </w:rPr>
        <w:t xml:space="preserve"> Machines et systèmes pour l’industrie de transformation du bois</w:t>
      </w:r>
    </w:p>
    <w:p w14:paraId="56B1CF2F" w14:textId="77777777" w:rsidR="001F005D" w:rsidRPr="00D56B8A" w:rsidRDefault="001F005D" w:rsidP="001F005D">
      <w:pPr>
        <w:pStyle w:val="Aufzhlungen1"/>
        <w:numPr>
          <w:ilvl w:val="0"/>
          <w:numId w:val="0"/>
        </w:numPr>
        <w:ind w:left="284" w:hanging="284"/>
        <w:rPr>
          <w:lang w:val="fr-FR"/>
        </w:rPr>
      </w:pPr>
    </w:p>
    <w:p w14:paraId="7E663030" w14:textId="77777777" w:rsidR="001F005D" w:rsidRPr="00D56B8A" w:rsidRDefault="001F005D" w:rsidP="001F005D">
      <w:pPr>
        <w:pStyle w:val="Aufzhlungen1"/>
        <w:numPr>
          <w:ilvl w:val="0"/>
          <w:numId w:val="0"/>
        </w:numPr>
        <w:ind w:left="284" w:hanging="284"/>
        <w:rPr>
          <w:lang w:val="fr-FR"/>
        </w:rPr>
      </w:pPr>
    </w:p>
    <w:p w14:paraId="315393C8" w14:textId="77777777" w:rsidR="001F005D" w:rsidRDefault="001F005D" w:rsidP="001F005D">
      <w:pPr>
        <w:spacing w:line="280" w:lineRule="atLeast"/>
        <w:rPr>
          <w:rStyle w:val="Fettung"/>
          <w:sz w:val="18"/>
          <w:szCs w:val="18"/>
        </w:rPr>
      </w:pPr>
      <w:r>
        <w:rPr>
          <w:rStyle w:val="Fettung"/>
          <w:sz w:val="18"/>
          <w:szCs w:val="18"/>
        </w:rPr>
        <w:t>Contact</w:t>
      </w:r>
    </w:p>
    <w:p w14:paraId="6E591A53" w14:textId="77777777" w:rsidR="001F005D" w:rsidRDefault="001F005D" w:rsidP="001F005D">
      <w:pPr>
        <w:rPr>
          <w:rFonts w:cs="Arial"/>
        </w:rPr>
      </w:pPr>
      <w:r>
        <w:rPr>
          <w:rFonts w:cs="Arial"/>
          <w:sz w:val="18"/>
          <w:szCs w:val="18"/>
        </w:rPr>
        <w:t>Dürr Systems France</w:t>
      </w:r>
    </w:p>
    <w:p w14:paraId="6B53C49B" w14:textId="77777777" w:rsidR="001F005D" w:rsidRDefault="001F005D" w:rsidP="001F005D">
      <w:pPr>
        <w:rPr>
          <w:rFonts w:cs="Arial"/>
          <w:sz w:val="18"/>
          <w:szCs w:val="18"/>
        </w:rPr>
      </w:pPr>
      <w:r>
        <w:rPr>
          <w:rFonts w:cs="Arial"/>
          <w:sz w:val="18"/>
          <w:szCs w:val="18"/>
        </w:rPr>
        <w:t xml:space="preserve">Eric Poussin </w:t>
      </w:r>
    </w:p>
    <w:p w14:paraId="07AA623A" w14:textId="77777777" w:rsidR="001F005D" w:rsidRDefault="001F005D" w:rsidP="001F005D">
      <w:pPr>
        <w:rPr>
          <w:rFonts w:cs="Arial"/>
          <w:sz w:val="18"/>
          <w:szCs w:val="18"/>
        </w:rPr>
      </w:pPr>
      <w:r w:rsidRPr="001C5125">
        <w:rPr>
          <w:rFonts w:cs="Arial"/>
          <w:sz w:val="18"/>
          <w:szCs w:val="18"/>
        </w:rPr>
        <w:t>APT Sales Director</w:t>
      </w:r>
    </w:p>
    <w:p w14:paraId="2E86FE8C" w14:textId="77777777" w:rsidR="001F005D" w:rsidRPr="00D56B8A" w:rsidRDefault="001F005D" w:rsidP="001F005D">
      <w:pPr>
        <w:rPr>
          <w:rFonts w:cs="Arial"/>
          <w:sz w:val="18"/>
          <w:szCs w:val="18"/>
          <w:lang w:val="fr-FR"/>
        </w:rPr>
      </w:pPr>
      <w:proofErr w:type="gramStart"/>
      <w:r w:rsidRPr="00D56B8A">
        <w:rPr>
          <w:rFonts w:cs="Arial"/>
          <w:sz w:val="18"/>
          <w:szCs w:val="18"/>
          <w:lang w:val="fr-FR"/>
        </w:rPr>
        <w:t>Phone:</w:t>
      </w:r>
      <w:proofErr w:type="gramEnd"/>
      <w:r w:rsidRPr="00D56B8A">
        <w:rPr>
          <w:rFonts w:cs="Arial"/>
          <w:sz w:val="18"/>
          <w:szCs w:val="18"/>
          <w:lang w:val="fr-FR"/>
        </w:rPr>
        <w:t xml:space="preserve"> +33 6 83 84 33 71</w:t>
      </w:r>
    </w:p>
    <w:p w14:paraId="0BE01289" w14:textId="77777777" w:rsidR="001F005D" w:rsidRPr="00D56B8A" w:rsidRDefault="001F005D" w:rsidP="001F005D">
      <w:pPr>
        <w:rPr>
          <w:rFonts w:cs="Arial"/>
          <w:sz w:val="18"/>
          <w:szCs w:val="18"/>
          <w:lang w:val="fr-FR"/>
        </w:rPr>
      </w:pPr>
      <w:proofErr w:type="gramStart"/>
      <w:r w:rsidRPr="00D56B8A">
        <w:rPr>
          <w:rFonts w:cs="Arial"/>
          <w:sz w:val="18"/>
          <w:szCs w:val="18"/>
          <w:lang w:val="fr-FR"/>
        </w:rPr>
        <w:t>E-mail:</w:t>
      </w:r>
      <w:proofErr w:type="gramEnd"/>
      <w:r w:rsidRPr="00D56B8A">
        <w:rPr>
          <w:rFonts w:cs="Arial"/>
          <w:sz w:val="18"/>
          <w:szCs w:val="18"/>
          <w:lang w:val="fr-FR"/>
        </w:rPr>
        <w:t xml:space="preserve"> </w:t>
      </w:r>
      <w:hyperlink r:id="rId12" w:history="1">
        <w:r w:rsidRPr="00D56B8A">
          <w:rPr>
            <w:rStyle w:val="Lienhypertexte"/>
            <w:sz w:val="18"/>
            <w:szCs w:val="18"/>
            <w:lang w:val="fr-FR"/>
          </w:rPr>
          <w:t>eric.poussin@durr.com</w:t>
        </w:r>
      </w:hyperlink>
      <w:r w:rsidRPr="00D56B8A">
        <w:rPr>
          <w:lang w:val="fr-FR"/>
        </w:rPr>
        <w:t xml:space="preserve"> </w:t>
      </w:r>
      <w:r w:rsidRPr="00D56B8A">
        <w:rPr>
          <w:rFonts w:cs="Arial"/>
          <w:sz w:val="18"/>
          <w:szCs w:val="18"/>
          <w:lang w:val="fr-FR"/>
        </w:rPr>
        <w:t xml:space="preserve"> </w:t>
      </w:r>
    </w:p>
    <w:p w14:paraId="156133C1" w14:textId="029CEF0F" w:rsidR="00F41835" w:rsidRPr="001F005D" w:rsidRDefault="00A53BB5" w:rsidP="001F005D">
      <w:pPr>
        <w:ind w:right="27"/>
        <w:jc w:val="both"/>
        <w:rPr>
          <w:rStyle w:val="Fettung"/>
          <w:rFonts w:cs="Arial"/>
          <w:b w:val="0"/>
          <w:spacing w:val="0"/>
          <w:w w:val="100"/>
          <w:sz w:val="18"/>
          <w:szCs w:val="18"/>
        </w:rPr>
      </w:pPr>
      <w:hyperlink r:id="rId13" w:history="1">
        <w:r w:rsidR="001F005D">
          <w:rPr>
            <w:rStyle w:val="Lienhypertexte"/>
            <w:sz w:val="18"/>
            <w:szCs w:val="18"/>
          </w:rPr>
          <w:t>www.durr.com</w:t>
        </w:r>
      </w:hyperlink>
    </w:p>
    <w:sectPr w:rsidR="00F41835" w:rsidRPr="001F005D" w:rsidSect="00B143FE">
      <w:headerReference w:type="even" r:id="rId14"/>
      <w:headerReference w:type="default" r:id="rId15"/>
      <w:footerReference w:type="even" r:id="rId16"/>
      <w:footerReference w:type="default" r:id="rId17"/>
      <w:headerReference w:type="first" r:id="rId18"/>
      <w:footerReference w:type="first" r:id="rId19"/>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777848" w14:textId="77777777" w:rsidR="00B1356F" w:rsidRDefault="00B1356F" w:rsidP="00D9165E">
      <w:r>
        <w:separator/>
      </w:r>
    </w:p>
  </w:endnote>
  <w:endnote w:type="continuationSeparator" w:id="0">
    <w:p w14:paraId="5EB7B87D" w14:textId="77777777" w:rsidR="00B1356F" w:rsidRDefault="00B1356F"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B05CFA" w14:textId="77777777" w:rsidR="00757276" w:rsidRDefault="0075727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BA6E5A" w14:textId="2A14BFB7" w:rsidR="006D5DA9" w:rsidRPr="0085432F" w:rsidRDefault="006D5DA9" w:rsidP="005218C8">
    <w:pPr>
      <w:pStyle w:val="Pieddepage"/>
    </w:pPr>
    <w:r w:rsidRPr="006E5C09">
      <w:fldChar w:fldCharType="begin"/>
    </w:r>
    <w:r w:rsidRPr="006E5C09">
      <w:instrText xml:space="preserve"> IF  \* MERGEFORMAT </w:instrText>
    </w:r>
    <w:fldSimple w:instr=" NUMPAGES  \* MERGEFORMAT ">
      <w:r w:rsidR="00A53BB5">
        <w:instrText>6</w:instrText>
      </w:r>
    </w:fldSimple>
    <w:r w:rsidRPr="006E5C09">
      <w:instrText>&gt;"1" "</w:instrText>
    </w:r>
    <w:r w:rsidRPr="006E5C09">
      <w:fldChar w:fldCharType="begin"/>
    </w:r>
    <w:r w:rsidRPr="006E5C09">
      <w:instrText xml:space="preserve"> PAGE  \* MERGEFORMAT </w:instrText>
    </w:r>
    <w:r w:rsidRPr="006E5C09">
      <w:fldChar w:fldCharType="separate"/>
    </w:r>
    <w:r w:rsidR="00A53BB5">
      <w:instrText>2</w:instrText>
    </w:r>
    <w:r w:rsidRPr="006E5C09">
      <w:fldChar w:fldCharType="end"/>
    </w:r>
    <w:r w:rsidRPr="006E5C09">
      <w:instrText>/</w:instrText>
    </w:r>
    <w:fldSimple w:instr=" NUMPAGES  \* MERGEFORMAT ">
      <w:r w:rsidR="00A53BB5">
        <w:instrText>6</w:instrText>
      </w:r>
    </w:fldSimple>
    <w:r w:rsidRPr="006E5C09">
      <w:instrText>" "</w:instrText>
    </w:r>
    <w:r w:rsidRPr="006E5C09">
      <w:fldChar w:fldCharType="separate"/>
    </w:r>
    <w:r w:rsidR="00A53BB5">
      <w:t>2</w:t>
    </w:r>
    <w:r w:rsidR="00A53BB5" w:rsidRPr="006E5C09">
      <w:t>/</w:t>
    </w:r>
    <w:r w:rsidR="00A53BB5">
      <w:t>6</w:t>
    </w:r>
    <w:r w:rsidRPr="006E5C09">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E2977D" w14:textId="25D71414" w:rsidR="006D5DA9" w:rsidRPr="005218C8" w:rsidRDefault="006D5DA9" w:rsidP="005218C8">
    <w:pPr>
      <w:pStyle w:val="En-tte"/>
    </w:pPr>
    <w:r w:rsidRPr="005218C8">
      <w:fldChar w:fldCharType="begin"/>
    </w:r>
    <w:r w:rsidRPr="005218C8">
      <w:instrText xml:space="preserve"> IF  \* MERGEFORMAT </w:instrText>
    </w:r>
    <w:fldSimple w:instr=" NUMPAGES  \* MERGEFORMAT ">
      <w:r w:rsidR="00A53BB5">
        <w:instrText>6</w:instrText>
      </w:r>
    </w:fldSimple>
    <w:r w:rsidRPr="005218C8">
      <w:instrText>&gt;"1" "</w:instrText>
    </w:r>
    <w:r w:rsidRPr="005218C8">
      <w:fldChar w:fldCharType="begin"/>
    </w:r>
    <w:r w:rsidRPr="005218C8">
      <w:instrText xml:space="preserve"> PAGE  \* MERGEFORMAT </w:instrText>
    </w:r>
    <w:r w:rsidRPr="005218C8">
      <w:fldChar w:fldCharType="separate"/>
    </w:r>
    <w:r w:rsidR="00A53BB5">
      <w:instrText>1</w:instrText>
    </w:r>
    <w:r w:rsidRPr="005218C8">
      <w:fldChar w:fldCharType="end"/>
    </w:r>
    <w:r w:rsidRPr="005218C8">
      <w:instrText>/</w:instrText>
    </w:r>
    <w:fldSimple w:instr=" NUMPAGES  \* MERGEFORMAT ">
      <w:r w:rsidR="00A53BB5">
        <w:instrText>6</w:instrText>
      </w:r>
    </w:fldSimple>
    <w:r w:rsidRPr="005218C8">
      <w:instrText>" "</w:instrText>
    </w:r>
    <w:r w:rsidRPr="005218C8">
      <w:fldChar w:fldCharType="separate"/>
    </w:r>
    <w:r w:rsidR="00A53BB5">
      <w:t>1</w:t>
    </w:r>
    <w:r w:rsidR="00A53BB5" w:rsidRPr="005218C8">
      <w:t>/</w:t>
    </w:r>
    <w:r w:rsidR="00A53BB5">
      <w:t>6</w:t>
    </w:r>
    <w:r w:rsidRPr="005218C8">
      <w:fldChar w:fldCharType="end"/>
    </w:r>
    <w:r>
      <w:tab/>
    </w:r>
    <w:r w:rsidR="00977EB7">
      <w:t>Communiqué de presse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80896F" w14:textId="77777777" w:rsidR="00B1356F" w:rsidRDefault="00B1356F" w:rsidP="00D9165E">
      <w:r>
        <w:separator/>
      </w:r>
    </w:p>
  </w:footnote>
  <w:footnote w:type="continuationSeparator" w:id="0">
    <w:p w14:paraId="4EDD49F7" w14:textId="77777777" w:rsidR="00B1356F" w:rsidRDefault="00B1356F"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7CA090" w14:textId="77777777" w:rsidR="00757276" w:rsidRDefault="0075727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3E6D2B" w14:textId="1AAF2F59" w:rsidR="006D5DA9" w:rsidRPr="00F73F1D" w:rsidRDefault="006D5DA9" w:rsidP="005218C8">
    <w:pPr>
      <w:pStyle w:val="En-tte"/>
    </w:pPr>
    <w:r>
      <w:rPr>
        <w:lang w:val="de-DE"/>
      </w:rPr>
      <w:drawing>
        <wp:anchor distT="0" distB="0" distL="114300" distR="114300" simplePos="0" relativeHeight="251668480" behindDoc="0" locked="1" layoutInCell="1" allowOverlap="1" wp14:anchorId="64EE6F88" wp14:editId="4DB83203">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55D745" w14:textId="77777777" w:rsidR="006D5DA9" w:rsidRPr="005837F9" w:rsidRDefault="006D5DA9" w:rsidP="005218C8">
    <w:pPr>
      <w:pStyle w:val="En-tte"/>
    </w:pPr>
    <w:r>
      <w:rPr>
        <w:lang w:val="de-DE"/>
      </w:rP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rPr>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6D5DA9" w:rsidRDefault="006D5DA9" w:rsidP="005218C8">
    <w:pPr>
      <w:pStyle w:val="En-tte"/>
    </w:pPr>
  </w:p>
  <w:p w14:paraId="42F14B11" w14:textId="77777777" w:rsidR="006D5DA9" w:rsidRDefault="006D5DA9" w:rsidP="005218C8">
    <w:pPr>
      <w:pStyle w:val="En-tte"/>
    </w:pPr>
  </w:p>
  <w:p w14:paraId="3DD9B2BA" w14:textId="77777777" w:rsidR="006D5DA9" w:rsidRDefault="006D5DA9" w:rsidP="005218C8">
    <w:pPr>
      <w:pStyle w:val="En-tte"/>
    </w:pPr>
  </w:p>
  <w:p w14:paraId="63AA6475" w14:textId="77777777" w:rsidR="006D5DA9" w:rsidRDefault="006D5DA9" w:rsidP="00D9165E"/>
  <w:p w14:paraId="1ADCC302" w14:textId="77777777" w:rsidR="006D5DA9" w:rsidRDefault="006D5DA9" w:rsidP="00D9165E">
    <w:r>
      <w:rPr>
        <w:noProof/>
        <w:lang w:val="de-DE" w:eastAsia="de-DE"/>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6D5DA9" w:rsidRPr="003977D6" w:rsidRDefault="006D5DA9" w:rsidP="0026127D">
                          <w:pPr>
                            <w:pStyle w:val="Kontaktdaten"/>
                            <w:rPr>
                              <w:rStyle w:val="Fettung"/>
                              <w:bCs/>
                              <w:spacing w:val="2"/>
                              <w:w w:val="100"/>
                              <w:lang w:val="de-DE"/>
                            </w:rPr>
                          </w:pPr>
                          <w:r w:rsidRPr="003977D6">
                            <w:rPr>
                              <w:rStyle w:val="Fettung"/>
                              <w:bCs/>
                              <w:lang w:val="de-DE"/>
                            </w:rPr>
                            <w:t>Dürr Systems AG</w:t>
                          </w:r>
                        </w:p>
                        <w:p w14:paraId="41B4EF86" w14:textId="77777777" w:rsidR="006D5DA9" w:rsidRPr="00F12ED2" w:rsidRDefault="006D5DA9" w:rsidP="0026127D">
                          <w:pPr>
                            <w:pStyle w:val="Kontaktdaten"/>
                            <w:rPr>
                              <w:lang w:val="de-DE"/>
                            </w:rPr>
                          </w:pPr>
                          <w:r w:rsidRPr="003977D6">
                            <w:rPr>
                              <w:lang w:val="de-DE"/>
                            </w:rPr>
                            <w:t xml:space="preserve">Carl-Benz-Str. </w:t>
                          </w:r>
                          <w:r w:rsidRPr="00F12ED2">
                            <w:rPr>
                              <w:lang w:val="de-DE"/>
                            </w:rPr>
                            <w:t>34</w:t>
                          </w:r>
                        </w:p>
                        <w:p w14:paraId="5555B2C2" w14:textId="77777777" w:rsidR="006D5DA9" w:rsidRPr="003977D6" w:rsidRDefault="006D5DA9" w:rsidP="0026127D">
                          <w:pPr>
                            <w:pStyle w:val="Kontaktdaten"/>
                            <w:rPr>
                              <w:lang w:val="de-DE"/>
                            </w:rPr>
                          </w:pPr>
                          <w:r w:rsidRPr="003977D6">
                            <w:rPr>
                              <w:lang w:val="de-DE"/>
                            </w:rPr>
                            <w:t>74321 Bietigheim-Bissingen</w:t>
                          </w:r>
                        </w:p>
                        <w:p w14:paraId="53B79677" w14:textId="77777777" w:rsidR="006D5DA9" w:rsidRPr="003977D6" w:rsidRDefault="006D5DA9" w:rsidP="0026127D">
                          <w:pPr>
                            <w:pStyle w:val="Kontaktdaten"/>
                            <w:rPr>
                              <w:lang w:val="de-DE"/>
                            </w:rPr>
                          </w:pPr>
                        </w:p>
                        <w:p w14:paraId="451432D7" w14:textId="77777777" w:rsidR="006D5DA9" w:rsidRPr="003977D6" w:rsidRDefault="006D5DA9" w:rsidP="0026127D">
                          <w:pPr>
                            <w:pStyle w:val="Kontaktdaten"/>
                            <w:rPr>
                              <w:lang w:val="de-DE"/>
                            </w:rPr>
                          </w:pPr>
                          <w:r w:rsidRPr="003977D6">
                            <w:rPr>
                              <w:lang w:val="de-DE"/>
                            </w:rPr>
                            <w:t xml:space="preserve">Tel.: +49 7142 78-0 </w:t>
                          </w:r>
                        </w:p>
                        <w:p w14:paraId="32EF3341" w14:textId="77777777" w:rsidR="006D5DA9" w:rsidRPr="003977D6" w:rsidRDefault="006D5DA9" w:rsidP="0026127D">
                          <w:pPr>
                            <w:pStyle w:val="Kontaktdaten"/>
                            <w:rPr>
                              <w:lang w:val="de-DE"/>
                            </w:rPr>
                          </w:pPr>
                          <w:r w:rsidRPr="003977D6">
                            <w:rPr>
                              <w:lang w:val="de-DE"/>
                            </w:rPr>
                            <w:t xml:space="preserve">Fax: +49 7142 78-2107 </w:t>
                          </w:r>
                        </w:p>
                        <w:p w14:paraId="1D8E1397" w14:textId="77777777" w:rsidR="006D5DA9" w:rsidRPr="003977D6" w:rsidRDefault="006D5DA9" w:rsidP="0026127D">
                          <w:pPr>
                            <w:pStyle w:val="Kontaktdaten"/>
                            <w:rPr>
                              <w:lang w:val="de-DE"/>
                            </w:rPr>
                          </w:pPr>
                        </w:p>
                        <w:p w14:paraId="6E924C90" w14:textId="77777777" w:rsidR="006D5DA9" w:rsidRPr="003977D6" w:rsidRDefault="006D5DA9" w:rsidP="0026127D">
                          <w:pPr>
                            <w:pStyle w:val="Kontaktdaten"/>
                            <w:rPr>
                              <w:lang w:val="de-DE"/>
                            </w:rPr>
                          </w:pPr>
                          <w:r w:rsidRPr="003977D6">
                            <w:rPr>
                              <w:lang w:val="de-DE"/>
                            </w:rPr>
                            <w:t xml:space="preserve">info@durr.com </w:t>
                          </w:r>
                        </w:p>
                        <w:p w14:paraId="7D901FCD" w14:textId="77777777" w:rsidR="006D5DA9" w:rsidRPr="0026127D" w:rsidRDefault="006D5DA9"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6"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" filled="f" stroked="f" strokeweight=".5pt">
              <v:textbox inset="0,0,0,0">
                <w:txbxContent>
                  <w:p w14:paraId="4EF90155" w14:textId="079D1D91" w:rsidR="006D5DA9" w:rsidRPr="003977D6" w:rsidRDefault="006D5DA9" w:rsidP="0026127D">
                    <w:pPr>
                      <w:pStyle w:val="Kontaktdaten"/>
                      <w:rPr>
                        <w:rStyle w:val="Fettung"/>
                        <w:bCs/>
                        <w:spacing w:val="2"/>
                        <w:w w:val="100"/>
                        <w:lang w:val="de-DE"/>
                      </w:rPr>
                    </w:pPr>
                    <w:r w:rsidRPr="003977D6">
                      <w:rPr>
                        <w:rStyle w:val="Fettung"/>
                        <w:bCs/>
                        <w:lang w:val="de-DE"/>
                      </w:rPr>
                      <w:t>Dürr Systems AG</w:t>
                    </w:r>
                  </w:p>
                  <w:p w14:paraId="41B4EF86" w14:textId="77777777" w:rsidR="006D5DA9" w:rsidRPr="00F12ED2" w:rsidRDefault="006D5DA9" w:rsidP="0026127D">
                    <w:pPr>
                      <w:pStyle w:val="Kontaktdaten"/>
                      <w:rPr>
                        <w:lang w:val="de-DE"/>
                      </w:rPr>
                    </w:pPr>
                    <w:r w:rsidRPr="003977D6">
                      <w:rPr>
                        <w:lang w:val="de-DE"/>
                      </w:rPr>
                      <w:t xml:space="preserve">Carl-Benz-Str. </w:t>
                    </w:r>
                    <w:r w:rsidRPr="00F12ED2">
                      <w:rPr>
                        <w:lang w:val="de-DE"/>
                      </w:rPr>
                      <w:t>34</w:t>
                    </w:r>
                  </w:p>
                  <w:p w14:paraId="5555B2C2" w14:textId="77777777" w:rsidR="006D5DA9" w:rsidRPr="003977D6" w:rsidRDefault="006D5DA9" w:rsidP="0026127D">
                    <w:pPr>
                      <w:pStyle w:val="Kontaktdaten"/>
                      <w:rPr>
                        <w:lang w:val="de-DE"/>
                      </w:rPr>
                    </w:pPr>
                    <w:r w:rsidRPr="003977D6">
                      <w:rPr>
                        <w:lang w:val="de-DE"/>
                      </w:rPr>
                      <w:t>74321 Bietigheim-Bissingen</w:t>
                    </w:r>
                  </w:p>
                  <w:p w14:paraId="53B79677" w14:textId="77777777" w:rsidR="006D5DA9" w:rsidRPr="003977D6" w:rsidRDefault="006D5DA9" w:rsidP="0026127D">
                    <w:pPr>
                      <w:pStyle w:val="Kontaktdaten"/>
                      <w:rPr>
                        <w:lang w:val="de-DE"/>
                      </w:rPr>
                    </w:pPr>
                  </w:p>
                  <w:p w14:paraId="451432D7" w14:textId="77777777" w:rsidR="006D5DA9" w:rsidRPr="003977D6" w:rsidRDefault="006D5DA9" w:rsidP="0026127D">
                    <w:pPr>
                      <w:pStyle w:val="Kontaktdaten"/>
                      <w:rPr>
                        <w:lang w:val="de-DE"/>
                      </w:rPr>
                    </w:pPr>
                    <w:r w:rsidRPr="003977D6">
                      <w:rPr>
                        <w:lang w:val="de-DE"/>
                      </w:rPr>
                      <w:t xml:space="preserve">Tel.: +49 7142 78-0 </w:t>
                    </w:r>
                  </w:p>
                  <w:p w14:paraId="32EF3341" w14:textId="77777777" w:rsidR="006D5DA9" w:rsidRPr="003977D6" w:rsidRDefault="006D5DA9" w:rsidP="0026127D">
                    <w:pPr>
                      <w:pStyle w:val="Kontaktdaten"/>
                      <w:rPr>
                        <w:lang w:val="de-DE"/>
                      </w:rPr>
                    </w:pPr>
                    <w:r w:rsidRPr="003977D6">
                      <w:rPr>
                        <w:lang w:val="de-DE"/>
                      </w:rPr>
                      <w:t xml:space="preserve">Fax: +49 7142 78-2107 </w:t>
                    </w:r>
                  </w:p>
                  <w:p w14:paraId="1D8E1397" w14:textId="77777777" w:rsidR="006D5DA9" w:rsidRPr="003977D6" w:rsidRDefault="006D5DA9" w:rsidP="0026127D">
                    <w:pPr>
                      <w:pStyle w:val="Kontaktdaten"/>
                      <w:rPr>
                        <w:lang w:val="de-DE"/>
                      </w:rPr>
                    </w:pPr>
                  </w:p>
                  <w:p w14:paraId="6E924C90" w14:textId="77777777" w:rsidR="006D5DA9" w:rsidRPr="003977D6" w:rsidRDefault="006D5DA9" w:rsidP="0026127D">
                    <w:pPr>
                      <w:pStyle w:val="Kontaktdaten"/>
                      <w:rPr>
                        <w:lang w:val="de-DE"/>
                      </w:rPr>
                    </w:pPr>
                    <w:r w:rsidRPr="003977D6">
                      <w:rPr>
                        <w:lang w:val="de-DE"/>
                      </w:rPr>
                      <w:t xml:space="preserve">info@durr.com </w:t>
                    </w:r>
                  </w:p>
                  <w:p w14:paraId="7D901FCD" w14:textId="77777777" w:rsidR="006D5DA9" w:rsidRPr="0026127D" w:rsidRDefault="006D5DA9"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A215B90"/>
    <w:multiLevelType w:val="multilevel"/>
    <w:tmpl w:val="EE6418AC"/>
    <w:styleLink w:val="LFO17"/>
    <w:lvl w:ilvl="0">
      <w:numFmt w:val="bullet"/>
      <w:lvlText w:val=""/>
      <w:lvlJc w:val="left"/>
      <w:pPr>
        <w:ind w:left="284" w:hanging="284"/>
      </w:pPr>
      <w:rPr>
        <w:rFonts w:ascii="Wingdings" w:hAnsi="Wingdings"/>
        <w:b/>
        <w:i w:val="0"/>
        <w:color w:val="323232"/>
        <w:sz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B77477C"/>
    <w:multiLevelType w:val="multilevel"/>
    <w:tmpl w:val="B0E0169C"/>
    <w:lvl w:ilvl="0">
      <w:start w:val="1"/>
      <w:numFmt w:val="decimal"/>
      <w:pStyle w:val="Titre1"/>
      <w:lvlText w:val="%1"/>
      <w:lvlJc w:val="left"/>
      <w:pPr>
        <w:tabs>
          <w:tab w:val="num" w:pos="1021"/>
        </w:tabs>
        <w:ind w:left="1021" w:hanging="1021"/>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8"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6"/>
  </w:num>
  <w:num w:numId="3">
    <w:abstractNumId w:val="4"/>
  </w:num>
  <w:num w:numId="4">
    <w:abstractNumId w:val="7"/>
  </w:num>
  <w:num w:numId="5">
    <w:abstractNumId w:val="13"/>
  </w:num>
  <w:num w:numId="6">
    <w:abstractNumId w:val="1"/>
  </w:num>
  <w:num w:numId="7">
    <w:abstractNumId w:val="18"/>
  </w:num>
  <w:num w:numId="8">
    <w:abstractNumId w:val="6"/>
  </w:num>
  <w:num w:numId="9">
    <w:abstractNumId w:val="17"/>
  </w:num>
  <w:num w:numId="10">
    <w:abstractNumId w:val="5"/>
  </w:num>
  <w:num w:numId="11">
    <w:abstractNumId w:val="0"/>
  </w:num>
  <w:num w:numId="12">
    <w:abstractNumId w:val="3"/>
  </w:num>
  <w:num w:numId="13">
    <w:abstractNumId w:val="9"/>
  </w:num>
  <w:num w:numId="14">
    <w:abstractNumId w:val="12"/>
  </w:num>
  <w:num w:numId="15">
    <w:abstractNumId w:val="15"/>
  </w:num>
  <w:num w:numId="16">
    <w:abstractNumId w:val="14"/>
  </w:num>
  <w:num w:numId="17">
    <w:abstractNumId w:val="10"/>
  </w:num>
  <w:num w:numId="18">
    <w:abstractNumId w:val="8"/>
  </w:num>
  <w:num w:numId="19">
    <w:abstractNumId w:val="8"/>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it-IT" w:vendorID="64" w:dllVersion="6" w:nlCheck="1" w:checkStyle="0"/>
  <w:activeWritingStyle w:appName="MSWord" w:lang="de-DE" w:vendorID="64" w:dllVersion="6" w:nlCheck="1" w:checkStyle="0"/>
  <w:activeWritingStyle w:appName="MSWord" w:lang="de-DE" w:vendorID="64" w:dllVersion="0" w:nlCheck="1" w:checkStyle="0"/>
  <w:activeWritingStyle w:appName="MSWord" w:lang="en-US" w:vendorID="64" w:dllVersion="0" w:nlCheck="1" w:checkStyle="0"/>
  <w:activeWritingStyle w:appName="MSWord" w:lang="en-US" w:vendorID="64" w:dllVersion="6" w:nlCheck="1" w:checkStyle="1"/>
  <w:activeWritingStyle w:appName="MSWord" w:lang="it-IT" w:vendorID="64" w:dllVersion="0" w:nlCheck="1" w:checkStyle="0"/>
  <w:activeWritingStyle w:appName="MSWord" w:lang="en-US" w:vendorID="64" w:dllVersion="4096" w:nlCheck="1" w:checkStyle="0"/>
  <w:activeWritingStyle w:appName="MSWord" w:lang="fr-FR" w:vendorID="64" w:dllVersion="4096" w:nlCheck="1" w:checkStyle="0"/>
  <w:activeWritingStyle w:appName="MSWord" w:lang="es-ES" w:vendorID="64" w:dllVersion="4096" w:nlCheck="1" w:checkStyle="0"/>
  <w:activeWritingStyle w:appName="MSWord" w:lang="de-DE" w:vendorID="64" w:dllVersion="4096" w:nlCheck="1" w:checkStyle="0"/>
  <w:activeWritingStyle w:appName="MSWord" w:lang="it-IT" w:vendorID="64" w:dllVersion="4096"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10C4"/>
    <w:rsid w:val="00003DD5"/>
    <w:rsid w:val="000042E4"/>
    <w:rsid w:val="00004CE4"/>
    <w:rsid w:val="00004D92"/>
    <w:rsid w:val="00004FE4"/>
    <w:rsid w:val="00005AF4"/>
    <w:rsid w:val="0001039C"/>
    <w:rsid w:val="00011CA6"/>
    <w:rsid w:val="000137F9"/>
    <w:rsid w:val="00013B23"/>
    <w:rsid w:val="00014A96"/>
    <w:rsid w:val="00015F92"/>
    <w:rsid w:val="00016315"/>
    <w:rsid w:val="00016ABD"/>
    <w:rsid w:val="0002273A"/>
    <w:rsid w:val="00026B8C"/>
    <w:rsid w:val="00030020"/>
    <w:rsid w:val="00030C1A"/>
    <w:rsid w:val="0003543C"/>
    <w:rsid w:val="00036336"/>
    <w:rsid w:val="00037BB3"/>
    <w:rsid w:val="00037FF7"/>
    <w:rsid w:val="00040FEA"/>
    <w:rsid w:val="0004140A"/>
    <w:rsid w:val="000436AB"/>
    <w:rsid w:val="0004583E"/>
    <w:rsid w:val="00054A04"/>
    <w:rsid w:val="000557D8"/>
    <w:rsid w:val="00057F43"/>
    <w:rsid w:val="00060375"/>
    <w:rsid w:val="00062BC6"/>
    <w:rsid w:val="00062C8E"/>
    <w:rsid w:val="00064547"/>
    <w:rsid w:val="0006654A"/>
    <w:rsid w:val="000667BB"/>
    <w:rsid w:val="000679B5"/>
    <w:rsid w:val="00067A27"/>
    <w:rsid w:val="0007116F"/>
    <w:rsid w:val="00073211"/>
    <w:rsid w:val="000750E4"/>
    <w:rsid w:val="00075464"/>
    <w:rsid w:val="0007582C"/>
    <w:rsid w:val="00077087"/>
    <w:rsid w:val="000830E8"/>
    <w:rsid w:val="0008387D"/>
    <w:rsid w:val="00085D6C"/>
    <w:rsid w:val="0008775A"/>
    <w:rsid w:val="00090C8B"/>
    <w:rsid w:val="0009126C"/>
    <w:rsid w:val="00095F60"/>
    <w:rsid w:val="00097770"/>
    <w:rsid w:val="00097924"/>
    <w:rsid w:val="000A0BBC"/>
    <w:rsid w:val="000A6420"/>
    <w:rsid w:val="000A779F"/>
    <w:rsid w:val="000A799A"/>
    <w:rsid w:val="000A7C4A"/>
    <w:rsid w:val="000B122D"/>
    <w:rsid w:val="000B17AC"/>
    <w:rsid w:val="000B6E58"/>
    <w:rsid w:val="000C009A"/>
    <w:rsid w:val="000C214E"/>
    <w:rsid w:val="000C2A85"/>
    <w:rsid w:val="000C3444"/>
    <w:rsid w:val="000C3AF3"/>
    <w:rsid w:val="000C74C8"/>
    <w:rsid w:val="000D1867"/>
    <w:rsid w:val="000D4047"/>
    <w:rsid w:val="000E1145"/>
    <w:rsid w:val="000F1B6F"/>
    <w:rsid w:val="000F215E"/>
    <w:rsid w:val="000F52E1"/>
    <w:rsid w:val="000F599A"/>
    <w:rsid w:val="00100C0C"/>
    <w:rsid w:val="0010134F"/>
    <w:rsid w:val="00102066"/>
    <w:rsid w:val="00103128"/>
    <w:rsid w:val="0010399B"/>
    <w:rsid w:val="00103EE3"/>
    <w:rsid w:val="001052E0"/>
    <w:rsid w:val="001076E4"/>
    <w:rsid w:val="00112DF3"/>
    <w:rsid w:val="0011355B"/>
    <w:rsid w:val="00114E74"/>
    <w:rsid w:val="00115190"/>
    <w:rsid w:val="001167D1"/>
    <w:rsid w:val="00116AAF"/>
    <w:rsid w:val="00116F3F"/>
    <w:rsid w:val="00116F84"/>
    <w:rsid w:val="0011716C"/>
    <w:rsid w:val="00117904"/>
    <w:rsid w:val="00117C7F"/>
    <w:rsid w:val="00122564"/>
    <w:rsid w:val="00124E6A"/>
    <w:rsid w:val="0012678A"/>
    <w:rsid w:val="001271A8"/>
    <w:rsid w:val="001328DB"/>
    <w:rsid w:val="00135319"/>
    <w:rsid w:val="00136A6D"/>
    <w:rsid w:val="00142FDB"/>
    <w:rsid w:val="001440F5"/>
    <w:rsid w:val="00147965"/>
    <w:rsid w:val="0015096A"/>
    <w:rsid w:val="00151506"/>
    <w:rsid w:val="0015445B"/>
    <w:rsid w:val="00156161"/>
    <w:rsid w:val="001617C1"/>
    <w:rsid w:val="0016271C"/>
    <w:rsid w:val="00162EEF"/>
    <w:rsid w:val="0016325F"/>
    <w:rsid w:val="00163B9D"/>
    <w:rsid w:val="0016547D"/>
    <w:rsid w:val="001769E6"/>
    <w:rsid w:val="00176D8A"/>
    <w:rsid w:val="00177C4F"/>
    <w:rsid w:val="00180D0F"/>
    <w:rsid w:val="00184094"/>
    <w:rsid w:val="001877A6"/>
    <w:rsid w:val="001935AE"/>
    <w:rsid w:val="001936C7"/>
    <w:rsid w:val="00194AC6"/>
    <w:rsid w:val="00197009"/>
    <w:rsid w:val="001A297C"/>
    <w:rsid w:val="001A52AC"/>
    <w:rsid w:val="001A5B15"/>
    <w:rsid w:val="001A65EE"/>
    <w:rsid w:val="001A7714"/>
    <w:rsid w:val="001B0C55"/>
    <w:rsid w:val="001C07E6"/>
    <w:rsid w:val="001C0A26"/>
    <w:rsid w:val="001C0A39"/>
    <w:rsid w:val="001C4967"/>
    <w:rsid w:val="001C4980"/>
    <w:rsid w:val="001C5EB3"/>
    <w:rsid w:val="001C5FDC"/>
    <w:rsid w:val="001D0887"/>
    <w:rsid w:val="001D0F2E"/>
    <w:rsid w:val="001D4BB0"/>
    <w:rsid w:val="001D4E19"/>
    <w:rsid w:val="001D6905"/>
    <w:rsid w:val="001D697E"/>
    <w:rsid w:val="001D776F"/>
    <w:rsid w:val="001D7C2E"/>
    <w:rsid w:val="001F005D"/>
    <w:rsid w:val="001F0EC7"/>
    <w:rsid w:val="001F1FAE"/>
    <w:rsid w:val="001F3730"/>
    <w:rsid w:val="001F3883"/>
    <w:rsid w:val="001F6276"/>
    <w:rsid w:val="001F7E95"/>
    <w:rsid w:val="0020322F"/>
    <w:rsid w:val="002044E5"/>
    <w:rsid w:val="00205B62"/>
    <w:rsid w:val="0020631B"/>
    <w:rsid w:val="00206375"/>
    <w:rsid w:val="00206AAF"/>
    <w:rsid w:val="00210159"/>
    <w:rsid w:val="002118EB"/>
    <w:rsid w:val="00216A5C"/>
    <w:rsid w:val="00216BD0"/>
    <w:rsid w:val="00216FC6"/>
    <w:rsid w:val="002176DB"/>
    <w:rsid w:val="00222FAE"/>
    <w:rsid w:val="00224CB8"/>
    <w:rsid w:val="00226865"/>
    <w:rsid w:val="00231A54"/>
    <w:rsid w:val="0023563A"/>
    <w:rsid w:val="00236E5E"/>
    <w:rsid w:val="00243F9B"/>
    <w:rsid w:val="002450BD"/>
    <w:rsid w:val="00252189"/>
    <w:rsid w:val="0025441C"/>
    <w:rsid w:val="0026127D"/>
    <w:rsid w:val="00262D06"/>
    <w:rsid w:val="002655A1"/>
    <w:rsid w:val="002662AE"/>
    <w:rsid w:val="00271320"/>
    <w:rsid w:val="002714A1"/>
    <w:rsid w:val="002717A8"/>
    <w:rsid w:val="00272268"/>
    <w:rsid w:val="0027237F"/>
    <w:rsid w:val="00275350"/>
    <w:rsid w:val="00280819"/>
    <w:rsid w:val="00282680"/>
    <w:rsid w:val="00284C18"/>
    <w:rsid w:val="00292501"/>
    <w:rsid w:val="00292925"/>
    <w:rsid w:val="00294020"/>
    <w:rsid w:val="00294B59"/>
    <w:rsid w:val="00296AD3"/>
    <w:rsid w:val="002A1286"/>
    <w:rsid w:val="002A1717"/>
    <w:rsid w:val="002A172B"/>
    <w:rsid w:val="002A49F2"/>
    <w:rsid w:val="002A5671"/>
    <w:rsid w:val="002A5D25"/>
    <w:rsid w:val="002A639F"/>
    <w:rsid w:val="002B06E7"/>
    <w:rsid w:val="002B18CE"/>
    <w:rsid w:val="002B4EA0"/>
    <w:rsid w:val="002B71FB"/>
    <w:rsid w:val="002C00EB"/>
    <w:rsid w:val="002C0163"/>
    <w:rsid w:val="002C40A7"/>
    <w:rsid w:val="002C5677"/>
    <w:rsid w:val="002C632F"/>
    <w:rsid w:val="002D0F47"/>
    <w:rsid w:val="002D2E6A"/>
    <w:rsid w:val="002D33B7"/>
    <w:rsid w:val="002D4939"/>
    <w:rsid w:val="002D506A"/>
    <w:rsid w:val="002D60E0"/>
    <w:rsid w:val="002D6DD3"/>
    <w:rsid w:val="002D7EB6"/>
    <w:rsid w:val="002E03AE"/>
    <w:rsid w:val="002E2125"/>
    <w:rsid w:val="002F0269"/>
    <w:rsid w:val="002F3E72"/>
    <w:rsid w:val="002F4D89"/>
    <w:rsid w:val="002F5303"/>
    <w:rsid w:val="002F6BF1"/>
    <w:rsid w:val="002F7140"/>
    <w:rsid w:val="0030067C"/>
    <w:rsid w:val="00302DB1"/>
    <w:rsid w:val="003035A6"/>
    <w:rsid w:val="00310CDD"/>
    <w:rsid w:val="00316BF1"/>
    <w:rsid w:val="003251D2"/>
    <w:rsid w:val="00330683"/>
    <w:rsid w:val="003326CE"/>
    <w:rsid w:val="00333CF4"/>
    <w:rsid w:val="00335617"/>
    <w:rsid w:val="0033769D"/>
    <w:rsid w:val="00343127"/>
    <w:rsid w:val="00344BA5"/>
    <w:rsid w:val="00345773"/>
    <w:rsid w:val="003473D1"/>
    <w:rsid w:val="00351665"/>
    <w:rsid w:val="00351AF4"/>
    <w:rsid w:val="00352D97"/>
    <w:rsid w:val="00352E30"/>
    <w:rsid w:val="00352FCC"/>
    <w:rsid w:val="0035390A"/>
    <w:rsid w:val="00354C04"/>
    <w:rsid w:val="00355970"/>
    <w:rsid w:val="00356188"/>
    <w:rsid w:val="00357644"/>
    <w:rsid w:val="00360089"/>
    <w:rsid w:val="0036088A"/>
    <w:rsid w:val="0036125D"/>
    <w:rsid w:val="00361EE0"/>
    <w:rsid w:val="00362153"/>
    <w:rsid w:val="00362739"/>
    <w:rsid w:val="00366A8E"/>
    <w:rsid w:val="00373E56"/>
    <w:rsid w:val="00375576"/>
    <w:rsid w:val="00375D1A"/>
    <w:rsid w:val="003768F3"/>
    <w:rsid w:val="003773EB"/>
    <w:rsid w:val="00384066"/>
    <w:rsid w:val="003849ED"/>
    <w:rsid w:val="003924CA"/>
    <w:rsid w:val="00392F03"/>
    <w:rsid w:val="0039367F"/>
    <w:rsid w:val="00395574"/>
    <w:rsid w:val="0039654F"/>
    <w:rsid w:val="003977D6"/>
    <w:rsid w:val="003A046C"/>
    <w:rsid w:val="003A2989"/>
    <w:rsid w:val="003A4B4E"/>
    <w:rsid w:val="003A4F3B"/>
    <w:rsid w:val="003A692D"/>
    <w:rsid w:val="003B0692"/>
    <w:rsid w:val="003B160B"/>
    <w:rsid w:val="003B1684"/>
    <w:rsid w:val="003B78B1"/>
    <w:rsid w:val="003C4777"/>
    <w:rsid w:val="003C492A"/>
    <w:rsid w:val="003C5B53"/>
    <w:rsid w:val="003C60F4"/>
    <w:rsid w:val="003D2127"/>
    <w:rsid w:val="003D50EB"/>
    <w:rsid w:val="003D6656"/>
    <w:rsid w:val="003D770A"/>
    <w:rsid w:val="003E06FE"/>
    <w:rsid w:val="003E1EDC"/>
    <w:rsid w:val="003E2649"/>
    <w:rsid w:val="003E3B41"/>
    <w:rsid w:val="003E5B52"/>
    <w:rsid w:val="003E738F"/>
    <w:rsid w:val="003E7CF8"/>
    <w:rsid w:val="003F0CD8"/>
    <w:rsid w:val="003F1873"/>
    <w:rsid w:val="003F3459"/>
    <w:rsid w:val="003F6FFA"/>
    <w:rsid w:val="00402949"/>
    <w:rsid w:val="00402AD2"/>
    <w:rsid w:val="0040381F"/>
    <w:rsid w:val="00404174"/>
    <w:rsid w:val="00405B29"/>
    <w:rsid w:val="0040784F"/>
    <w:rsid w:val="00407CD3"/>
    <w:rsid w:val="004119BA"/>
    <w:rsid w:val="00413D6D"/>
    <w:rsid w:val="004140E1"/>
    <w:rsid w:val="00416BD0"/>
    <w:rsid w:val="00424A3C"/>
    <w:rsid w:val="00427D24"/>
    <w:rsid w:val="0043012F"/>
    <w:rsid w:val="0043346C"/>
    <w:rsid w:val="004370EF"/>
    <w:rsid w:val="004400ED"/>
    <w:rsid w:val="004404FF"/>
    <w:rsid w:val="00442156"/>
    <w:rsid w:val="004427AF"/>
    <w:rsid w:val="0044328B"/>
    <w:rsid w:val="00450174"/>
    <w:rsid w:val="00450D7A"/>
    <w:rsid w:val="00451CA7"/>
    <w:rsid w:val="004535D9"/>
    <w:rsid w:val="00455402"/>
    <w:rsid w:val="00456256"/>
    <w:rsid w:val="004606AC"/>
    <w:rsid w:val="00461F87"/>
    <w:rsid w:val="0046201D"/>
    <w:rsid w:val="00462DDC"/>
    <w:rsid w:val="004667BA"/>
    <w:rsid w:val="00466954"/>
    <w:rsid w:val="00466AEE"/>
    <w:rsid w:val="00467800"/>
    <w:rsid w:val="004706B1"/>
    <w:rsid w:val="00470EFD"/>
    <w:rsid w:val="00471520"/>
    <w:rsid w:val="00473AEC"/>
    <w:rsid w:val="00476060"/>
    <w:rsid w:val="004762B9"/>
    <w:rsid w:val="0047652B"/>
    <w:rsid w:val="00476746"/>
    <w:rsid w:val="00477801"/>
    <w:rsid w:val="00481B65"/>
    <w:rsid w:val="00483B92"/>
    <w:rsid w:val="00484045"/>
    <w:rsid w:val="00486F5D"/>
    <w:rsid w:val="00490EEF"/>
    <w:rsid w:val="00494EE7"/>
    <w:rsid w:val="004A3A5F"/>
    <w:rsid w:val="004A46C8"/>
    <w:rsid w:val="004A6C69"/>
    <w:rsid w:val="004A73F4"/>
    <w:rsid w:val="004B0ACA"/>
    <w:rsid w:val="004B1411"/>
    <w:rsid w:val="004B3D7E"/>
    <w:rsid w:val="004C2420"/>
    <w:rsid w:val="004C6EBC"/>
    <w:rsid w:val="004D1D0E"/>
    <w:rsid w:val="004D3165"/>
    <w:rsid w:val="004D3BE4"/>
    <w:rsid w:val="004D7B9E"/>
    <w:rsid w:val="004E0D94"/>
    <w:rsid w:val="004E1560"/>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169B8"/>
    <w:rsid w:val="00520BFA"/>
    <w:rsid w:val="00521429"/>
    <w:rsid w:val="005218C8"/>
    <w:rsid w:val="00521CF5"/>
    <w:rsid w:val="00521FD5"/>
    <w:rsid w:val="0052321B"/>
    <w:rsid w:val="005244E9"/>
    <w:rsid w:val="00524BE9"/>
    <w:rsid w:val="00525B71"/>
    <w:rsid w:val="005265E4"/>
    <w:rsid w:val="0052691A"/>
    <w:rsid w:val="00527D8F"/>
    <w:rsid w:val="00532242"/>
    <w:rsid w:val="00532252"/>
    <w:rsid w:val="0053448B"/>
    <w:rsid w:val="00534C1A"/>
    <w:rsid w:val="0053604A"/>
    <w:rsid w:val="005365B4"/>
    <w:rsid w:val="00537F0F"/>
    <w:rsid w:val="00541924"/>
    <w:rsid w:val="005426FE"/>
    <w:rsid w:val="0054450D"/>
    <w:rsid w:val="00554864"/>
    <w:rsid w:val="00555999"/>
    <w:rsid w:val="00555E2A"/>
    <w:rsid w:val="00564109"/>
    <w:rsid w:val="00565CE0"/>
    <w:rsid w:val="005673B5"/>
    <w:rsid w:val="005674E8"/>
    <w:rsid w:val="0057025C"/>
    <w:rsid w:val="0057193A"/>
    <w:rsid w:val="005730AC"/>
    <w:rsid w:val="005736F9"/>
    <w:rsid w:val="005755BD"/>
    <w:rsid w:val="00580070"/>
    <w:rsid w:val="00581C8C"/>
    <w:rsid w:val="005837F9"/>
    <w:rsid w:val="00584007"/>
    <w:rsid w:val="00584B9D"/>
    <w:rsid w:val="00587179"/>
    <w:rsid w:val="005913CF"/>
    <w:rsid w:val="00591CEB"/>
    <w:rsid w:val="00592D83"/>
    <w:rsid w:val="00593AA7"/>
    <w:rsid w:val="00594B29"/>
    <w:rsid w:val="005962FB"/>
    <w:rsid w:val="00597F78"/>
    <w:rsid w:val="005A15E5"/>
    <w:rsid w:val="005A1C80"/>
    <w:rsid w:val="005A7BDC"/>
    <w:rsid w:val="005B01C4"/>
    <w:rsid w:val="005B184A"/>
    <w:rsid w:val="005B19FD"/>
    <w:rsid w:val="005B34DA"/>
    <w:rsid w:val="005B3CCD"/>
    <w:rsid w:val="005B4385"/>
    <w:rsid w:val="005B4B20"/>
    <w:rsid w:val="005B55FA"/>
    <w:rsid w:val="005C13A1"/>
    <w:rsid w:val="005C374F"/>
    <w:rsid w:val="005C5563"/>
    <w:rsid w:val="005C6742"/>
    <w:rsid w:val="005D1745"/>
    <w:rsid w:val="005D1F94"/>
    <w:rsid w:val="005D3A5C"/>
    <w:rsid w:val="005D5830"/>
    <w:rsid w:val="005D5940"/>
    <w:rsid w:val="005D5A38"/>
    <w:rsid w:val="005D5CD4"/>
    <w:rsid w:val="005D6A17"/>
    <w:rsid w:val="005D6DBD"/>
    <w:rsid w:val="005E041B"/>
    <w:rsid w:val="005E200B"/>
    <w:rsid w:val="005E2B31"/>
    <w:rsid w:val="005E69A9"/>
    <w:rsid w:val="005E780A"/>
    <w:rsid w:val="005F010B"/>
    <w:rsid w:val="005F182E"/>
    <w:rsid w:val="005F4FBF"/>
    <w:rsid w:val="005F64AB"/>
    <w:rsid w:val="005F7CEF"/>
    <w:rsid w:val="00602E06"/>
    <w:rsid w:val="00604F17"/>
    <w:rsid w:val="006074EB"/>
    <w:rsid w:val="0060792D"/>
    <w:rsid w:val="006117A1"/>
    <w:rsid w:val="00614890"/>
    <w:rsid w:val="00615ED0"/>
    <w:rsid w:val="00617EA4"/>
    <w:rsid w:val="00624049"/>
    <w:rsid w:val="00626A28"/>
    <w:rsid w:val="006311E0"/>
    <w:rsid w:val="00632F11"/>
    <w:rsid w:val="00633FEA"/>
    <w:rsid w:val="00635ABF"/>
    <w:rsid w:val="006401F7"/>
    <w:rsid w:val="00641F88"/>
    <w:rsid w:val="006438A8"/>
    <w:rsid w:val="00643A04"/>
    <w:rsid w:val="0064408D"/>
    <w:rsid w:val="006449CA"/>
    <w:rsid w:val="00645074"/>
    <w:rsid w:val="00650808"/>
    <w:rsid w:val="0065432C"/>
    <w:rsid w:val="00656706"/>
    <w:rsid w:val="006606F0"/>
    <w:rsid w:val="00664318"/>
    <w:rsid w:val="0066573F"/>
    <w:rsid w:val="006673F5"/>
    <w:rsid w:val="00670E84"/>
    <w:rsid w:val="00674DB7"/>
    <w:rsid w:val="0068106C"/>
    <w:rsid w:val="00681ECE"/>
    <w:rsid w:val="00683E9E"/>
    <w:rsid w:val="0068636E"/>
    <w:rsid w:val="006871F2"/>
    <w:rsid w:val="00691B0A"/>
    <w:rsid w:val="00691C26"/>
    <w:rsid w:val="00691F9E"/>
    <w:rsid w:val="00695F99"/>
    <w:rsid w:val="006A11AA"/>
    <w:rsid w:val="006A5A75"/>
    <w:rsid w:val="006A6121"/>
    <w:rsid w:val="006A6348"/>
    <w:rsid w:val="006A688E"/>
    <w:rsid w:val="006B592D"/>
    <w:rsid w:val="006B6DD8"/>
    <w:rsid w:val="006B6EB6"/>
    <w:rsid w:val="006C2364"/>
    <w:rsid w:val="006C2A31"/>
    <w:rsid w:val="006C38E6"/>
    <w:rsid w:val="006C3AA3"/>
    <w:rsid w:val="006C4722"/>
    <w:rsid w:val="006C50E1"/>
    <w:rsid w:val="006C6111"/>
    <w:rsid w:val="006D5DA9"/>
    <w:rsid w:val="006D6C1A"/>
    <w:rsid w:val="006D768A"/>
    <w:rsid w:val="006D7F10"/>
    <w:rsid w:val="006E2573"/>
    <w:rsid w:val="006E5C09"/>
    <w:rsid w:val="006E7FBA"/>
    <w:rsid w:val="006F0473"/>
    <w:rsid w:val="006F0F55"/>
    <w:rsid w:val="006F2DE4"/>
    <w:rsid w:val="006F4577"/>
    <w:rsid w:val="006F4C75"/>
    <w:rsid w:val="006F66DA"/>
    <w:rsid w:val="006F6A7A"/>
    <w:rsid w:val="006F6B37"/>
    <w:rsid w:val="006F77C7"/>
    <w:rsid w:val="00705074"/>
    <w:rsid w:val="00705D59"/>
    <w:rsid w:val="007065A6"/>
    <w:rsid w:val="007065CF"/>
    <w:rsid w:val="00710899"/>
    <w:rsid w:val="00712070"/>
    <w:rsid w:val="0071238C"/>
    <w:rsid w:val="007125A4"/>
    <w:rsid w:val="00713E2E"/>
    <w:rsid w:val="00716622"/>
    <w:rsid w:val="00720139"/>
    <w:rsid w:val="007238F1"/>
    <w:rsid w:val="00723DE6"/>
    <w:rsid w:val="00724249"/>
    <w:rsid w:val="00725EC4"/>
    <w:rsid w:val="00726540"/>
    <w:rsid w:val="00726A89"/>
    <w:rsid w:val="00726BFA"/>
    <w:rsid w:val="00727E16"/>
    <w:rsid w:val="00731385"/>
    <w:rsid w:val="007325B9"/>
    <w:rsid w:val="00734321"/>
    <w:rsid w:val="00736291"/>
    <w:rsid w:val="007403DA"/>
    <w:rsid w:val="007405D9"/>
    <w:rsid w:val="007430DC"/>
    <w:rsid w:val="0074424E"/>
    <w:rsid w:val="00744943"/>
    <w:rsid w:val="00753908"/>
    <w:rsid w:val="00754739"/>
    <w:rsid w:val="00755048"/>
    <w:rsid w:val="00757276"/>
    <w:rsid w:val="007579FC"/>
    <w:rsid w:val="00762C5B"/>
    <w:rsid w:val="00771469"/>
    <w:rsid w:val="00772BCD"/>
    <w:rsid w:val="00773BF3"/>
    <w:rsid w:val="00775053"/>
    <w:rsid w:val="00775358"/>
    <w:rsid w:val="007769A8"/>
    <w:rsid w:val="007801B8"/>
    <w:rsid w:val="0078405F"/>
    <w:rsid w:val="0078480F"/>
    <w:rsid w:val="00786C56"/>
    <w:rsid w:val="00794234"/>
    <w:rsid w:val="007951AA"/>
    <w:rsid w:val="007A0268"/>
    <w:rsid w:val="007A188D"/>
    <w:rsid w:val="007A31A2"/>
    <w:rsid w:val="007A64A6"/>
    <w:rsid w:val="007A77C3"/>
    <w:rsid w:val="007A7F56"/>
    <w:rsid w:val="007C0C38"/>
    <w:rsid w:val="007C1A9A"/>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F402B"/>
    <w:rsid w:val="007F4972"/>
    <w:rsid w:val="007F4CF1"/>
    <w:rsid w:val="007F770C"/>
    <w:rsid w:val="00800B39"/>
    <w:rsid w:val="00802347"/>
    <w:rsid w:val="00802CAC"/>
    <w:rsid w:val="008051E7"/>
    <w:rsid w:val="008070EF"/>
    <w:rsid w:val="00814018"/>
    <w:rsid w:val="00814940"/>
    <w:rsid w:val="00816302"/>
    <w:rsid w:val="00817EDB"/>
    <w:rsid w:val="00821292"/>
    <w:rsid w:val="00825029"/>
    <w:rsid w:val="00826567"/>
    <w:rsid w:val="00826C30"/>
    <w:rsid w:val="00827948"/>
    <w:rsid w:val="00834D0F"/>
    <w:rsid w:val="00840ED7"/>
    <w:rsid w:val="00842BD1"/>
    <w:rsid w:val="008435FC"/>
    <w:rsid w:val="0084627F"/>
    <w:rsid w:val="00847B8C"/>
    <w:rsid w:val="00851EEF"/>
    <w:rsid w:val="0085354B"/>
    <w:rsid w:val="0085432F"/>
    <w:rsid w:val="0085589B"/>
    <w:rsid w:val="00857E8E"/>
    <w:rsid w:val="00862389"/>
    <w:rsid w:val="008649EE"/>
    <w:rsid w:val="00866CA8"/>
    <w:rsid w:val="00873697"/>
    <w:rsid w:val="00874C03"/>
    <w:rsid w:val="008761F6"/>
    <w:rsid w:val="00876DD1"/>
    <w:rsid w:val="008856CC"/>
    <w:rsid w:val="0088695A"/>
    <w:rsid w:val="00890887"/>
    <w:rsid w:val="00890E39"/>
    <w:rsid w:val="00891292"/>
    <w:rsid w:val="0089379B"/>
    <w:rsid w:val="00897281"/>
    <w:rsid w:val="00897E2C"/>
    <w:rsid w:val="008A071E"/>
    <w:rsid w:val="008A2326"/>
    <w:rsid w:val="008A5BF3"/>
    <w:rsid w:val="008A5FA9"/>
    <w:rsid w:val="008A6CEC"/>
    <w:rsid w:val="008A70B7"/>
    <w:rsid w:val="008B0BF6"/>
    <w:rsid w:val="008B0D00"/>
    <w:rsid w:val="008B0D22"/>
    <w:rsid w:val="008B0E2E"/>
    <w:rsid w:val="008B30DE"/>
    <w:rsid w:val="008B50B9"/>
    <w:rsid w:val="008B59FF"/>
    <w:rsid w:val="008C081A"/>
    <w:rsid w:val="008C343A"/>
    <w:rsid w:val="008C4110"/>
    <w:rsid w:val="008C5157"/>
    <w:rsid w:val="008C7F2C"/>
    <w:rsid w:val="008D0426"/>
    <w:rsid w:val="008D674F"/>
    <w:rsid w:val="008D67AF"/>
    <w:rsid w:val="008D7BC0"/>
    <w:rsid w:val="008E5F87"/>
    <w:rsid w:val="008E7656"/>
    <w:rsid w:val="008E777A"/>
    <w:rsid w:val="008F4796"/>
    <w:rsid w:val="008F53A0"/>
    <w:rsid w:val="008F5646"/>
    <w:rsid w:val="008F5E48"/>
    <w:rsid w:val="00900B83"/>
    <w:rsid w:val="00901D5D"/>
    <w:rsid w:val="00902358"/>
    <w:rsid w:val="009031A3"/>
    <w:rsid w:val="00905B45"/>
    <w:rsid w:val="00914FC6"/>
    <w:rsid w:val="00915251"/>
    <w:rsid w:val="009163C0"/>
    <w:rsid w:val="00921CF1"/>
    <w:rsid w:val="00924CB3"/>
    <w:rsid w:val="0092544D"/>
    <w:rsid w:val="00925F7D"/>
    <w:rsid w:val="00931A39"/>
    <w:rsid w:val="0093254F"/>
    <w:rsid w:val="00933199"/>
    <w:rsid w:val="00933393"/>
    <w:rsid w:val="00933B86"/>
    <w:rsid w:val="00935B23"/>
    <w:rsid w:val="0093649F"/>
    <w:rsid w:val="00940128"/>
    <w:rsid w:val="00944105"/>
    <w:rsid w:val="00944A84"/>
    <w:rsid w:val="00946F11"/>
    <w:rsid w:val="009527FF"/>
    <w:rsid w:val="009547D1"/>
    <w:rsid w:val="009633E0"/>
    <w:rsid w:val="00965F78"/>
    <w:rsid w:val="00967AD9"/>
    <w:rsid w:val="00972120"/>
    <w:rsid w:val="00972EBA"/>
    <w:rsid w:val="00974ACB"/>
    <w:rsid w:val="00976B93"/>
    <w:rsid w:val="00976EEA"/>
    <w:rsid w:val="00977EB7"/>
    <w:rsid w:val="00980499"/>
    <w:rsid w:val="009863DF"/>
    <w:rsid w:val="00991E0E"/>
    <w:rsid w:val="009949D0"/>
    <w:rsid w:val="009959BC"/>
    <w:rsid w:val="00995E07"/>
    <w:rsid w:val="009A306C"/>
    <w:rsid w:val="009A351B"/>
    <w:rsid w:val="009A454E"/>
    <w:rsid w:val="009A7B8B"/>
    <w:rsid w:val="009B2D9D"/>
    <w:rsid w:val="009B5337"/>
    <w:rsid w:val="009C05E8"/>
    <w:rsid w:val="009C0868"/>
    <w:rsid w:val="009C1F30"/>
    <w:rsid w:val="009C3C81"/>
    <w:rsid w:val="009C746C"/>
    <w:rsid w:val="009D0715"/>
    <w:rsid w:val="009D2DBA"/>
    <w:rsid w:val="009D62BE"/>
    <w:rsid w:val="009D749D"/>
    <w:rsid w:val="009E0334"/>
    <w:rsid w:val="009E1988"/>
    <w:rsid w:val="009E4826"/>
    <w:rsid w:val="009E664B"/>
    <w:rsid w:val="009F0007"/>
    <w:rsid w:val="009F1650"/>
    <w:rsid w:val="009F18FC"/>
    <w:rsid w:val="009F21D0"/>
    <w:rsid w:val="009F252D"/>
    <w:rsid w:val="009F5FB8"/>
    <w:rsid w:val="009F6743"/>
    <w:rsid w:val="00A00F8D"/>
    <w:rsid w:val="00A03D1A"/>
    <w:rsid w:val="00A050D1"/>
    <w:rsid w:val="00A06101"/>
    <w:rsid w:val="00A1553E"/>
    <w:rsid w:val="00A16BD5"/>
    <w:rsid w:val="00A1711B"/>
    <w:rsid w:val="00A21AB0"/>
    <w:rsid w:val="00A2544A"/>
    <w:rsid w:val="00A27EFC"/>
    <w:rsid w:val="00A31DB8"/>
    <w:rsid w:val="00A3428C"/>
    <w:rsid w:val="00A36FE0"/>
    <w:rsid w:val="00A40E17"/>
    <w:rsid w:val="00A41116"/>
    <w:rsid w:val="00A41D7D"/>
    <w:rsid w:val="00A46F54"/>
    <w:rsid w:val="00A47AC7"/>
    <w:rsid w:val="00A50E94"/>
    <w:rsid w:val="00A51480"/>
    <w:rsid w:val="00A51F29"/>
    <w:rsid w:val="00A53BB5"/>
    <w:rsid w:val="00A54184"/>
    <w:rsid w:val="00A5492C"/>
    <w:rsid w:val="00A55881"/>
    <w:rsid w:val="00A562F7"/>
    <w:rsid w:val="00A5700C"/>
    <w:rsid w:val="00A57063"/>
    <w:rsid w:val="00A624FA"/>
    <w:rsid w:val="00A65AE5"/>
    <w:rsid w:val="00A70A5F"/>
    <w:rsid w:val="00A72025"/>
    <w:rsid w:val="00A81731"/>
    <w:rsid w:val="00A82F57"/>
    <w:rsid w:val="00A873A1"/>
    <w:rsid w:val="00A9208D"/>
    <w:rsid w:val="00A93B09"/>
    <w:rsid w:val="00A962D0"/>
    <w:rsid w:val="00A976CC"/>
    <w:rsid w:val="00A97E72"/>
    <w:rsid w:val="00AA2EC0"/>
    <w:rsid w:val="00AA3A5E"/>
    <w:rsid w:val="00AA4D33"/>
    <w:rsid w:val="00AA5517"/>
    <w:rsid w:val="00AA68C0"/>
    <w:rsid w:val="00AB1B65"/>
    <w:rsid w:val="00AB384A"/>
    <w:rsid w:val="00AB5C73"/>
    <w:rsid w:val="00AB5E5A"/>
    <w:rsid w:val="00AB6134"/>
    <w:rsid w:val="00AB7342"/>
    <w:rsid w:val="00AC0C0A"/>
    <w:rsid w:val="00AC1795"/>
    <w:rsid w:val="00AC25D2"/>
    <w:rsid w:val="00AC4932"/>
    <w:rsid w:val="00AC6378"/>
    <w:rsid w:val="00AD3753"/>
    <w:rsid w:val="00AD7E8E"/>
    <w:rsid w:val="00AE08B8"/>
    <w:rsid w:val="00AE0CC8"/>
    <w:rsid w:val="00AE3505"/>
    <w:rsid w:val="00AE447F"/>
    <w:rsid w:val="00AE5481"/>
    <w:rsid w:val="00AE5695"/>
    <w:rsid w:val="00AE6870"/>
    <w:rsid w:val="00AE7B29"/>
    <w:rsid w:val="00AF13BD"/>
    <w:rsid w:val="00AF4F8B"/>
    <w:rsid w:val="00AF50E0"/>
    <w:rsid w:val="00AF5371"/>
    <w:rsid w:val="00AF7EC7"/>
    <w:rsid w:val="00B030B8"/>
    <w:rsid w:val="00B117C4"/>
    <w:rsid w:val="00B1356F"/>
    <w:rsid w:val="00B143FE"/>
    <w:rsid w:val="00B14642"/>
    <w:rsid w:val="00B17605"/>
    <w:rsid w:val="00B201B6"/>
    <w:rsid w:val="00B20920"/>
    <w:rsid w:val="00B23B15"/>
    <w:rsid w:val="00B2527A"/>
    <w:rsid w:val="00B25F7B"/>
    <w:rsid w:val="00B268F1"/>
    <w:rsid w:val="00B27BFC"/>
    <w:rsid w:val="00B27FCB"/>
    <w:rsid w:val="00B311E4"/>
    <w:rsid w:val="00B33267"/>
    <w:rsid w:val="00B332C3"/>
    <w:rsid w:val="00B34292"/>
    <w:rsid w:val="00B34A9F"/>
    <w:rsid w:val="00B34C62"/>
    <w:rsid w:val="00B35EAA"/>
    <w:rsid w:val="00B361C2"/>
    <w:rsid w:val="00B375A2"/>
    <w:rsid w:val="00B37601"/>
    <w:rsid w:val="00B37658"/>
    <w:rsid w:val="00B42DFA"/>
    <w:rsid w:val="00B432AF"/>
    <w:rsid w:val="00B45242"/>
    <w:rsid w:val="00B47A74"/>
    <w:rsid w:val="00B52C33"/>
    <w:rsid w:val="00B57C05"/>
    <w:rsid w:val="00B60D1B"/>
    <w:rsid w:val="00B61893"/>
    <w:rsid w:val="00B629EB"/>
    <w:rsid w:val="00B639BB"/>
    <w:rsid w:val="00B63B39"/>
    <w:rsid w:val="00B66803"/>
    <w:rsid w:val="00B67227"/>
    <w:rsid w:val="00B67995"/>
    <w:rsid w:val="00B67ADF"/>
    <w:rsid w:val="00B67D02"/>
    <w:rsid w:val="00B74EEC"/>
    <w:rsid w:val="00B75BE3"/>
    <w:rsid w:val="00B76AC4"/>
    <w:rsid w:val="00B779F2"/>
    <w:rsid w:val="00B77DFE"/>
    <w:rsid w:val="00B827AD"/>
    <w:rsid w:val="00B85361"/>
    <w:rsid w:val="00B85A9F"/>
    <w:rsid w:val="00B87068"/>
    <w:rsid w:val="00B90801"/>
    <w:rsid w:val="00B90DC9"/>
    <w:rsid w:val="00B9478C"/>
    <w:rsid w:val="00B95050"/>
    <w:rsid w:val="00B95A5D"/>
    <w:rsid w:val="00B965A1"/>
    <w:rsid w:val="00B966C9"/>
    <w:rsid w:val="00BA105F"/>
    <w:rsid w:val="00BA38A7"/>
    <w:rsid w:val="00BA48D0"/>
    <w:rsid w:val="00BA49C1"/>
    <w:rsid w:val="00BA7B26"/>
    <w:rsid w:val="00BB0910"/>
    <w:rsid w:val="00BB111F"/>
    <w:rsid w:val="00BB6D1A"/>
    <w:rsid w:val="00BC0CC5"/>
    <w:rsid w:val="00BC12DE"/>
    <w:rsid w:val="00BC159C"/>
    <w:rsid w:val="00BC4AB8"/>
    <w:rsid w:val="00BD1BE0"/>
    <w:rsid w:val="00BD1C30"/>
    <w:rsid w:val="00BD37F9"/>
    <w:rsid w:val="00BD410D"/>
    <w:rsid w:val="00BD6FDE"/>
    <w:rsid w:val="00BD7267"/>
    <w:rsid w:val="00BD7772"/>
    <w:rsid w:val="00BE2D16"/>
    <w:rsid w:val="00BE3832"/>
    <w:rsid w:val="00BE4FEB"/>
    <w:rsid w:val="00BF26AF"/>
    <w:rsid w:val="00BF4CD2"/>
    <w:rsid w:val="00BF5882"/>
    <w:rsid w:val="00BF5E03"/>
    <w:rsid w:val="00BF62A8"/>
    <w:rsid w:val="00BF6615"/>
    <w:rsid w:val="00C02F21"/>
    <w:rsid w:val="00C10168"/>
    <w:rsid w:val="00C155DA"/>
    <w:rsid w:val="00C15C40"/>
    <w:rsid w:val="00C22B04"/>
    <w:rsid w:val="00C26C3B"/>
    <w:rsid w:val="00C30243"/>
    <w:rsid w:val="00C3460E"/>
    <w:rsid w:val="00C354BF"/>
    <w:rsid w:val="00C37FC9"/>
    <w:rsid w:val="00C41149"/>
    <w:rsid w:val="00C4131C"/>
    <w:rsid w:val="00C416F6"/>
    <w:rsid w:val="00C41892"/>
    <w:rsid w:val="00C42A39"/>
    <w:rsid w:val="00C4390B"/>
    <w:rsid w:val="00C444A5"/>
    <w:rsid w:val="00C461F6"/>
    <w:rsid w:val="00C463B0"/>
    <w:rsid w:val="00C4707B"/>
    <w:rsid w:val="00C51005"/>
    <w:rsid w:val="00C51567"/>
    <w:rsid w:val="00C51811"/>
    <w:rsid w:val="00C546A1"/>
    <w:rsid w:val="00C54CD4"/>
    <w:rsid w:val="00C5652E"/>
    <w:rsid w:val="00C62ACC"/>
    <w:rsid w:val="00C705CE"/>
    <w:rsid w:val="00C710E3"/>
    <w:rsid w:val="00C85B1A"/>
    <w:rsid w:val="00C877B9"/>
    <w:rsid w:val="00C915A2"/>
    <w:rsid w:val="00C956CF"/>
    <w:rsid w:val="00C963C9"/>
    <w:rsid w:val="00CA0573"/>
    <w:rsid w:val="00CA2589"/>
    <w:rsid w:val="00CA2C80"/>
    <w:rsid w:val="00CA59A1"/>
    <w:rsid w:val="00CB1E91"/>
    <w:rsid w:val="00CB725A"/>
    <w:rsid w:val="00CC0BDE"/>
    <w:rsid w:val="00CC49F4"/>
    <w:rsid w:val="00CC6038"/>
    <w:rsid w:val="00CD2BC2"/>
    <w:rsid w:val="00CD340E"/>
    <w:rsid w:val="00CD5D15"/>
    <w:rsid w:val="00CD6F05"/>
    <w:rsid w:val="00CE04CF"/>
    <w:rsid w:val="00CE3458"/>
    <w:rsid w:val="00CE594D"/>
    <w:rsid w:val="00CE68CF"/>
    <w:rsid w:val="00CE71C0"/>
    <w:rsid w:val="00CF25A9"/>
    <w:rsid w:val="00CF34DB"/>
    <w:rsid w:val="00CF5472"/>
    <w:rsid w:val="00CF7CE8"/>
    <w:rsid w:val="00D00FC4"/>
    <w:rsid w:val="00D04131"/>
    <w:rsid w:val="00D04A4C"/>
    <w:rsid w:val="00D0567D"/>
    <w:rsid w:val="00D05F5C"/>
    <w:rsid w:val="00D06D68"/>
    <w:rsid w:val="00D1136F"/>
    <w:rsid w:val="00D16D90"/>
    <w:rsid w:val="00D24C4F"/>
    <w:rsid w:val="00D26132"/>
    <w:rsid w:val="00D27422"/>
    <w:rsid w:val="00D2759C"/>
    <w:rsid w:val="00D30791"/>
    <w:rsid w:val="00D31ABF"/>
    <w:rsid w:val="00D34986"/>
    <w:rsid w:val="00D36FC5"/>
    <w:rsid w:val="00D4098D"/>
    <w:rsid w:val="00D44B55"/>
    <w:rsid w:val="00D4535E"/>
    <w:rsid w:val="00D45CE9"/>
    <w:rsid w:val="00D51AA6"/>
    <w:rsid w:val="00D51FA6"/>
    <w:rsid w:val="00D523BB"/>
    <w:rsid w:val="00D56B8A"/>
    <w:rsid w:val="00D65157"/>
    <w:rsid w:val="00D65A2D"/>
    <w:rsid w:val="00D6698C"/>
    <w:rsid w:val="00D66A46"/>
    <w:rsid w:val="00D7185B"/>
    <w:rsid w:val="00D71941"/>
    <w:rsid w:val="00D71ECD"/>
    <w:rsid w:val="00D74E9C"/>
    <w:rsid w:val="00D7579A"/>
    <w:rsid w:val="00D811A8"/>
    <w:rsid w:val="00D854A6"/>
    <w:rsid w:val="00D85B9B"/>
    <w:rsid w:val="00D861BB"/>
    <w:rsid w:val="00D86880"/>
    <w:rsid w:val="00D86DD5"/>
    <w:rsid w:val="00D9165E"/>
    <w:rsid w:val="00DA4574"/>
    <w:rsid w:val="00DA7EE1"/>
    <w:rsid w:val="00DB1268"/>
    <w:rsid w:val="00DB1452"/>
    <w:rsid w:val="00DB74F9"/>
    <w:rsid w:val="00DC0C3C"/>
    <w:rsid w:val="00DC2C62"/>
    <w:rsid w:val="00DC2C78"/>
    <w:rsid w:val="00DC443F"/>
    <w:rsid w:val="00DC4463"/>
    <w:rsid w:val="00DC7857"/>
    <w:rsid w:val="00DD0BF1"/>
    <w:rsid w:val="00DD146D"/>
    <w:rsid w:val="00DD1673"/>
    <w:rsid w:val="00DD30AE"/>
    <w:rsid w:val="00DD57C0"/>
    <w:rsid w:val="00DD5EA5"/>
    <w:rsid w:val="00DD64E3"/>
    <w:rsid w:val="00DD6B3F"/>
    <w:rsid w:val="00DD6E10"/>
    <w:rsid w:val="00DD7101"/>
    <w:rsid w:val="00DE0E6D"/>
    <w:rsid w:val="00DE446F"/>
    <w:rsid w:val="00DE5FF1"/>
    <w:rsid w:val="00DE6965"/>
    <w:rsid w:val="00DE6E13"/>
    <w:rsid w:val="00DF17A5"/>
    <w:rsid w:val="00DF1A6E"/>
    <w:rsid w:val="00DF5A64"/>
    <w:rsid w:val="00DF6C27"/>
    <w:rsid w:val="00E0085E"/>
    <w:rsid w:val="00E00C76"/>
    <w:rsid w:val="00E03DA3"/>
    <w:rsid w:val="00E04EEC"/>
    <w:rsid w:val="00E05C6B"/>
    <w:rsid w:val="00E06223"/>
    <w:rsid w:val="00E10E38"/>
    <w:rsid w:val="00E10ECE"/>
    <w:rsid w:val="00E1168B"/>
    <w:rsid w:val="00E11790"/>
    <w:rsid w:val="00E11C1B"/>
    <w:rsid w:val="00E1217F"/>
    <w:rsid w:val="00E12B62"/>
    <w:rsid w:val="00E15015"/>
    <w:rsid w:val="00E153AC"/>
    <w:rsid w:val="00E1737D"/>
    <w:rsid w:val="00E17750"/>
    <w:rsid w:val="00E23A3C"/>
    <w:rsid w:val="00E24668"/>
    <w:rsid w:val="00E24CD8"/>
    <w:rsid w:val="00E27430"/>
    <w:rsid w:val="00E32FCC"/>
    <w:rsid w:val="00E3372F"/>
    <w:rsid w:val="00E42663"/>
    <w:rsid w:val="00E4280B"/>
    <w:rsid w:val="00E42C3C"/>
    <w:rsid w:val="00E43141"/>
    <w:rsid w:val="00E43913"/>
    <w:rsid w:val="00E45906"/>
    <w:rsid w:val="00E465E8"/>
    <w:rsid w:val="00E50424"/>
    <w:rsid w:val="00E54912"/>
    <w:rsid w:val="00E5583D"/>
    <w:rsid w:val="00E55F88"/>
    <w:rsid w:val="00E56A69"/>
    <w:rsid w:val="00E56B97"/>
    <w:rsid w:val="00E57436"/>
    <w:rsid w:val="00E6101F"/>
    <w:rsid w:val="00E61CEB"/>
    <w:rsid w:val="00E65512"/>
    <w:rsid w:val="00E710F1"/>
    <w:rsid w:val="00E72AB0"/>
    <w:rsid w:val="00E746F0"/>
    <w:rsid w:val="00E74FCE"/>
    <w:rsid w:val="00E756EB"/>
    <w:rsid w:val="00E76320"/>
    <w:rsid w:val="00E80572"/>
    <w:rsid w:val="00E8196D"/>
    <w:rsid w:val="00E839A5"/>
    <w:rsid w:val="00E84AA4"/>
    <w:rsid w:val="00E8737B"/>
    <w:rsid w:val="00E90C2A"/>
    <w:rsid w:val="00E90FEA"/>
    <w:rsid w:val="00E91128"/>
    <w:rsid w:val="00E95F59"/>
    <w:rsid w:val="00E96EF2"/>
    <w:rsid w:val="00EA3FC9"/>
    <w:rsid w:val="00EA448D"/>
    <w:rsid w:val="00EA7A96"/>
    <w:rsid w:val="00EB1A3F"/>
    <w:rsid w:val="00EB2996"/>
    <w:rsid w:val="00EB31BC"/>
    <w:rsid w:val="00EB47E9"/>
    <w:rsid w:val="00EB493E"/>
    <w:rsid w:val="00EB575F"/>
    <w:rsid w:val="00EB5975"/>
    <w:rsid w:val="00EB5E1B"/>
    <w:rsid w:val="00EC0B50"/>
    <w:rsid w:val="00EC149A"/>
    <w:rsid w:val="00EC3B9A"/>
    <w:rsid w:val="00EC4E78"/>
    <w:rsid w:val="00EC5CAB"/>
    <w:rsid w:val="00EC6F6F"/>
    <w:rsid w:val="00EC742B"/>
    <w:rsid w:val="00EC7DCA"/>
    <w:rsid w:val="00ED2CA8"/>
    <w:rsid w:val="00ED54C6"/>
    <w:rsid w:val="00ED5FBD"/>
    <w:rsid w:val="00ED6237"/>
    <w:rsid w:val="00EE01DA"/>
    <w:rsid w:val="00EE541C"/>
    <w:rsid w:val="00EE7406"/>
    <w:rsid w:val="00EE78B9"/>
    <w:rsid w:val="00EF213B"/>
    <w:rsid w:val="00EF25A9"/>
    <w:rsid w:val="00EF2B48"/>
    <w:rsid w:val="00EF2F57"/>
    <w:rsid w:val="00EF65CC"/>
    <w:rsid w:val="00F0306A"/>
    <w:rsid w:val="00F037B9"/>
    <w:rsid w:val="00F03AFA"/>
    <w:rsid w:val="00F05961"/>
    <w:rsid w:val="00F11A6F"/>
    <w:rsid w:val="00F126BE"/>
    <w:rsid w:val="00F12ED2"/>
    <w:rsid w:val="00F13C04"/>
    <w:rsid w:val="00F13F85"/>
    <w:rsid w:val="00F14B40"/>
    <w:rsid w:val="00F175B5"/>
    <w:rsid w:val="00F1765E"/>
    <w:rsid w:val="00F22E61"/>
    <w:rsid w:val="00F25BE1"/>
    <w:rsid w:val="00F26205"/>
    <w:rsid w:val="00F26D41"/>
    <w:rsid w:val="00F35618"/>
    <w:rsid w:val="00F359EA"/>
    <w:rsid w:val="00F35B2F"/>
    <w:rsid w:val="00F35DBA"/>
    <w:rsid w:val="00F41835"/>
    <w:rsid w:val="00F42E35"/>
    <w:rsid w:val="00F43A83"/>
    <w:rsid w:val="00F43D07"/>
    <w:rsid w:val="00F44AB9"/>
    <w:rsid w:val="00F46F03"/>
    <w:rsid w:val="00F51AD6"/>
    <w:rsid w:val="00F51F2A"/>
    <w:rsid w:val="00F5300C"/>
    <w:rsid w:val="00F55170"/>
    <w:rsid w:val="00F56988"/>
    <w:rsid w:val="00F56BB9"/>
    <w:rsid w:val="00F6135B"/>
    <w:rsid w:val="00F63B99"/>
    <w:rsid w:val="00F6489E"/>
    <w:rsid w:val="00F7077A"/>
    <w:rsid w:val="00F72722"/>
    <w:rsid w:val="00F73F1D"/>
    <w:rsid w:val="00F76BB1"/>
    <w:rsid w:val="00F77C68"/>
    <w:rsid w:val="00F8163B"/>
    <w:rsid w:val="00F830C1"/>
    <w:rsid w:val="00F830E4"/>
    <w:rsid w:val="00F90178"/>
    <w:rsid w:val="00F91A06"/>
    <w:rsid w:val="00F946C8"/>
    <w:rsid w:val="00FA026B"/>
    <w:rsid w:val="00FA02A8"/>
    <w:rsid w:val="00FA0730"/>
    <w:rsid w:val="00FA2184"/>
    <w:rsid w:val="00FA4E42"/>
    <w:rsid w:val="00FA7889"/>
    <w:rsid w:val="00FB0B93"/>
    <w:rsid w:val="00FB3D58"/>
    <w:rsid w:val="00FB5C95"/>
    <w:rsid w:val="00FB61FB"/>
    <w:rsid w:val="00FC10E5"/>
    <w:rsid w:val="00FC1B67"/>
    <w:rsid w:val="00FC272A"/>
    <w:rsid w:val="00FC4F8C"/>
    <w:rsid w:val="00FC78B8"/>
    <w:rsid w:val="00FD012F"/>
    <w:rsid w:val="00FD3226"/>
    <w:rsid w:val="00FD3F17"/>
    <w:rsid w:val="00FD3FEF"/>
    <w:rsid w:val="00FD7285"/>
    <w:rsid w:val="00FE1B1F"/>
    <w:rsid w:val="00FE2608"/>
    <w:rsid w:val="00FE2F7C"/>
    <w:rsid w:val="00FF4B64"/>
    <w:rsid w:val="00FF526E"/>
    <w:rsid w:val="00FF5E1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5297"/>
    <o:shapelayout v:ext="edit">
      <o:idmap v:ext="edit" data="1"/>
    </o:shapelayout>
  </w:shapeDefaults>
  <w:decimalSymbol w:val=","/>
  <w:listSeparator w:val=";"/>
  <w14:docId w14:val="76CB7213"/>
  <w14:defaultImageDpi w14:val="32767"/>
  <w15:docId w15:val="{0BA9ABDA-AA3E-4CAF-8EF9-736E8D89D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Titre1">
    <w:name w:val="heading 1"/>
    <w:basedOn w:val="Normal"/>
    <w:next w:val="Normal"/>
    <w:link w:val="Titre1C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itre2">
    <w:name w:val="heading 2"/>
    <w:basedOn w:val="Titre1"/>
    <w:next w:val="Flietext"/>
    <w:link w:val="Titre2Car"/>
    <w:uiPriority w:val="9"/>
    <w:unhideWhenUsed/>
    <w:rsid w:val="007C1F06"/>
    <w:pPr>
      <w:numPr>
        <w:ilvl w:val="1"/>
      </w:numPr>
      <w:spacing w:line="260" w:lineRule="atLeast"/>
      <w:ind w:left="1021" w:hanging="1021"/>
      <w:outlineLvl w:val="1"/>
    </w:pPr>
    <w:rPr>
      <w:sz w:val="20"/>
      <w:szCs w:val="26"/>
    </w:rPr>
  </w:style>
  <w:style w:type="paragraph" w:styleId="Titre3">
    <w:name w:val="heading 3"/>
    <w:basedOn w:val="Normal"/>
    <w:next w:val="Normal"/>
    <w:link w:val="Titre3C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Titre4">
    <w:name w:val="heading 4"/>
    <w:basedOn w:val="Normal"/>
    <w:next w:val="Normal"/>
    <w:link w:val="Titre4C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Titre5">
    <w:name w:val="heading 5"/>
    <w:basedOn w:val="Normal"/>
    <w:next w:val="Normal"/>
    <w:link w:val="Titre5C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Titre6">
    <w:name w:val="heading 6"/>
    <w:basedOn w:val="Normal"/>
    <w:next w:val="Normal"/>
    <w:link w:val="Titre6C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Titre7">
    <w:name w:val="heading 7"/>
    <w:basedOn w:val="Normal"/>
    <w:next w:val="Normal"/>
    <w:link w:val="Titre7C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Titre8">
    <w:name w:val="heading 8"/>
    <w:basedOn w:val="Normal"/>
    <w:next w:val="Normal"/>
    <w:link w:val="Titre8C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Titre9">
    <w:name w:val="heading 9"/>
    <w:basedOn w:val="Normal"/>
    <w:next w:val="Normal"/>
    <w:link w:val="Titre9C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Pieddepage"/>
    <w:link w:val="En-tteCar"/>
    <w:uiPriority w:val="99"/>
    <w:unhideWhenUsed/>
    <w:rsid w:val="005218C8"/>
    <w:pPr>
      <w:tabs>
        <w:tab w:val="clear" w:pos="4536"/>
      </w:tabs>
    </w:pPr>
  </w:style>
  <w:style w:type="character" w:customStyle="1" w:styleId="En-tteCar">
    <w:name w:val="En-tête Car"/>
    <w:basedOn w:val="Policepardfaut"/>
    <w:link w:val="En-tte"/>
    <w:uiPriority w:val="99"/>
    <w:rsid w:val="005218C8"/>
    <w:rPr>
      <w:rFonts w:cs="Times New Roman (Textkörper CS)"/>
      <w:b/>
      <w:bCs/>
      <w:noProof/>
      <w:color w:val="000000"/>
      <w:sz w:val="14"/>
      <w:lang w:eastAsia="de-DE"/>
    </w:rPr>
  </w:style>
  <w:style w:type="paragraph" w:styleId="Pieddepage">
    <w:name w:val="footer"/>
    <w:basedOn w:val="Normal"/>
    <w:link w:val="PieddepageC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PieddepageCar">
    <w:name w:val="Pied de page Car"/>
    <w:basedOn w:val="Policepardfaut"/>
    <w:link w:val="Pieddepage"/>
    <w:uiPriority w:val="99"/>
    <w:rsid w:val="005218C8"/>
    <w:rPr>
      <w:rFonts w:cs="Times New Roman (Textkörper CS)"/>
      <w:b/>
      <w:bCs/>
      <w:noProof/>
      <w:color w:val="000000"/>
      <w:sz w:val="14"/>
      <w:lang w:eastAsia="de-DE"/>
    </w:rPr>
  </w:style>
  <w:style w:type="character" w:customStyle="1" w:styleId="Fettung">
    <w:name w:val="Fettung"/>
    <w:basedOn w:val="Policepardfaut"/>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Textedebulles">
    <w:name w:val="Balloon Text"/>
    <w:basedOn w:val="Normal"/>
    <w:link w:val="TextedebullesCar"/>
    <w:uiPriority w:val="99"/>
    <w:semiHidden/>
    <w:unhideWhenUsed/>
    <w:rsid w:val="00726BFA"/>
    <w:pPr>
      <w:spacing w:line="240" w:lineRule="auto"/>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itre1Car">
    <w:name w:val="Titre 1 Car"/>
    <w:basedOn w:val="Policepardfaut"/>
    <w:link w:val="Titre1"/>
    <w:uiPriority w:val="9"/>
    <w:rsid w:val="00626A28"/>
    <w:rPr>
      <w:rFonts w:asciiTheme="majorHAnsi" w:eastAsiaTheme="majorEastAsia" w:hAnsiTheme="majorHAnsi" w:cstheme="majorBidi"/>
      <w:b/>
      <w:color w:val="00468E" w:themeColor="accent1"/>
      <w:szCs w:val="32"/>
    </w:rPr>
  </w:style>
  <w:style w:type="character" w:customStyle="1" w:styleId="Titre2Car">
    <w:name w:val="Titre 2 Car"/>
    <w:basedOn w:val="Policepardfaut"/>
    <w:link w:val="Titre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Paragraphedeliste">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Titre3Car">
    <w:name w:val="Titre 3 Car"/>
    <w:basedOn w:val="Policepardfaut"/>
    <w:link w:val="Titre3"/>
    <w:uiPriority w:val="9"/>
    <w:rsid w:val="00581C8C"/>
    <w:rPr>
      <w:rFonts w:asciiTheme="majorHAnsi" w:eastAsiaTheme="majorEastAsia" w:hAnsiTheme="majorHAnsi" w:cstheme="majorBidi"/>
      <w:b/>
      <w:color w:val="00468E" w:themeColor="accent1"/>
      <w:sz w:val="20"/>
    </w:rPr>
  </w:style>
  <w:style w:type="character" w:customStyle="1" w:styleId="Titre4Car">
    <w:name w:val="Titre 4 Car"/>
    <w:basedOn w:val="Policepardfaut"/>
    <w:link w:val="Titre4"/>
    <w:uiPriority w:val="9"/>
    <w:rsid w:val="00933B86"/>
    <w:rPr>
      <w:rFonts w:asciiTheme="majorHAnsi" w:eastAsiaTheme="majorEastAsia" w:hAnsiTheme="majorHAnsi" w:cstheme="majorBidi"/>
      <w:b/>
      <w:iCs/>
      <w:color w:val="00468E" w:themeColor="accent1"/>
      <w:sz w:val="20"/>
    </w:rPr>
  </w:style>
  <w:style w:type="character" w:customStyle="1" w:styleId="Titre5Car">
    <w:name w:val="Titre 5 Car"/>
    <w:basedOn w:val="Policepardfaut"/>
    <w:link w:val="Titre5"/>
    <w:uiPriority w:val="9"/>
    <w:semiHidden/>
    <w:rsid w:val="00494EE7"/>
    <w:rPr>
      <w:rFonts w:asciiTheme="majorHAnsi" w:eastAsiaTheme="majorEastAsia" w:hAnsiTheme="majorHAnsi" w:cstheme="majorBidi"/>
      <w:color w:val="00346A" w:themeColor="accent1" w:themeShade="BF"/>
      <w:sz w:val="20"/>
    </w:rPr>
  </w:style>
  <w:style w:type="character" w:customStyle="1" w:styleId="Titre6Car">
    <w:name w:val="Titre 6 Car"/>
    <w:basedOn w:val="Policepardfaut"/>
    <w:link w:val="Titre6"/>
    <w:uiPriority w:val="9"/>
    <w:semiHidden/>
    <w:rsid w:val="00494EE7"/>
    <w:rPr>
      <w:rFonts w:asciiTheme="majorHAnsi" w:eastAsiaTheme="majorEastAsia" w:hAnsiTheme="majorHAnsi" w:cstheme="majorBidi"/>
      <w:color w:val="002246" w:themeColor="accent1" w:themeShade="7F"/>
      <w:sz w:val="20"/>
    </w:rPr>
  </w:style>
  <w:style w:type="character" w:customStyle="1" w:styleId="Titre7Car">
    <w:name w:val="Titre 7 Car"/>
    <w:basedOn w:val="Policepardfaut"/>
    <w:link w:val="Titre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itre8Car">
    <w:name w:val="Titre 8 Car"/>
    <w:basedOn w:val="Policepardfaut"/>
    <w:link w:val="Titre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itre9Car">
    <w:name w:val="Titre 9 Car"/>
    <w:basedOn w:val="Policepardfaut"/>
    <w:link w:val="Titre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En-ttedetabledesmatires">
    <w:name w:val="TOC Heading"/>
    <w:basedOn w:val="Titre1"/>
    <w:next w:val="Normal"/>
    <w:uiPriority w:val="39"/>
    <w:unhideWhenUsed/>
    <w:rsid w:val="00A97E72"/>
    <w:pPr>
      <w:numPr>
        <w:numId w:val="0"/>
      </w:numPr>
      <w:spacing w:before="480" w:after="0" w:line="276" w:lineRule="auto"/>
      <w:outlineLvl w:val="9"/>
    </w:pPr>
    <w:rPr>
      <w:bCs/>
      <w:sz w:val="28"/>
      <w:szCs w:val="28"/>
      <w:lang w:eastAsia="de-DE"/>
    </w:rPr>
  </w:style>
  <w:style w:type="paragraph" w:styleId="TM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M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M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Lienhypertexte">
    <w:name w:val="Hyperlink"/>
    <w:basedOn w:val="Policepardfaut"/>
    <w:uiPriority w:val="99"/>
    <w:unhideWhenUsed/>
    <w:rsid w:val="00A97E72"/>
    <w:rPr>
      <w:color w:val="000000" w:themeColor="hyperlink"/>
      <w:u w:val="single"/>
    </w:rPr>
  </w:style>
  <w:style w:type="paragraph" w:styleId="TM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TM5">
    <w:name w:val="toc 5"/>
    <w:basedOn w:val="Normal"/>
    <w:next w:val="Normal"/>
    <w:autoRedefine/>
    <w:uiPriority w:val="39"/>
    <w:semiHidden/>
    <w:unhideWhenUsed/>
    <w:rsid w:val="00A97E72"/>
    <w:pPr>
      <w:tabs>
        <w:tab w:val="clear" w:pos="3572"/>
      </w:tabs>
    </w:pPr>
    <w:rPr>
      <w:rFonts w:cstheme="minorHAnsi"/>
      <w:szCs w:val="22"/>
    </w:rPr>
  </w:style>
  <w:style w:type="paragraph" w:styleId="TM6">
    <w:name w:val="toc 6"/>
    <w:basedOn w:val="Normal"/>
    <w:next w:val="Normal"/>
    <w:autoRedefine/>
    <w:uiPriority w:val="39"/>
    <w:semiHidden/>
    <w:unhideWhenUsed/>
    <w:rsid w:val="00A97E72"/>
    <w:pPr>
      <w:tabs>
        <w:tab w:val="clear" w:pos="3572"/>
      </w:tabs>
    </w:pPr>
    <w:rPr>
      <w:rFonts w:cstheme="minorHAnsi"/>
      <w:szCs w:val="22"/>
    </w:rPr>
  </w:style>
  <w:style w:type="paragraph" w:styleId="TM7">
    <w:name w:val="toc 7"/>
    <w:basedOn w:val="Normal"/>
    <w:next w:val="Normal"/>
    <w:autoRedefine/>
    <w:uiPriority w:val="39"/>
    <w:semiHidden/>
    <w:unhideWhenUsed/>
    <w:rsid w:val="00A97E72"/>
    <w:pPr>
      <w:tabs>
        <w:tab w:val="clear" w:pos="3572"/>
      </w:tabs>
    </w:pPr>
    <w:rPr>
      <w:rFonts w:cstheme="minorHAnsi"/>
      <w:szCs w:val="22"/>
    </w:rPr>
  </w:style>
  <w:style w:type="paragraph" w:styleId="TM8">
    <w:name w:val="toc 8"/>
    <w:basedOn w:val="Normal"/>
    <w:next w:val="Normal"/>
    <w:autoRedefine/>
    <w:uiPriority w:val="39"/>
    <w:semiHidden/>
    <w:unhideWhenUsed/>
    <w:rsid w:val="00A97E72"/>
    <w:pPr>
      <w:tabs>
        <w:tab w:val="clear" w:pos="3572"/>
      </w:tabs>
    </w:pPr>
    <w:rPr>
      <w:rFonts w:cstheme="minorHAnsi"/>
      <w:szCs w:val="22"/>
    </w:rPr>
  </w:style>
  <w:style w:type="paragraph" w:styleId="TM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Policepardfau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Marquedecommentaire">
    <w:name w:val="annotation reference"/>
    <w:basedOn w:val="Policepardfaut"/>
    <w:uiPriority w:val="99"/>
    <w:semiHidden/>
    <w:unhideWhenUsed/>
    <w:rsid w:val="008F53A0"/>
    <w:rPr>
      <w:sz w:val="16"/>
      <w:szCs w:val="16"/>
    </w:rPr>
  </w:style>
  <w:style w:type="paragraph" w:styleId="Commentaire">
    <w:name w:val="annotation text"/>
    <w:basedOn w:val="Normal"/>
    <w:link w:val="CommentaireCar"/>
    <w:uiPriority w:val="99"/>
    <w:semiHidden/>
    <w:unhideWhenUsed/>
    <w:rsid w:val="008F53A0"/>
    <w:pPr>
      <w:spacing w:line="240" w:lineRule="auto"/>
    </w:pPr>
    <w:rPr>
      <w:sz w:val="20"/>
      <w:szCs w:val="20"/>
    </w:rPr>
  </w:style>
  <w:style w:type="character" w:customStyle="1" w:styleId="CommentaireCar">
    <w:name w:val="Commentaire Car"/>
    <w:basedOn w:val="Policepardfaut"/>
    <w:link w:val="Commentaire"/>
    <w:uiPriority w:val="99"/>
    <w:semiHidden/>
    <w:rsid w:val="008F53A0"/>
    <w:rPr>
      <w:rFonts w:cs="Times New Roman (Textkörper CS)"/>
      <w:color w:val="000000"/>
      <w:sz w:val="20"/>
      <w:szCs w:val="20"/>
    </w:rPr>
  </w:style>
  <w:style w:type="paragraph" w:styleId="Objetducommentaire">
    <w:name w:val="annotation subject"/>
    <w:basedOn w:val="Commentaire"/>
    <w:next w:val="Commentaire"/>
    <w:link w:val="ObjetducommentaireCar"/>
    <w:uiPriority w:val="99"/>
    <w:semiHidden/>
    <w:unhideWhenUsed/>
    <w:rsid w:val="008F53A0"/>
    <w:rPr>
      <w:b/>
      <w:bCs/>
    </w:rPr>
  </w:style>
  <w:style w:type="character" w:customStyle="1" w:styleId="ObjetducommentaireCar">
    <w:name w:val="Objet du commentaire Car"/>
    <w:basedOn w:val="CommentaireCar"/>
    <w:link w:val="Objetducommentaire"/>
    <w:uiPriority w:val="99"/>
    <w:semiHidden/>
    <w:rsid w:val="008F53A0"/>
    <w:rPr>
      <w:rFonts w:cs="Times New Roman (Textkörper CS)"/>
      <w:b/>
      <w:bCs/>
      <w:color w:val="000000"/>
      <w:sz w:val="20"/>
      <w:szCs w:val="20"/>
    </w:rPr>
  </w:style>
  <w:style w:type="character" w:styleId="Mentionnonrsolue">
    <w:name w:val="Unresolved Mention"/>
    <w:basedOn w:val="Policepardfaut"/>
    <w:uiPriority w:val="99"/>
    <w:semiHidden/>
    <w:unhideWhenUsed/>
    <w:rsid w:val="00F41835"/>
    <w:rPr>
      <w:color w:val="605E5C"/>
      <w:shd w:val="clear" w:color="auto" w:fill="E1DFDD"/>
    </w:rPr>
  </w:style>
  <w:style w:type="numbering" w:customStyle="1" w:styleId="LFO17">
    <w:name w:val="LFO17"/>
    <w:basedOn w:val="Aucuneliste"/>
    <w:rsid w:val="001F005D"/>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232603">
      <w:bodyDiv w:val="1"/>
      <w:marLeft w:val="0"/>
      <w:marRight w:val="0"/>
      <w:marTop w:val="0"/>
      <w:marBottom w:val="0"/>
      <w:divBdr>
        <w:top w:val="none" w:sz="0" w:space="0" w:color="auto"/>
        <w:left w:val="none" w:sz="0" w:space="0" w:color="auto"/>
        <w:bottom w:val="none" w:sz="0" w:space="0" w:color="auto"/>
        <w:right w:val="none" w:sz="0" w:space="0" w:color="auto"/>
      </w:divBdr>
    </w:div>
    <w:div w:id="1122922891">
      <w:bodyDiv w:val="1"/>
      <w:marLeft w:val="0"/>
      <w:marRight w:val="0"/>
      <w:marTop w:val="0"/>
      <w:marBottom w:val="0"/>
      <w:divBdr>
        <w:top w:val="none" w:sz="0" w:space="0" w:color="auto"/>
        <w:left w:val="none" w:sz="0" w:space="0" w:color="auto"/>
        <w:bottom w:val="none" w:sz="0" w:space="0" w:color="auto"/>
        <w:right w:val="none" w:sz="0" w:space="0" w:color="auto"/>
      </w:divBdr>
    </w:div>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 w:id="1339888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urr.com/fileadmin/durr.com/06_Media/01_News/2020/Files/duerr-dxq-businessintelligence-en.zip" TargetMode="External"/><Relationship Id="rId13" Type="http://schemas.openxmlformats.org/officeDocument/2006/relationships/hyperlink" Target="http://www.durr.com"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eric.poussin@durr.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_rels/header3.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305862-88D5-49DC-B470-878CA7F94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6</Pages>
  <Words>1493</Words>
  <Characters>8217</Characters>
  <Application>Microsoft Office Word</Application>
  <DocSecurity>0</DocSecurity>
  <Lines>68</Lines>
  <Paragraphs>19</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p.a.t. GmbH</Company>
  <LinksUpToDate>false</LinksUpToDate>
  <CharactersWithSpaces>9691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Pierre Jouneaux</cp:lastModifiedBy>
  <cp:revision>9</cp:revision>
  <cp:lastPrinted>2020-08-26T08:19:00Z</cp:lastPrinted>
  <dcterms:created xsi:type="dcterms:W3CDTF">2020-10-12T13:43:00Z</dcterms:created>
  <dcterms:modified xsi:type="dcterms:W3CDTF">2020-10-14T11:29:00Z</dcterms:modified>
</cp:coreProperties>
</file>