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3A6BB" w14:textId="77777777" w:rsidR="00FF0AFB" w:rsidRDefault="004B3AA6">
      <w:pPr>
        <w:pStyle w:val="Titel-Headline"/>
      </w:pPr>
      <w:r>
        <w:t>Comunicato stampa</w:t>
      </w:r>
    </w:p>
    <w:bookmarkStart w:id="0" w:name="Untertitel"/>
    <w:p w14:paraId="4C204FA4" w14:textId="77777777" w:rsidR="00FF0AFB" w:rsidRDefault="004B3AA6">
      <w:pPr>
        <w:pStyle w:val="Linie"/>
      </w:pPr>
      <w:r>
        <w:rPr>
          <w:noProof/>
          <w:lang w:eastAsia="it-IT"/>
        </w:rPr>
        <mc:AlternateContent>
          <mc:Choice Requires="wps">
            <w:drawing>
              <wp:inline distT="0" distB="0" distL="0" distR="0" wp14:anchorId="752FA0B3" wp14:editId="3F34DA0E">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5D9C72E6"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strokeweight=".17625mm">
                <v:stroke joinstyle="miter"/>
                <w10:anchorlock/>
              </v:shape>
            </w:pict>
          </mc:Fallback>
        </mc:AlternateContent>
      </w:r>
    </w:p>
    <w:p w14:paraId="0E9C1C26" w14:textId="7C9A46EA" w:rsidR="00FF0AFB" w:rsidRDefault="00374FAB">
      <w:pPr>
        <w:pStyle w:val="Dachzeile"/>
      </w:pPr>
      <w:r>
        <w:t>Dürr lancia sul mercato la sua soluzione per il calcolo digitale degli strati di verniciatura</w:t>
      </w:r>
    </w:p>
    <w:bookmarkEnd w:id="0"/>
    <w:p w14:paraId="15F0A1EB" w14:textId="17DF0A63" w:rsidR="00FF0AFB" w:rsidRDefault="00374FAB">
      <w:pPr>
        <w:pStyle w:val="Titel-Subline"/>
      </w:pPr>
      <w:r>
        <w:t xml:space="preserve">Per la prima volta un gemello digitale simula gli spessori degli strati </w:t>
      </w:r>
      <w:r w:rsidR="00A369D7" w:rsidRPr="00A01E3B">
        <w:t xml:space="preserve">di vernice </w:t>
      </w:r>
      <w:r>
        <w:t xml:space="preserve">direttamente nella cabina di </w:t>
      </w:r>
      <w:r w:rsidR="00A369D7" w:rsidRPr="00A01E3B">
        <w:t>applicazione</w:t>
      </w:r>
      <w:bookmarkStart w:id="1" w:name="_GoBack"/>
      <w:bookmarkEnd w:id="1"/>
    </w:p>
    <w:p w14:paraId="4B806C1E" w14:textId="153E4509" w:rsidR="006E7639" w:rsidRPr="00A01E3B" w:rsidRDefault="00D971B8" w:rsidP="000F0021">
      <w:pPr>
        <w:pStyle w:val="Flietext"/>
        <w:rPr>
          <w:rStyle w:val="Fettung"/>
          <w:color w:val="000000" w:themeColor="text1"/>
        </w:rPr>
      </w:pPr>
      <w:r w:rsidRPr="00A01E3B">
        <w:rPr>
          <w:b/>
          <w:color w:val="000000" w:themeColor="text1"/>
          <w:spacing w:val="-2"/>
          <w:w w:val="101"/>
        </w:rPr>
        <w:t>Rodano (MI</w:t>
      </w:r>
      <w:r w:rsidRPr="00A01E3B">
        <w:rPr>
          <w:rStyle w:val="Fettung"/>
          <w:color w:val="000000" w:themeColor="text1"/>
        </w:rPr>
        <w:t>),</w:t>
      </w:r>
      <w:r w:rsidR="004B3AA6" w:rsidRPr="00A01E3B">
        <w:rPr>
          <w:rStyle w:val="Fettung"/>
          <w:color w:val="000000" w:themeColor="text1"/>
        </w:rPr>
        <w:t xml:space="preserve"> </w:t>
      </w:r>
      <w:r w:rsidR="00A01E3B" w:rsidRPr="00A01E3B">
        <w:rPr>
          <w:b/>
          <w:color w:val="000000" w:themeColor="text1"/>
          <w:spacing w:val="-2"/>
          <w:w w:val="101"/>
        </w:rPr>
        <w:t>22</w:t>
      </w:r>
      <w:r w:rsidR="004B3AA6" w:rsidRPr="00A01E3B">
        <w:rPr>
          <w:b/>
          <w:color w:val="000000" w:themeColor="text1"/>
          <w:spacing w:val="-2"/>
          <w:w w:val="101"/>
        </w:rPr>
        <w:t>/</w:t>
      </w:r>
      <w:r w:rsidR="00A01E3B" w:rsidRPr="00A01E3B">
        <w:rPr>
          <w:b/>
          <w:color w:val="000000" w:themeColor="text1"/>
          <w:spacing w:val="-2"/>
          <w:w w:val="101"/>
        </w:rPr>
        <w:t>10</w:t>
      </w:r>
      <w:r w:rsidR="004B3AA6" w:rsidRPr="00A01E3B">
        <w:rPr>
          <w:b/>
          <w:color w:val="000000" w:themeColor="text1"/>
          <w:spacing w:val="-2"/>
          <w:w w:val="101"/>
        </w:rPr>
        <w:t>/2020</w:t>
      </w:r>
      <w:r w:rsidR="004B3AA6" w:rsidRPr="00A01E3B">
        <w:rPr>
          <w:rStyle w:val="Fettung"/>
          <w:color w:val="000000" w:themeColor="text1"/>
        </w:rPr>
        <w:t xml:space="preserve"> – L’uniformità dello spessore degli strati </w:t>
      </w:r>
      <w:r w:rsidR="00A369D7" w:rsidRPr="00A01E3B">
        <w:rPr>
          <w:rStyle w:val="Fettung"/>
          <w:color w:val="000000" w:themeColor="text1"/>
        </w:rPr>
        <w:t xml:space="preserve">di vernice </w:t>
      </w:r>
      <w:r w:rsidR="004B3AA6" w:rsidRPr="00A01E3B">
        <w:rPr>
          <w:rStyle w:val="Fettung"/>
          <w:color w:val="000000" w:themeColor="text1"/>
        </w:rPr>
        <w:t xml:space="preserve">è un fattore di qualità molto importante nella verniciatura industriale di automobili. Fino ad ora, </w:t>
      </w:r>
      <w:r w:rsidR="00FD498C" w:rsidRPr="00A01E3B">
        <w:rPr>
          <w:rStyle w:val="Fettung"/>
          <w:color w:val="000000" w:themeColor="text1"/>
        </w:rPr>
        <w:t xml:space="preserve">per </w:t>
      </w:r>
      <w:r w:rsidR="004B3AA6" w:rsidRPr="00A01E3B">
        <w:rPr>
          <w:rStyle w:val="Fettung"/>
          <w:color w:val="000000" w:themeColor="text1"/>
        </w:rPr>
        <w:t>il lancio di nuovi modelli, si dovevano eseguire molte prove prima di ottenere una verniciatura perfetta. Ora</w:t>
      </w:r>
      <w:r w:rsidR="00A01E3B" w:rsidRPr="00A01E3B">
        <w:rPr>
          <w:rStyle w:val="Fettung"/>
          <w:color w:val="000000" w:themeColor="text1"/>
        </w:rPr>
        <w:t xml:space="preserve"> </w:t>
      </w:r>
      <w:r w:rsidR="004B3AA6" w:rsidRPr="00A01E3B">
        <w:rPr>
          <w:rStyle w:val="Fettung"/>
          <w:color w:val="000000" w:themeColor="text1"/>
        </w:rPr>
        <w:t xml:space="preserve">però </w:t>
      </w:r>
      <w:proofErr w:type="spellStart"/>
      <w:r w:rsidR="004B3AA6" w:rsidRPr="00A01E3B">
        <w:rPr>
          <w:rStyle w:val="Fettung"/>
          <w:color w:val="000000" w:themeColor="text1"/>
        </w:rPr>
        <w:t>Dürr</w:t>
      </w:r>
      <w:proofErr w:type="spellEnd"/>
      <w:r w:rsidR="004B3AA6" w:rsidRPr="00A01E3B">
        <w:rPr>
          <w:rStyle w:val="Fettung"/>
          <w:color w:val="000000" w:themeColor="text1"/>
        </w:rPr>
        <w:t xml:space="preserve"> è riuscita a calcolare virtualmente gli spessori degli strati di </w:t>
      </w:r>
      <w:r w:rsidR="00A369D7" w:rsidRPr="00A01E3B">
        <w:rPr>
          <w:rStyle w:val="Fettung"/>
          <w:color w:val="000000" w:themeColor="text1"/>
        </w:rPr>
        <w:t xml:space="preserve">vernice </w:t>
      </w:r>
      <w:r w:rsidR="004B3AA6" w:rsidRPr="00A01E3B">
        <w:rPr>
          <w:rStyle w:val="Fettung"/>
          <w:color w:val="000000" w:themeColor="text1"/>
        </w:rPr>
        <w:t>e a</w:t>
      </w:r>
      <w:r w:rsidR="00A369D7" w:rsidRPr="00A01E3B">
        <w:rPr>
          <w:rStyle w:val="Fettung"/>
          <w:color w:val="000000" w:themeColor="text1"/>
        </w:rPr>
        <w:t>d</w:t>
      </w:r>
      <w:r w:rsidR="004B3AA6" w:rsidRPr="00A01E3B">
        <w:rPr>
          <w:rStyle w:val="Fettung"/>
          <w:color w:val="000000" w:themeColor="text1"/>
        </w:rPr>
        <w:t xml:space="preserve"> incorporare tale funzionalità in qualità di modulo</w:t>
      </w:r>
      <w:r w:rsidR="00A369D7" w:rsidRPr="00A01E3B">
        <w:rPr>
          <w:rStyle w:val="Fettung"/>
          <w:color w:val="000000" w:themeColor="text1"/>
        </w:rPr>
        <w:t>,</w:t>
      </w:r>
      <w:r w:rsidR="004B3AA6" w:rsidRPr="00A01E3B">
        <w:rPr>
          <w:rStyle w:val="Fettung"/>
          <w:color w:val="000000" w:themeColor="text1"/>
        </w:rPr>
        <w:t xml:space="preserve"> nel software di programmazione esistente per i robot di applicazione. Grazie al nuovo software di simulazione sviluppato di recente, le case automobilistiche possono ridurre al minimo la quantità di test reali necessari. Il software DXQ3D.onsite è </w:t>
      </w:r>
      <w:r w:rsidR="00FD498C" w:rsidRPr="00A01E3B">
        <w:rPr>
          <w:rStyle w:val="Fettung"/>
          <w:color w:val="000000" w:themeColor="text1"/>
        </w:rPr>
        <w:t xml:space="preserve">fin da ora </w:t>
      </w:r>
      <w:r w:rsidR="004B3AA6" w:rsidRPr="00A01E3B">
        <w:rPr>
          <w:rStyle w:val="Fettung"/>
          <w:color w:val="000000" w:themeColor="text1"/>
        </w:rPr>
        <w:t xml:space="preserve">disponibile in associazione al nuovo modulo di simulazione di processo. Le prime versioni </w:t>
      </w:r>
      <w:r w:rsidR="00A369D7" w:rsidRPr="00A01E3B">
        <w:rPr>
          <w:rStyle w:val="Fettung"/>
          <w:color w:val="000000" w:themeColor="text1"/>
        </w:rPr>
        <w:t>“</w:t>
      </w:r>
      <w:r w:rsidR="004B3AA6" w:rsidRPr="00A01E3B">
        <w:rPr>
          <w:rStyle w:val="Fettung"/>
          <w:color w:val="000000" w:themeColor="text1"/>
        </w:rPr>
        <w:t>beta site</w:t>
      </w:r>
      <w:r w:rsidR="00A369D7" w:rsidRPr="00A01E3B">
        <w:rPr>
          <w:rStyle w:val="Fettung"/>
          <w:color w:val="000000" w:themeColor="text1"/>
        </w:rPr>
        <w:t>”</w:t>
      </w:r>
      <w:r w:rsidR="004B3AA6" w:rsidRPr="00A01E3B">
        <w:rPr>
          <w:rStyle w:val="Fettung"/>
          <w:color w:val="000000" w:themeColor="text1"/>
        </w:rPr>
        <w:t xml:space="preserve"> sono già in uso.</w:t>
      </w:r>
    </w:p>
    <w:p w14:paraId="18C09A23" w14:textId="77777777" w:rsidR="006E7639" w:rsidRPr="00A01E3B" w:rsidRDefault="006E7639" w:rsidP="000F0021">
      <w:pPr>
        <w:pStyle w:val="Flietext"/>
        <w:rPr>
          <w:rStyle w:val="Fettung"/>
          <w:color w:val="000000" w:themeColor="text1"/>
        </w:rPr>
      </w:pPr>
    </w:p>
    <w:p w14:paraId="18A5BCA7" w14:textId="77EE31B6" w:rsidR="00A369D7" w:rsidRPr="00A01E3B" w:rsidRDefault="00E73B17" w:rsidP="00A24F99">
      <w:pPr>
        <w:pStyle w:val="Flietext"/>
        <w:rPr>
          <w:rStyle w:val="Fettung"/>
          <w:b w:val="0"/>
          <w:color w:val="000000" w:themeColor="text1"/>
        </w:rPr>
      </w:pPr>
      <w:r w:rsidRPr="00A01E3B">
        <w:rPr>
          <w:rStyle w:val="Fettung"/>
          <w:b w:val="0"/>
          <w:color w:val="000000" w:themeColor="text1"/>
        </w:rPr>
        <w:t>Ogni volta che si</w:t>
      </w:r>
      <w:r w:rsidR="00FD498C" w:rsidRPr="00A01E3B">
        <w:rPr>
          <w:rStyle w:val="Fettung"/>
          <w:b w:val="0"/>
          <w:color w:val="000000" w:themeColor="text1"/>
        </w:rPr>
        <w:t xml:space="preserve"> inizia </w:t>
      </w:r>
      <w:r w:rsidRPr="00A01E3B">
        <w:rPr>
          <w:rStyle w:val="Fettung"/>
          <w:b w:val="0"/>
          <w:color w:val="000000" w:themeColor="text1"/>
        </w:rPr>
        <w:t>un nuovo progetto nel reparto di verniciatura, come il lancio di un nuovo modello, si devono regolare</w:t>
      </w:r>
      <w:r w:rsidR="00A369D7" w:rsidRPr="00A01E3B">
        <w:rPr>
          <w:rStyle w:val="Fettung"/>
          <w:b w:val="0"/>
          <w:color w:val="000000" w:themeColor="text1"/>
        </w:rPr>
        <w:t xml:space="preserve"> in</w:t>
      </w:r>
      <w:r w:rsidRPr="00A01E3B">
        <w:rPr>
          <w:rStyle w:val="Fettung"/>
          <w:b w:val="0"/>
          <w:color w:val="000000" w:themeColor="text1"/>
        </w:rPr>
        <w:t xml:space="preserve"> </w:t>
      </w:r>
      <w:r w:rsidR="00A369D7" w:rsidRPr="00A01E3B">
        <w:rPr>
          <w:rStyle w:val="Fettung"/>
          <w:b w:val="0"/>
          <w:color w:val="000000" w:themeColor="text1"/>
        </w:rPr>
        <w:t xml:space="preserve">modo estremamente preciso </w:t>
      </w:r>
      <w:r w:rsidRPr="00A01E3B">
        <w:rPr>
          <w:rStyle w:val="Fettung"/>
          <w:b w:val="0"/>
          <w:color w:val="000000" w:themeColor="text1"/>
        </w:rPr>
        <w:t>diversi processi e parametri, affinché lo strato di vernice applicata abbia lo spessore richiesto in ogni centimetro della</w:t>
      </w:r>
      <w:r w:rsidR="00A369D7" w:rsidRPr="00A01E3B">
        <w:rPr>
          <w:rStyle w:val="Fettung"/>
          <w:b w:val="0"/>
          <w:color w:val="000000" w:themeColor="text1"/>
        </w:rPr>
        <w:t xml:space="preserve"> scocca</w:t>
      </w:r>
      <w:r w:rsidRPr="00A01E3B">
        <w:rPr>
          <w:rStyle w:val="Fettung"/>
          <w:b w:val="0"/>
          <w:color w:val="000000" w:themeColor="text1"/>
        </w:rPr>
        <w:t xml:space="preserve">. Per ottenere la </w:t>
      </w:r>
      <w:r w:rsidR="00FD498C" w:rsidRPr="00A01E3B">
        <w:rPr>
          <w:rStyle w:val="Fettung"/>
          <w:b w:val="0"/>
          <w:color w:val="000000" w:themeColor="text1"/>
        </w:rPr>
        <w:t xml:space="preserve">corretta </w:t>
      </w:r>
      <w:r w:rsidRPr="00A01E3B">
        <w:rPr>
          <w:rStyle w:val="Fettung"/>
          <w:b w:val="0"/>
          <w:color w:val="000000" w:themeColor="text1"/>
        </w:rPr>
        <w:t xml:space="preserve">regolazione, le </w:t>
      </w:r>
      <w:r w:rsidR="00A369D7" w:rsidRPr="00A01E3B">
        <w:rPr>
          <w:rStyle w:val="Fettung"/>
          <w:b w:val="0"/>
          <w:color w:val="000000" w:themeColor="text1"/>
        </w:rPr>
        <w:t xml:space="preserve">scocche </w:t>
      </w:r>
      <w:r w:rsidRPr="00A01E3B">
        <w:rPr>
          <w:rStyle w:val="Fettung"/>
          <w:b w:val="0"/>
          <w:color w:val="000000" w:themeColor="text1"/>
        </w:rPr>
        <w:t xml:space="preserve">vengono sottoposte a verniciature di prova che fanno parte di un complesso processo di parametrizzazione. Con il nuovo strumento di simulazione di </w:t>
      </w:r>
      <w:proofErr w:type="spellStart"/>
      <w:r w:rsidRPr="00A01E3B">
        <w:rPr>
          <w:rStyle w:val="Fettung"/>
          <w:b w:val="0"/>
          <w:color w:val="000000" w:themeColor="text1"/>
        </w:rPr>
        <w:t>Dürr</w:t>
      </w:r>
      <w:proofErr w:type="spellEnd"/>
      <w:r w:rsidRPr="00A01E3B">
        <w:rPr>
          <w:rStyle w:val="Fettung"/>
          <w:b w:val="0"/>
          <w:color w:val="000000" w:themeColor="text1"/>
        </w:rPr>
        <w:t xml:space="preserve"> </w:t>
      </w:r>
    </w:p>
    <w:p w14:paraId="2995D2F0" w14:textId="08FEE239" w:rsidR="00A24F99" w:rsidRPr="00A01E3B" w:rsidRDefault="00E73B17" w:rsidP="00A24F99">
      <w:pPr>
        <w:pStyle w:val="Flietext"/>
        <w:rPr>
          <w:rStyle w:val="Fettung"/>
          <w:b w:val="0"/>
          <w:color w:val="000000" w:themeColor="text1"/>
        </w:rPr>
      </w:pPr>
      <w:r w:rsidRPr="00A01E3B">
        <w:rPr>
          <w:rStyle w:val="Fettung"/>
          <w:b w:val="0"/>
          <w:color w:val="000000" w:themeColor="text1"/>
        </w:rPr>
        <w:lastRenderedPageBreak/>
        <w:t xml:space="preserve">i produttori </w:t>
      </w:r>
      <w:r w:rsidR="00A369D7" w:rsidRPr="00A01E3B">
        <w:rPr>
          <w:rStyle w:val="Fettung"/>
          <w:b w:val="0"/>
          <w:color w:val="000000" w:themeColor="text1"/>
        </w:rPr>
        <w:t xml:space="preserve">automobilistici </w:t>
      </w:r>
      <w:r w:rsidRPr="00A01E3B">
        <w:rPr>
          <w:rStyle w:val="Fettung"/>
          <w:b w:val="0"/>
          <w:color w:val="000000" w:themeColor="text1"/>
        </w:rPr>
        <w:t>possono modellare e</w:t>
      </w:r>
      <w:r w:rsidR="00A369D7" w:rsidRPr="00A01E3B">
        <w:rPr>
          <w:rStyle w:val="Fettung"/>
          <w:b w:val="0"/>
          <w:color w:val="000000" w:themeColor="text1"/>
        </w:rPr>
        <w:t>d</w:t>
      </w:r>
      <w:r w:rsidRPr="00A01E3B">
        <w:rPr>
          <w:rStyle w:val="Fettung"/>
          <w:b w:val="0"/>
          <w:color w:val="000000" w:themeColor="text1"/>
        </w:rPr>
        <w:t xml:space="preserve"> ottimizzare virtualmente tale processo. “È quindi possibile ridurre il numero di verniciature di prova reali a solo pochi test e diminuire la quantità di </w:t>
      </w:r>
      <w:r w:rsidR="000222A5" w:rsidRPr="00A01E3B">
        <w:rPr>
          <w:rStyle w:val="Fettung"/>
          <w:b w:val="0"/>
          <w:color w:val="000000" w:themeColor="text1"/>
        </w:rPr>
        <w:t xml:space="preserve">scocche </w:t>
      </w:r>
      <w:r w:rsidRPr="00A01E3B">
        <w:rPr>
          <w:rStyle w:val="Fettung"/>
          <w:b w:val="0"/>
          <w:color w:val="000000" w:themeColor="text1"/>
        </w:rPr>
        <w:t>di prova</w:t>
      </w:r>
      <w:r w:rsidR="000222A5" w:rsidRPr="00A01E3B">
        <w:rPr>
          <w:rStyle w:val="Fettung"/>
          <w:b w:val="0"/>
          <w:color w:val="000000" w:themeColor="text1"/>
        </w:rPr>
        <w:t>,</w:t>
      </w:r>
      <w:r w:rsidRPr="00A01E3B">
        <w:rPr>
          <w:rStyle w:val="Fettung"/>
          <w:b w:val="0"/>
          <w:color w:val="000000" w:themeColor="text1"/>
        </w:rPr>
        <w:t xml:space="preserve"> </w:t>
      </w:r>
      <w:r w:rsidR="000222A5" w:rsidRPr="00A01E3B">
        <w:rPr>
          <w:rStyle w:val="Fettung"/>
          <w:b w:val="0"/>
          <w:color w:val="000000" w:themeColor="text1"/>
        </w:rPr>
        <w:t xml:space="preserve">in misura superiore al </w:t>
      </w:r>
      <w:r w:rsidRPr="00A01E3B">
        <w:rPr>
          <w:rStyle w:val="Fettung"/>
          <w:b w:val="0"/>
          <w:color w:val="000000" w:themeColor="text1"/>
        </w:rPr>
        <w:t xml:space="preserve">50%. In questo modo, la messa in servizio è più efficiente e si riducono sia i costi, sia il numero di </w:t>
      </w:r>
      <w:r w:rsidR="000222A5" w:rsidRPr="00A01E3B">
        <w:rPr>
          <w:rStyle w:val="Fettung"/>
          <w:b w:val="0"/>
          <w:color w:val="000000" w:themeColor="text1"/>
        </w:rPr>
        <w:t xml:space="preserve">scocche </w:t>
      </w:r>
      <w:r w:rsidRPr="00A01E3B">
        <w:rPr>
          <w:rStyle w:val="Fettung"/>
          <w:b w:val="0"/>
          <w:color w:val="000000" w:themeColor="text1"/>
        </w:rPr>
        <w:t xml:space="preserve">verniciate male”, spiega </w:t>
      </w:r>
      <w:r w:rsidR="000222A5" w:rsidRPr="00A01E3B">
        <w:rPr>
          <w:rStyle w:val="Fettung"/>
          <w:b w:val="0"/>
          <w:color w:val="000000" w:themeColor="text1"/>
        </w:rPr>
        <w:t>il</w:t>
      </w:r>
      <w:r w:rsidRPr="00A01E3B">
        <w:rPr>
          <w:rStyle w:val="Fettung"/>
          <w:b w:val="0"/>
          <w:color w:val="000000" w:themeColor="text1"/>
        </w:rPr>
        <w:t>.</w:t>
      </w:r>
      <w:r w:rsidR="000222A5" w:rsidRPr="00A01E3B">
        <w:rPr>
          <w:rStyle w:val="Fettung"/>
          <w:b w:val="0"/>
          <w:color w:val="000000" w:themeColor="text1"/>
        </w:rPr>
        <w:t xml:space="preserve"> Dott.</w:t>
      </w:r>
      <w:r w:rsidRPr="00A01E3B">
        <w:rPr>
          <w:rStyle w:val="Fettung"/>
          <w:b w:val="0"/>
          <w:color w:val="000000" w:themeColor="text1"/>
        </w:rPr>
        <w:t xml:space="preserve"> Lars Friedrich, President</w:t>
      </w:r>
      <w:r w:rsidR="000222A5" w:rsidRPr="00A01E3B">
        <w:rPr>
          <w:rStyle w:val="Fettung"/>
          <w:b w:val="0"/>
          <w:color w:val="000000" w:themeColor="text1"/>
        </w:rPr>
        <w:t>e</w:t>
      </w:r>
      <w:r w:rsidRPr="00A01E3B">
        <w:rPr>
          <w:rStyle w:val="Fettung"/>
          <w:b w:val="0"/>
          <w:color w:val="000000" w:themeColor="text1"/>
        </w:rPr>
        <w:t xml:space="preserve"> &amp; CEO Application Technology</w:t>
      </w:r>
      <w:r w:rsidR="000222A5" w:rsidRPr="00A01E3B">
        <w:rPr>
          <w:rStyle w:val="Fettung"/>
          <w:b w:val="0"/>
          <w:color w:val="000000" w:themeColor="text1"/>
        </w:rPr>
        <w:t>,</w:t>
      </w:r>
      <w:r w:rsidRPr="00A01E3B">
        <w:rPr>
          <w:rStyle w:val="Fettung"/>
          <w:b w:val="0"/>
          <w:color w:val="000000" w:themeColor="text1"/>
        </w:rPr>
        <w:t xml:space="preserve"> presso </w:t>
      </w:r>
      <w:proofErr w:type="spellStart"/>
      <w:r w:rsidRPr="00A01E3B">
        <w:rPr>
          <w:rStyle w:val="Fettung"/>
          <w:b w:val="0"/>
          <w:color w:val="000000" w:themeColor="text1"/>
        </w:rPr>
        <w:t>Dürr</w:t>
      </w:r>
      <w:proofErr w:type="spellEnd"/>
      <w:r w:rsidRPr="00A01E3B">
        <w:rPr>
          <w:rStyle w:val="Fettung"/>
          <w:b w:val="0"/>
          <w:color w:val="000000" w:themeColor="text1"/>
        </w:rPr>
        <w:t xml:space="preserve"> Systems AG.</w:t>
      </w:r>
    </w:p>
    <w:p w14:paraId="6EA920F2" w14:textId="77777777" w:rsidR="000746A9" w:rsidRPr="00A01E3B" w:rsidRDefault="000746A9" w:rsidP="00A24F99">
      <w:pPr>
        <w:pStyle w:val="Flietext"/>
        <w:rPr>
          <w:rStyle w:val="Fettung"/>
          <w:b w:val="0"/>
          <w:color w:val="000000" w:themeColor="text1"/>
        </w:rPr>
      </w:pPr>
    </w:p>
    <w:p w14:paraId="5CC25A91" w14:textId="77777777" w:rsidR="00852C6D" w:rsidRPr="00A01E3B" w:rsidRDefault="00852C6D" w:rsidP="000F0021">
      <w:pPr>
        <w:pStyle w:val="Flietext"/>
        <w:rPr>
          <w:rStyle w:val="Fettung"/>
          <w:color w:val="000000" w:themeColor="text1"/>
        </w:rPr>
      </w:pPr>
      <w:r w:rsidRPr="00A01E3B">
        <w:rPr>
          <w:rStyle w:val="Fettung"/>
          <w:color w:val="000000" w:themeColor="text1"/>
        </w:rPr>
        <w:t>Verso il reparto di verniciatura digitale</w:t>
      </w:r>
    </w:p>
    <w:p w14:paraId="2719453E" w14:textId="74CD8B2C" w:rsidR="00CD2D7F" w:rsidRPr="00A01E3B" w:rsidRDefault="009003B1" w:rsidP="000F0021">
      <w:pPr>
        <w:pStyle w:val="Flietext"/>
        <w:rPr>
          <w:rStyle w:val="Fettung"/>
          <w:b w:val="0"/>
          <w:color w:val="000000" w:themeColor="text1"/>
        </w:rPr>
      </w:pPr>
      <w:r w:rsidRPr="00A01E3B">
        <w:rPr>
          <w:rStyle w:val="Fettung"/>
          <w:b w:val="0"/>
          <w:color w:val="000000" w:themeColor="text1"/>
        </w:rPr>
        <w:t>La simulazione del processo di verniciatura è una delle molte componenti essenziali che aprono la strada a</w:t>
      </w:r>
      <w:r w:rsidR="000222A5" w:rsidRPr="00A01E3B">
        <w:rPr>
          <w:rStyle w:val="Fettung"/>
          <w:b w:val="0"/>
          <w:color w:val="000000" w:themeColor="text1"/>
        </w:rPr>
        <w:t>d</w:t>
      </w:r>
      <w:r w:rsidRPr="00A01E3B">
        <w:rPr>
          <w:rStyle w:val="Fettung"/>
          <w:b w:val="0"/>
          <w:color w:val="000000" w:themeColor="text1"/>
        </w:rPr>
        <w:t xml:space="preserve"> un reparto di verniciatura completamente digitale. L’obiettivo è rendere il processo di verniciatura più economico in ogni suo aspetto</w:t>
      </w:r>
      <w:r w:rsidR="000222A5" w:rsidRPr="00A01E3B">
        <w:rPr>
          <w:rStyle w:val="Fettung"/>
          <w:b w:val="0"/>
          <w:color w:val="000000" w:themeColor="text1"/>
        </w:rPr>
        <w:t>,</w:t>
      </w:r>
      <w:r w:rsidRPr="00A01E3B">
        <w:rPr>
          <w:rStyle w:val="Fettung"/>
          <w:b w:val="0"/>
          <w:color w:val="000000" w:themeColor="text1"/>
        </w:rPr>
        <w:t xml:space="preserve"> grazie allo sviluppo assistito da computer dei prodotti e dei processi, senza compromettere l’alta qualità di sempre. Le simulazioni sono di aiuto anche prima che inizi la produzione dei primi prototipi di automobili: usando calcoli fondati, infatti, determinano le zone potenzialmente problematiche. In termini di spessore dello strato</w:t>
      </w:r>
      <w:r w:rsidR="000222A5" w:rsidRPr="00A01E3B">
        <w:rPr>
          <w:rStyle w:val="Fettung"/>
          <w:b w:val="0"/>
          <w:color w:val="000000" w:themeColor="text1"/>
        </w:rPr>
        <w:t xml:space="preserve"> di vernice</w:t>
      </w:r>
      <w:r w:rsidRPr="00A01E3B">
        <w:rPr>
          <w:rStyle w:val="Fettung"/>
          <w:b w:val="0"/>
          <w:color w:val="000000" w:themeColor="text1"/>
        </w:rPr>
        <w:t xml:space="preserve">, queste zone comprendono quelle parti della </w:t>
      </w:r>
      <w:r w:rsidR="000222A5" w:rsidRPr="00A01E3B">
        <w:rPr>
          <w:rStyle w:val="Fettung"/>
          <w:b w:val="0"/>
          <w:color w:val="000000" w:themeColor="text1"/>
        </w:rPr>
        <w:t xml:space="preserve">scocca </w:t>
      </w:r>
      <w:r w:rsidRPr="00A01E3B">
        <w:rPr>
          <w:rStyle w:val="Fettung"/>
          <w:b w:val="0"/>
          <w:color w:val="000000" w:themeColor="text1"/>
        </w:rPr>
        <w:t xml:space="preserve">che sono difficili da </w:t>
      </w:r>
      <w:r w:rsidR="000222A5" w:rsidRPr="00A01E3B">
        <w:rPr>
          <w:rStyle w:val="Fettung"/>
          <w:b w:val="0"/>
          <w:color w:val="000000" w:themeColor="text1"/>
        </w:rPr>
        <w:t>applicare</w:t>
      </w:r>
      <w:r w:rsidRPr="00A01E3B">
        <w:rPr>
          <w:rStyle w:val="Fettung"/>
          <w:b w:val="0"/>
          <w:color w:val="000000" w:themeColor="text1"/>
        </w:rPr>
        <w:t>, come</w:t>
      </w:r>
      <w:r w:rsidR="000222A5" w:rsidRPr="00A01E3B">
        <w:rPr>
          <w:rStyle w:val="Fettung"/>
          <w:b w:val="0"/>
          <w:color w:val="000000" w:themeColor="text1"/>
        </w:rPr>
        <w:t xml:space="preserve"> per esempio</w:t>
      </w:r>
      <w:r w:rsidRPr="00A01E3B">
        <w:rPr>
          <w:rStyle w:val="Fettung"/>
          <w:b w:val="0"/>
          <w:color w:val="000000" w:themeColor="text1"/>
        </w:rPr>
        <w:t xml:space="preserve"> i giunti nel portabagagli.</w:t>
      </w:r>
    </w:p>
    <w:p w14:paraId="0F8229D4" w14:textId="77777777" w:rsidR="00CD2D7F" w:rsidRPr="00A01E3B" w:rsidRDefault="00CD2D7F" w:rsidP="000F0021">
      <w:pPr>
        <w:pStyle w:val="Flietext"/>
        <w:rPr>
          <w:rStyle w:val="Fettung"/>
          <w:b w:val="0"/>
          <w:color w:val="000000" w:themeColor="text1"/>
        </w:rPr>
      </w:pPr>
    </w:p>
    <w:p w14:paraId="0F8B5660" w14:textId="0C6118B0" w:rsidR="00B0185A" w:rsidRPr="00A01E3B" w:rsidRDefault="00B0185A" w:rsidP="000F0021">
      <w:pPr>
        <w:pStyle w:val="Flietext"/>
        <w:rPr>
          <w:rStyle w:val="Fettung"/>
          <w:color w:val="000000" w:themeColor="text1"/>
        </w:rPr>
      </w:pPr>
      <w:r w:rsidRPr="00A01E3B">
        <w:rPr>
          <w:rStyle w:val="Fettung"/>
          <w:color w:val="000000" w:themeColor="text1"/>
        </w:rPr>
        <w:t xml:space="preserve">Visualizzazione </w:t>
      </w:r>
      <w:r w:rsidR="008A14C1" w:rsidRPr="00A01E3B">
        <w:rPr>
          <w:rStyle w:val="Fettung"/>
          <w:color w:val="000000" w:themeColor="text1"/>
        </w:rPr>
        <w:t xml:space="preserve">preventiva </w:t>
      </w:r>
      <w:r w:rsidRPr="00A01E3B">
        <w:rPr>
          <w:rStyle w:val="Fettung"/>
          <w:color w:val="000000" w:themeColor="text1"/>
        </w:rPr>
        <w:t xml:space="preserve">della realtà </w:t>
      </w:r>
      <w:r w:rsidR="000222A5" w:rsidRPr="00A01E3B">
        <w:rPr>
          <w:rStyle w:val="Fettung"/>
          <w:color w:val="000000" w:themeColor="text1"/>
        </w:rPr>
        <w:t>sul computer</w:t>
      </w:r>
    </w:p>
    <w:p w14:paraId="75CB050E" w14:textId="059A4364" w:rsidR="00A24F99" w:rsidRPr="00A01E3B" w:rsidRDefault="00175079" w:rsidP="000F0021">
      <w:pPr>
        <w:pStyle w:val="Flietext"/>
        <w:rPr>
          <w:rStyle w:val="Fettung"/>
          <w:b w:val="0"/>
          <w:color w:val="000000" w:themeColor="text1"/>
        </w:rPr>
      </w:pPr>
      <w:r w:rsidRPr="00A01E3B">
        <w:rPr>
          <w:rStyle w:val="Fettung"/>
          <w:b w:val="0"/>
          <w:color w:val="000000" w:themeColor="text1"/>
        </w:rPr>
        <w:t xml:space="preserve">Il nuovo modulo </w:t>
      </w:r>
      <w:r w:rsidRPr="00A01E3B">
        <w:rPr>
          <w:rStyle w:val="Fettung"/>
          <w:color w:val="000000" w:themeColor="text1"/>
        </w:rPr>
        <w:t>DXQ</w:t>
      </w:r>
      <w:r w:rsidRPr="00A01E3B">
        <w:rPr>
          <w:rStyle w:val="Fettung"/>
          <w:b w:val="0"/>
          <w:color w:val="000000" w:themeColor="text1"/>
        </w:rPr>
        <w:t xml:space="preserve">3D.onsite è basato su un concetto a tre fasi. La prima fase consiste in un calcolo virtuale della quantità di vernice che deve essere applicata in ogni punto. Il software esegue </w:t>
      </w:r>
      <w:r w:rsidR="000222A5" w:rsidRPr="00A01E3B">
        <w:rPr>
          <w:rStyle w:val="Fettung"/>
          <w:b w:val="0"/>
          <w:color w:val="000000" w:themeColor="text1"/>
        </w:rPr>
        <w:t>poi del</w:t>
      </w:r>
      <w:r w:rsidRPr="00A01E3B">
        <w:rPr>
          <w:rStyle w:val="Fettung"/>
          <w:b w:val="0"/>
          <w:color w:val="000000" w:themeColor="text1"/>
        </w:rPr>
        <w:t xml:space="preserve">le simulazioni usando solo modelli ideali di verniciatura virtuali che rispecchiano il più possibile le condizioni reali. L’altezza dei modelli di verniciatura può essere scalata in continuo e la larghezza secondo varie dimensioni disponibili. L’utente può “giocare” con questi due parametri per valutare e visualizzare l’effetto generale che le diverse larghezze del modello di verniciatura e le diverse percentuali di portata avranno sull’uniformità dello spessore dello strato di verniciatura. </w:t>
      </w:r>
    </w:p>
    <w:p w14:paraId="434B99B4" w14:textId="77777777" w:rsidR="00A24F99" w:rsidRPr="00A01E3B" w:rsidRDefault="00A24F99" w:rsidP="000F0021">
      <w:pPr>
        <w:pStyle w:val="Flietext"/>
        <w:rPr>
          <w:rStyle w:val="Fettung"/>
          <w:b w:val="0"/>
          <w:color w:val="000000" w:themeColor="text1"/>
        </w:rPr>
      </w:pPr>
    </w:p>
    <w:p w14:paraId="3927AF31" w14:textId="16815740" w:rsidR="005730FF" w:rsidRPr="00A01E3B" w:rsidRDefault="000C276E" w:rsidP="000F0021">
      <w:pPr>
        <w:pStyle w:val="Flietext"/>
        <w:rPr>
          <w:rStyle w:val="Fettung"/>
          <w:b w:val="0"/>
          <w:color w:val="000000" w:themeColor="text1"/>
        </w:rPr>
      </w:pPr>
      <w:r w:rsidRPr="00A01E3B">
        <w:rPr>
          <w:rStyle w:val="Fettung"/>
          <w:b w:val="0"/>
          <w:color w:val="000000" w:themeColor="text1"/>
        </w:rPr>
        <w:t>Per modellare la realtà in anticipo sul computer, il modulo del software crea un gemello digitale per ogni singolo componente chiave</w:t>
      </w:r>
      <w:r w:rsidR="000222A5" w:rsidRPr="00A01E3B">
        <w:rPr>
          <w:rStyle w:val="Fettung"/>
          <w:b w:val="0"/>
          <w:color w:val="000000" w:themeColor="text1"/>
        </w:rPr>
        <w:t>,</w:t>
      </w:r>
      <w:r w:rsidRPr="00A01E3B">
        <w:rPr>
          <w:rStyle w:val="Fettung"/>
          <w:b w:val="0"/>
          <w:color w:val="000000" w:themeColor="text1"/>
        </w:rPr>
        <w:t xml:space="preserve"> sotto forma di dati elettronici. Durante la prima simulazione</w:t>
      </w:r>
      <w:r w:rsidRPr="00A01E3B">
        <w:rPr>
          <w:rStyle w:val="Fettung"/>
          <w:b w:val="0"/>
          <w:strike/>
          <w:color w:val="000000" w:themeColor="text1"/>
        </w:rPr>
        <w:t>,</w:t>
      </w:r>
      <w:r w:rsidRPr="00A01E3B">
        <w:rPr>
          <w:rStyle w:val="Fettung"/>
          <w:b w:val="0"/>
          <w:color w:val="000000" w:themeColor="text1"/>
        </w:rPr>
        <w:t xml:space="preserve"> lo strumento converte automaticamente i formati di file caricati nel proprio formato di file 3D della carrozzeria. Questo sistema permette di tenere sempre </w:t>
      </w:r>
      <w:r w:rsidR="008A14C1" w:rsidRPr="00A01E3B">
        <w:rPr>
          <w:rStyle w:val="Fettung"/>
          <w:b w:val="0"/>
          <w:color w:val="000000" w:themeColor="text1"/>
        </w:rPr>
        <w:t xml:space="preserve">disponibili </w:t>
      </w:r>
      <w:r w:rsidRPr="00A01E3B">
        <w:rPr>
          <w:rStyle w:val="Fettung"/>
          <w:b w:val="0"/>
          <w:color w:val="000000" w:themeColor="text1"/>
        </w:rPr>
        <w:t xml:space="preserve">tutti i dati </w:t>
      </w:r>
      <w:r w:rsidRPr="00A01E3B">
        <w:rPr>
          <w:rStyle w:val="Fettung"/>
          <w:b w:val="0"/>
          <w:color w:val="000000" w:themeColor="text1"/>
        </w:rPr>
        <w:lastRenderedPageBreak/>
        <w:t>supplementari necessari e</w:t>
      </w:r>
      <w:r w:rsidR="000222A5" w:rsidRPr="00A01E3B">
        <w:rPr>
          <w:rStyle w:val="Fettung"/>
          <w:b w:val="0"/>
          <w:color w:val="000000" w:themeColor="text1"/>
        </w:rPr>
        <w:t>d</w:t>
      </w:r>
      <w:r w:rsidRPr="00A01E3B">
        <w:rPr>
          <w:rStyle w:val="Fettung"/>
          <w:b w:val="0"/>
          <w:color w:val="000000" w:themeColor="text1"/>
        </w:rPr>
        <w:t>, allo stesso tempo, di rimuovere tutti i dati irrilevanti per il processo di verniciatura. Di conseguenza vengono ridotti sia lo spazio di memoria necessario sia il tempo di calcolo, perciò il programma può anche essere utilizzato direttamente su un computer portatile direttamente presso la cabina di verniciatura in produzione. Dopo che tutti i dati pertinenti sono stati definitivamente raccolti viene prodotto un modello di verniciatura virtuale lungo le traiettorie dei robot</w:t>
      </w:r>
      <w:r w:rsidR="000222A5" w:rsidRPr="00A01E3B">
        <w:rPr>
          <w:rStyle w:val="Fettung"/>
          <w:b w:val="0"/>
          <w:color w:val="000000" w:themeColor="text1"/>
        </w:rPr>
        <w:t>,</w:t>
      </w:r>
      <w:r w:rsidRPr="00A01E3B">
        <w:rPr>
          <w:rStyle w:val="Fettung"/>
          <w:b w:val="0"/>
          <w:color w:val="000000" w:themeColor="text1"/>
        </w:rPr>
        <w:t xml:space="preserve"> programmate fuori sede. Il modello somma gli spessori degli strati e li mostra in una mappa tridimensionale della verniciatura che permette di visualizzare in modo trasparente le diverse soluzioni di ottimizzazione, le quali saranno poi valutate da un team e</w:t>
      </w:r>
      <w:r w:rsidR="00491E59" w:rsidRPr="00A01E3B">
        <w:rPr>
          <w:rStyle w:val="Fettung"/>
          <w:b w:val="0"/>
          <w:color w:val="000000" w:themeColor="text1"/>
        </w:rPr>
        <w:t>d</w:t>
      </w:r>
      <w:r w:rsidRPr="00A01E3B">
        <w:rPr>
          <w:rStyle w:val="Fettung"/>
          <w:b w:val="0"/>
          <w:color w:val="000000" w:themeColor="text1"/>
        </w:rPr>
        <w:t xml:space="preserve"> </w:t>
      </w:r>
      <w:r w:rsidR="00491E59" w:rsidRPr="00A01E3B">
        <w:rPr>
          <w:rStyle w:val="Fettung"/>
          <w:b w:val="0"/>
          <w:color w:val="000000" w:themeColor="text1"/>
        </w:rPr>
        <w:t>ottimizzate</w:t>
      </w:r>
      <w:r w:rsidRPr="00A01E3B">
        <w:rPr>
          <w:rStyle w:val="Fettung"/>
          <w:b w:val="0"/>
          <w:color w:val="000000" w:themeColor="text1"/>
        </w:rPr>
        <w:t>.</w:t>
      </w:r>
    </w:p>
    <w:p w14:paraId="0AF11FF7" w14:textId="00E59E91" w:rsidR="005943E6" w:rsidRPr="00A01E3B" w:rsidRDefault="005943E6" w:rsidP="000F0021">
      <w:pPr>
        <w:pStyle w:val="Flietext"/>
        <w:rPr>
          <w:rStyle w:val="Fettung"/>
          <w:b w:val="0"/>
          <w:color w:val="000000" w:themeColor="text1"/>
        </w:rPr>
      </w:pPr>
    </w:p>
    <w:p w14:paraId="1BD98577" w14:textId="16D16EE4" w:rsidR="00136D21" w:rsidRPr="00A01E3B" w:rsidRDefault="001D12AD" w:rsidP="000F0021">
      <w:pPr>
        <w:pStyle w:val="Flietext"/>
        <w:rPr>
          <w:rStyle w:val="Fettung"/>
          <w:color w:val="000000" w:themeColor="text1"/>
        </w:rPr>
      </w:pPr>
      <w:r w:rsidRPr="00A01E3B">
        <w:rPr>
          <w:rStyle w:val="Fettung"/>
          <w:color w:val="000000" w:themeColor="text1"/>
        </w:rPr>
        <w:t xml:space="preserve">Parametri </w:t>
      </w:r>
      <w:proofErr w:type="spellStart"/>
      <w:r w:rsidRPr="00A01E3B">
        <w:rPr>
          <w:rStyle w:val="Fettung"/>
          <w:color w:val="000000" w:themeColor="text1"/>
        </w:rPr>
        <w:t>pre</w:t>
      </w:r>
      <w:proofErr w:type="spellEnd"/>
      <w:r w:rsidRPr="00A01E3B">
        <w:rPr>
          <w:rStyle w:val="Fettung"/>
          <w:color w:val="000000" w:themeColor="text1"/>
        </w:rPr>
        <w:t xml:space="preserve">-ottimizzati per il primo test di verniciatura </w:t>
      </w:r>
    </w:p>
    <w:p w14:paraId="0400E337" w14:textId="7AFCDD7B" w:rsidR="005943E6" w:rsidRPr="00A01E3B" w:rsidRDefault="00E33305" w:rsidP="000F0021">
      <w:pPr>
        <w:pStyle w:val="Flietext"/>
        <w:rPr>
          <w:rStyle w:val="Fettung"/>
          <w:b w:val="0"/>
          <w:color w:val="000000" w:themeColor="text1"/>
        </w:rPr>
      </w:pPr>
      <w:r w:rsidRPr="00A01E3B">
        <w:rPr>
          <w:rStyle w:val="Fettung"/>
          <w:b w:val="0"/>
          <w:color w:val="000000" w:themeColor="text1"/>
        </w:rPr>
        <w:t xml:space="preserve">Le simulazioni del software non prendono in considerazione vernici specifiche, ragion per cui il concetto di simulazione del processo include un test reale nel laboratorio di prova di </w:t>
      </w:r>
      <w:proofErr w:type="spellStart"/>
      <w:r w:rsidRPr="00A01E3B">
        <w:rPr>
          <w:rStyle w:val="Fettung"/>
          <w:b w:val="0"/>
          <w:color w:val="000000" w:themeColor="text1"/>
        </w:rPr>
        <w:t>Dürr</w:t>
      </w:r>
      <w:proofErr w:type="spellEnd"/>
      <w:r w:rsidR="00491E59" w:rsidRPr="00A01E3B">
        <w:rPr>
          <w:rStyle w:val="Fettung"/>
          <w:b w:val="0"/>
          <w:color w:val="000000" w:themeColor="text1"/>
        </w:rPr>
        <w:t>,</w:t>
      </w:r>
      <w:r w:rsidRPr="00A01E3B">
        <w:rPr>
          <w:rStyle w:val="Fettung"/>
          <w:b w:val="0"/>
          <w:color w:val="000000" w:themeColor="text1"/>
        </w:rPr>
        <w:t xml:space="preserve"> in qualità di seconda fase dopo l’ottimizzazione virtuale. In questo test vengono utilizzati i materiali di verniciatura scelti dal cliente. I valori misurati vengono usati nella terza (e</w:t>
      </w:r>
      <w:r w:rsidR="00491E59" w:rsidRPr="00A01E3B">
        <w:rPr>
          <w:rStyle w:val="Fettung"/>
          <w:b w:val="0"/>
          <w:color w:val="000000" w:themeColor="text1"/>
        </w:rPr>
        <w:t>d</w:t>
      </w:r>
      <w:r w:rsidRPr="00A01E3B">
        <w:rPr>
          <w:rStyle w:val="Fettung"/>
          <w:b w:val="0"/>
          <w:color w:val="000000" w:themeColor="text1"/>
        </w:rPr>
        <w:t xml:space="preserve"> ultima) fase per “tradurre” i parametri virtuali usati nella simulazione, come la larghezza del modello di verniciatura e la percentuale di portata, in parametri per l’atomizzatore. Durante questa “traduzione”</w:t>
      </w:r>
      <w:r w:rsidRPr="00A01E3B">
        <w:rPr>
          <w:rStyle w:val="Fettung"/>
          <w:b w:val="0"/>
          <w:strike/>
          <w:color w:val="000000" w:themeColor="text1"/>
        </w:rPr>
        <w:t>,</w:t>
      </w:r>
      <w:r w:rsidRPr="00A01E3B">
        <w:rPr>
          <w:rStyle w:val="Fettung"/>
          <w:b w:val="0"/>
          <w:color w:val="000000" w:themeColor="text1"/>
        </w:rPr>
        <w:t xml:space="preserve"> i risultati reali vengono integrati nel programma di simulazione. Non appena la mappa viene importata, il software suggerisce automaticamente possibili parametri per l’atomizzatore. La prima prova di verniciatura reale di una </w:t>
      </w:r>
      <w:r w:rsidR="00491E59" w:rsidRPr="00A01E3B">
        <w:rPr>
          <w:rStyle w:val="Fettung"/>
          <w:b w:val="0"/>
          <w:color w:val="000000" w:themeColor="text1"/>
        </w:rPr>
        <w:t>scocca</w:t>
      </w:r>
      <w:r w:rsidRPr="00A01E3B">
        <w:rPr>
          <w:rStyle w:val="Fettung"/>
          <w:b w:val="0"/>
          <w:color w:val="000000" w:themeColor="text1"/>
        </w:rPr>
        <w:t xml:space="preserve"> viene poi eseguita in base a questo set di parametri </w:t>
      </w:r>
      <w:proofErr w:type="spellStart"/>
      <w:r w:rsidRPr="00A01E3B">
        <w:rPr>
          <w:rStyle w:val="Fettung"/>
          <w:b w:val="0"/>
          <w:color w:val="000000" w:themeColor="text1"/>
        </w:rPr>
        <w:t>pre</w:t>
      </w:r>
      <w:proofErr w:type="spellEnd"/>
      <w:r w:rsidRPr="00A01E3B">
        <w:rPr>
          <w:rStyle w:val="Fettung"/>
          <w:b w:val="0"/>
          <w:color w:val="000000" w:themeColor="text1"/>
        </w:rPr>
        <w:t xml:space="preserve">-ottimizzati. </w:t>
      </w:r>
    </w:p>
    <w:p w14:paraId="387E1A04" w14:textId="4EEABD93" w:rsidR="005943E6" w:rsidRPr="00A01E3B" w:rsidRDefault="005943E6" w:rsidP="000F0021">
      <w:pPr>
        <w:pStyle w:val="Flietext"/>
        <w:rPr>
          <w:rStyle w:val="Fettung"/>
          <w:b w:val="0"/>
          <w:color w:val="000000" w:themeColor="text1"/>
        </w:rPr>
      </w:pPr>
    </w:p>
    <w:p w14:paraId="0C8E1AFE" w14:textId="77777777" w:rsidR="00E33305" w:rsidRPr="00A01E3B" w:rsidRDefault="00E33305" w:rsidP="000F0021">
      <w:pPr>
        <w:pStyle w:val="Flietext"/>
        <w:rPr>
          <w:rStyle w:val="Fettung"/>
          <w:color w:val="000000" w:themeColor="text1"/>
        </w:rPr>
      </w:pPr>
      <w:r w:rsidRPr="00A01E3B">
        <w:rPr>
          <w:rStyle w:val="Fettung"/>
          <w:color w:val="000000" w:themeColor="text1"/>
        </w:rPr>
        <w:t>Simulazioni complete in pochi minuti</w:t>
      </w:r>
    </w:p>
    <w:p w14:paraId="14F6AC92" w14:textId="4183BDF1" w:rsidR="00A11886" w:rsidRPr="00A01E3B" w:rsidRDefault="00A11886" w:rsidP="000F0021">
      <w:pPr>
        <w:pStyle w:val="Flietext"/>
        <w:rPr>
          <w:rStyle w:val="Fettung"/>
          <w:b w:val="0"/>
          <w:color w:val="000000" w:themeColor="text1"/>
        </w:rPr>
      </w:pPr>
      <w:r w:rsidRPr="00A01E3B">
        <w:rPr>
          <w:rStyle w:val="Fettung"/>
          <w:b w:val="0"/>
          <w:color w:val="000000" w:themeColor="text1"/>
        </w:rPr>
        <w:t xml:space="preserve">I tempi di calcolo ridotti del modulo del software consentono di simulare gli spessori degli strati di vernice di intere </w:t>
      </w:r>
      <w:r w:rsidR="00260595" w:rsidRPr="00A01E3B">
        <w:rPr>
          <w:rStyle w:val="Fettung"/>
          <w:b w:val="0"/>
          <w:color w:val="000000" w:themeColor="text1"/>
        </w:rPr>
        <w:t>scocche</w:t>
      </w:r>
      <w:r w:rsidRPr="00A01E3B">
        <w:rPr>
          <w:rStyle w:val="Fettung"/>
          <w:b w:val="0"/>
          <w:color w:val="000000" w:themeColor="text1"/>
        </w:rPr>
        <w:t xml:space="preserve"> e di valutarne la qualità in pochi minuti. Per far ciò non c’è bisogno di un </w:t>
      </w:r>
      <w:proofErr w:type="spellStart"/>
      <w:r w:rsidRPr="00A01E3B">
        <w:rPr>
          <w:rStyle w:val="Fettung"/>
          <w:b w:val="0"/>
          <w:i/>
          <w:iCs/>
          <w:color w:val="000000" w:themeColor="text1"/>
        </w:rPr>
        <w:t>mainframe</w:t>
      </w:r>
      <w:r w:rsidRPr="00A01E3B">
        <w:rPr>
          <w:rStyle w:val="Fettung"/>
          <w:b w:val="0"/>
          <w:color w:val="000000" w:themeColor="text1"/>
        </w:rPr>
        <w:t>ma</w:t>
      </w:r>
      <w:proofErr w:type="spellEnd"/>
      <w:r w:rsidRPr="00A01E3B">
        <w:rPr>
          <w:rStyle w:val="Fettung"/>
          <w:b w:val="0"/>
          <w:color w:val="000000" w:themeColor="text1"/>
        </w:rPr>
        <w:t xml:space="preserve"> basta un comune PC. “In questo modo, possiamo determinare più facilmente la qualità degli spessori degli strati di vernice, interpretare meglio i risultati del rivestimento e</w:t>
      </w:r>
      <w:r w:rsidR="00260595" w:rsidRPr="00A01E3B">
        <w:rPr>
          <w:rStyle w:val="Fettung"/>
          <w:b w:val="0"/>
          <w:color w:val="000000" w:themeColor="text1"/>
        </w:rPr>
        <w:t>d</w:t>
      </w:r>
      <w:r w:rsidRPr="00A01E3B">
        <w:rPr>
          <w:rStyle w:val="Fettung"/>
          <w:b w:val="0"/>
          <w:color w:val="000000" w:themeColor="text1"/>
        </w:rPr>
        <w:t xml:space="preserve"> ottimizzare le zone nevralgiche che presentano inconsistenze</w:t>
      </w:r>
      <w:r w:rsidR="00260595" w:rsidRPr="00A01E3B">
        <w:rPr>
          <w:rStyle w:val="Fettung"/>
          <w:b w:val="0"/>
          <w:color w:val="000000" w:themeColor="text1"/>
        </w:rPr>
        <w:t>,</w:t>
      </w:r>
      <w:r w:rsidRPr="00A01E3B">
        <w:rPr>
          <w:rStyle w:val="Fettung"/>
          <w:b w:val="0"/>
          <w:color w:val="000000" w:themeColor="text1"/>
        </w:rPr>
        <w:t xml:space="preserve"> in termini di spessore degli strati”, spiega Frank </w:t>
      </w:r>
      <w:proofErr w:type="spellStart"/>
      <w:r w:rsidRPr="00A01E3B">
        <w:rPr>
          <w:rStyle w:val="Fettung"/>
          <w:b w:val="0"/>
          <w:color w:val="000000" w:themeColor="text1"/>
        </w:rPr>
        <w:t>Herre</w:t>
      </w:r>
      <w:proofErr w:type="spellEnd"/>
      <w:r w:rsidRPr="00A01E3B">
        <w:rPr>
          <w:rStyle w:val="Fettung"/>
          <w:b w:val="0"/>
          <w:color w:val="000000" w:themeColor="text1"/>
        </w:rPr>
        <w:t>, direttore dello Sviluppo dei Processi di Applicazione presso Dürr Systems AG, riassumendo i vantaggi del modulo.</w:t>
      </w:r>
    </w:p>
    <w:p w14:paraId="7CA7C6EA" w14:textId="77777777" w:rsidR="00A11886" w:rsidRPr="00A01E3B" w:rsidRDefault="00A11886" w:rsidP="000F0021">
      <w:pPr>
        <w:pStyle w:val="Flietext"/>
        <w:rPr>
          <w:rStyle w:val="Fettung"/>
          <w:b w:val="0"/>
          <w:color w:val="000000" w:themeColor="text1"/>
        </w:rPr>
      </w:pPr>
    </w:p>
    <w:p w14:paraId="4278BBF3" w14:textId="761A91ED" w:rsidR="009943CE" w:rsidRPr="00A01E3B" w:rsidRDefault="005730FF" w:rsidP="000F0021">
      <w:pPr>
        <w:pStyle w:val="Flietext"/>
        <w:rPr>
          <w:rStyle w:val="Fettung"/>
          <w:b w:val="0"/>
          <w:color w:val="000000" w:themeColor="text1"/>
        </w:rPr>
      </w:pPr>
      <w:r w:rsidRPr="00A01E3B">
        <w:rPr>
          <w:rStyle w:val="Fettung"/>
          <w:b w:val="0"/>
          <w:color w:val="000000" w:themeColor="text1"/>
        </w:rPr>
        <w:lastRenderedPageBreak/>
        <w:t xml:space="preserve">La simulazione di processo è disponibile in qualità di modulo supplementare del software standard </w:t>
      </w:r>
      <w:r w:rsidRPr="00A01E3B">
        <w:rPr>
          <w:rStyle w:val="Fettung"/>
          <w:color w:val="000000" w:themeColor="text1"/>
        </w:rPr>
        <w:t>DXQ</w:t>
      </w:r>
      <w:r w:rsidRPr="00A01E3B">
        <w:rPr>
          <w:rStyle w:val="Fettung"/>
          <w:b w:val="0"/>
          <w:color w:val="000000" w:themeColor="text1"/>
        </w:rPr>
        <w:t xml:space="preserve">3D.onsite, incluso nella fornitura di ogni robot di verniciatura Dürr. </w:t>
      </w:r>
      <w:r w:rsidRPr="00A01E3B">
        <w:rPr>
          <w:rStyle w:val="Fettung"/>
          <w:color w:val="000000" w:themeColor="text1"/>
        </w:rPr>
        <w:t>DXQ</w:t>
      </w:r>
      <w:r w:rsidRPr="00A01E3B">
        <w:rPr>
          <w:rStyle w:val="Fettung"/>
          <w:b w:val="0"/>
          <w:color w:val="000000" w:themeColor="text1"/>
        </w:rPr>
        <w:t xml:space="preserve">3D.onsite è lo strumento digitale universale che può essere usato per programmare traiettorie di </w:t>
      </w:r>
      <w:r w:rsidR="00260595" w:rsidRPr="00A01E3B">
        <w:rPr>
          <w:rStyle w:val="Fettung"/>
          <w:b w:val="0"/>
          <w:color w:val="000000" w:themeColor="text1"/>
        </w:rPr>
        <w:t xml:space="preserve">movimentazione, </w:t>
      </w:r>
      <w:r w:rsidRPr="00A01E3B">
        <w:rPr>
          <w:rStyle w:val="Fettung"/>
          <w:b w:val="0"/>
          <w:color w:val="000000" w:themeColor="text1"/>
        </w:rPr>
        <w:t>tramite simulazioni realistiche di tutti i robot di una stazione o per parametrizzare i processi di applicazione.</w:t>
      </w:r>
    </w:p>
    <w:p w14:paraId="2CCF2841" w14:textId="77777777" w:rsidR="00315792" w:rsidRPr="00A01E3B" w:rsidRDefault="00315792" w:rsidP="000F0021">
      <w:pPr>
        <w:pStyle w:val="Flietext"/>
        <w:rPr>
          <w:rStyle w:val="Fettung"/>
          <w:b w:val="0"/>
          <w:color w:val="000000" w:themeColor="text1"/>
        </w:rPr>
      </w:pPr>
    </w:p>
    <w:p w14:paraId="22480A53" w14:textId="37E04BF0" w:rsidR="001259FD" w:rsidRPr="00A01E3B" w:rsidRDefault="001259FD">
      <w:pPr>
        <w:tabs>
          <w:tab w:val="clear" w:pos="3572"/>
        </w:tabs>
        <w:suppressAutoHyphens w:val="0"/>
        <w:spacing w:line="240" w:lineRule="auto"/>
        <w:rPr>
          <w:rStyle w:val="Fettung"/>
          <w:b w:val="0"/>
          <w:color w:val="000000" w:themeColor="text1"/>
          <w:spacing w:val="0"/>
          <w:w w:val="100"/>
        </w:rPr>
      </w:pPr>
    </w:p>
    <w:p w14:paraId="40C0DB48" w14:textId="77777777" w:rsidR="00FF0AFB" w:rsidRPr="00A01E3B" w:rsidRDefault="004B3AA6">
      <w:pPr>
        <w:spacing w:line="280" w:lineRule="atLeast"/>
        <w:rPr>
          <w:color w:val="000000" w:themeColor="text1"/>
        </w:rPr>
      </w:pPr>
      <w:r w:rsidRPr="00A01E3B">
        <w:rPr>
          <w:rStyle w:val="Fettung"/>
          <w:color w:val="000000" w:themeColor="text1"/>
        </w:rPr>
        <w:t>Immagini</w:t>
      </w:r>
    </w:p>
    <w:p w14:paraId="3D05495A" w14:textId="33EBED45" w:rsidR="00292933" w:rsidRPr="00A01E3B" w:rsidRDefault="00292933">
      <w:pPr>
        <w:spacing w:line="280" w:lineRule="atLeast"/>
        <w:rPr>
          <w:color w:val="000000" w:themeColor="text1"/>
        </w:rPr>
      </w:pPr>
      <w:r w:rsidRPr="00A01E3B">
        <w:rPr>
          <w:noProof/>
          <w:color w:val="000000" w:themeColor="text1"/>
          <w:lang w:eastAsia="it-IT"/>
        </w:rPr>
        <w:drawing>
          <wp:inline distT="0" distB="0" distL="0" distR="0" wp14:anchorId="5282F808" wp14:editId="0C5EF8AD">
            <wp:extent cx="2071251" cy="1381007"/>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_1.png"/>
                    <pic:cNvPicPr/>
                  </pic:nvPicPr>
                  <pic:blipFill>
                    <a:blip r:embed="rId8" cstate="print">
                      <a:extLst>
                        <a:ext uri="{28A0092B-C50C-407E-A947-70E740481C1C}">
                          <a14:useLocalDpi xmlns:a14="http://schemas.microsoft.com/office/drawing/2010/main"/>
                        </a:ext>
                      </a:extLst>
                    </a:blip>
                    <a:stretch>
                      <a:fillRect/>
                    </a:stretch>
                  </pic:blipFill>
                  <pic:spPr>
                    <a:xfrm>
                      <a:off x="0" y="0"/>
                      <a:ext cx="2071251" cy="1381007"/>
                    </a:xfrm>
                    <a:prstGeom prst="rect">
                      <a:avLst/>
                    </a:prstGeom>
                  </pic:spPr>
                </pic:pic>
              </a:graphicData>
            </a:graphic>
          </wp:inline>
        </w:drawing>
      </w:r>
    </w:p>
    <w:p w14:paraId="62EB01D1" w14:textId="745D26F5" w:rsidR="001164AD" w:rsidRPr="00A01E3B" w:rsidRDefault="001164AD" w:rsidP="001164AD">
      <w:pPr>
        <w:spacing w:line="280" w:lineRule="atLeast"/>
        <w:rPr>
          <w:rStyle w:val="Fettung"/>
          <w:b w:val="0"/>
          <w:color w:val="000000" w:themeColor="text1"/>
        </w:rPr>
      </w:pPr>
      <w:r w:rsidRPr="00A01E3B">
        <w:rPr>
          <w:rStyle w:val="Fettung"/>
          <w:b w:val="0"/>
          <w:color w:val="000000" w:themeColor="text1"/>
        </w:rPr>
        <w:t xml:space="preserve">Il programma di simulazione </w:t>
      </w:r>
      <w:r w:rsidRPr="00A01E3B">
        <w:rPr>
          <w:rStyle w:val="Fettung"/>
          <w:color w:val="000000" w:themeColor="text1"/>
        </w:rPr>
        <w:t>DXQ</w:t>
      </w:r>
      <w:r w:rsidRPr="00A01E3B">
        <w:rPr>
          <w:rStyle w:val="Fettung"/>
          <w:b w:val="0"/>
          <w:color w:val="000000" w:themeColor="text1"/>
        </w:rPr>
        <w:t xml:space="preserve">3D.onsite somma gli spessori degli strati di vernice e li presenta sulla </w:t>
      </w:r>
      <w:r w:rsidR="00260595" w:rsidRPr="00A01E3B">
        <w:rPr>
          <w:rStyle w:val="Fettung"/>
          <w:b w:val="0"/>
          <w:color w:val="000000" w:themeColor="text1"/>
        </w:rPr>
        <w:t xml:space="preserve">scocca </w:t>
      </w:r>
      <w:r w:rsidRPr="00A01E3B">
        <w:rPr>
          <w:rStyle w:val="Fettung"/>
          <w:b w:val="0"/>
          <w:color w:val="000000" w:themeColor="text1"/>
        </w:rPr>
        <w:t>sotto forma di una progressione di colori. Gli strati troppo spessi vengono mostrati in rosso, quelli troppo sottili in blu.</w:t>
      </w:r>
    </w:p>
    <w:p w14:paraId="38088991" w14:textId="3A1031DC" w:rsidR="00292933" w:rsidRPr="00A01E3B" w:rsidRDefault="00292933">
      <w:pPr>
        <w:spacing w:line="280" w:lineRule="atLeast"/>
        <w:rPr>
          <w:color w:val="000000" w:themeColor="text1"/>
        </w:rPr>
      </w:pPr>
    </w:p>
    <w:p w14:paraId="1A558CEE" w14:textId="77777777" w:rsidR="00E4102F" w:rsidRPr="00A01E3B" w:rsidRDefault="00E4102F">
      <w:pPr>
        <w:spacing w:line="280" w:lineRule="atLeast"/>
        <w:rPr>
          <w:color w:val="000000" w:themeColor="text1"/>
        </w:rPr>
      </w:pPr>
    </w:p>
    <w:p w14:paraId="14B41FB0" w14:textId="78774F0C" w:rsidR="00FF0AFB" w:rsidRPr="00A01E3B" w:rsidRDefault="000772D5">
      <w:pPr>
        <w:spacing w:line="280" w:lineRule="atLeast"/>
        <w:rPr>
          <w:color w:val="000000" w:themeColor="text1"/>
        </w:rPr>
      </w:pPr>
      <w:r w:rsidRPr="00A01E3B">
        <w:rPr>
          <w:noProof/>
          <w:color w:val="000000" w:themeColor="text1"/>
          <w:lang w:eastAsia="it-IT"/>
        </w:rPr>
        <w:drawing>
          <wp:inline distT="0" distB="0" distL="0" distR="0" wp14:anchorId="6FFE3064" wp14:editId="4DA76312">
            <wp:extent cx="2073966" cy="1382702"/>
            <wp:effectExtent l="0" t="0" r="254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S_3.png"/>
                    <pic:cNvPicPr/>
                  </pic:nvPicPr>
                  <pic:blipFill>
                    <a:blip r:embed="rId9" cstate="print">
                      <a:extLst>
                        <a:ext uri="{28A0092B-C50C-407E-A947-70E740481C1C}">
                          <a14:useLocalDpi xmlns:a14="http://schemas.microsoft.com/office/drawing/2010/main"/>
                        </a:ext>
                      </a:extLst>
                    </a:blip>
                    <a:stretch>
                      <a:fillRect/>
                    </a:stretch>
                  </pic:blipFill>
                  <pic:spPr>
                    <a:xfrm>
                      <a:off x="0" y="0"/>
                      <a:ext cx="2073966" cy="1382702"/>
                    </a:xfrm>
                    <a:prstGeom prst="rect">
                      <a:avLst/>
                    </a:prstGeom>
                  </pic:spPr>
                </pic:pic>
              </a:graphicData>
            </a:graphic>
          </wp:inline>
        </w:drawing>
      </w:r>
    </w:p>
    <w:p w14:paraId="7257132F" w14:textId="34AC7A91" w:rsidR="001164AD" w:rsidRPr="00A01E3B" w:rsidRDefault="00375247" w:rsidP="001164AD">
      <w:pPr>
        <w:spacing w:line="280" w:lineRule="atLeast"/>
        <w:rPr>
          <w:color w:val="000000" w:themeColor="text1"/>
        </w:rPr>
      </w:pPr>
      <w:r w:rsidRPr="00A01E3B">
        <w:rPr>
          <w:color w:val="000000" w:themeColor="text1"/>
        </w:rPr>
        <w:t xml:space="preserve">La visualizzazione della simulazione mostra le zone critiche in termini di uniformità dello spessore degli strati </w:t>
      </w:r>
      <w:r w:rsidR="00260595" w:rsidRPr="00A01E3B">
        <w:rPr>
          <w:color w:val="000000" w:themeColor="text1"/>
        </w:rPr>
        <w:t xml:space="preserve">di vernice </w:t>
      </w:r>
      <w:r w:rsidRPr="00A01E3B">
        <w:rPr>
          <w:color w:val="000000" w:themeColor="text1"/>
        </w:rPr>
        <w:t>e</w:t>
      </w:r>
      <w:r w:rsidR="00260595" w:rsidRPr="00A01E3B">
        <w:rPr>
          <w:color w:val="000000" w:themeColor="text1"/>
        </w:rPr>
        <w:t>d</w:t>
      </w:r>
      <w:r w:rsidRPr="00A01E3B">
        <w:rPr>
          <w:color w:val="000000" w:themeColor="text1"/>
        </w:rPr>
        <w:t xml:space="preserve">, in questo modo, consente la </w:t>
      </w:r>
      <w:proofErr w:type="spellStart"/>
      <w:r w:rsidRPr="00A01E3B">
        <w:rPr>
          <w:color w:val="000000" w:themeColor="text1"/>
        </w:rPr>
        <w:t>pre</w:t>
      </w:r>
      <w:proofErr w:type="spellEnd"/>
      <w:r w:rsidRPr="00A01E3B">
        <w:rPr>
          <w:color w:val="000000" w:themeColor="text1"/>
        </w:rPr>
        <w:t xml:space="preserve">-ottimizzazione mirata del processo di </w:t>
      </w:r>
      <w:r w:rsidR="00260595" w:rsidRPr="00A01E3B">
        <w:rPr>
          <w:color w:val="000000" w:themeColor="text1"/>
        </w:rPr>
        <w:t>applicazione</w:t>
      </w:r>
      <w:r w:rsidRPr="00A01E3B">
        <w:rPr>
          <w:color w:val="000000" w:themeColor="text1"/>
        </w:rPr>
        <w:t>.</w:t>
      </w:r>
    </w:p>
    <w:p w14:paraId="47BA107F" w14:textId="2E61E83E" w:rsidR="00E4102F" w:rsidRPr="00A01E3B" w:rsidRDefault="00E4102F" w:rsidP="001164AD">
      <w:pPr>
        <w:spacing w:line="280" w:lineRule="atLeast"/>
        <w:rPr>
          <w:color w:val="000000" w:themeColor="text1"/>
        </w:rPr>
      </w:pPr>
    </w:p>
    <w:p w14:paraId="32687942" w14:textId="6D00A613" w:rsidR="00E223DF" w:rsidRPr="00A01E3B" w:rsidRDefault="00E223DF" w:rsidP="007B56F4">
      <w:pPr>
        <w:spacing w:line="280" w:lineRule="atLeast"/>
        <w:rPr>
          <w:noProof/>
          <w:color w:val="000000" w:themeColor="text1"/>
          <w:lang w:eastAsia="it-IT"/>
        </w:rPr>
      </w:pPr>
    </w:p>
    <w:p w14:paraId="4CF02395" w14:textId="51788E66" w:rsidR="00E223DF" w:rsidRPr="00A01E3B" w:rsidRDefault="00E223DF" w:rsidP="007B56F4">
      <w:pPr>
        <w:spacing w:line="280" w:lineRule="atLeast"/>
        <w:rPr>
          <w:noProof/>
          <w:color w:val="000000" w:themeColor="text1"/>
          <w:lang w:eastAsia="it-IT"/>
        </w:rPr>
      </w:pPr>
      <w:r w:rsidRPr="00A01E3B">
        <w:rPr>
          <w:noProof/>
          <w:color w:val="000000" w:themeColor="text1"/>
          <w:lang w:eastAsia="it-IT"/>
        </w:rPr>
        <w:lastRenderedPageBreak/>
        <w:drawing>
          <wp:inline distT="0" distB="0" distL="0" distR="0" wp14:anchorId="18FBBFDD" wp14:editId="6424F4F9">
            <wp:extent cx="2664000" cy="177480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err-process-simulation-03.png"/>
                    <pic:cNvPicPr/>
                  </pic:nvPicPr>
                  <pic:blipFill>
                    <a:blip r:embed="rId10" cstate="screen">
                      <a:extLst>
                        <a:ext uri="{28A0092B-C50C-407E-A947-70E740481C1C}">
                          <a14:useLocalDpi xmlns:a14="http://schemas.microsoft.com/office/drawing/2010/main"/>
                        </a:ext>
                      </a:extLst>
                    </a:blip>
                    <a:stretch>
                      <a:fillRect/>
                    </a:stretch>
                  </pic:blipFill>
                  <pic:spPr>
                    <a:xfrm>
                      <a:off x="0" y="0"/>
                      <a:ext cx="2664000" cy="1774800"/>
                    </a:xfrm>
                    <a:prstGeom prst="rect">
                      <a:avLst/>
                    </a:prstGeom>
                  </pic:spPr>
                </pic:pic>
              </a:graphicData>
            </a:graphic>
          </wp:inline>
        </w:drawing>
      </w:r>
    </w:p>
    <w:p w14:paraId="27522252" w14:textId="605B8775" w:rsidR="00D971B8" w:rsidRPr="00A01E3B" w:rsidRDefault="000772D5" w:rsidP="007B56F4">
      <w:pPr>
        <w:spacing w:line="280" w:lineRule="atLeast"/>
        <w:rPr>
          <w:color w:val="000000" w:themeColor="text1"/>
          <w:szCs w:val="22"/>
        </w:rPr>
      </w:pPr>
      <w:r w:rsidRPr="00A01E3B">
        <w:rPr>
          <w:color w:val="000000" w:themeColor="text1"/>
          <w:szCs w:val="22"/>
        </w:rPr>
        <w:t>I risultati reali del laboratorio di prova di Dürr vengono integrati nel programma di simulazione.</w:t>
      </w:r>
    </w:p>
    <w:p w14:paraId="17A85C07" w14:textId="77777777" w:rsidR="00D971B8" w:rsidRPr="00A01E3B" w:rsidRDefault="00D971B8" w:rsidP="00375247">
      <w:pPr>
        <w:pStyle w:val="InfoKontaktseite"/>
        <w:pageBreakBefore w:val="0"/>
        <w:rPr>
          <w:color w:val="000000" w:themeColor="text1"/>
          <w:sz w:val="22"/>
          <w:szCs w:val="22"/>
        </w:rPr>
      </w:pPr>
    </w:p>
    <w:p w14:paraId="09EAD665" w14:textId="2D27B57D" w:rsidR="00D971B8" w:rsidRPr="00A01E3B" w:rsidRDefault="00D971B8" w:rsidP="00375247">
      <w:pPr>
        <w:pStyle w:val="InfoKontaktseite"/>
        <w:pageBreakBefore w:val="0"/>
        <w:rPr>
          <w:color w:val="000000" w:themeColor="text1"/>
          <w:sz w:val="22"/>
          <w:szCs w:val="22"/>
        </w:rPr>
      </w:pPr>
    </w:p>
    <w:p w14:paraId="676A574C" w14:textId="77777777" w:rsidR="00E4102F" w:rsidRPr="00A01E3B" w:rsidRDefault="00E4102F" w:rsidP="00375247">
      <w:pPr>
        <w:pStyle w:val="InfoKontaktseite"/>
        <w:pageBreakBefore w:val="0"/>
        <w:rPr>
          <w:color w:val="000000" w:themeColor="text1"/>
          <w:sz w:val="22"/>
          <w:szCs w:val="22"/>
        </w:rPr>
      </w:pPr>
    </w:p>
    <w:p w14:paraId="0FF7325F" w14:textId="77777777" w:rsidR="00D971B8" w:rsidRDefault="00D971B8" w:rsidP="00D971B8">
      <w:pPr>
        <w:spacing w:line="360" w:lineRule="auto"/>
        <w:ind w:right="28"/>
        <w:rPr>
          <w:sz w:val="18"/>
          <w:szCs w:val="18"/>
          <w:u w:val="single"/>
        </w:rPr>
      </w:pPr>
      <w:r>
        <w:rPr>
          <w:sz w:val="18"/>
          <w:szCs w:val="18"/>
        </w:rPr>
        <w:t xml:space="preserve">In Italia il Gruppo </w:t>
      </w:r>
      <w:proofErr w:type="spellStart"/>
      <w:r>
        <w:rPr>
          <w:sz w:val="18"/>
          <w:szCs w:val="18"/>
        </w:rPr>
        <w:t>Dürr</w:t>
      </w:r>
      <w:proofErr w:type="spellEnd"/>
      <w:r>
        <w:rPr>
          <w:sz w:val="18"/>
          <w:szCs w:val="18"/>
        </w:rPr>
        <w:t xml:space="preserve"> è direttamente rappresentato da molti decenni ed attualmente impiega circa 260 dipendenti. Le aziende italiane rappresentano l'intera gamma di prodotti del gruppo: </w:t>
      </w:r>
      <w:proofErr w:type="spellStart"/>
      <w:r>
        <w:rPr>
          <w:sz w:val="18"/>
          <w:szCs w:val="18"/>
        </w:rPr>
        <w:t>Olpidürr</w:t>
      </w:r>
      <w:proofErr w:type="spellEnd"/>
      <w:r>
        <w:rPr>
          <w:sz w:val="18"/>
          <w:szCs w:val="18"/>
        </w:rPr>
        <w:t xml:space="preserve"> S.p.A. (Novegro di Segrate - MI) opera nei settori: impianti di verniciatura, sistemi di trattamento aria e tecnologie di efficienza energetica, mentre </w:t>
      </w:r>
      <w:proofErr w:type="spellStart"/>
      <w:r>
        <w:rPr>
          <w:sz w:val="18"/>
          <w:szCs w:val="18"/>
        </w:rPr>
        <w:t>Verind</w:t>
      </w:r>
      <w:proofErr w:type="spellEnd"/>
      <w:r>
        <w:rPr>
          <w:sz w:val="18"/>
          <w:szCs w:val="18"/>
        </w:rPr>
        <w:t xml:space="preserve"> S.p.A. (Rodano - MI) è specializzata nelle tecnologie di applicazione delle vernici e nel trattamento delle acque. Gli impianti dell’area montaggio e i sistemi di trasporto sono di competenza di CPM S.p.A. (Beinasco - TO). </w:t>
      </w:r>
      <w:proofErr w:type="spellStart"/>
      <w:r>
        <w:rPr>
          <w:sz w:val="18"/>
          <w:szCs w:val="18"/>
        </w:rPr>
        <w:t>Schenck</w:t>
      </w:r>
      <w:proofErr w:type="spellEnd"/>
      <w:r>
        <w:rPr>
          <w:sz w:val="18"/>
          <w:szCs w:val="18"/>
        </w:rPr>
        <w:t xml:space="preserve"> Italia </w:t>
      </w:r>
      <w:proofErr w:type="spellStart"/>
      <w:r>
        <w:rPr>
          <w:sz w:val="18"/>
          <w:szCs w:val="18"/>
        </w:rPr>
        <w:t>S.r.I.</w:t>
      </w:r>
      <w:proofErr w:type="spellEnd"/>
      <w:r>
        <w:rPr>
          <w:sz w:val="18"/>
          <w:szCs w:val="18"/>
        </w:rPr>
        <w:t xml:space="preserve"> (Paderno Dugnano - MI) è responsabile dell</w:t>
      </w:r>
      <w:r>
        <w:rPr>
          <w:color w:val="auto"/>
          <w:sz w:val="18"/>
          <w:szCs w:val="18"/>
        </w:rPr>
        <w:t>e</w:t>
      </w:r>
      <w:r>
        <w:rPr>
          <w:sz w:val="18"/>
          <w:szCs w:val="18"/>
        </w:rPr>
        <w:t xml:space="preserve"> tecnolog</w:t>
      </w:r>
      <w:r>
        <w:rPr>
          <w:color w:val="auto"/>
          <w:sz w:val="18"/>
          <w:szCs w:val="18"/>
        </w:rPr>
        <w:t>i</w:t>
      </w:r>
      <w:r>
        <w:rPr>
          <w:b/>
          <w:color w:val="auto"/>
          <w:sz w:val="18"/>
          <w:szCs w:val="18"/>
        </w:rPr>
        <w:t>e</w:t>
      </w:r>
      <w:r>
        <w:rPr>
          <w:color w:val="auto"/>
          <w:sz w:val="18"/>
          <w:szCs w:val="18"/>
        </w:rPr>
        <w:t xml:space="preserve"> di</w:t>
      </w:r>
      <w:r>
        <w:rPr>
          <w:color w:val="FF0000"/>
          <w:sz w:val="18"/>
          <w:szCs w:val="18"/>
        </w:rPr>
        <w:t xml:space="preserve"> </w:t>
      </w:r>
      <w:r>
        <w:rPr>
          <w:sz w:val="18"/>
          <w:szCs w:val="18"/>
        </w:rPr>
        <w:t xml:space="preserve">bilanciamento. Il Gruppo HOMAG realizza macchinari e impianti per l'industria del legno. Il </w:t>
      </w:r>
      <w:r>
        <w:rPr>
          <w:color w:val="auto"/>
          <w:sz w:val="18"/>
          <w:szCs w:val="18"/>
        </w:rPr>
        <w:t>Gruppo HOMAG</w:t>
      </w:r>
      <w:r>
        <w:rPr>
          <w:b/>
          <w:color w:val="auto"/>
          <w:sz w:val="18"/>
          <w:szCs w:val="18"/>
        </w:rPr>
        <w:t xml:space="preserve"> </w:t>
      </w:r>
      <w:r>
        <w:rPr>
          <w:sz w:val="18"/>
          <w:szCs w:val="18"/>
        </w:rPr>
        <w:t xml:space="preserve">è rappresentato per le attività di vendita e </w:t>
      </w:r>
      <w:r>
        <w:rPr>
          <w:color w:val="auto"/>
          <w:sz w:val="18"/>
          <w:szCs w:val="18"/>
        </w:rPr>
        <w:t xml:space="preserve">di fornitura dei </w:t>
      </w:r>
      <w:r>
        <w:rPr>
          <w:sz w:val="18"/>
          <w:szCs w:val="18"/>
        </w:rPr>
        <w:t>servizi di assistenza dalla HOMAG Itali</w:t>
      </w:r>
      <w:r>
        <w:rPr>
          <w:color w:val="auto"/>
          <w:sz w:val="18"/>
          <w:szCs w:val="18"/>
        </w:rPr>
        <w:t xml:space="preserve">a, </w:t>
      </w:r>
      <w:r>
        <w:rPr>
          <w:sz w:val="18"/>
          <w:szCs w:val="18"/>
        </w:rPr>
        <w:t xml:space="preserve">con sede a Giussano. </w:t>
      </w:r>
    </w:p>
    <w:p w14:paraId="0638D262" w14:textId="7D3997F4" w:rsidR="00FF0AFB" w:rsidRDefault="00FF0AFB">
      <w:pPr>
        <w:pStyle w:val="Aufzhlungen1"/>
        <w:numPr>
          <w:ilvl w:val="0"/>
          <w:numId w:val="0"/>
        </w:numPr>
        <w:ind w:left="284" w:hanging="284"/>
      </w:pPr>
    </w:p>
    <w:p w14:paraId="55164840" w14:textId="77777777" w:rsidR="00D971B8" w:rsidRPr="0093715C" w:rsidRDefault="00D971B8" w:rsidP="00D971B8">
      <w:pPr>
        <w:spacing w:line="360" w:lineRule="auto"/>
        <w:rPr>
          <w:rFonts w:cs="Arial"/>
          <w:iCs/>
          <w:sz w:val="18"/>
          <w:szCs w:val="18"/>
        </w:rPr>
      </w:pPr>
      <w:r w:rsidRPr="0093715C">
        <w:rPr>
          <w:rFonts w:cs="Arial"/>
          <w:iCs/>
          <w:sz w:val="18"/>
          <w:szCs w:val="18"/>
        </w:rPr>
        <w:t xml:space="preserve">Il gruppo </w:t>
      </w:r>
      <w:proofErr w:type="spellStart"/>
      <w:r w:rsidRPr="0093715C">
        <w:rPr>
          <w:rFonts w:cs="Arial"/>
          <w:iCs/>
          <w:sz w:val="18"/>
          <w:szCs w:val="18"/>
        </w:rPr>
        <w:t>Dürr</w:t>
      </w:r>
      <w:proofErr w:type="spellEnd"/>
      <w:r w:rsidRPr="0093715C">
        <w:rPr>
          <w:rFonts w:cs="Arial"/>
          <w:iCs/>
          <w:sz w:val="18"/>
          <w:szCs w:val="18"/>
        </w:rPr>
        <w:t xml:space="preserve"> è fra i leader mondiali nella costruzione di macchinari e impianti con comprovata competenza nel settore dell’automatizzazione industriale e della digitalizzazione/Industria 4.0. I suoi prodotti, i sistemi e i servizi consentono la realizzazione di processi di produzione ad elevata efficienza in diversi settori industriali. Il gruppo </w:t>
      </w:r>
      <w:proofErr w:type="spellStart"/>
      <w:r w:rsidRPr="0093715C">
        <w:rPr>
          <w:rFonts w:cs="Arial"/>
          <w:iCs/>
          <w:sz w:val="18"/>
          <w:szCs w:val="18"/>
        </w:rPr>
        <w:t>Dürr</w:t>
      </w:r>
      <w:proofErr w:type="spellEnd"/>
      <w:r w:rsidRPr="0093715C">
        <w:rPr>
          <w:rFonts w:cs="Arial"/>
          <w:iCs/>
          <w:sz w:val="18"/>
          <w:szCs w:val="18"/>
        </w:rPr>
        <w:t xml:space="preserve"> è fornitore del settore automobilistico, dell’industria meccanica, chimica, farmaceutica e dell'industria della lavorazione del legno. </w:t>
      </w:r>
      <w:r w:rsidRPr="0093715C">
        <w:rPr>
          <w:rFonts w:cs="Arial"/>
          <w:iCs/>
          <w:sz w:val="18"/>
          <w:szCs w:val="18"/>
          <w:lang w:eastAsia="ja-JP"/>
        </w:rPr>
        <w:t xml:space="preserve">Nel 2019 ha raggiunto un fatturato di € 3,92 miliardi. L’azienda </w:t>
      </w:r>
      <w:r w:rsidRPr="0093715C">
        <w:rPr>
          <w:rFonts w:cs="Arial"/>
          <w:iCs/>
          <w:sz w:val="18"/>
          <w:szCs w:val="18"/>
        </w:rPr>
        <w:t xml:space="preserve">occupa oltre 16.300 dipendenti, dispone di oltre 112 sedi in 34 paesi e opera sul mercato con i brand </w:t>
      </w:r>
      <w:proofErr w:type="spellStart"/>
      <w:r w:rsidRPr="0093715C">
        <w:rPr>
          <w:rFonts w:cs="Arial"/>
          <w:iCs/>
          <w:sz w:val="18"/>
          <w:szCs w:val="18"/>
        </w:rPr>
        <w:t>Dürr</w:t>
      </w:r>
      <w:proofErr w:type="spellEnd"/>
      <w:r w:rsidRPr="0093715C">
        <w:rPr>
          <w:rFonts w:cs="Arial"/>
          <w:iCs/>
          <w:sz w:val="18"/>
          <w:szCs w:val="18"/>
        </w:rPr>
        <w:t xml:space="preserve">, </w:t>
      </w:r>
      <w:proofErr w:type="spellStart"/>
      <w:r w:rsidRPr="0093715C">
        <w:rPr>
          <w:rFonts w:cs="Arial"/>
          <w:iCs/>
          <w:sz w:val="18"/>
          <w:szCs w:val="18"/>
        </w:rPr>
        <w:t>Schenck</w:t>
      </w:r>
      <w:proofErr w:type="spellEnd"/>
      <w:r w:rsidRPr="0093715C">
        <w:rPr>
          <w:rFonts w:cs="Arial"/>
          <w:iCs/>
          <w:sz w:val="18"/>
          <w:szCs w:val="18"/>
        </w:rPr>
        <w:t xml:space="preserve"> e HOMAG e con cinque divisioni:</w:t>
      </w:r>
    </w:p>
    <w:p w14:paraId="52DE9C4F" w14:textId="77777777" w:rsidR="00D971B8" w:rsidRPr="0093715C" w:rsidRDefault="00D971B8" w:rsidP="00D971B8">
      <w:pPr>
        <w:pStyle w:val="Paragrafoelenco"/>
        <w:numPr>
          <w:ilvl w:val="0"/>
          <w:numId w:val="7"/>
        </w:numPr>
        <w:tabs>
          <w:tab w:val="clear" w:pos="3572"/>
        </w:tabs>
        <w:suppressAutoHyphens w:val="0"/>
        <w:autoSpaceDN/>
        <w:spacing w:after="200" w:line="360" w:lineRule="auto"/>
        <w:contextualSpacing/>
        <w:textAlignment w:val="auto"/>
        <w:rPr>
          <w:rFonts w:cs="Arial"/>
          <w:sz w:val="18"/>
          <w:szCs w:val="18"/>
        </w:rPr>
      </w:pPr>
      <w:r w:rsidRPr="0093715C">
        <w:rPr>
          <w:rFonts w:cs="Arial"/>
          <w:b/>
          <w:bCs/>
          <w:sz w:val="18"/>
          <w:szCs w:val="18"/>
        </w:rPr>
        <w:t xml:space="preserve">Paint and </w:t>
      </w:r>
      <w:proofErr w:type="spellStart"/>
      <w:r w:rsidRPr="0093715C">
        <w:rPr>
          <w:rFonts w:cs="Arial"/>
          <w:b/>
          <w:bCs/>
          <w:sz w:val="18"/>
          <w:szCs w:val="18"/>
        </w:rPr>
        <w:t>Final</w:t>
      </w:r>
      <w:proofErr w:type="spellEnd"/>
      <w:r w:rsidRPr="0093715C">
        <w:rPr>
          <w:rFonts w:cs="Arial"/>
          <w:b/>
          <w:bCs/>
          <w:sz w:val="18"/>
          <w:szCs w:val="18"/>
        </w:rPr>
        <w:t xml:space="preserve"> Assembly Systems:</w:t>
      </w:r>
      <w:r w:rsidRPr="0093715C">
        <w:rPr>
          <w:rFonts w:cs="Arial"/>
          <w:sz w:val="18"/>
          <w:szCs w:val="18"/>
        </w:rPr>
        <w:t xml:space="preserve"> sistemi di verniciatura, di montaggio, testing e riempimento per l’industria automobilistica </w:t>
      </w:r>
    </w:p>
    <w:p w14:paraId="411F7377" w14:textId="77777777" w:rsidR="00D971B8" w:rsidRPr="0093715C" w:rsidRDefault="00D971B8" w:rsidP="00D971B8">
      <w:pPr>
        <w:pStyle w:val="Paragrafoelenco"/>
        <w:numPr>
          <w:ilvl w:val="0"/>
          <w:numId w:val="7"/>
        </w:numPr>
        <w:tabs>
          <w:tab w:val="clear" w:pos="3572"/>
        </w:tabs>
        <w:suppressAutoHyphens w:val="0"/>
        <w:autoSpaceDN/>
        <w:spacing w:after="200" w:line="360" w:lineRule="auto"/>
        <w:contextualSpacing/>
        <w:textAlignment w:val="auto"/>
        <w:rPr>
          <w:rFonts w:cs="Arial"/>
          <w:sz w:val="18"/>
          <w:szCs w:val="18"/>
        </w:rPr>
      </w:pPr>
      <w:r w:rsidRPr="0093715C">
        <w:rPr>
          <w:rFonts w:cs="Arial"/>
          <w:b/>
          <w:bCs/>
          <w:sz w:val="18"/>
          <w:szCs w:val="18"/>
        </w:rPr>
        <w:t>Application Technology:</w:t>
      </w:r>
      <w:r w:rsidRPr="0093715C">
        <w:rPr>
          <w:rFonts w:cs="Arial"/>
          <w:sz w:val="18"/>
          <w:szCs w:val="18"/>
        </w:rPr>
        <w:t xml:space="preserve"> tecnologie robotizzate per l‘applicazione automatica di vernici, sigillanti e adesivi</w:t>
      </w:r>
    </w:p>
    <w:p w14:paraId="6E9D843A" w14:textId="77777777" w:rsidR="00D971B8" w:rsidRPr="0093715C" w:rsidRDefault="00D971B8" w:rsidP="00D971B8">
      <w:pPr>
        <w:pStyle w:val="Paragrafoelenco"/>
        <w:numPr>
          <w:ilvl w:val="0"/>
          <w:numId w:val="7"/>
        </w:numPr>
        <w:tabs>
          <w:tab w:val="clear" w:pos="3572"/>
        </w:tabs>
        <w:suppressAutoHyphens w:val="0"/>
        <w:autoSpaceDN/>
        <w:spacing w:after="200" w:line="360" w:lineRule="auto"/>
        <w:contextualSpacing/>
        <w:textAlignment w:val="auto"/>
        <w:rPr>
          <w:rFonts w:cs="Arial"/>
          <w:iCs/>
          <w:sz w:val="18"/>
          <w:szCs w:val="18"/>
        </w:rPr>
      </w:pPr>
      <w:proofErr w:type="spellStart"/>
      <w:r w:rsidRPr="0093715C">
        <w:rPr>
          <w:rFonts w:cs="Arial"/>
          <w:b/>
          <w:bCs/>
          <w:iCs/>
          <w:sz w:val="18"/>
          <w:szCs w:val="18"/>
        </w:rPr>
        <w:lastRenderedPageBreak/>
        <w:t>Clean</w:t>
      </w:r>
      <w:proofErr w:type="spellEnd"/>
      <w:r w:rsidRPr="0093715C">
        <w:rPr>
          <w:rFonts w:cs="Arial"/>
          <w:b/>
          <w:bCs/>
          <w:iCs/>
          <w:sz w:val="18"/>
          <w:szCs w:val="18"/>
        </w:rPr>
        <w:t xml:space="preserve"> Technology Systems:</w:t>
      </w:r>
      <w:r w:rsidRPr="0093715C">
        <w:rPr>
          <w:rFonts w:cs="Arial"/>
          <w:iCs/>
          <w:sz w:val="18"/>
          <w:szCs w:val="18"/>
        </w:rPr>
        <w:t xml:space="preserve"> impianti per la depurazione dell’aria, sistemi per l’abbattimento del rumore e impianti per la stratificazione delle batterie</w:t>
      </w:r>
    </w:p>
    <w:p w14:paraId="2BE6A9C5" w14:textId="77777777" w:rsidR="00D971B8" w:rsidRPr="0093715C" w:rsidRDefault="00D971B8" w:rsidP="00D971B8">
      <w:pPr>
        <w:pStyle w:val="Paragrafoelenco"/>
        <w:numPr>
          <w:ilvl w:val="0"/>
          <w:numId w:val="7"/>
        </w:numPr>
        <w:tabs>
          <w:tab w:val="clear" w:pos="3572"/>
        </w:tabs>
        <w:suppressAutoHyphens w:val="0"/>
        <w:autoSpaceDN/>
        <w:spacing w:after="200" w:line="360" w:lineRule="auto"/>
        <w:contextualSpacing/>
        <w:textAlignment w:val="auto"/>
        <w:rPr>
          <w:rFonts w:cs="Arial"/>
          <w:sz w:val="18"/>
          <w:szCs w:val="18"/>
        </w:rPr>
      </w:pPr>
      <w:proofErr w:type="spellStart"/>
      <w:r w:rsidRPr="0093715C">
        <w:rPr>
          <w:rFonts w:cs="Arial"/>
          <w:b/>
          <w:bCs/>
          <w:sz w:val="18"/>
          <w:szCs w:val="18"/>
        </w:rPr>
        <w:t>Measuring</w:t>
      </w:r>
      <w:proofErr w:type="spellEnd"/>
      <w:r w:rsidRPr="0093715C">
        <w:rPr>
          <w:rFonts w:cs="Arial"/>
          <w:b/>
          <w:bCs/>
          <w:sz w:val="18"/>
          <w:szCs w:val="18"/>
        </w:rPr>
        <w:t xml:space="preserve"> and </w:t>
      </w:r>
      <w:proofErr w:type="spellStart"/>
      <w:r w:rsidRPr="0093715C">
        <w:rPr>
          <w:rFonts w:cs="Arial"/>
          <w:b/>
          <w:bCs/>
          <w:sz w:val="18"/>
          <w:szCs w:val="18"/>
        </w:rPr>
        <w:t>Process</w:t>
      </w:r>
      <w:proofErr w:type="spellEnd"/>
      <w:r w:rsidRPr="0093715C">
        <w:rPr>
          <w:rFonts w:cs="Arial"/>
          <w:b/>
          <w:bCs/>
          <w:sz w:val="18"/>
          <w:szCs w:val="18"/>
        </w:rPr>
        <w:t xml:space="preserve"> Systems:</w:t>
      </w:r>
      <w:r w:rsidRPr="0093715C">
        <w:rPr>
          <w:rFonts w:cs="Arial"/>
          <w:sz w:val="18"/>
          <w:szCs w:val="18"/>
        </w:rPr>
        <w:t xml:space="preserve"> impianti di equilibratura e di diagnostica</w:t>
      </w:r>
    </w:p>
    <w:p w14:paraId="4B0BB86B" w14:textId="77777777" w:rsidR="00D971B8" w:rsidRPr="0093715C" w:rsidRDefault="00D971B8" w:rsidP="00D971B8">
      <w:pPr>
        <w:pStyle w:val="Paragrafoelenco"/>
        <w:numPr>
          <w:ilvl w:val="0"/>
          <w:numId w:val="7"/>
        </w:numPr>
        <w:tabs>
          <w:tab w:val="clear" w:pos="3572"/>
        </w:tabs>
        <w:suppressAutoHyphens w:val="0"/>
        <w:autoSpaceDN/>
        <w:spacing w:after="200" w:line="360" w:lineRule="auto"/>
        <w:contextualSpacing/>
        <w:textAlignment w:val="auto"/>
        <w:rPr>
          <w:rFonts w:eastAsia="MS Mincho" w:cs="Arial"/>
          <w:b/>
          <w:iCs/>
          <w:sz w:val="18"/>
          <w:szCs w:val="18"/>
          <w:lang w:eastAsia="ja-JP"/>
        </w:rPr>
      </w:pPr>
      <w:proofErr w:type="spellStart"/>
      <w:r w:rsidRPr="0093715C">
        <w:rPr>
          <w:rFonts w:cs="Arial"/>
          <w:b/>
          <w:bCs/>
          <w:sz w:val="18"/>
          <w:szCs w:val="18"/>
        </w:rPr>
        <w:t>Woodworking</w:t>
      </w:r>
      <w:proofErr w:type="spellEnd"/>
      <w:r w:rsidRPr="0093715C">
        <w:rPr>
          <w:rFonts w:cs="Arial"/>
          <w:b/>
          <w:bCs/>
          <w:sz w:val="18"/>
          <w:szCs w:val="18"/>
        </w:rPr>
        <w:t xml:space="preserve"> </w:t>
      </w:r>
      <w:proofErr w:type="spellStart"/>
      <w:r w:rsidRPr="0093715C">
        <w:rPr>
          <w:rFonts w:cs="Arial"/>
          <w:b/>
          <w:bCs/>
          <w:sz w:val="18"/>
          <w:szCs w:val="18"/>
        </w:rPr>
        <w:t>Machinery</w:t>
      </w:r>
      <w:proofErr w:type="spellEnd"/>
      <w:r w:rsidRPr="0093715C">
        <w:rPr>
          <w:rFonts w:cs="Arial"/>
          <w:b/>
          <w:bCs/>
          <w:sz w:val="18"/>
          <w:szCs w:val="18"/>
        </w:rPr>
        <w:t xml:space="preserve"> and Systems:</w:t>
      </w:r>
      <w:r w:rsidRPr="0093715C">
        <w:rPr>
          <w:rFonts w:cs="Arial"/>
          <w:sz w:val="18"/>
          <w:szCs w:val="18"/>
        </w:rPr>
        <w:t xml:space="preserve"> macchinari e impianti per l‘industria della lavorazione del legno</w:t>
      </w:r>
    </w:p>
    <w:p w14:paraId="25875D62" w14:textId="77777777" w:rsidR="00D971B8" w:rsidRPr="00D971B8" w:rsidRDefault="00D971B8">
      <w:pPr>
        <w:pStyle w:val="Aufzhlungen1"/>
        <w:numPr>
          <w:ilvl w:val="0"/>
          <w:numId w:val="0"/>
        </w:numPr>
        <w:ind w:left="284" w:hanging="284"/>
      </w:pPr>
    </w:p>
    <w:p w14:paraId="4CEBBB50" w14:textId="77777777" w:rsidR="00FF0AFB" w:rsidRPr="00D971B8" w:rsidRDefault="00FF0AFB">
      <w:pPr>
        <w:pStyle w:val="Aufzhlungen1"/>
        <w:numPr>
          <w:ilvl w:val="0"/>
          <w:numId w:val="0"/>
        </w:numPr>
        <w:ind w:left="284" w:hanging="284"/>
      </w:pPr>
    </w:p>
    <w:p w14:paraId="1B2A5D17" w14:textId="77777777" w:rsidR="00D971B8" w:rsidRDefault="00D971B8" w:rsidP="00D971B8">
      <w:pPr>
        <w:spacing w:line="280" w:lineRule="atLeast"/>
        <w:rPr>
          <w:rStyle w:val="Fettung"/>
          <w:sz w:val="21"/>
          <w:szCs w:val="21"/>
        </w:rPr>
      </w:pPr>
      <w:r>
        <w:rPr>
          <w:rStyle w:val="Fettung"/>
          <w:sz w:val="21"/>
          <w:szCs w:val="21"/>
        </w:rPr>
        <w:t>Contatti</w:t>
      </w:r>
    </w:p>
    <w:p w14:paraId="434209BB" w14:textId="77777777" w:rsidR="00D971B8" w:rsidRDefault="00D971B8" w:rsidP="00D971B8">
      <w:pPr>
        <w:ind w:right="27"/>
        <w:jc w:val="both"/>
        <w:rPr>
          <w:rFonts w:cs="Arial"/>
          <w:color w:val="auto"/>
        </w:rPr>
      </w:pPr>
      <w:proofErr w:type="spellStart"/>
      <w:r>
        <w:rPr>
          <w:rFonts w:cs="Arial"/>
          <w:color w:val="auto"/>
          <w:sz w:val="21"/>
          <w:szCs w:val="21"/>
        </w:rPr>
        <w:t>Verind</w:t>
      </w:r>
      <w:proofErr w:type="spellEnd"/>
      <w:r>
        <w:rPr>
          <w:rFonts w:cs="Arial"/>
          <w:color w:val="auto"/>
          <w:sz w:val="21"/>
          <w:szCs w:val="21"/>
        </w:rPr>
        <w:t xml:space="preserve"> S.p.A.</w:t>
      </w:r>
    </w:p>
    <w:p w14:paraId="577C249F" w14:textId="77777777" w:rsidR="00D971B8" w:rsidRDefault="00D971B8" w:rsidP="00D971B8">
      <w:pPr>
        <w:ind w:right="27"/>
        <w:jc w:val="both"/>
        <w:rPr>
          <w:rFonts w:cs="Arial"/>
          <w:color w:val="auto"/>
          <w:sz w:val="21"/>
          <w:szCs w:val="21"/>
        </w:rPr>
      </w:pPr>
      <w:r>
        <w:rPr>
          <w:rFonts w:cs="Arial"/>
          <w:color w:val="auto"/>
          <w:sz w:val="21"/>
          <w:szCs w:val="21"/>
        </w:rPr>
        <w:t xml:space="preserve">Alessandro </w:t>
      </w:r>
      <w:proofErr w:type="spellStart"/>
      <w:r>
        <w:rPr>
          <w:rFonts w:cs="Arial"/>
          <w:color w:val="auto"/>
          <w:sz w:val="21"/>
          <w:szCs w:val="21"/>
        </w:rPr>
        <w:t>Molè</w:t>
      </w:r>
      <w:proofErr w:type="spellEnd"/>
    </w:p>
    <w:p w14:paraId="5095D1DC" w14:textId="77777777" w:rsidR="00D971B8" w:rsidRDefault="00D971B8" w:rsidP="00D971B8">
      <w:pPr>
        <w:ind w:right="27"/>
        <w:jc w:val="both"/>
        <w:rPr>
          <w:rFonts w:cs="Arial"/>
          <w:color w:val="auto"/>
          <w:sz w:val="21"/>
          <w:szCs w:val="21"/>
        </w:rPr>
      </w:pPr>
      <w:r>
        <w:rPr>
          <w:rFonts w:cs="Arial"/>
          <w:color w:val="auto"/>
          <w:sz w:val="21"/>
          <w:szCs w:val="21"/>
        </w:rPr>
        <w:t>Application Technology</w:t>
      </w:r>
    </w:p>
    <w:p w14:paraId="1EA0C68E" w14:textId="77777777" w:rsidR="00D971B8" w:rsidRDefault="00D971B8" w:rsidP="00D971B8">
      <w:pPr>
        <w:ind w:right="27"/>
        <w:jc w:val="both"/>
        <w:rPr>
          <w:rFonts w:cs="Arial"/>
          <w:color w:val="auto"/>
          <w:sz w:val="21"/>
          <w:szCs w:val="21"/>
        </w:rPr>
      </w:pPr>
      <w:r>
        <w:rPr>
          <w:rFonts w:cs="Arial"/>
          <w:color w:val="auto"/>
          <w:sz w:val="21"/>
          <w:szCs w:val="21"/>
        </w:rPr>
        <w:t>Tel. +39 02. 95.95.171</w:t>
      </w:r>
    </w:p>
    <w:p w14:paraId="18EE0311" w14:textId="77777777" w:rsidR="00D971B8" w:rsidRDefault="00D971B8" w:rsidP="00D971B8">
      <w:pPr>
        <w:ind w:right="27"/>
        <w:jc w:val="both"/>
        <w:rPr>
          <w:rFonts w:cs="Arial"/>
          <w:color w:val="auto"/>
          <w:sz w:val="21"/>
          <w:szCs w:val="21"/>
        </w:rPr>
      </w:pPr>
      <w:r>
        <w:rPr>
          <w:rFonts w:cs="Arial"/>
          <w:color w:val="auto"/>
          <w:sz w:val="21"/>
          <w:szCs w:val="21"/>
        </w:rPr>
        <w:t xml:space="preserve">E-mail: </w:t>
      </w:r>
      <w:hyperlink r:id="rId11" w:history="1">
        <w:r>
          <w:rPr>
            <w:rStyle w:val="Collegamentoipertestuale"/>
            <w:rFonts w:cs="Arial"/>
            <w:sz w:val="21"/>
            <w:szCs w:val="21"/>
          </w:rPr>
          <w:t>alessandro.mole@verind.it</w:t>
        </w:r>
      </w:hyperlink>
    </w:p>
    <w:p w14:paraId="0FD1F698" w14:textId="77777777" w:rsidR="008A14C1" w:rsidRDefault="008A14C1" w:rsidP="00D971B8">
      <w:pPr>
        <w:ind w:right="27"/>
        <w:jc w:val="both"/>
        <w:rPr>
          <w:rFonts w:cs="Arial"/>
          <w:sz w:val="21"/>
          <w:szCs w:val="21"/>
          <w:u w:val="single"/>
        </w:rPr>
      </w:pPr>
    </w:p>
    <w:p w14:paraId="7DF84F9B" w14:textId="3276BA33" w:rsidR="00D971B8" w:rsidRDefault="00D971B8" w:rsidP="00D971B8">
      <w:pPr>
        <w:ind w:right="27"/>
        <w:jc w:val="both"/>
        <w:rPr>
          <w:rFonts w:cs="Arial"/>
          <w:sz w:val="21"/>
          <w:szCs w:val="21"/>
          <w:u w:val="single"/>
        </w:rPr>
      </w:pPr>
      <w:r>
        <w:rPr>
          <w:rFonts w:cs="Arial"/>
          <w:sz w:val="21"/>
          <w:szCs w:val="21"/>
          <w:u w:val="single"/>
        </w:rPr>
        <w:t>Ufficio Stampa:</w:t>
      </w:r>
    </w:p>
    <w:p w14:paraId="3A12E27F" w14:textId="77777777" w:rsidR="00D971B8" w:rsidRDefault="00D971B8" w:rsidP="00D971B8">
      <w:pPr>
        <w:ind w:right="27"/>
        <w:jc w:val="both"/>
        <w:rPr>
          <w:rFonts w:cs="Arial"/>
          <w:sz w:val="21"/>
          <w:szCs w:val="21"/>
        </w:rPr>
      </w:pPr>
      <w:r>
        <w:rPr>
          <w:rFonts w:cs="Arial"/>
          <w:sz w:val="21"/>
          <w:szCs w:val="21"/>
        </w:rPr>
        <w:t xml:space="preserve">Soluzione Group </w:t>
      </w:r>
      <w:proofErr w:type="spellStart"/>
      <w:r>
        <w:rPr>
          <w:rFonts w:cs="Arial"/>
          <w:sz w:val="21"/>
          <w:szCs w:val="21"/>
        </w:rPr>
        <w:t>Srl</w:t>
      </w:r>
      <w:proofErr w:type="spellEnd"/>
    </w:p>
    <w:p w14:paraId="0187FF47" w14:textId="77777777" w:rsidR="00D971B8" w:rsidRDefault="00D971B8" w:rsidP="00D971B8">
      <w:pPr>
        <w:ind w:right="27"/>
        <w:jc w:val="both"/>
        <w:rPr>
          <w:rFonts w:cs="Arial"/>
          <w:sz w:val="21"/>
          <w:szCs w:val="21"/>
        </w:rPr>
      </w:pPr>
      <w:r>
        <w:rPr>
          <w:rFonts w:cs="Arial"/>
          <w:sz w:val="21"/>
          <w:szCs w:val="21"/>
        </w:rPr>
        <w:t>Michela Bracchi</w:t>
      </w:r>
    </w:p>
    <w:p w14:paraId="38FF37AF" w14:textId="7C73FFD1" w:rsidR="008A14C1" w:rsidRDefault="00D971B8" w:rsidP="008A14C1">
      <w:pPr>
        <w:ind w:right="27"/>
        <w:jc w:val="both"/>
        <w:rPr>
          <w:rFonts w:cs="Arial"/>
          <w:sz w:val="21"/>
          <w:szCs w:val="21"/>
        </w:rPr>
      </w:pPr>
      <w:r>
        <w:rPr>
          <w:rFonts w:cs="Arial"/>
          <w:sz w:val="21"/>
          <w:szCs w:val="21"/>
        </w:rPr>
        <w:t>Tel. 030 35 39 159</w:t>
      </w:r>
    </w:p>
    <w:p w14:paraId="0A01769A" w14:textId="355C824B" w:rsidR="00FF0AFB" w:rsidRDefault="00D971B8" w:rsidP="007B56F4">
      <w:pPr>
        <w:ind w:right="27"/>
        <w:jc w:val="both"/>
      </w:pPr>
      <w:r>
        <w:rPr>
          <w:rFonts w:cs="Arial"/>
          <w:sz w:val="21"/>
          <w:szCs w:val="21"/>
        </w:rPr>
        <w:t>E-mail: bracchi@soluzionegroup.com</w:t>
      </w:r>
    </w:p>
    <w:sectPr w:rsidR="00FF0AFB" w:rsidSect="00B7447B">
      <w:headerReference w:type="default" r:id="rId12"/>
      <w:footerReference w:type="default" r:id="rId13"/>
      <w:headerReference w:type="first" r:id="rId14"/>
      <w:footerReference w:type="first" r:id="rId15"/>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75127" w14:textId="77777777" w:rsidR="005A29A3" w:rsidRDefault="005A29A3">
      <w:pPr>
        <w:spacing w:line="240" w:lineRule="auto"/>
      </w:pPr>
      <w:r>
        <w:separator/>
      </w:r>
    </w:p>
  </w:endnote>
  <w:endnote w:type="continuationSeparator" w:id="0">
    <w:p w14:paraId="30A2F576" w14:textId="77777777" w:rsidR="005A29A3" w:rsidRDefault="005A29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20B0604020202020204"/>
    <w:charset w:val="00"/>
    <w:family w:val="roman"/>
    <w:notTrueType/>
    <w:pitch w:val="default"/>
  </w:font>
  <w:font w:name="Times New Roman (Textkörper CS)">
    <w:altName w:val="Times New Roman"/>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altName w:val="Cambria"/>
    <w:panose1 w:val="020B0604020202020204"/>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40E3A" w14:textId="617B3018" w:rsidR="00615BD1" w:rsidRDefault="00B7447B">
    <w:pPr>
      <w:pStyle w:val="Pidipagina"/>
    </w:pPr>
    <w:r>
      <w:rPr>
        <w:noProof/>
        <w:lang w:eastAsia="it-IT"/>
      </w:rPr>
      <mc:AlternateContent>
        <mc:Choice Requires="wps">
          <w:drawing>
            <wp:anchor distT="0" distB="0" distL="114300" distR="114300" simplePos="0" relativeHeight="251668480" behindDoc="1" locked="0" layoutInCell="1" allowOverlap="1" wp14:anchorId="0E4269BA" wp14:editId="24DEADC8">
              <wp:simplePos x="0" y="0"/>
              <wp:positionH relativeFrom="column">
                <wp:posOffset>0</wp:posOffset>
              </wp:positionH>
              <wp:positionV relativeFrom="paragraph">
                <wp:posOffset>0</wp:posOffset>
              </wp:positionV>
              <wp:extent cx="1507342" cy="439420"/>
              <wp:effectExtent l="0" t="0" r="0" b="0"/>
              <wp:wrapNone/>
              <wp:docPr id="11"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537EE" w14:textId="7053C764" w:rsidR="00B7447B" w:rsidRPr="001A3DFD" w:rsidRDefault="00B7447B" w:rsidP="00B7447B">
                          <w:pPr>
                            <w:rPr>
                              <w:sz w:val="13"/>
                              <w:szCs w:val="13"/>
                            </w:rPr>
                          </w:pPr>
                          <w:proofErr w:type="spellStart"/>
                          <w:r w:rsidRPr="001A3DFD">
                            <w:rPr>
                              <w:sz w:val="13"/>
                              <w:szCs w:val="13"/>
                            </w:rPr>
                            <w:t>Com</w:t>
                          </w:r>
                          <w:proofErr w:type="spellEnd"/>
                          <w:r w:rsidRPr="001A3DFD">
                            <w:rPr>
                              <w:sz w:val="13"/>
                              <w:szCs w:val="13"/>
                            </w:rPr>
                            <w:t xml:space="preserve">. </w:t>
                          </w:r>
                          <w:r>
                            <w:rPr>
                              <w:sz w:val="13"/>
                              <w:szCs w:val="13"/>
                            </w:rPr>
                            <w:t xml:space="preserve">5 </w:t>
                          </w:r>
                          <w:r w:rsidRPr="001A3DFD">
                            <w:rPr>
                              <w:sz w:val="13"/>
                              <w:szCs w:val="13"/>
                            </w:rPr>
                            <w:t xml:space="preserve"> Rev. </w:t>
                          </w:r>
                          <w:r w:rsidR="00A01E3B">
                            <w:rPr>
                              <w:sz w:val="13"/>
                              <w:szCs w:val="13"/>
                            </w:rPr>
                            <w:t>1</w:t>
                          </w:r>
                          <w:r>
                            <w:rPr>
                              <w:sz w:val="13"/>
                              <w:szCs w:val="13"/>
                            </w:rPr>
                            <w:t xml:space="preserve"> </w:t>
                          </w:r>
                          <w:r w:rsidRPr="001A3DFD">
                            <w:rPr>
                              <w:sz w:val="13"/>
                              <w:szCs w:val="13"/>
                            </w:rPr>
                            <w:t xml:space="preserve"> </w:t>
                          </w:r>
                          <w:proofErr w:type="spellStart"/>
                          <w:r w:rsidRPr="001A3DFD">
                            <w:rPr>
                              <w:sz w:val="13"/>
                              <w:szCs w:val="13"/>
                            </w:rPr>
                            <w:t>Spd</w:t>
                          </w:r>
                          <w:proofErr w:type="spellEnd"/>
                          <w:r w:rsidRPr="001A3DFD">
                            <w:rPr>
                              <w:sz w:val="13"/>
                              <w:szCs w:val="13"/>
                            </w:rPr>
                            <w:t xml:space="preserve">. </w:t>
                          </w:r>
                          <w:r>
                            <w:rPr>
                              <w:sz w:val="13"/>
                              <w:szCs w:val="13"/>
                            </w:rPr>
                            <w:t>5</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269BA" id="_x0000_t202" coordsize="21600,21600" o:spt="202" path="m,l,21600r21600,l21600,xe">
              <v:stroke joinstyle="miter"/>
              <v:path gradientshapeok="t" o:connecttype="rect"/>
            </v:shapetype>
            <v:shape id="Casella di testo 7" o:spid="_x0000_s1027" type="#_x0000_t202" style="position:absolute;margin-left:0;margin-top:0;width:118.7pt;height:34.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" filled="f" stroked="f">
              <v:textbox inset=",7.2pt,,7.2pt">
                <w:txbxContent>
                  <w:p w14:paraId="109537EE" w14:textId="7053C764" w:rsidR="00B7447B" w:rsidRPr="001A3DFD" w:rsidRDefault="00B7447B" w:rsidP="00B7447B">
                    <w:pPr>
                      <w:rPr>
                        <w:sz w:val="13"/>
                        <w:szCs w:val="13"/>
                      </w:rPr>
                    </w:pPr>
                    <w:proofErr w:type="spellStart"/>
                    <w:r w:rsidRPr="001A3DFD">
                      <w:rPr>
                        <w:sz w:val="13"/>
                        <w:szCs w:val="13"/>
                      </w:rPr>
                      <w:t>Com</w:t>
                    </w:r>
                    <w:proofErr w:type="spellEnd"/>
                    <w:r w:rsidRPr="001A3DFD">
                      <w:rPr>
                        <w:sz w:val="13"/>
                        <w:szCs w:val="13"/>
                      </w:rPr>
                      <w:t xml:space="preserve">. </w:t>
                    </w:r>
                    <w:r>
                      <w:rPr>
                        <w:sz w:val="13"/>
                        <w:szCs w:val="13"/>
                      </w:rPr>
                      <w:t xml:space="preserve">5 </w:t>
                    </w:r>
                    <w:r w:rsidRPr="001A3DFD">
                      <w:rPr>
                        <w:sz w:val="13"/>
                        <w:szCs w:val="13"/>
                      </w:rPr>
                      <w:t xml:space="preserve"> Rev. </w:t>
                    </w:r>
                    <w:r w:rsidR="00A01E3B">
                      <w:rPr>
                        <w:sz w:val="13"/>
                        <w:szCs w:val="13"/>
                      </w:rPr>
                      <w:t>1</w:t>
                    </w:r>
                    <w:r>
                      <w:rPr>
                        <w:sz w:val="13"/>
                        <w:szCs w:val="13"/>
                      </w:rPr>
                      <w:t xml:space="preserve"> </w:t>
                    </w:r>
                    <w:r w:rsidRPr="001A3DFD">
                      <w:rPr>
                        <w:sz w:val="13"/>
                        <w:szCs w:val="13"/>
                      </w:rPr>
                      <w:t xml:space="preserve"> </w:t>
                    </w:r>
                    <w:proofErr w:type="spellStart"/>
                    <w:r w:rsidRPr="001A3DFD">
                      <w:rPr>
                        <w:sz w:val="13"/>
                        <w:szCs w:val="13"/>
                      </w:rPr>
                      <w:t>Spd</w:t>
                    </w:r>
                    <w:proofErr w:type="spellEnd"/>
                    <w:r w:rsidRPr="001A3DFD">
                      <w:rPr>
                        <w:sz w:val="13"/>
                        <w:szCs w:val="13"/>
                      </w:rPr>
                      <w:t xml:space="preserve">. </w:t>
                    </w:r>
                    <w:r>
                      <w:rPr>
                        <w:sz w:val="13"/>
                        <w:szCs w:val="13"/>
                      </w:rPr>
                      <w:t>5</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v:textbox>
            </v:shape>
          </w:pict>
        </mc:Fallback>
      </mc:AlternateContent>
    </w:r>
    <w:r w:rsidR="004B3AA6">
      <w:t xml:space="preserve">5/5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0138C" w14:textId="0BCB0206" w:rsidR="00615BD1" w:rsidRDefault="00B7447B">
    <w:pPr>
      <w:pStyle w:val="Intestazione"/>
    </w:pPr>
    <w:r>
      <w:rPr>
        <w:noProof/>
        <w:lang w:eastAsia="it-IT"/>
      </w:rPr>
      <mc:AlternateContent>
        <mc:Choice Requires="wps">
          <w:drawing>
            <wp:anchor distT="0" distB="0" distL="114300" distR="114300" simplePos="0" relativeHeight="251666432" behindDoc="1" locked="0" layoutInCell="1" allowOverlap="1" wp14:anchorId="0619566E" wp14:editId="151580EC">
              <wp:simplePos x="0" y="0"/>
              <wp:positionH relativeFrom="column">
                <wp:posOffset>0</wp:posOffset>
              </wp:positionH>
              <wp:positionV relativeFrom="paragraph">
                <wp:posOffset>0</wp:posOffset>
              </wp:positionV>
              <wp:extent cx="1507342" cy="439420"/>
              <wp:effectExtent l="0" t="0" r="0" b="0"/>
              <wp:wrapNone/>
              <wp:docPr id="9"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7932B" w14:textId="20E47877" w:rsidR="00B7447B" w:rsidRPr="001A3DFD" w:rsidRDefault="00B7447B" w:rsidP="00B7447B">
                          <w:pPr>
                            <w:rPr>
                              <w:sz w:val="13"/>
                              <w:szCs w:val="13"/>
                            </w:rPr>
                          </w:pPr>
                          <w:proofErr w:type="spellStart"/>
                          <w:r w:rsidRPr="001A3DFD">
                            <w:rPr>
                              <w:sz w:val="13"/>
                              <w:szCs w:val="13"/>
                            </w:rPr>
                            <w:t>Com</w:t>
                          </w:r>
                          <w:proofErr w:type="spellEnd"/>
                          <w:r w:rsidRPr="001A3DFD">
                            <w:rPr>
                              <w:sz w:val="13"/>
                              <w:szCs w:val="13"/>
                            </w:rPr>
                            <w:t xml:space="preserve">. </w:t>
                          </w:r>
                          <w:r>
                            <w:rPr>
                              <w:sz w:val="13"/>
                              <w:szCs w:val="13"/>
                            </w:rPr>
                            <w:t xml:space="preserve">5 </w:t>
                          </w:r>
                          <w:r w:rsidRPr="001A3DFD">
                            <w:rPr>
                              <w:sz w:val="13"/>
                              <w:szCs w:val="13"/>
                            </w:rPr>
                            <w:t xml:space="preserve"> Rev. </w:t>
                          </w:r>
                          <w:r w:rsidR="00A01E3B">
                            <w:rPr>
                              <w:sz w:val="13"/>
                              <w:szCs w:val="13"/>
                            </w:rPr>
                            <w:t>1</w:t>
                          </w:r>
                          <w:r>
                            <w:rPr>
                              <w:sz w:val="13"/>
                              <w:szCs w:val="13"/>
                            </w:rPr>
                            <w:t xml:space="preserve"> </w:t>
                          </w:r>
                          <w:r w:rsidRPr="001A3DFD">
                            <w:rPr>
                              <w:sz w:val="13"/>
                              <w:szCs w:val="13"/>
                            </w:rPr>
                            <w:t xml:space="preserve"> </w:t>
                          </w:r>
                          <w:proofErr w:type="spellStart"/>
                          <w:r w:rsidRPr="001A3DFD">
                            <w:rPr>
                              <w:sz w:val="13"/>
                              <w:szCs w:val="13"/>
                            </w:rPr>
                            <w:t>Spd</w:t>
                          </w:r>
                          <w:proofErr w:type="spellEnd"/>
                          <w:r w:rsidRPr="001A3DFD">
                            <w:rPr>
                              <w:sz w:val="13"/>
                              <w:szCs w:val="13"/>
                            </w:rPr>
                            <w:t xml:space="preserve">. </w:t>
                          </w:r>
                          <w:r>
                            <w:rPr>
                              <w:sz w:val="13"/>
                              <w:szCs w:val="13"/>
                            </w:rPr>
                            <w:t>5</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619566E" id="_x0000_t202" coordsize="21600,21600" o:spt="202" path="m,l,21600r21600,l21600,xe">
              <v:stroke joinstyle="miter"/>
              <v:path gradientshapeok="t" o:connecttype="rect"/>
            </v:shapetype>
            <v:shape id="_x0000_s1029" type="#_x0000_t202" style="position:absolute;margin-left:0;margin-top:0;width:118.7pt;height:34.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" filled="f" stroked="f">
              <v:textbox inset=",7.2pt,,7.2pt">
                <w:txbxContent>
                  <w:p w14:paraId="28E7932B" w14:textId="20E47877" w:rsidR="00B7447B" w:rsidRPr="001A3DFD" w:rsidRDefault="00B7447B" w:rsidP="00B7447B">
                    <w:pPr>
                      <w:rPr>
                        <w:sz w:val="13"/>
                        <w:szCs w:val="13"/>
                      </w:rPr>
                    </w:pPr>
                    <w:proofErr w:type="spellStart"/>
                    <w:r w:rsidRPr="001A3DFD">
                      <w:rPr>
                        <w:sz w:val="13"/>
                        <w:szCs w:val="13"/>
                      </w:rPr>
                      <w:t>Com</w:t>
                    </w:r>
                    <w:proofErr w:type="spellEnd"/>
                    <w:r w:rsidRPr="001A3DFD">
                      <w:rPr>
                        <w:sz w:val="13"/>
                        <w:szCs w:val="13"/>
                      </w:rPr>
                      <w:t xml:space="preserve">. </w:t>
                    </w:r>
                    <w:r>
                      <w:rPr>
                        <w:sz w:val="13"/>
                        <w:szCs w:val="13"/>
                      </w:rPr>
                      <w:t xml:space="preserve">5 </w:t>
                    </w:r>
                    <w:r w:rsidRPr="001A3DFD">
                      <w:rPr>
                        <w:sz w:val="13"/>
                        <w:szCs w:val="13"/>
                      </w:rPr>
                      <w:t xml:space="preserve"> Rev. </w:t>
                    </w:r>
                    <w:r w:rsidR="00A01E3B">
                      <w:rPr>
                        <w:sz w:val="13"/>
                        <w:szCs w:val="13"/>
                      </w:rPr>
                      <w:t>1</w:t>
                    </w:r>
                    <w:r>
                      <w:rPr>
                        <w:sz w:val="13"/>
                        <w:szCs w:val="13"/>
                      </w:rPr>
                      <w:t xml:space="preserve"> </w:t>
                    </w:r>
                    <w:r w:rsidRPr="001A3DFD">
                      <w:rPr>
                        <w:sz w:val="13"/>
                        <w:szCs w:val="13"/>
                      </w:rPr>
                      <w:t xml:space="preserve"> </w:t>
                    </w:r>
                    <w:proofErr w:type="spellStart"/>
                    <w:r w:rsidRPr="001A3DFD">
                      <w:rPr>
                        <w:sz w:val="13"/>
                        <w:szCs w:val="13"/>
                      </w:rPr>
                      <w:t>Spd</w:t>
                    </w:r>
                    <w:proofErr w:type="spellEnd"/>
                    <w:r w:rsidRPr="001A3DFD">
                      <w:rPr>
                        <w:sz w:val="13"/>
                        <w:szCs w:val="13"/>
                      </w:rPr>
                      <w:t xml:space="preserve">. </w:t>
                    </w:r>
                    <w:r>
                      <w:rPr>
                        <w:sz w:val="13"/>
                        <w:szCs w:val="13"/>
                      </w:rPr>
                      <w:t>5</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v:textbox>
            </v:shape>
          </w:pict>
        </mc:Fallback>
      </mc:AlternateContent>
    </w:r>
    <w:r w:rsidR="004B3AA6">
      <w:t>1/5</w:t>
    </w:r>
    <w:r w:rsidR="004B3AA6">
      <w:tab/>
      <w:t xml:space="preserve">Comunicato stampa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88000" w14:textId="77777777" w:rsidR="005A29A3" w:rsidRDefault="005A29A3">
      <w:pPr>
        <w:spacing w:line="240" w:lineRule="auto"/>
      </w:pPr>
      <w:r>
        <w:separator/>
      </w:r>
    </w:p>
  </w:footnote>
  <w:footnote w:type="continuationSeparator" w:id="0">
    <w:p w14:paraId="555325A6" w14:textId="77777777" w:rsidR="005A29A3" w:rsidRDefault="005A29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67075" w14:textId="77777777" w:rsidR="00615BD1" w:rsidRDefault="004B3AA6">
    <w:pPr>
      <w:pStyle w:val="Intestazione"/>
    </w:pPr>
    <w:r>
      <w:rPr>
        <w:noProof/>
        <w:lang w:eastAsia="it-IT"/>
      </w:rPr>
      <mc:AlternateContent>
        <mc:Choice Requires="wps">
          <w:drawing>
            <wp:anchor distT="0" distB="0" distL="114300" distR="114300" simplePos="0" relativeHeight="251660288" behindDoc="1" locked="0" layoutInCell="1" allowOverlap="1" wp14:anchorId="5905E615" wp14:editId="525887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3841F424" w14:textId="77777777" w:rsidR="00615BD1" w:rsidRPr="00CE02F9" w:rsidRDefault="004B3AA6">
                          <w:pPr>
                            <w:pStyle w:val="Kontaktdaten"/>
                            <w:rPr>
                              <w:lang w:val="de-DE"/>
                            </w:rPr>
                          </w:pPr>
                          <w:r w:rsidRPr="00CE02F9">
                            <w:rPr>
                              <w:rStyle w:val="Fettung"/>
                              <w:lang w:val="de-DE"/>
                            </w:rPr>
                            <w:t>Dürr Systems AG</w:t>
                          </w:r>
                        </w:p>
                        <w:p w14:paraId="553FCC96" w14:textId="77777777" w:rsidR="00615BD1" w:rsidRPr="007B56F4" w:rsidRDefault="004B3AA6">
                          <w:pPr>
                            <w:pStyle w:val="Kontaktdaten"/>
                            <w:rPr>
                              <w:lang w:val="de-DE"/>
                            </w:rPr>
                          </w:pPr>
                          <w:r w:rsidRPr="00CE02F9">
                            <w:rPr>
                              <w:lang w:val="de-DE"/>
                            </w:rPr>
                            <w:t xml:space="preserve">Carl-Benz-Str. </w:t>
                          </w:r>
                          <w:r w:rsidRPr="007B56F4">
                            <w:rPr>
                              <w:lang w:val="de-DE"/>
                            </w:rPr>
                            <w:t>34</w:t>
                          </w:r>
                        </w:p>
                        <w:p w14:paraId="0B988996" w14:textId="77777777" w:rsidR="00615BD1" w:rsidRPr="00CE02F9" w:rsidRDefault="004B3AA6">
                          <w:pPr>
                            <w:pStyle w:val="Kontaktdaten"/>
                            <w:rPr>
                              <w:lang w:val="de-DE"/>
                            </w:rPr>
                          </w:pPr>
                          <w:r w:rsidRPr="00CE02F9">
                            <w:rPr>
                              <w:lang w:val="de-DE"/>
                            </w:rPr>
                            <w:t>74321 Bietigheim-Bissingen</w:t>
                          </w:r>
                        </w:p>
                        <w:p w14:paraId="75E2F2F7" w14:textId="77777777" w:rsidR="00615BD1" w:rsidRPr="00CE02F9" w:rsidRDefault="005A29A3">
                          <w:pPr>
                            <w:pStyle w:val="Kontaktdaten"/>
                            <w:rPr>
                              <w:lang w:val="de-DE"/>
                            </w:rPr>
                          </w:pPr>
                        </w:p>
                        <w:p w14:paraId="1E8FE5C5" w14:textId="77777777" w:rsidR="00615BD1" w:rsidRPr="00CE02F9" w:rsidRDefault="004B3AA6">
                          <w:pPr>
                            <w:pStyle w:val="Kontaktdaten"/>
                            <w:rPr>
                              <w:lang w:val="de-DE"/>
                            </w:rPr>
                          </w:pPr>
                          <w:r w:rsidRPr="00CE02F9">
                            <w:rPr>
                              <w:lang w:val="de-DE"/>
                            </w:rPr>
                            <w:t xml:space="preserve">Tel.: +49 7142 78-0 </w:t>
                          </w:r>
                        </w:p>
                        <w:p w14:paraId="116E69BF" w14:textId="77777777" w:rsidR="00615BD1" w:rsidRPr="00CE02F9" w:rsidRDefault="004B3AA6">
                          <w:pPr>
                            <w:pStyle w:val="Kontaktdaten"/>
                            <w:rPr>
                              <w:lang w:val="de-DE"/>
                            </w:rPr>
                          </w:pPr>
                          <w:r w:rsidRPr="00CE02F9">
                            <w:rPr>
                              <w:lang w:val="de-DE"/>
                            </w:rPr>
                            <w:t xml:space="preserve">Fax: +49 7142 78-2107 </w:t>
                          </w:r>
                        </w:p>
                        <w:p w14:paraId="53DB7A2F" w14:textId="77777777" w:rsidR="00615BD1" w:rsidRPr="00CE02F9" w:rsidRDefault="005A29A3">
                          <w:pPr>
                            <w:pStyle w:val="Kontaktdaten"/>
                            <w:rPr>
                              <w:lang w:val="de-DE"/>
                            </w:rPr>
                          </w:pPr>
                        </w:p>
                        <w:p w14:paraId="25EB46F3" w14:textId="77777777" w:rsidR="00615BD1" w:rsidRPr="00CE02F9" w:rsidRDefault="004B3AA6">
                          <w:pPr>
                            <w:pStyle w:val="Kontaktdaten"/>
                            <w:rPr>
                              <w:lang w:val="de-DE"/>
                            </w:rPr>
                          </w:pPr>
                          <w:r w:rsidRPr="00CE02F9">
                            <w:rPr>
                              <w:lang w:val="de-DE"/>
                            </w:rPr>
                            <w:t xml:space="preserve">info@durr.com </w:t>
                          </w:r>
                        </w:p>
                        <w:p w14:paraId="4E0DA501"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5905E615"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" filled="f" stroked="f">
              <v:textbox inset="0,0,0,0">
                <w:txbxContent>
                  <w:p w14:paraId="3841F424" w14:textId="77777777" w:rsidR="00615BD1" w:rsidRPr="00CE02F9" w:rsidRDefault="004B3AA6">
                    <w:pPr>
                      <w:pStyle w:val="Kontaktdaten"/>
                      <w:rPr>
                        <w:lang w:val="de-DE"/>
                      </w:rPr>
                    </w:pPr>
                    <w:r w:rsidRPr="00CE02F9">
                      <w:rPr>
                        <w:rStyle w:val="Fettung"/>
                        <w:lang w:val="de-DE"/>
                      </w:rPr>
                      <w:t>Dürr Systems AG</w:t>
                    </w:r>
                  </w:p>
                  <w:p w14:paraId="553FCC96" w14:textId="77777777" w:rsidR="00615BD1" w:rsidRPr="007B56F4" w:rsidRDefault="004B3AA6">
                    <w:pPr>
                      <w:pStyle w:val="Kontaktdaten"/>
                      <w:rPr>
                        <w:lang w:val="de-DE"/>
                      </w:rPr>
                    </w:pPr>
                    <w:r w:rsidRPr="00CE02F9">
                      <w:rPr>
                        <w:lang w:val="de-DE"/>
                      </w:rPr>
                      <w:t xml:space="preserve">Carl-Benz-Str. </w:t>
                    </w:r>
                    <w:r w:rsidRPr="007B56F4">
                      <w:rPr>
                        <w:lang w:val="de-DE"/>
                      </w:rPr>
                      <w:t>34</w:t>
                    </w:r>
                  </w:p>
                  <w:p w14:paraId="0B988996" w14:textId="77777777" w:rsidR="00615BD1" w:rsidRPr="00CE02F9" w:rsidRDefault="004B3AA6">
                    <w:pPr>
                      <w:pStyle w:val="Kontaktdaten"/>
                      <w:rPr>
                        <w:lang w:val="de-DE"/>
                      </w:rPr>
                    </w:pPr>
                    <w:r w:rsidRPr="00CE02F9">
                      <w:rPr>
                        <w:lang w:val="de-DE"/>
                      </w:rPr>
                      <w:t>74321 Bietigheim-Bissingen</w:t>
                    </w:r>
                  </w:p>
                  <w:p w14:paraId="75E2F2F7" w14:textId="77777777" w:rsidR="00615BD1" w:rsidRPr="00CE02F9" w:rsidRDefault="00E223DF">
                    <w:pPr>
                      <w:pStyle w:val="Kontaktdaten"/>
                      <w:rPr>
                        <w:lang w:val="de-DE"/>
                      </w:rPr>
                    </w:pPr>
                  </w:p>
                  <w:p w14:paraId="1E8FE5C5" w14:textId="77777777" w:rsidR="00615BD1" w:rsidRPr="00CE02F9" w:rsidRDefault="004B3AA6">
                    <w:pPr>
                      <w:pStyle w:val="Kontaktdaten"/>
                      <w:rPr>
                        <w:lang w:val="de-DE"/>
                      </w:rPr>
                    </w:pPr>
                    <w:r w:rsidRPr="00CE02F9">
                      <w:rPr>
                        <w:lang w:val="de-DE"/>
                      </w:rPr>
                      <w:t xml:space="preserve">Tel.: +49 7142 78-0 </w:t>
                    </w:r>
                  </w:p>
                  <w:p w14:paraId="116E69BF" w14:textId="77777777" w:rsidR="00615BD1" w:rsidRPr="00CE02F9" w:rsidRDefault="004B3AA6">
                    <w:pPr>
                      <w:pStyle w:val="Kontaktdaten"/>
                      <w:rPr>
                        <w:lang w:val="de-DE"/>
                      </w:rPr>
                    </w:pPr>
                    <w:r w:rsidRPr="00CE02F9">
                      <w:rPr>
                        <w:lang w:val="de-DE"/>
                      </w:rPr>
                      <w:t xml:space="preserve">Fax: +49 7142 78-2107 </w:t>
                    </w:r>
                  </w:p>
                  <w:p w14:paraId="53DB7A2F" w14:textId="77777777" w:rsidR="00615BD1" w:rsidRPr="00CE02F9" w:rsidRDefault="00E223DF">
                    <w:pPr>
                      <w:pStyle w:val="Kontaktdaten"/>
                      <w:rPr>
                        <w:lang w:val="de-DE"/>
                      </w:rPr>
                    </w:pPr>
                  </w:p>
                  <w:p w14:paraId="25EB46F3" w14:textId="77777777" w:rsidR="00615BD1" w:rsidRPr="00CE02F9" w:rsidRDefault="004B3AA6">
                    <w:pPr>
                      <w:pStyle w:val="Kontaktdaten"/>
                      <w:rPr>
                        <w:lang w:val="de-DE"/>
                      </w:rPr>
                    </w:pPr>
                    <w:r w:rsidRPr="00CE02F9">
                      <w:rPr>
                        <w:lang w:val="de-DE"/>
                      </w:rPr>
                      <w:t xml:space="preserve">info@durr.com </w:t>
                    </w:r>
                  </w:p>
                  <w:p w14:paraId="4E0DA501" w14:textId="77777777" w:rsidR="00615BD1" w:rsidRDefault="004B3AA6">
                    <w:pPr>
                      <w:pStyle w:val="Kontaktdaten"/>
                    </w:pPr>
                    <w:r>
                      <w:t>www.durr.com</w:t>
                    </w:r>
                  </w:p>
                </w:txbxContent>
              </v:textbox>
              <w10:wrap anchorx="page" anchory="page"/>
            </v:shape>
          </w:pict>
        </mc:Fallback>
      </mc:AlternateContent>
    </w:r>
    <w:r>
      <w:rPr>
        <w:noProof/>
        <w:lang w:eastAsia="it-IT"/>
      </w:rPr>
      <w:drawing>
        <wp:anchor distT="0" distB="0" distL="114300" distR="114300" simplePos="0" relativeHeight="251659264" behindDoc="0" locked="0" layoutInCell="1" allowOverlap="1" wp14:anchorId="295D9019" wp14:editId="056DC868">
          <wp:simplePos x="0" y="0"/>
          <wp:positionH relativeFrom="page">
            <wp:posOffset>6101718</wp:posOffset>
          </wp:positionH>
          <wp:positionV relativeFrom="page">
            <wp:posOffset>440055</wp:posOffset>
          </wp:positionV>
          <wp:extent cx="1062002" cy="503422"/>
          <wp:effectExtent l="0" t="0" r="4798" b="0"/>
          <wp:wrapNone/>
          <wp:docPr id="15"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D1344" w14:textId="77777777" w:rsidR="00615BD1" w:rsidRDefault="004B3AA6">
    <w:pPr>
      <w:pStyle w:val="Intestazione"/>
    </w:pPr>
    <w:r>
      <w:rPr>
        <w:noProof/>
        <w:lang w:eastAsia="it-IT"/>
      </w:rPr>
      <w:drawing>
        <wp:anchor distT="0" distB="0" distL="114300" distR="114300" simplePos="0" relativeHeight="251663360" behindDoc="0" locked="0" layoutInCell="1" allowOverlap="1" wp14:anchorId="5FADEF88" wp14:editId="2ECB25A0">
          <wp:simplePos x="0" y="0"/>
          <wp:positionH relativeFrom="page">
            <wp:posOffset>408937</wp:posOffset>
          </wp:positionH>
          <wp:positionV relativeFrom="page">
            <wp:posOffset>492761</wp:posOffset>
          </wp:positionV>
          <wp:extent cx="781199" cy="403195"/>
          <wp:effectExtent l="0" t="0" r="0" b="0"/>
          <wp:wrapNone/>
          <wp:docPr id="16"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eastAsia="it-IT"/>
      </w:rPr>
      <w:drawing>
        <wp:anchor distT="0" distB="0" distL="114300" distR="114300" simplePos="0" relativeHeight="251662336" behindDoc="0" locked="0" layoutInCell="1" allowOverlap="1" wp14:anchorId="426F3036" wp14:editId="3E994D3A">
          <wp:simplePos x="0" y="0"/>
          <wp:positionH relativeFrom="page">
            <wp:posOffset>6101718</wp:posOffset>
          </wp:positionH>
          <wp:positionV relativeFrom="page">
            <wp:posOffset>440055</wp:posOffset>
          </wp:positionV>
          <wp:extent cx="1062002" cy="503422"/>
          <wp:effectExtent l="0" t="0" r="4798" b="0"/>
          <wp:wrapNone/>
          <wp:docPr id="17"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7898DD29" w14:textId="77777777" w:rsidR="00615BD1" w:rsidRDefault="005A29A3">
    <w:pPr>
      <w:pStyle w:val="Intestazione"/>
    </w:pPr>
  </w:p>
  <w:p w14:paraId="1B695659" w14:textId="77777777" w:rsidR="00615BD1" w:rsidRDefault="005A29A3">
    <w:pPr>
      <w:pStyle w:val="Intestazione"/>
    </w:pPr>
  </w:p>
  <w:p w14:paraId="33224FE7" w14:textId="77777777" w:rsidR="00615BD1" w:rsidRDefault="005A29A3">
    <w:pPr>
      <w:pStyle w:val="Intestazione"/>
    </w:pPr>
  </w:p>
  <w:p w14:paraId="466013E7" w14:textId="77777777" w:rsidR="00615BD1" w:rsidRDefault="005A29A3"/>
  <w:p w14:paraId="6EE86D97" w14:textId="77777777" w:rsidR="00615BD1" w:rsidRDefault="004B3AA6">
    <w:r>
      <w:rPr>
        <w:noProof/>
        <w:lang w:eastAsia="it-IT"/>
      </w:rPr>
      <mc:AlternateContent>
        <mc:Choice Requires="wps">
          <w:drawing>
            <wp:anchor distT="0" distB="0" distL="114300" distR="114300" simplePos="0" relativeHeight="251664384" behindDoc="1" locked="0" layoutInCell="1" allowOverlap="1" wp14:anchorId="1A347A19" wp14:editId="6A3CC441">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552990" w14:textId="77777777" w:rsidR="00615BD1" w:rsidRPr="00CE02F9" w:rsidRDefault="004B3AA6">
                          <w:pPr>
                            <w:pStyle w:val="Kontaktdaten"/>
                            <w:rPr>
                              <w:lang w:val="de-DE"/>
                            </w:rPr>
                          </w:pPr>
                          <w:r w:rsidRPr="00CE02F9">
                            <w:rPr>
                              <w:rStyle w:val="Fettung"/>
                              <w:lang w:val="de-DE"/>
                            </w:rPr>
                            <w:t>Dürr Systems AG</w:t>
                          </w:r>
                        </w:p>
                        <w:p w14:paraId="052852DB" w14:textId="77777777" w:rsidR="00615BD1" w:rsidRPr="007B56F4" w:rsidRDefault="004B3AA6">
                          <w:pPr>
                            <w:pStyle w:val="Kontaktdaten"/>
                            <w:rPr>
                              <w:lang w:val="de-DE"/>
                            </w:rPr>
                          </w:pPr>
                          <w:r w:rsidRPr="00CE02F9">
                            <w:rPr>
                              <w:lang w:val="de-DE"/>
                            </w:rPr>
                            <w:t xml:space="preserve">Carl-Benz-Str. </w:t>
                          </w:r>
                          <w:r w:rsidRPr="007B56F4">
                            <w:rPr>
                              <w:lang w:val="de-DE"/>
                            </w:rPr>
                            <w:t>34</w:t>
                          </w:r>
                        </w:p>
                        <w:p w14:paraId="76FF515B" w14:textId="77777777" w:rsidR="00615BD1" w:rsidRPr="00CE02F9" w:rsidRDefault="004B3AA6">
                          <w:pPr>
                            <w:pStyle w:val="Kontaktdaten"/>
                            <w:rPr>
                              <w:lang w:val="de-DE"/>
                            </w:rPr>
                          </w:pPr>
                          <w:r w:rsidRPr="00CE02F9">
                            <w:rPr>
                              <w:lang w:val="de-DE"/>
                            </w:rPr>
                            <w:t>74321 Bietigheim-Bissingen</w:t>
                          </w:r>
                        </w:p>
                        <w:p w14:paraId="3BE0F9EF" w14:textId="77777777" w:rsidR="00615BD1" w:rsidRPr="00CE02F9" w:rsidRDefault="005A29A3">
                          <w:pPr>
                            <w:pStyle w:val="Kontaktdaten"/>
                            <w:rPr>
                              <w:lang w:val="de-DE"/>
                            </w:rPr>
                          </w:pPr>
                        </w:p>
                        <w:p w14:paraId="40E112A0" w14:textId="77777777" w:rsidR="00615BD1" w:rsidRPr="00CE02F9" w:rsidRDefault="004B3AA6">
                          <w:pPr>
                            <w:pStyle w:val="Kontaktdaten"/>
                            <w:rPr>
                              <w:lang w:val="de-DE"/>
                            </w:rPr>
                          </w:pPr>
                          <w:r w:rsidRPr="00CE02F9">
                            <w:rPr>
                              <w:lang w:val="de-DE"/>
                            </w:rPr>
                            <w:t xml:space="preserve">Tel.: +49 7142 78-0 </w:t>
                          </w:r>
                        </w:p>
                        <w:p w14:paraId="159464EF" w14:textId="77777777" w:rsidR="00615BD1" w:rsidRPr="00CE02F9" w:rsidRDefault="004B3AA6">
                          <w:pPr>
                            <w:pStyle w:val="Kontaktdaten"/>
                            <w:rPr>
                              <w:lang w:val="de-DE"/>
                            </w:rPr>
                          </w:pPr>
                          <w:r w:rsidRPr="00CE02F9">
                            <w:rPr>
                              <w:lang w:val="de-DE"/>
                            </w:rPr>
                            <w:t xml:space="preserve">Fax: +49 7142 78-2107 </w:t>
                          </w:r>
                        </w:p>
                        <w:p w14:paraId="78F0F25F" w14:textId="77777777" w:rsidR="00615BD1" w:rsidRPr="00CE02F9" w:rsidRDefault="005A29A3">
                          <w:pPr>
                            <w:pStyle w:val="Kontaktdaten"/>
                            <w:rPr>
                              <w:lang w:val="de-DE"/>
                            </w:rPr>
                          </w:pPr>
                        </w:p>
                        <w:p w14:paraId="4E8F26A3" w14:textId="77777777" w:rsidR="00615BD1" w:rsidRPr="00CE02F9" w:rsidRDefault="004B3AA6">
                          <w:pPr>
                            <w:pStyle w:val="Kontaktdaten"/>
                            <w:rPr>
                              <w:lang w:val="de-DE"/>
                            </w:rPr>
                          </w:pPr>
                          <w:r w:rsidRPr="00CE02F9">
                            <w:rPr>
                              <w:lang w:val="de-DE"/>
                            </w:rPr>
                            <w:t xml:space="preserve">info@durr.com </w:t>
                          </w:r>
                        </w:p>
                        <w:p w14:paraId="64CA2C6E"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1A347A19" id="_x0000_t202" coordsize="21600,21600" o:spt="202" path="m,l,21600r21600,l21600,xe">
              <v:stroke joinstyle="miter"/>
              <v:path gradientshapeok="t" o:connecttype="rect"/>
            </v:shapetype>
            <v:shape id="Textfeld 10" o:spid="_x0000_s1028"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" filled="f" stroked="f">
              <v:textbox inset="0,0,0,0">
                <w:txbxContent>
                  <w:p w14:paraId="53552990" w14:textId="77777777" w:rsidR="00615BD1" w:rsidRPr="00CE02F9" w:rsidRDefault="004B3AA6">
                    <w:pPr>
                      <w:pStyle w:val="Kontaktdaten"/>
                      <w:rPr>
                        <w:lang w:val="de-DE"/>
                      </w:rPr>
                    </w:pPr>
                    <w:r w:rsidRPr="00CE02F9">
                      <w:rPr>
                        <w:rStyle w:val="Fettung"/>
                        <w:lang w:val="de-DE"/>
                      </w:rPr>
                      <w:t>Dürr Systems AG</w:t>
                    </w:r>
                  </w:p>
                  <w:p w14:paraId="052852DB" w14:textId="77777777" w:rsidR="00615BD1" w:rsidRPr="007B56F4" w:rsidRDefault="004B3AA6">
                    <w:pPr>
                      <w:pStyle w:val="Kontaktdaten"/>
                      <w:rPr>
                        <w:lang w:val="de-DE"/>
                      </w:rPr>
                    </w:pPr>
                    <w:r w:rsidRPr="00CE02F9">
                      <w:rPr>
                        <w:lang w:val="de-DE"/>
                      </w:rPr>
                      <w:t xml:space="preserve">Carl-Benz-Str. </w:t>
                    </w:r>
                    <w:r w:rsidRPr="007B56F4">
                      <w:rPr>
                        <w:lang w:val="de-DE"/>
                      </w:rPr>
                      <w:t>34</w:t>
                    </w:r>
                  </w:p>
                  <w:p w14:paraId="76FF515B" w14:textId="77777777" w:rsidR="00615BD1" w:rsidRPr="00CE02F9" w:rsidRDefault="004B3AA6">
                    <w:pPr>
                      <w:pStyle w:val="Kontaktdaten"/>
                      <w:rPr>
                        <w:lang w:val="de-DE"/>
                      </w:rPr>
                    </w:pPr>
                    <w:r w:rsidRPr="00CE02F9">
                      <w:rPr>
                        <w:lang w:val="de-DE"/>
                      </w:rPr>
                      <w:t>74321 Bietigheim-Bissingen</w:t>
                    </w:r>
                  </w:p>
                  <w:p w14:paraId="3BE0F9EF" w14:textId="77777777" w:rsidR="00615BD1" w:rsidRPr="00CE02F9" w:rsidRDefault="00E223DF">
                    <w:pPr>
                      <w:pStyle w:val="Kontaktdaten"/>
                      <w:rPr>
                        <w:lang w:val="de-DE"/>
                      </w:rPr>
                    </w:pPr>
                  </w:p>
                  <w:p w14:paraId="40E112A0" w14:textId="77777777" w:rsidR="00615BD1" w:rsidRPr="00CE02F9" w:rsidRDefault="004B3AA6">
                    <w:pPr>
                      <w:pStyle w:val="Kontaktdaten"/>
                      <w:rPr>
                        <w:lang w:val="de-DE"/>
                      </w:rPr>
                    </w:pPr>
                    <w:r w:rsidRPr="00CE02F9">
                      <w:rPr>
                        <w:lang w:val="de-DE"/>
                      </w:rPr>
                      <w:t xml:space="preserve">Tel.: +49 7142 78-0 </w:t>
                    </w:r>
                  </w:p>
                  <w:p w14:paraId="159464EF" w14:textId="77777777" w:rsidR="00615BD1" w:rsidRPr="00CE02F9" w:rsidRDefault="004B3AA6">
                    <w:pPr>
                      <w:pStyle w:val="Kontaktdaten"/>
                      <w:rPr>
                        <w:lang w:val="de-DE"/>
                      </w:rPr>
                    </w:pPr>
                    <w:r w:rsidRPr="00CE02F9">
                      <w:rPr>
                        <w:lang w:val="de-DE"/>
                      </w:rPr>
                      <w:t xml:space="preserve">Fax: +49 7142 78-2107 </w:t>
                    </w:r>
                  </w:p>
                  <w:p w14:paraId="78F0F25F" w14:textId="77777777" w:rsidR="00615BD1" w:rsidRPr="00CE02F9" w:rsidRDefault="00E223DF">
                    <w:pPr>
                      <w:pStyle w:val="Kontaktdaten"/>
                      <w:rPr>
                        <w:lang w:val="de-DE"/>
                      </w:rPr>
                    </w:pPr>
                  </w:p>
                  <w:p w14:paraId="4E8F26A3" w14:textId="77777777" w:rsidR="00615BD1" w:rsidRPr="00CE02F9" w:rsidRDefault="004B3AA6">
                    <w:pPr>
                      <w:pStyle w:val="Kontaktdaten"/>
                      <w:rPr>
                        <w:lang w:val="de-DE"/>
                      </w:rPr>
                    </w:pPr>
                    <w:r w:rsidRPr="00CE02F9">
                      <w:rPr>
                        <w:lang w:val="de-DE"/>
                      </w:rPr>
                      <w:t xml:space="preserve">info@durr.com </w:t>
                    </w:r>
                  </w:p>
                  <w:p w14:paraId="64CA2C6E" w14:textId="77777777" w:rsidR="00615BD1" w:rsidRDefault="004B3AA6">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1EC64F1B"/>
    <w:multiLevelType w:val="multilevel"/>
    <w:tmpl w:val="15D4D48E"/>
    <w:styleLink w:val="WWOutlineListStyle"/>
    <w:lvl w:ilvl="0">
      <w:start w:val="1"/>
      <w:numFmt w:val="decimal"/>
      <w:pStyle w:val="Titolo1"/>
      <w:lvlText w:val="%1"/>
      <w:lvlJc w:val="left"/>
      <w:pPr>
        <w:ind w:left="1021" w:hanging="1021"/>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5"/>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6EF9"/>
    <w:rsid w:val="000222A5"/>
    <w:rsid w:val="00022C55"/>
    <w:rsid w:val="00026399"/>
    <w:rsid w:val="0004341B"/>
    <w:rsid w:val="00054B81"/>
    <w:rsid w:val="0005763E"/>
    <w:rsid w:val="00061A19"/>
    <w:rsid w:val="0006457C"/>
    <w:rsid w:val="000746A9"/>
    <w:rsid w:val="000772D5"/>
    <w:rsid w:val="00094E05"/>
    <w:rsid w:val="000C276E"/>
    <w:rsid w:val="000D3553"/>
    <w:rsid w:val="000F0021"/>
    <w:rsid w:val="000F10CB"/>
    <w:rsid w:val="00103820"/>
    <w:rsid w:val="0010418A"/>
    <w:rsid w:val="00115EDB"/>
    <w:rsid w:val="001164AD"/>
    <w:rsid w:val="001259FD"/>
    <w:rsid w:val="001272EF"/>
    <w:rsid w:val="00136D21"/>
    <w:rsid w:val="00137EE7"/>
    <w:rsid w:val="00145E94"/>
    <w:rsid w:val="00146734"/>
    <w:rsid w:val="00151E16"/>
    <w:rsid w:val="00155308"/>
    <w:rsid w:val="00167447"/>
    <w:rsid w:val="00175079"/>
    <w:rsid w:val="00193D62"/>
    <w:rsid w:val="001A7517"/>
    <w:rsid w:val="001C0CAE"/>
    <w:rsid w:val="001C7637"/>
    <w:rsid w:val="001D12AD"/>
    <w:rsid w:val="001D7498"/>
    <w:rsid w:val="001F73C7"/>
    <w:rsid w:val="002105B8"/>
    <w:rsid w:val="00213335"/>
    <w:rsid w:val="00215035"/>
    <w:rsid w:val="00231930"/>
    <w:rsid w:val="00237170"/>
    <w:rsid w:val="0024170B"/>
    <w:rsid w:val="00260595"/>
    <w:rsid w:val="00275737"/>
    <w:rsid w:val="00292933"/>
    <w:rsid w:val="00293158"/>
    <w:rsid w:val="00293685"/>
    <w:rsid w:val="002C5494"/>
    <w:rsid w:val="002E7E0A"/>
    <w:rsid w:val="003007C5"/>
    <w:rsid w:val="003051DC"/>
    <w:rsid w:val="00306CF7"/>
    <w:rsid w:val="00312ABC"/>
    <w:rsid w:val="00315792"/>
    <w:rsid w:val="00316D57"/>
    <w:rsid w:val="00322CAC"/>
    <w:rsid w:val="00334B55"/>
    <w:rsid w:val="00340C5C"/>
    <w:rsid w:val="00341283"/>
    <w:rsid w:val="00343210"/>
    <w:rsid w:val="00364435"/>
    <w:rsid w:val="003677BC"/>
    <w:rsid w:val="00372349"/>
    <w:rsid w:val="00374FAB"/>
    <w:rsid w:val="00375247"/>
    <w:rsid w:val="003E6825"/>
    <w:rsid w:val="004033D5"/>
    <w:rsid w:val="00423814"/>
    <w:rsid w:val="004357F0"/>
    <w:rsid w:val="004512BC"/>
    <w:rsid w:val="00487CEE"/>
    <w:rsid w:val="00491E59"/>
    <w:rsid w:val="00497EA2"/>
    <w:rsid w:val="004B2FA1"/>
    <w:rsid w:val="004B34F3"/>
    <w:rsid w:val="004B3AA6"/>
    <w:rsid w:val="004B50B2"/>
    <w:rsid w:val="004F3027"/>
    <w:rsid w:val="00516D1B"/>
    <w:rsid w:val="005320E2"/>
    <w:rsid w:val="00542D3B"/>
    <w:rsid w:val="00544CA8"/>
    <w:rsid w:val="00561824"/>
    <w:rsid w:val="00562657"/>
    <w:rsid w:val="005730FF"/>
    <w:rsid w:val="00581901"/>
    <w:rsid w:val="005943E6"/>
    <w:rsid w:val="005A29A3"/>
    <w:rsid w:val="005B1532"/>
    <w:rsid w:val="005B2E42"/>
    <w:rsid w:val="005C4F5F"/>
    <w:rsid w:val="005E7A37"/>
    <w:rsid w:val="005F0EDF"/>
    <w:rsid w:val="00604E4C"/>
    <w:rsid w:val="0060551A"/>
    <w:rsid w:val="00610FA9"/>
    <w:rsid w:val="00632940"/>
    <w:rsid w:val="00636E7D"/>
    <w:rsid w:val="00654DCE"/>
    <w:rsid w:val="00663983"/>
    <w:rsid w:val="00664E34"/>
    <w:rsid w:val="006814DA"/>
    <w:rsid w:val="00683D69"/>
    <w:rsid w:val="006A367A"/>
    <w:rsid w:val="006B4B48"/>
    <w:rsid w:val="006E0E5E"/>
    <w:rsid w:val="006E4E15"/>
    <w:rsid w:val="006E7639"/>
    <w:rsid w:val="007060B7"/>
    <w:rsid w:val="00707598"/>
    <w:rsid w:val="007178CD"/>
    <w:rsid w:val="007234A5"/>
    <w:rsid w:val="00750F5C"/>
    <w:rsid w:val="00764680"/>
    <w:rsid w:val="00777A8E"/>
    <w:rsid w:val="00784A07"/>
    <w:rsid w:val="00787C67"/>
    <w:rsid w:val="0079784A"/>
    <w:rsid w:val="007A321D"/>
    <w:rsid w:val="007A7864"/>
    <w:rsid w:val="007B09D7"/>
    <w:rsid w:val="007B2A5E"/>
    <w:rsid w:val="007B56F4"/>
    <w:rsid w:val="007D33CC"/>
    <w:rsid w:val="007F0990"/>
    <w:rsid w:val="00806E6E"/>
    <w:rsid w:val="00811258"/>
    <w:rsid w:val="00832AC6"/>
    <w:rsid w:val="00836461"/>
    <w:rsid w:val="00842A82"/>
    <w:rsid w:val="00852C6D"/>
    <w:rsid w:val="008649FA"/>
    <w:rsid w:val="00877FE3"/>
    <w:rsid w:val="00891F52"/>
    <w:rsid w:val="0089395C"/>
    <w:rsid w:val="008A14C1"/>
    <w:rsid w:val="008B1361"/>
    <w:rsid w:val="008B1597"/>
    <w:rsid w:val="008D7BE0"/>
    <w:rsid w:val="009003B1"/>
    <w:rsid w:val="00911B9B"/>
    <w:rsid w:val="009476C2"/>
    <w:rsid w:val="00957E9B"/>
    <w:rsid w:val="009611BD"/>
    <w:rsid w:val="009649A2"/>
    <w:rsid w:val="00972481"/>
    <w:rsid w:val="009943CE"/>
    <w:rsid w:val="009B79C2"/>
    <w:rsid w:val="009C679F"/>
    <w:rsid w:val="009D6431"/>
    <w:rsid w:val="009F1998"/>
    <w:rsid w:val="009F373E"/>
    <w:rsid w:val="009F7608"/>
    <w:rsid w:val="00A01E3B"/>
    <w:rsid w:val="00A028AA"/>
    <w:rsid w:val="00A11886"/>
    <w:rsid w:val="00A206B0"/>
    <w:rsid w:val="00A22DD4"/>
    <w:rsid w:val="00A24F99"/>
    <w:rsid w:val="00A3441A"/>
    <w:rsid w:val="00A369D7"/>
    <w:rsid w:val="00A571CF"/>
    <w:rsid w:val="00A65542"/>
    <w:rsid w:val="00A80108"/>
    <w:rsid w:val="00AA427A"/>
    <w:rsid w:val="00AB45BA"/>
    <w:rsid w:val="00AC033E"/>
    <w:rsid w:val="00AC0725"/>
    <w:rsid w:val="00AE3677"/>
    <w:rsid w:val="00B0185A"/>
    <w:rsid w:val="00B2109D"/>
    <w:rsid w:val="00B22650"/>
    <w:rsid w:val="00B52B3F"/>
    <w:rsid w:val="00B71F8D"/>
    <w:rsid w:val="00B7447B"/>
    <w:rsid w:val="00B966C0"/>
    <w:rsid w:val="00BA10C6"/>
    <w:rsid w:val="00BB4859"/>
    <w:rsid w:val="00BB6102"/>
    <w:rsid w:val="00BD3CA8"/>
    <w:rsid w:val="00BD67BD"/>
    <w:rsid w:val="00BE3219"/>
    <w:rsid w:val="00BE3A5A"/>
    <w:rsid w:val="00BF0964"/>
    <w:rsid w:val="00BF61FA"/>
    <w:rsid w:val="00C52BA2"/>
    <w:rsid w:val="00C7740B"/>
    <w:rsid w:val="00C875DE"/>
    <w:rsid w:val="00CA31D6"/>
    <w:rsid w:val="00CB3EB9"/>
    <w:rsid w:val="00CD2D7F"/>
    <w:rsid w:val="00CE02F9"/>
    <w:rsid w:val="00CE12CE"/>
    <w:rsid w:val="00CE4610"/>
    <w:rsid w:val="00CE576C"/>
    <w:rsid w:val="00D127AA"/>
    <w:rsid w:val="00D148DD"/>
    <w:rsid w:val="00D234E6"/>
    <w:rsid w:val="00D35A99"/>
    <w:rsid w:val="00D45AD9"/>
    <w:rsid w:val="00D85878"/>
    <w:rsid w:val="00D971B8"/>
    <w:rsid w:val="00DA3199"/>
    <w:rsid w:val="00DB1011"/>
    <w:rsid w:val="00DB228E"/>
    <w:rsid w:val="00DC7F9F"/>
    <w:rsid w:val="00DD2F44"/>
    <w:rsid w:val="00DD5C9D"/>
    <w:rsid w:val="00DF7AE3"/>
    <w:rsid w:val="00E223DF"/>
    <w:rsid w:val="00E33305"/>
    <w:rsid w:val="00E4102F"/>
    <w:rsid w:val="00E437E6"/>
    <w:rsid w:val="00E4618A"/>
    <w:rsid w:val="00E53303"/>
    <w:rsid w:val="00E73B17"/>
    <w:rsid w:val="00E93CC9"/>
    <w:rsid w:val="00EB551E"/>
    <w:rsid w:val="00EC2313"/>
    <w:rsid w:val="00F11319"/>
    <w:rsid w:val="00F17ECA"/>
    <w:rsid w:val="00F424FD"/>
    <w:rsid w:val="00F51B67"/>
    <w:rsid w:val="00FB38DD"/>
    <w:rsid w:val="00FD498C"/>
    <w:rsid w:val="00FE15E9"/>
    <w:rsid w:val="00FE4189"/>
    <w:rsid w:val="00FE4806"/>
    <w:rsid w:val="00FF0AF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AA6CE"/>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4"/>
        <w:szCs w:val="24"/>
        <w:lang w:val="it-IT"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tabs>
        <w:tab w:val="left" w:pos="3572"/>
      </w:tabs>
      <w:suppressAutoHyphens/>
      <w:spacing w:line="330" w:lineRule="atLeast"/>
    </w:pPr>
    <w:rPr>
      <w:rFonts w:cs="Times New Roman (Textkörper CS)"/>
      <w:color w:val="000000"/>
      <w:sz w:val="22"/>
    </w:rPr>
  </w:style>
  <w:style w:type="paragraph" w:styleId="Titolo1">
    <w:name w:val="heading 1"/>
    <w:basedOn w:val="Normale"/>
    <w:next w:val="Normale"/>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Titolo2">
    <w:name w:val="heading 2"/>
    <w:basedOn w:val="Titolo1"/>
    <w:next w:val="Flietext"/>
    <w:uiPriority w:val="9"/>
    <w:semiHidden/>
    <w:unhideWhenUsed/>
    <w:qFormat/>
    <w:pPr>
      <w:numPr>
        <w:ilvl w:val="1"/>
      </w:numPr>
      <w:tabs>
        <w:tab w:val="clear" w:pos="0"/>
      </w:tabs>
      <w:spacing w:line="260" w:lineRule="atLeast"/>
      <w:outlineLvl w:val="1"/>
    </w:pPr>
    <w:rPr>
      <w:sz w:val="20"/>
      <w:szCs w:val="26"/>
    </w:rPr>
  </w:style>
  <w:style w:type="paragraph" w:styleId="Titolo3">
    <w:name w:val="heading 3"/>
    <w:basedOn w:val="Normale"/>
    <w:next w:val="Normale"/>
    <w:uiPriority w:val="9"/>
    <w:semiHidden/>
    <w:unhideWhenUsed/>
    <w:qFormat/>
    <w:pPr>
      <w:keepNext/>
      <w:keepLines/>
      <w:numPr>
        <w:ilvl w:val="2"/>
        <w:numId w:val="1"/>
      </w:numPr>
      <w:spacing w:after="260"/>
      <w:outlineLvl w:val="2"/>
    </w:pPr>
    <w:rPr>
      <w:rFonts w:eastAsia="MS PGothic" w:cs="Times New Roman"/>
      <w:b/>
      <w:color w:val="00468E"/>
    </w:rPr>
  </w:style>
  <w:style w:type="paragraph" w:styleId="Titolo4">
    <w:name w:val="heading 4"/>
    <w:basedOn w:val="Normale"/>
    <w:next w:val="Normale"/>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Titolo5">
    <w:name w:val="heading 5"/>
    <w:basedOn w:val="Normale"/>
    <w:next w:val="Normale"/>
    <w:uiPriority w:val="9"/>
    <w:semiHidden/>
    <w:unhideWhenUsed/>
    <w:qFormat/>
    <w:pPr>
      <w:keepNext/>
      <w:keepLines/>
      <w:numPr>
        <w:ilvl w:val="4"/>
        <w:numId w:val="1"/>
      </w:numPr>
      <w:spacing w:before="40"/>
      <w:outlineLvl w:val="4"/>
    </w:pPr>
    <w:rPr>
      <w:rFonts w:eastAsia="MS PGothic" w:cs="Times New Roman"/>
      <w:color w:val="00346A"/>
    </w:rPr>
  </w:style>
  <w:style w:type="paragraph" w:styleId="Titolo6">
    <w:name w:val="heading 6"/>
    <w:basedOn w:val="Normale"/>
    <w:next w:val="Normale"/>
    <w:uiPriority w:val="9"/>
    <w:semiHidden/>
    <w:unhideWhenUsed/>
    <w:qFormat/>
    <w:pPr>
      <w:keepNext/>
      <w:keepLines/>
      <w:numPr>
        <w:ilvl w:val="5"/>
        <w:numId w:val="1"/>
      </w:numPr>
      <w:spacing w:before="40"/>
      <w:outlineLvl w:val="5"/>
    </w:pPr>
    <w:rPr>
      <w:rFonts w:eastAsia="MS PGothic" w:cs="Times New Roman"/>
      <w:color w:val="002246"/>
    </w:rPr>
  </w:style>
  <w:style w:type="paragraph" w:styleId="Titolo7">
    <w:name w:val="heading 7"/>
    <w:basedOn w:val="Normale"/>
    <w:next w:val="Normale"/>
    <w:pPr>
      <w:keepNext/>
      <w:keepLines/>
      <w:numPr>
        <w:ilvl w:val="6"/>
        <w:numId w:val="1"/>
      </w:numPr>
      <w:spacing w:before="40"/>
      <w:outlineLvl w:val="6"/>
    </w:pPr>
    <w:rPr>
      <w:rFonts w:eastAsia="MS PGothic" w:cs="Times New Roman"/>
      <w:i/>
      <w:iCs/>
      <w:color w:val="002246"/>
    </w:rPr>
  </w:style>
  <w:style w:type="paragraph" w:styleId="Titolo8">
    <w:name w:val="heading 8"/>
    <w:basedOn w:val="Normale"/>
    <w:next w:val="Normale"/>
    <w:pPr>
      <w:keepNext/>
      <w:keepLines/>
      <w:numPr>
        <w:ilvl w:val="7"/>
        <w:numId w:val="1"/>
      </w:numPr>
      <w:spacing w:before="40"/>
      <w:outlineLvl w:val="7"/>
    </w:pPr>
    <w:rPr>
      <w:rFonts w:eastAsia="MS PGothic" w:cs="Times New Roman"/>
      <w:color w:val="677786"/>
      <w:sz w:val="21"/>
      <w:szCs w:val="21"/>
    </w:rPr>
  </w:style>
  <w:style w:type="paragraph" w:styleId="Titolo9">
    <w:name w:val="heading 9"/>
    <w:basedOn w:val="Normale"/>
    <w:next w:val="Normale"/>
    <w:pPr>
      <w:keepNext/>
      <w:keepLines/>
      <w:numPr>
        <w:ilvl w:val="8"/>
        <w:numId w:val="1"/>
      </w:numPr>
      <w:spacing w:before="40"/>
      <w:outlineLvl w:val="8"/>
    </w:pPr>
    <w:rPr>
      <w:rFonts w:eastAsia="MS PGothic" w:cs="Times New Roman"/>
      <w:i/>
      <w:iCs/>
      <w:color w:val="677786"/>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paragraph" w:styleId="Intestazione">
    <w:name w:val="header"/>
    <w:basedOn w:val="Pidipagina"/>
    <w:pPr>
      <w:tabs>
        <w:tab w:val="clear" w:pos="4536"/>
      </w:tabs>
    </w:pPr>
  </w:style>
  <w:style w:type="character" w:customStyle="1" w:styleId="KopfzeileZchn">
    <w:name w:val="Kopfzeile Zchn"/>
    <w:basedOn w:val="Carpredefinitoparagrafo"/>
    <w:rPr>
      <w:rFonts w:cs="Times New Roman (Textkörper CS)"/>
      <w:b/>
      <w:bCs/>
      <w:color w:val="000000"/>
      <w:sz w:val="14"/>
      <w:lang w:eastAsia="de-DE"/>
    </w:rPr>
  </w:style>
  <w:style w:type="paragraph" w:styleId="Pidipagina">
    <w:name w:val="footer"/>
    <w:basedOn w:val="Normale"/>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Carpredefinitoparagrafo"/>
    <w:rPr>
      <w:rFonts w:cs="Times New Roman (Textkörper CS)"/>
      <w:b/>
      <w:bCs/>
      <w:color w:val="000000"/>
      <w:sz w:val="14"/>
      <w:lang w:eastAsia="de-DE"/>
    </w:rPr>
  </w:style>
  <w:style w:type="character" w:customStyle="1" w:styleId="Fettung">
    <w:name w:val="Fettung"/>
    <w:basedOn w:val="Carpredefinitoparagrafo"/>
    <w:uiPriority w:val="1"/>
    <w:qFormat/>
    <w:rPr>
      <w:b/>
      <w:spacing w:val="-2"/>
      <w:w w:val="101"/>
    </w:rPr>
  </w:style>
  <w:style w:type="paragraph" w:customStyle="1" w:styleId="BriefdatenAngaben">
    <w:name w:val="Briefdaten_Angaben"/>
    <w:basedOn w:val="Normale"/>
    <w:rPr>
      <w:spacing w:val="4"/>
      <w:sz w:val="14"/>
      <w:szCs w:val="14"/>
    </w:rPr>
  </w:style>
  <w:style w:type="paragraph" w:customStyle="1" w:styleId="EinfAbs">
    <w:name w:val="[Einf. Abs.]"/>
    <w:basedOn w:val="Normale"/>
    <w:pPr>
      <w:autoSpaceDE w:val="0"/>
      <w:spacing w:line="288" w:lineRule="auto"/>
      <w:textAlignment w:val="center"/>
    </w:pPr>
    <w:rPr>
      <w:rFonts w:cs="Minion Pro"/>
    </w:rPr>
  </w:style>
  <w:style w:type="paragraph" w:styleId="Testofumetto">
    <w:name w:val="Balloon Text"/>
    <w:basedOn w:val="Normale"/>
    <w:pPr>
      <w:spacing w:line="240" w:lineRule="auto"/>
    </w:pPr>
    <w:rPr>
      <w:rFonts w:ascii="Times New Roman" w:hAnsi="Times New Roman" w:cs="Times New Roman"/>
      <w:sz w:val="18"/>
      <w:szCs w:val="18"/>
    </w:rPr>
  </w:style>
  <w:style w:type="character" w:customStyle="1" w:styleId="SprechblasentextZchn">
    <w:name w:val="Sprechblasentext Zchn"/>
    <w:basedOn w:val="Carpredefinitoparagrafo"/>
    <w:rPr>
      <w:rFonts w:ascii="Times New Roman" w:hAnsi="Times New Roman" w:cs="Times New Roman"/>
      <w:color w:val="000000"/>
      <w:sz w:val="18"/>
      <w:szCs w:val="18"/>
    </w:rPr>
  </w:style>
  <w:style w:type="paragraph" w:customStyle="1" w:styleId="TextTabelle">
    <w:name w:val="Text_Tabelle"/>
    <w:basedOn w:val="Normale"/>
    <w:pPr>
      <w:spacing w:line="240" w:lineRule="auto"/>
    </w:pPr>
    <w:rPr>
      <w:w w:val="101"/>
    </w:rPr>
  </w:style>
  <w:style w:type="paragraph" w:customStyle="1" w:styleId="Tabellenvorgaben">
    <w:name w:val="Tabellenvorgaben"/>
    <w:basedOn w:val="Normale"/>
    <w:pPr>
      <w:spacing w:line="240" w:lineRule="auto"/>
    </w:pPr>
    <w:rPr>
      <w:spacing w:val="2"/>
      <w:w w:val="101"/>
      <w:sz w:val="16"/>
      <w:szCs w:val="16"/>
    </w:rPr>
  </w:style>
  <w:style w:type="paragraph" w:customStyle="1" w:styleId="Bild">
    <w:name w:val="Bild"/>
    <w:basedOn w:val="Normale"/>
    <w:pPr>
      <w:spacing w:line="240" w:lineRule="auto"/>
    </w:pPr>
  </w:style>
  <w:style w:type="paragraph" w:customStyle="1" w:styleId="Titel-Headline">
    <w:name w:val="Titel-Headline"/>
    <w:basedOn w:val="Normale"/>
    <w:pPr>
      <w:spacing w:after="1340" w:line="720" w:lineRule="atLeast"/>
    </w:pPr>
    <w:rPr>
      <w:b/>
      <w:color w:val="00468E"/>
      <w:sz w:val="60"/>
    </w:rPr>
  </w:style>
  <w:style w:type="paragraph" w:customStyle="1" w:styleId="Titel-Kontakt">
    <w:name w:val="Titel-Kontakt"/>
    <w:basedOn w:val="Normale"/>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Normale"/>
    <w:pPr>
      <w:spacing w:after="560" w:line="400" w:lineRule="atLeast"/>
    </w:pPr>
    <w:rPr>
      <w:b/>
      <w:color w:val="00468E"/>
      <w:sz w:val="34"/>
      <w:szCs w:val="30"/>
    </w:rPr>
  </w:style>
  <w:style w:type="paragraph" w:customStyle="1" w:styleId="nderungsdienst-Text">
    <w:name w:val="Änderungsdienst-Text"/>
    <w:basedOn w:val="Normale"/>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Carpredefinitoparagrafo"/>
    <w:rPr>
      <w:rFonts w:ascii="Arial" w:eastAsia="MS PGothic" w:hAnsi="Arial" w:cs="Times New Roman"/>
      <w:b/>
      <w:color w:val="00468E"/>
      <w:szCs w:val="32"/>
    </w:rPr>
  </w:style>
  <w:style w:type="character" w:customStyle="1" w:styleId="berschrift2Zchn">
    <w:name w:val="Überschrift 2 Zchn"/>
    <w:basedOn w:val="Carpredefinitoparagrafo"/>
    <w:rPr>
      <w:rFonts w:ascii="Arial" w:eastAsia="MS PGothic" w:hAnsi="Arial" w:cs="Times New Roman"/>
      <w:b/>
      <w:color w:val="00346A"/>
      <w:sz w:val="20"/>
      <w:szCs w:val="26"/>
    </w:rPr>
  </w:style>
  <w:style w:type="paragraph" w:customStyle="1" w:styleId="Flietext">
    <w:name w:val="Fließtext"/>
    <w:basedOn w:val="Normale"/>
  </w:style>
  <w:style w:type="paragraph" w:styleId="Paragrafoelenco">
    <w:name w:val="List Paragraph"/>
    <w:basedOn w:val="Normale"/>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Carpredefinitoparagrafo"/>
    <w:rPr>
      <w:rFonts w:ascii="Arial" w:eastAsia="MS PGothic" w:hAnsi="Arial" w:cs="Times New Roman"/>
      <w:b/>
      <w:color w:val="00468E"/>
      <w:sz w:val="20"/>
    </w:rPr>
  </w:style>
  <w:style w:type="character" w:customStyle="1" w:styleId="berschrift4Zchn">
    <w:name w:val="Überschrift 4 Zchn"/>
    <w:basedOn w:val="Carpredefinitoparagrafo"/>
    <w:rPr>
      <w:rFonts w:ascii="Arial" w:eastAsia="MS PGothic" w:hAnsi="Arial" w:cs="Times New Roman"/>
      <w:b/>
      <w:iCs/>
      <w:color w:val="00468E"/>
      <w:sz w:val="20"/>
    </w:rPr>
  </w:style>
  <w:style w:type="character" w:customStyle="1" w:styleId="berschrift5Zchn">
    <w:name w:val="Überschrift 5 Zchn"/>
    <w:basedOn w:val="Carpredefinitoparagrafo"/>
    <w:rPr>
      <w:rFonts w:ascii="Arial" w:eastAsia="MS PGothic" w:hAnsi="Arial" w:cs="Times New Roman"/>
      <w:color w:val="00346A"/>
      <w:sz w:val="20"/>
    </w:rPr>
  </w:style>
  <w:style w:type="character" w:customStyle="1" w:styleId="berschrift6Zchn">
    <w:name w:val="Überschrift 6 Zchn"/>
    <w:basedOn w:val="Carpredefinitoparagrafo"/>
    <w:rPr>
      <w:rFonts w:ascii="Arial" w:eastAsia="MS PGothic" w:hAnsi="Arial" w:cs="Times New Roman"/>
      <w:color w:val="002246"/>
      <w:sz w:val="20"/>
    </w:rPr>
  </w:style>
  <w:style w:type="character" w:customStyle="1" w:styleId="berschrift7Zchn">
    <w:name w:val="Überschrift 7 Zchn"/>
    <w:basedOn w:val="Carpredefinitoparagrafo"/>
    <w:rPr>
      <w:rFonts w:ascii="Arial" w:eastAsia="MS PGothic" w:hAnsi="Arial" w:cs="Times New Roman"/>
      <w:i/>
      <w:iCs/>
      <w:color w:val="002246"/>
      <w:sz w:val="20"/>
    </w:rPr>
  </w:style>
  <w:style w:type="character" w:customStyle="1" w:styleId="berschrift8Zchn">
    <w:name w:val="Überschrift 8 Zchn"/>
    <w:basedOn w:val="Carpredefinitoparagrafo"/>
    <w:rPr>
      <w:rFonts w:ascii="Arial" w:eastAsia="MS PGothic" w:hAnsi="Arial" w:cs="Times New Roman"/>
      <w:color w:val="677786"/>
      <w:sz w:val="21"/>
      <w:szCs w:val="21"/>
    </w:rPr>
  </w:style>
  <w:style w:type="character" w:customStyle="1" w:styleId="berschrift9Zchn">
    <w:name w:val="Überschrift 9 Zchn"/>
    <w:basedOn w:val="Carpredefinitoparagrafo"/>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Normale"/>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Titolosommario">
    <w:name w:val="TOC Heading"/>
    <w:basedOn w:val="Titolo1"/>
    <w:next w:val="Normale"/>
    <w:pPr>
      <w:spacing w:before="480" w:after="0" w:line="276" w:lineRule="auto"/>
    </w:pPr>
    <w:rPr>
      <w:bCs/>
      <w:sz w:val="28"/>
      <w:szCs w:val="28"/>
      <w:lang w:eastAsia="de-DE"/>
    </w:rPr>
  </w:style>
  <w:style w:type="paragraph" w:styleId="Sommario1">
    <w:name w:val="toc 1"/>
    <w:basedOn w:val="Normale"/>
    <w:next w:val="Normale"/>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Sommario2">
    <w:name w:val="toc 2"/>
    <w:basedOn w:val="Normale"/>
    <w:next w:val="Normale"/>
    <w:autoRedefine/>
    <w:pPr>
      <w:tabs>
        <w:tab w:val="clear" w:pos="3572"/>
        <w:tab w:val="right" w:leader="underscore" w:pos="9185"/>
      </w:tabs>
      <w:ind w:left="1021" w:hanging="1021"/>
    </w:pPr>
    <w:rPr>
      <w:rFonts w:cs="Arial (Textkörper)"/>
      <w:b/>
      <w:bCs/>
      <w:color w:val="00468E"/>
      <w:szCs w:val="22"/>
    </w:rPr>
  </w:style>
  <w:style w:type="paragraph" w:styleId="Sommario3">
    <w:name w:val="toc 3"/>
    <w:basedOn w:val="Normale"/>
    <w:next w:val="Normale"/>
    <w:autoRedefine/>
    <w:pPr>
      <w:tabs>
        <w:tab w:val="clear" w:pos="3572"/>
        <w:tab w:val="right" w:leader="underscore" w:pos="9185"/>
      </w:tabs>
      <w:ind w:left="1021" w:hanging="1021"/>
    </w:pPr>
    <w:rPr>
      <w:rFonts w:cs="Arial (Textkörper)"/>
      <w:b/>
      <w:color w:val="00468E"/>
      <w:szCs w:val="22"/>
    </w:rPr>
  </w:style>
  <w:style w:type="character" w:styleId="Collegamentoipertestuale">
    <w:name w:val="Hyperlink"/>
    <w:basedOn w:val="Carpredefinitoparagrafo"/>
    <w:rPr>
      <w:color w:val="000000"/>
      <w:u w:val="single"/>
    </w:rPr>
  </w:style>
  <w:style w:type="paragraph" w:styleId="Sommario4">
    <w:name w:val="toc 4"/>
    <w:basedOn w:val="Normale"/>
    <w:next w:val="Normale"/>
    <w:autoRedefine/>
    <w:pPr>
      <w:tabs>
        <w:tab w:val="clear" w:pos="3572"/>
      </w:tabs>
    </w:pPr>
    <w:rPr>
      <w:rFonts w:cs="Arial (Textkörper)"/>
      <w:b/>
      <w:color w:val="00468E"/>
      <w:szCs w:val="22"/>
    </w:rPr>
  </w:style>
  <w:style w:type="paragraph" w:styleId="Sommario5">
    <w:name w:val="toc 5"/>
    <w:basedOn w:val="Normale"/>
    <w:next w:val="Normale"/>
    <w:autoRedefine/>
    <w:pPr>
      <w:tabs>
        <w:tab w:val="clear" w:pos="3572"/>
      </w:tabs>
    </w:pPr>
    <w:rPr>
      <w:rFonts w:cs="Arial"/>
      <w:szCs w:val="22"/>
    </w:rPr>
  </w:style>
  <w:style w:type="paragraph" w:styleId="Sommario6">
    <w:name w:val="toc 6"/>
    <w:basedOn w:val="Normale"/>
    <w:next w:val="Normale"/>
    <w:autoRedefine/>
    <w:pPr>
      <w:tabs>
        <w:tab w:val="clear" w:pos="3572"/>
      </w:tabs>
    </w:pPr>
    <w:rPr>
      <w:rFonts w:cs="Arial"/>
      <w:szCs w:val="22"/>
    </w:rPr>
  </w:style>
  <w:style w:type="paragraph" w:styleId="Sommario7">
    <w:name w:val="toc 7"/>
    <w:basedOn w:val="Normale"/>
    <w:next w:val="Normale"/>
    <w:autoRedefine/>
    <w:pPr>
      <w:tabs>
        <w:tab w:val="clear" w:pos="3572"/>
      </w:tabs>
    </w:pPr>
    <w:rPr>
      <w:rFonts w:cs="Arial"/>
      <w:szCs w:val="22"/>
    </w:rPr>
  </w:style>
  <w:style w:type="paragraph" w:styleId="Sommario8">
    <w:name w:val="toc 8"/>
    <w:basedOn w:val="Normale"/>
    <w:next w:val="Normale"/>
    <w:autoRedefine/>
    <w:pPr>
      <w:tabs>
        <w:tab w:val="clear" w:pos="3572"/>
      </w:tabs>
    </w:pPr>
    <w:rPr>
      <w:rFonts w:cs="Arial"/>
      <w:szCs w:val="22"/>
    </w:rPr>
  </w:style>
  <w:style w:type="paragraph" w:styleId="Sommario9">
    <w:name w:val="toc 9"/>
    <w:basedOn w:val="Normale"/>
    <w:next w:val="Normale"/>
    <w:autoRedefine/>
    <w:pPr>
      <w:tabs>
        <w:tab w:val="clear" w:pos="3572"/>
      </w:tabs>
    </w:pPr>
    <w:rPr>
      <w:rFonts w:cs="Arial"/>
      <w:szCs w:val="22"/>
    </w:rPr>
  </w:style>
  <w:style w:type="paragraph" w:customStyle="1" w:styleId="Details">
    <w:name w:val="Details"/>
    <w:basedOn w:val="Normale"/>
    <w:pPr>
      <w:spacing w:line="240" w:lineRule="atLeast"/>
    </w:pPr>
    <w:rPr>
      <w:b/>
      <w:bCs/>
      <w:color w:val="525F6B"/>
      <w:sz w:val="18"/>
      <w:szCs w:val="18"/>
    </w:rPr>
  </w:style>
  <w:style w:type="paragraph" w:customStyle="1" w:styleId="Kontaktdaten">
    <w:name w:val="Kontaktdaten"/>
    <w:basedOn w:val="Normale"/>
    <w:pPr>
      <w:tabs>
        <w:tab w:val="center" w:pos="4536"/>
        <w:tab w:val="right" w:pos="9072"/>
      </w:tabs>
      <w:spacing w:line="170" w:lineRule="atLeast"/>
    </w:pPr>
    <w:rPr>
      <w:color w:val="3E3D40"/>
      <w:spacing w:val="2"/>
      <w:sz w:val="14"/>
    </w:rPr>
  </w:style>
  <w:style w:type="character" w:customStyle="1" w:styleId="KontaktdatenZchn">
    <w:name w:val="Kontaktdaten Zchn"/>
    <w:basedOn w:val="Carpredefinitoparagrafo"/>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Rimandocommento">
    <w:name w:val="annotation reference"/>
    <w:basedOn w:val="Carpredefinitoparagrafo"/>
    <w:rPr>
      <w:sz w:val="16"/>
      <w:szCs w:val="16"/>
    </w:rPr>
  </w:style>
  <w:style w:type="paragraph" w:styleId="Testocommento">
    <w:name w:val="annotation text"/>
    <w:basedOn w:val="Normale"/>
    <w:pPr>
      <w:spacing w:line="240" w:lineRule="auto"/>
    </w:pPr>
    <w:rPr>
      <w:sz w:val="20"/>
      <w:szCs w:val="20"/>
    </w:rPr>
  </w:style>
  <w:style w:type="character" w:customStyle="1" w:styleId="KommentartextZchn">
    <w:name w:val="Kommentartext Zchn"/>
    <w:basedOn w:val="Carpredefinitoparagrafo"/>
    <w:rPr>
      <w:rFonts w:cs="Times New Roman (Textkörper CS)"/>
      <w:color w:val="000000"/>
      <w:sz w:val="20"/>
      <w:szCs w:val="20"/>
    </w:rPr>
  </w:style>
  <w:style w:type="paragraph" w:styleId="Soggettocommento">
    <w:name w:val="annotation subject"/>
    <w:basedOn w:val="Testocommento"/>
    <w:next w:val="Testocommento"/>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Nessunelenco"/>
    <w:pPr>
      <w:numPr>
        <w:numId w:val="2"/>
      </w:numPr>
    </w:pPr>
  </w:style>
  <w:style w:type="numbering" w:customStyle="1" w:styleId="LFO12">
    <w:name w:val="LFO12"/>
    <w:basedOn w:val="Nessunelenco"/>
    <w:pPr>
      <w:numPr>
        <w:numId w:val="3"/>
      </w:numPr>
    </w:pPr>
  </w:style>
  <w:style w:type="numbering" w:customStyle="1" w:styleId="LFO14">
    <w:name w:val="LFO14"/>
    <w:basedOn w:val="Nessunelenco"/>
    <w:pPr>
      <w:numPr>
        <w:numId w:val="4"/>
      </w:numPr>
    </w:pPr>
  </w:style>
  <w:style w:type="numbering" w:customStyle="1" w:styleId="LFO17">
    <w:name w:val="LFO17"/>
    <w:basedOn w:val="Nessunelenco"/>
    <w:pPr>
      <w:numPr>
        <w:numId w:val="5"/>
      </w:numPr>
    </w:pPr>
  </w:style>
  <w:style w:type="character" w:styleId="Numeropagina">
    <w:name w:val="page number"/>
    <w:basedOn w:val="Carpredefinitoparagrafo"/>
    <w:uiPriority w:val="99"/>
    <w:semiHidden/>
    <w:unhideWhenUsed/>
    <w:rsid w:val="00B74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404866">
      <w:bodyDiv w:val="1"/>
      <w:marLeft w:val="0"/>
      <w:marRight w:val="0"/>
      <w:marTop w:val="0"/>
      <w:marBottom w:val="0"/>
      <w:divBdr>
        <w:top w:val="none" w:sz="0" w:space="0" w:color="auto"/>
        <w:left w:val="none" w:sz="0" w:space="0" w:color="auto"/>
        <w:bottom w:val="none" w:sz="0" w:space="0" w:color="auto"/>
        <w:right w:val="none" w:sz="0" w:space="0" w:color="auto"/>
      </w:divBdr>
    </w:div>
    <w:div w:id="938175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ssandro.mole@verind.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13A0B-1BBD-4249-8184-25A04C6F9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1451</Words>
  <Characters>8274</Characters>
  <Application>Microsoft Office Word</Application>
  <DocSecurity>0</DocSecurity>
  <Lines>68</Lines>
  <Paragraphs>19</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Microsoft Office User</cp:lastModifiedBy>
  <cp:revision>4</cp:revision>
  <cp:lastPrinted>2020-04-06T08:52:00Z</cp:lastPrinted>
  <dcterms:created xsi:type="dcterms:W3CDTF">2020-10-21T13:01:00Z</dcterms:created>
  <dcterms:modified xsi:type="dcterms:W3CDTF">2020-10-22T08:09:00Z</dcterms:modified>
</cp:coreProperties>
</file>