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09E69E" w14:textId="185FB7D4" w:rsidR="00282680" w:rsidRPr="00FD57A2" w:rsidRDefault="00901D5D" w:rsidP="00064547">
      <w:pPr>
        <w:pStyle w:val="Titel-Headline"/>
      </w:pPr>
      <w:r>
        <w:t>Comunicato stampa</w:t>
      </w:r>
    </w:p>
    <w:bookmarkStart w:id="0" w:name="Untertitel"/>
    <w:p w14:paraId="5FE12E56" w14:textId="0F1DFAE8" w:rsidR="00CE71C0" w:rsidRPr="00FD57A2" w:rsidRDefault="00CE71C0" w:rsidP="00064547">
      <w:pPr>
        <w:pStyle w:val="Linie"/>
      </w:pPr>
      <w:r>
        <w:rPr>
          <w:noProof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5CBB8B82" w14:textId="40481C71" w:rsidR="007C0C38" w:rsidRPr="00FD57A2" w:rsidRDefault="00531A2E" w:rsidP="00064547">
      <w:pPr>
        <w:pStyle w:val="Dachzeile"/>
      </w:pPr>
      <w:r>
        <w:t>Il m</w:t>
      </w:r>
      <w:r w:rsidR="00D7579A">
        <w:t xml:space="preserve">archio </w:t>
      </w:r>
      <w:r>
        <w:t>britannico Lotus</w:t>
      </w:r>
      <w:r w:rsidR="00D7579A">
        <w:t xml:space="preserve"> investe nella modernizzazione del suo </w:t>
      </w:r>
      <w:r>
        <w:t>impianto</w:t>
      </w:r>
      <w:r w:rsidR="00D7579A">
        <w:t xml:space="preserve"> di verniciatura</w:t>
      </w:r>
    </w:p>
    <w:bookmarkEnd w:id="0"/>
    <w:p w14:paraId="21E3D425" w14:textId="45680E87" w:rsidR="00A624FA" w:rsidRPr="00FD57A2" w:rsidRDefault="00AF2675" w:rsidP="00064547">
      <w:pPr>
        <w:pStyle w:val="Titel-Subline"/>
      </w:pPr>
      <w:r>
        <w:t xml:space="preserve">Lotus sceglie la linea </w:t>
      </w:r>
      <w:r w:rsidR="00F32CC2">
        <w:t xml:space="preserve">di alta qualità ed elevata efficienza di </w:t>
      </w:r>
      <w:proofErr w:type="spellStart"/>
      <w:r w:rsidR="00F32CC2">
        <w:t>Dürr</w:t>
      </w:r>
      <w:proofErr w:type="spellEnd"/>
      <w:r w:rsidR="00F32CC2">
        <w:t xml:space="preserve"> </w:t>
      </w:r>
      <w:r>
        <w:t xml:space="preserve">per la </w:t>
      </w:r>
      <w:r w:rsidR="00F32CC2">
        <w:t>verniciatura</w:t>
      </w:r>
      <w:r>
        <w:t xml:space="preserve"> finale </w:t>
      </w:r>
    </w:p>
    <w:p w14:paraId="46F07418" w14:textId="2BD78D5C" w:rsidR="005E780A" w:rsidRPr="00FD57A2" w:rsidRDefault="003A0150" w:rsidP="00FA2184">
      <w:pPr>
        <w:pStyle w:val="Flietext"/>
        <w:rPr>
          <w:rStyle w:val="Fettung"/>
        </w:rPr>
      </w:pPr>
      <w:r>
        <w:rPr>
          <w:b/>
          <w:spacing w:val="-2"/>
          <w:w w:val="101"/>
        </w:rPr>
        <w:t>Novegro (MI</w:t>
      </w:r>
      <w:r>
        <w:rPr>
          <w:rStyle w:val="Fettung"/>
        </w:rPr>
        <w:t xml:space="preserve">), </w:t>
      </w:r>
      <w:r w:rsidR="00531A2E" w:rsidRPr="00531A2E">
        <w:rPr>
          <w:rStyle w:val="Fettung"/>
        </w:rPr>
        <w:t xml:space="preserve">10 giugno </w:t>
      </w:r>
      <w:r w:rsidRPr="00531A2E">
        <w:rPr>
          <w:rStyle w:val="Fettung"/>
        </w:rPr>
        <w:t>2020</w:t>
      </w:r>
      <w:r>
        <w:rPr>
          <w:rStyle w:val="Fettung"/>
        </w:rPr>
        <w:t xml:space="preserve"> – </w:t>
      </w:r>
      <w:r w:rsidR="00AF2675">
        <w:rPr>
          <w:rStyle w:val="Fettung"/>
        </w:rPr>
        <w:t xml:space="preserve">Il produttore di auto sportive Lotus automatizzerà il suo stabilimento di verniciatura delle carrozzerie presso la sede centrale di </w:t>
      </w:r>
      <w:proofErr w:type="spellStart"/>
      <w:r w:rsidR="00AF2675">
        <w:rPr>
          <w:rStyle w:val="Fettung"/>
        </w:rPr>
        <w:t>Hethel</w:t>
      </w:r>
      <w:proofErr w:type="spellEnd"/>
      <w:r w:rsidR="00AF2675">
        <w:rPr>
          <w:rStyle w:val="Fettung"/>
        </w:rPr>
        <w:t>, in Gran Bretagna. Lotus ha commissionato</w:t>
      </w:r>
      <w:r w:rsidR="00F32CC2">
        <w:rPr>
          <w:rStyle w:val="Fettung"/>
        </w:rPr>
        <w:t xml:space="preserve"> a</w:t>
      </w:r>
      <w:r w:rsidR="00AF2675">
        <w:rPr>
          <w:rStyle w:val="Fettung"/>
        </w:rPr>
        <w:t xml:space="preserve"> </w:t>
      </w:r>
      <w:proofErr w:type="spellStart"/>
      <w:r w:rsidR="00AF2675">
        <w:rPr>
          <w:rStyle w:val="Fettung"/>
        </w:rPr>
        <w:t>Dürr</w:t>
      </w:r>
      <w:proofErr w:type="spellEnd"/>
      <w:r w:rsidR="00AF2675">
        <w:rPr>
          <w:rStyle w:val="Fettung"/>
        </w:rPr>
        <w:t xml:space="preserve"> l’installazione di un </w:t>
      </w:r>
      <w:r w:rsidR="00F32CC2">
        <w:rPr>
          <w:rStyle w:val="Fettung"/>
        </w:rPr>
        <w:t>impianto</w:t>
      </w:r>
      <w:r w:rsidR="00AF2675">
        <w:rPr>
          <w:rStyle w:val="Fettung"/>
        </w:rPr>
        <w:t xml:space="preserve"> di verniciatura automatizzato che vanta una grande varietà di processi estremamente efficienti.</w:t>
      </w:r>
    </w:p>
    <w:p w14:paraId="25236160" w14:textId="77777777" w:rsidR="005E780A" w:rsidRPr="00FD57A2" w:rsidRDefault="005E780A" w:rsidP="00FA2184">
      <w:pPr>
        <w:pStyle w:val="Flietext"/>
        <w:rPr>
          <w:rStyle w:val="Fettung"/>
        </w:rPr>
      </w:pPr>
    </w:p>
    <w:p w14:paraId="3C084AC9" w14:textId="5973BC76" w:rsidR="00AF2675" w:rsidRPr="00FD57A2" w:rsidRDefault="00AF2675" w:rsidP="00AF2675">
      <w:pPr>
        <w:pStyle w:val="Flietext"/>
      </w:pPr>
      <w:r>
        <w:t xml:space="preserve">Durante la procedura di gara, </w:t>
      </w:r>
      <w:proofErr w:type="spellStart"/>
      <w:r>
        <w:t>Dürr</w:t>
      </w:r>
      <w:proofErr w:type="spellEnd"/>
      <w:r>
        <w:t xml:space="preserve"> ha battuto concorrenti da tutto il mondo grazie alle sue tecnologie estremamente efficienti che producono meno rifiuti e che, di conseguenza, hanno un impatto minore sull’ambiente. La modernizzazione comprende una linea di applicazione automatica che include un sistema di alimentazione di vernici speciali e sistemi di convogliamento. L’appalto è stato assegnato nel 2019.</w:t>
      </w:r>
    </w:p>
    <w:p w14:paraId="2529CC1A" w14:textId="77777777" w:rsidR="00AF2675" w:rsidRPr="00FD57A2" w:rsidRDefault="00AF2675" w:rsidP="00AF2675">
      <w:pPr>
        <w:pStyle w:val="Flietext"/>
      </w:pPr>
    </w:p>
    <w:p w14:paraId="4F87B512" w14:textId="33A5F247" w:rsidR="00AF2675" w:rsidRPr="00FD57A2" w:rsidRDefault="00AF2675" w:rsidP="00AF2675">
      <w:pPr>
        <w:pStyle w:val="Flietext"/>
      </w:pPr>
      <w:r>
        <w:t>Al momento tutte le automobili Lotus vengono verniciate a mano</w:t>
      </w:r>
      <w:r w:rsidR="00F32CC2">
        <w:t xml:space="preserve"> </w:t>
      </w:r>
      <w:r>
        <w:t xml:space="preserve">ma in futuro Lotus passerà alla verniciatura automatizzata degli esterni con quattro robot di verniciatura </w:t>
      </w:r>
      <w:proofErr w:type="spellStart"/>
      <w:r>
        <w:rPr>
          <w:b/>
        </w:rPr>
        <w:t>Eco</w:t>
      </w:r>
      <w:r>
        <w:t>RP</w:t>
      </w:r>
      <w:proofErr w:type="spellEnd"/>
      <w:r>
        <w:t xml:space="preserve"> E133. Grazie ai loro sei assi e alla rotaia, questi robot sono abbastanza flessibili per svariate applicazioni. </w:t>
      </w:r>
      <w:r w:rsidR="00F32CC2">
        <w:t>In sede</w:t>
      </w:r>
      <w:r>
        <w:t xml:space="preserve"> della progettazione del nuovo </w:t>
      </w:r>
      <w:r w:rsidR="00F32CC2">
        <w:t>impianto</w:t>
      </w:r>
      <w:r>
        <w:t xml:space="preserve"> di verniciatura, l’assoluta priorità di Lotus era rendere i processi estremamente efficienti senza rinunciare all’alta qualità dell’attuale processo di spruzzatura manuale.</w:t>
      </w:r>
    </w:p>
    <w:p w14:paraId="243A5326" w14:textId="77777777" w:rsidR="00AF2675" w:rsidRPr="00FD57A2" w:rsidRDefault="00AF2675" w:rsidP="00AF2675">
      <w:pPr>
        <w:pStyle w:val="Flietext"/>
      </w:pPr>
    </w:p>
    <w:p w14:paraId="6C94A9F3" w14:textId="463874A2" w:rsidR="00AF2675" w:rsidRPr="00FD57A2" w:rsidRDefault="00AF2675" w:rsidP="00AF2675">
      <w:pPr>
        <w:pStyle w:val="Flietext"/>
      </w:pPr>
      <w:r>
        <w:lastRenderedPageBreak/>
        <w:t xml:space="preserve">Con i pannelli composti della carrozzeria rivestiti di </w:t>
      </w:r>
      <w:proofErr w:type="spellStart"/>
      <w:r>
        <w:t>primer</w:t>
      </w:r>
      <w:proofErr w:type="spellEnd"/>
      <w:r>
        <w:t xml:space="preserve"> conduttivo, due robot applicano il </w:t>
      </w:r>
      <w:proofErr w:type="spellStart"/>
      <w:r>
        <w:t>primer</w:t>
      </w:r>
      <w:proofErr w:type="spellEnd"/>
      <w:r>
        <w:t xml:space="preserve"> e il rivestimento trasparente in una cabina di spruzzatura mista, mentre altri due robot applicano il colore in un’altra cabina. I robot non solo verniciano, ma possono anche aprire le portiere e i cofani delle carrozzerie grazie al loro design modulare.</w:t>
      </w:r>
    </w:p>
    <w:p w14:paraId="1E48C49E" w14:textId="77777777" w:rsidR="00AF2675" w:rsidRPr="00FD57A2" w:rsidRDefault="00AF2675" w:rsidP="00AF2675">
      <w:pPr>
        <w:pStyle w:val="Flietext"/>
      </w:pPr>
    </w:p>
    <w:p w14:paraId="68ABA641" w14:textId="77777777" w:rsidR="00AF2675" w:rsidRPr="00FD57A2" w:rsidRDefault="00AF2675" w:rsidP="00AF2675">
      <w:pPr>
        <w:pStyle w:val="Flietext"/>
        <w:rPr>
          <w:b/>
        </w:rPr>
      </w:pPr>
      <w:r>
        <w:rPr>
          <w:b/>
        </w:rPr>
        <w:t xml:space="preserve">Economico e veloce: alimentazione di vernici speciali con sistemi di </w:t>
      </w:r>
      <w:proofErr w:type="spellStart"/>
      <w:r>
        <w:rPr>
          <w:b/>
        </w:rPr>
        <w:t>pigging</w:t>
      </w:r>
      <w:proofErr w:type="spellEnd"/>
    </w:p>
    <w:p w14:paraId="1C16090C" w14:textId="77777777" w:rsidR="00AF2675" w:rsidRPr="00FD57A2" w:rsidRDefault="00AF2675" w:rsidP="00AF2675">
      <w:pPr>
        <w:pStyle w:val="Flietext"/>
      </w:pPr>
      <w:r>
        <w:t>L’elevata efficienza e l’alta qualità non si ottengono solamente con i robot, ma anche grazie all’uso di tecnologie a basso consumo di materiale.</w:t>
      </w:r>
    </w:p>
    <w:p w14:paraId="1465C763" w14:textId="77777777" w:rsidR="00AF2675" w:rsidRPr="00FD57A2" w:rsidRDefault="00AF2675" w:rsidP="00AF2675">
      <w:pPr>
        <w:pStyle w:val="Flietext"/>
      </w:pPr>
    </w:p>
    <w:p w14:paraId="1F9ED305" w14:textId="5BA88DEE" w:rsidR="00AF2675" w:rsidRPr="00FD57A2" w:rsidRDefault="00AF2675" w:rsidP="00AF2675">
      <w:pPr>
        <w:pStyle w:val="Flietext"/>
      </w:pPr>
      <w:r>
        <w:t xml:space="preserve">Tutte le automobili Lotus sono costruite dietro ordinazione con Lotus </w:t>
      </w:r>
      <w:proofErr w:type="spellStart"/>
      <w:r>
        <w:t>Exclusive</w:t>
      </w:r>
      <w:proofErr w:type="spellEnd"/>
      <w:r>
        <w:t xml:space="preserve">, che permette ai clienti di rendere unica la loro Lotus, poiché ogni veicolo viene rifinito a seconda delle particolari richieste del cliente, </w:t>
      </w:r>
      <w:r w:rsidR="00F32CC2">
        <w:t>il quale</w:t>
      </w:r>
      <w:r>
        <w:t xml:space="preserve"> può scegliere tra una gamma quasi infinita di colori disponibili per tutti i modelli. La personalizzazione della verniciatura, che comprende strisce e altre decorazioni, continuerà ad essere eseguita a mano.</w:t>
      </w:r>
    </w:p>
    <w:p w14:paraId="30B8B5F5" w14:textId="60D7587E" w:rsidR="00AF2675" w:rsidRPr="00FD57A2" w:rsidRDefault="00AF2675" w:rsidP="00AF2675">
      <w:pPr>
        <w:pStyle w:val="Flietext"/>
      </w:pPr>
    </w:p>
    <w:p w14:paraId="39293A04" w14:textId="1B65EA91" w:rsidR="00AF2675" w:rsidRPr="00FD57A2" w:rsidRDefault="00AF2675" w:rsidP="00AF2675">
      <w:pPr>
        <w:pStyle w:val="Flietext"/>
      </w:pPr>
      <w:r>
        <w:t xml:space="preserve">I sistemi di alimentazione di vernici speciali </w:t>
      </w:r>
      <w:proofErr w:type="spellStart"/>
      <w:r>
        <w:rPr>
          <w:b/>
        </w:rPr>
        <w:t>Eco</w:t>
      </w:r>
      <w:r>
        <w:t>Supply</w:t>
      </w:r>
      <w:proofErr w:type="spellEnd"/>
      <w:r>
        <w:t xml:space="preserve"> P saranno installati per poter fornire un</w:t>
      </w:r>
      <w:r w:rsidR="00F81D61">
        <w:t xml:space="preserve">’ampia </w:t>
      </w:r>
      <w:r>
        <w:t>varietà di colori</w:t>
      </w:r>
      <w:r w:rsidR="00F81D61">
        <w:t xml:space="preserve">, anche </w:t>
      </w:r>
      <w:r>
        <w:t xml:space="preserve">in quantità ridotte. Queste unità pompano le varie vernici nella cabina di verniciatura tramite tubi, con perdite quasi nulle e sprechi di vernice ridotti. Inoltre, </w:t>
      </w:r>
      <w:proofErr w:type="spellStart"/>
      <w:r>
        <w:rPr>
          <w:b/>
        </w:rPr>
        <w:t>Eco</w:t>
      </w:r>
      <w:r>
        <w:t>Supply</w:t>
      </w:r>
      <w:proofErr w:type="spellEnd"/>
      <w:r>
        <w:t xml:space="preserve"> P minimizza i consumi di materiali di pulizia e i tempi di cambio del colore rispetto ai sistemi a conduttura circolare.</w:t>
      </w:r>
    </w:p>
    <w:p w14:paraId="7DA38643" w14:textId="77777777" w:rsidR="00AF2675" w:rsidRPr="00FD57A2" w:rsidRDefault="00AF2675" w:rsidP="00AF2675">
      <w:pPr>
        <w:pStyle w:val="Flietext"/>
      </w:pPr>
    </w:p>
    <w:p w14:paraId="0562BE3E" w14:textId="77777777" w:rsidR="00AF2675" w:rsidRPr="00FD57A2" w:rsidRDefault="00AF2675" w:rsidP="00AF2675">
      <w:pPr>
        <w:pStyle w:val="Flietext"/>
        <w:rPr>
          <w:b/>
        </w:rPr>
      </w:pPr>
      <w:r>
        <w:rPr>
          <w:b/>
        </w:rPr>
        <w:t>Sessanta per cento in meno di energia</w:t>
      </w:r>
    </w:p>
    <w:p w14:paraId="3828F46A" w14:textId="308CAF66" w:rsidR="00AF2675" w:rsidRPr="00FD57A2" w:rsidRDefault="00AF2675" w:rsidP="00AF2675">
      <w:pPr>
        <w:pStyle w:val="Flietext"/>
      </w:pPr>
      <w:proofErr w:type="spellStart"/>
      <w:r>
        <w:rPr>
          <w:b/>
        </w:rPr>
        <w:t>Eco</w:t>
      </w:r>
      <w:r>
        <w:t>Dry</w:t>
      </w:r>
      <w:proofErr w:type="spellEnd"/>
      <w:r>
        <w:t xml:space="preserve"> </w:t>
      </w:r>
      <w:proofErr w:type="spellStart"/>
      <w:r>
        <w:t>Rack</w:t>
      </w:r>
      <w:proofErr w:type="spellEnd"/>
      <w:r>
        <w:t xml:space="preserve"> contribuisce anche ad aumentare l’efficienza. Il sistema multi-stadio di filtrazione dell’</w:t>
      </w:r>
      <w:proofErr w:type="spellStart"/>
      <w:r>
        <w:t>overspray</w:t>
      </w:r>
      <w:proofErr w:type="spellEnd"/>
      <w:r>
        <w:t xml:space="preserve">, estremamente compatto grazie alle sue pareti filtranti installate in modo permanente, offre tutti i vantaggi della separazione a secco. Non ha bisogno né di acqua né di prodotti chimici, il che mantiene bassi i costi operativi e non danneggia l’ambiente. Questo sistema permette di riciclare fino al 95% dell'aria alimentata sotto forma di aria di ricircolo, riducendo così il consumo di energia nella cabina di verniciatura di più del 60% rispetto a uno </w:t>
      </w:r>
      <w:proofErr w:type="spellStart"/>
      <w:r>
        <w:t>scrubber</w:t>
      </w:r>
      <w:proofErr w:type="spellEnd"/>
      <w:r>
        <w:t xml:space="preserve"> a umido classico. Inoltre, vengono ridotte anche le emissioni di CO</w:t>
      </w:r>
      <w:r>
        <w:rPr>
          <w:vertAlign w:val="subscript"/>
        </w:rPr>
        <w:t>2</w:t>
      </w:r>
      <w:r>
        <w:t xml:space="preserve">. L’uso e la manutenzione di </w:t>
      </w:r>
      <w:proofErr w:type="spellStart"/>
      <w:r>
        <w:rPr>
          <w:b/>
        </w:rPr>
        <w:t>Eco</w:t>
      </w:r>
      <w:r>
        <w:t>Dry</w:t>
      </w:r>
      <w:proofErr w:type="spellEnd"/>
      <w:r>
        <w:t xml:space="preserve"> </w:t>
      </w:r>
      <w:proofErr w:type="spellStart"/>
      <w:r>
        <w:t>Rack</w:t>
      </w:r>
      <w:proofErr w:type="spellEnd"/>
      <w:r>
        <w:t xml:space="preserve"> sono molto </w:t>
      </w:r>
      <w:r>
        <w:lastRenderedPageBreak/>
        <w:t xml:space="preserve">semplici. I filtri saturi possono essere sostituiti durante le pause della produzione o nei fine settimana. </w:t>
      </w:r>
    </w:p>
    <w:p w14:paraId="16356093" w14:textId="77777777" w:rsidR="00AF2675" w:rsidRPr="00FD57A2" w:rsidRDefault="00AF2675" w:rsidP="00AF2675">
      <w:pPr>
        <w:pStyle w:val="Flietext"/>
      </w:pPr>
    </w:p>
    <w:p w14:paraId="18C6A79E" w14:textId="02B7E871" w:rsidR="00AF2675" w:rsidRDefault="00AF2675" w:rsidP="00AF2675">
      <w:pPr>
        <w:pStyle w:val="Flietext"/>
      </w:pPr>
      <w:r>
        <w:t>La messa in servizio del nuovo stabilimento Lotus per la verniciatura delle carrozzerie è prevista per il 2021.</w:t>
      </w:r>
    </w:p>
    <w:p w14:paraId="645CFB75" w14:textId="1940C763" w:rsidR="003A0150" w:rsidRDefault="003A0150" w:rsidP="00AF2675">
      <w:pPr>
        <w:pStyle w:val="Flietext"/>
      </w:pPr>
    </w:p>
    <w:p w14:paraId="652DDC75" w14:textId="7A0652B2" w:rsidR="003A0150" w:rsidRDefault="003A0150" w:rsidP="00AF2675">
      <w:pPr>
        <w:pStyle w:val="Flietext"/>
      </w:pPr>
    </w:p>
    <w:p w14:paraId="43287433" w14:textId="612CC641" w:rsidR="003A0150" w:rsidRDefault="003A0150" w:rsidP="003A0150">
      <w:pPr>
        <w:spacing w:line="280" w:lineRule="atLeast"/>
        <w:rPr>
          <w:rStyle w:val="Fettung"/>
        </w:rPr>
      </w:pPr>
      <w:r>
        <w:rPr>
          <w:rStyle w:val="Fettung"/>
        </w:rPr>
        <w:t>Immagini</w:t>
      </w:r>
    </w:p>
    <w:p w14:paraId="0DBE9CAF" w14:textId="77777777" w:rsidR="00F81D61" w:rsidRDefault="00F81D61" w:rsidP="003A0150">
      <w:pPr>
        <w:spacing w:line="280" w:lineRule="atLeast"/>
        <w:rPr>
          <w:rStyle w:val="Fettung"/>
        </w:rPr>
      </w:pPr>
    </w:p>
    <w:p w14:paraId="098860CB" w14:textId="54FD1FD1" w:rsidR="003A0150" w:rsidRDefault="003A0150">
      <w:pPr>
        <w:tabs>
          <w:tab w:val="clear" w:pos="3572"/>
        </w:tabs>
        <w:spacing w:line="240" w:lineRule="auto"/>
      </w:pPr>
      <w:r>
        <w:rPr>
          <w:rStyle w:val="Fettung"/>
          <w:noProof/>
          <w:sz w:val="18"/>
          <w:szCs w:val="18"/>
          <w:lang w:val="en-GB"/>
        </w:rPr>
        <w:drawing>
          <wp:inline distT="0" distB="0" distL="0" distR="0" wp14:anchorId="7548BDE2" wp14:editId="4EB6C700">
            <wp:extent cx="4010025" cy="2876550"/>
            <wp:effectExtent l="0" t="0" r="9525" b="0"/>
            <wp:docPr id="1" name="Grafik 1" descr="Evora-GT410-Sport-low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vora-GT410-Sport-lowr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43A9D" w14:textId="77777777" w:rsidR="005750EC" w:rsidRDefault="005750EC" w:rsidP="005750EC">
      <w:pPr>
        <w:spacing w:line="280" w:lineRule="atLeast"/>
        <w:rPr>
          <w:rStyle w:val="Fettung"/>
          <w:b w:val="0"/>
          <w:sz w:val="18"/>
          <w:szCs w:val="18"/>
        </w:rPr>
      </w:pPr>
      <w:r>
        <w:rPr>
          <w:rStyle w:val="Fettung"/>
          <w:sz w:val="18"/>
          <w:szCs w:val="18"/>
        </w:rPr>
        <w:t xml:space="preserve">Immagine 1: </w:t>
      </w:r>
      <w:r>
        <w:rPr>
          <w:rStyle w:val="Fettung"/>
          <w:b w:val="0"/>
          <w:sz w:val="18"/>
          <w:szCs w:val="18"/>
        </w:rPr>
        <w:t xml:space="preserve">Le auto sportive Lotus, come l’Evora, in futuro saranno verniciate dai robot di verniciatura di </w:t>
      </w:r>
      <w:proofErr w:type="spellStart"/>
      <w:r>
        <w:rPr>
          <w:rStyle w:val="Fettung"/>
          <w:b w:val="0"/>
          <w:sz w:val="18"/>
          <w:szCs w:val="18"/>
        </w:rPr>
        <w:t>Dürr</w:t>
      </w:r>
      <w:proofErr w:type="spellEnd"/>
      <w:r>
        <w:rPr>
          <w:rStyle w:val="Fettung"/>
          <w:b w:val="0"/>
          <w:sz w:val="18"/>
          <w:szCs w:val="18"/>
        </w:rPr>
        <w:t>.</w:t>
      </w:r>
    </w:p>
    <w:p w14:paraId="73DD2A93" w14:textId="76C0A223" w:rsidR="003A0150" w:rsidRPr="005750EC" w:rsidRDefault="003A0150" w:rsidP="003A0150">
      <w:pPr>
        <w:spacing w:line="280" w:lineRule="atLeast"/>
        <w:rPr>
          <w:rStyle w:val="Fettung"/>
        </w:rPr>
      </w:pPr>
    </w:p>
    <w:p w14:paraId="57191FE2" w14:textId="5CE58199" w:rsidR="003A0150" w:rsidRPr="00531A2E" w:rsidRDefault="003A0150" w:rsidP="003A0150">
      <w:pPr>
        <w:spacing w:line="280" w:lineRule="atLeast"/>
        <w:rPr>
          <w:rStyle w:val="Fettung"/>
        </w:rPr>
      </w:pPr>
    </w:p>
    <w:p w14:paraId="6BA9A2C5" w14:textId="4473F81E" w:rsidR="003A0150" w:rsidRPr="009670D4" w:rsidRDefault="003A0150" w:rsidP="003A0150">
      <w:pPr>
        <w:spacing w:line="280" w:lineRule="atLeast"/>
        <w:rPr>
          <w:rStyle w:val="Fettung"/>
          <w:lang w:val="en-GB"/>
        </w:rPr>
      </w:pPr>
      <w:r>
        <w:rPr>
          <w:rStyle w:val="Titolo6Carattere"/>
          <w:noProof/>
          <w:lang w:val="de-DE" w:eastAsia="de-DE"/>
        </w:rPr>
        <w:lastRenderedPageBreak/>
        <w:drawing>
          <wp:inline distT="0" distB="0" distL="0" distR="0" wp14:anchorId="186BEF54" wp14:editId="1BD48EB8">
            <wp:extent cx="4019550" cy="2771775"/>
            <wp:effectExtent l="0" t="0" r="0" b="9525"/>
            <wp:docPr id="2" name="Grafik 2" descr="duerr-ecosupply-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uerr-ecosupply-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r="9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56D41" w14:textId="77777777" w:rsidR="005750EC" w:rsidRPr="009670D4" w:rsidRDefault="005750EC" w:rsidP="005750EC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sz w:val="18"/>
        </w:rPr>
        <w:t xml:space="preserve">Immagine 2: </w:t>
      </w:r>
      <w:r>
        <w:rPr>
          <w:rStyle w:val="Fettung"/>
          <w:b w:val="0"/>
          <w:sz w:val="18"/>
        </w:rPr>
        <w:t xml:space="preserve">Il sistemi di </w:t>
      </w:r>
      <w:proofErr w:type="spellStart"/>
      <w:r>
        <w:rPr>
          <w:rStyle w:val="Fettung"/>
          <w:b w:val="0"/>
          <w:sz w:val="18"/>
        </w:rPr>
        <w:t>pigging</w:t>
      </w:r>
      <w:proofErr w:type="spellEnd"/>
      <w:r>
        <w:rPr>
          <w:rStyle w:val="Fettung"/>
          <w:b w:val="0"/>
          <w:sz w:val="18"/>
        </w:rPr>
        <w:t xml:space="preserve"> “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Supply</w:t>
      </w:r>
      <w:proofErr w:type="spellEnd"/>
      <w:r>
        <w:rPr>
          <w:rStyle w:val="Fettung"/>
          <w:b w:val="0"/>
          <w:sz w:val="18"/>
        </w:rPr>
        <w:t xml:space="preserve"> P” garantiscono un’alimentazione veloce ed economica delle vernici speciali presso lo stabilimento Lotus. </w:t>
      </w:r>
    </w:p>
    <w:p w14:paraId="5D3D11E1" w14:textId="77777777" w:rsidR="005750EC" w:rsidRPr="00531A2E" w:rsidRDefault="005750EC" w:rsidP="005750EC">
      <w:pPr>
        <w:spacing w:line="240" w:lineRule="atLeast"/>
        <w:rPr>
          <w:rStyle w:val="Fettung"/>
          <w:b w:val="0"/>
          <w:sz w:val="18"/>
        </w:rPr>
      </w:pPr>
    </w:p>
    <w:p w14:paraId="0AE3D895" w14:textId="77777777" w:rsidR="005750EC" w:rsidRPr="00531A2E" w:rsidRDefault="005750EC" w:rsidP="005750EC">
      <w:pPr>
        <w:spacing w:line="240" w:lineRule="atLeast"/>
        <w:rPr>
          <w:rStyle w:val="Fettung"/>
          <w:b w:val="0"/>
          <w:sz w:val="18"/>
        </w:rPr>
      </w:pPr>
    </w:p>
    <w:p w14:paraId="3EBB0610" w14:textId="77777777" w:rsidR="003A0150" w:rsidRPr="00531A2E" w:rsidRDefault="003A0150" w:rsidP="003A0150">
      <w:pPr>
        <w:spacing w:line="240" w:lineRule="atLeast"/>
        <w:rPr>
          <w:rStyle w:val="Fettung"/>
          <w:b w:val="0"/>
          <w:sz w:val="18"/>
        </w:rPr>
      </w:pPr>
    </w:p>
    <w:p w14:paraId="27E45A66" w14:textId="1DE7DD5A" w:rsidR="003A0150" w:rsidRPr="00531A2E" w:rsidRDefault="003A0150" w:rsidP="003A0150">
      <w:pPr>
        <w:spacing w:line="240" w:lineRule="atLeast"/>
        <w:rPr>
          <w:rStyle w:val="Fettung"/>
          <w:b w:val="0"/>
          <w:sz w:val="18"/>
        </w:rPr>
      </w:pPr>
    </w:p>
    <w:p w14:paraId="63237A71" w14:textId="5F7C0795" w:rsidR="003A0150" w:rsidRPr="009670D4" w:rsidRDefault="003A0150" w:rsidP="003A0150">
      <w:pPr>
        <w:spacing w:line="240" w:lineRule="atLeast"/>
        <w:rPr>
          <w:rStyle w:val="Fettung"/>
          <w:b w:val="0"/>
          <w:sz w:val="18"/>
          <w:lang w:val="en-GB"/>
        </w:rPr>
      </w:pPr>
      <w:r>
        <w:rPr>
          <w:rStyle w:val="Fettung"/>
          <w:b w:val="0"/>
          <w:noProof/>
          <w:sz w:val="18"/>
          <w:lang w:val="en-GB" w:eastAsia="de-DE"/>
        </w:rPr>
        <w:drawing>
          <wp:inline distT="0" distB="0" distL="0" distR="0" wp14:anchorId="322A406A" wp14:editId="722DBB6C">
            <wp:extent cx="2409825" cy="3238500"/>
            <wp:effectExtent l="0" t="0" r="9525" b="0"/>
            <wp:docPr id="3" name="Grafik 3" descr="duerr-dry-separation-filter-box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uerr-dry-separation-filter-boxe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535D1" w14:textId="77777777" w:rsidR="005750EC" w:rsidRPr="009670D4" w:rsidRDefault="005750EC" w:rsidP="005750EC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sz w:val="18"/>
        </w:rPr>
        <w:t xml:space="preserve">Immagine 3: </w:t>
      </w:r>
      <w:r>
        <w:rPr>
          <w:rStyle w:val="Fettung"/>
          <w:b w:val="0"/>
          <w:sz w:val="18"/>
        </w:rPr>
        <w:t>L’</w:t>
      </w:r>
      <w:proofErr w:type="spellStart"/>
      <w:r>
        <w:rPr>
          <w:rStyle w:val="Fettung"/>
          <w:b w:val="0"/>
          <w:sz w:val="18"/>
        </w:rPr>
        <w:t>overspray</w:t>
      </w:r>
      <w:proofErr w:type="spellEnd"/>
      <w:r>
        <w:rPr>
          <w:rStyle w:val="Fettung"/>
          <w:b w:val="0"/>
          <w:sz w:val="18"/>
        </w:rPr>
        <w:t xml:space="preserve"> presente nella cabina di verniciatura viene separato in modo ecologico ed efficiente dal punto di vista energetico tramite la tecnologia </w:t>
      </w:r>
      <w:proofErr w:type="spellStart"/>
      <w:r>
        <w:rPr>
          <w:rStyle w:val="Fettung"/>
          <w:b w:val="0"/>
          <w:sz w:val="18"/>
        </w:rPr>
        <w:t>Dürr</w:t>
      </w:r>
      <w:proofErr w:type="spellEnd"/>
      <w:r>
        <w:rPr>
          <w:rStyle w:val="Fettung"/>
          <w:b w:val="0"/>
          <w:sz w:val="18"/>
        </w:rPr>
        <w:t xml:space="preserve">, basata su filtri di cartone. </w:t>
      </w:r>
    </w:p>
    <w:p w14:paraId="29C582D4" w14:textId="77777777" w:rsidR="003A0150" w:rsidRPr="00132F8B" w:rsidRDefault="003A0150" w:rsidP="003A0150">
      <w:pPr>
        <w:spacing w:line="360" w:lineRule="auto"/>
        <w:ind w:right="28"/>
        <w:rPr>
          <w:sz w:val="18"/>
          <w:szCs w:val="18"/>
          <w:u w:val="single"/>
        </w:rPr>
      </w:pPr>
      <w:r w:rsidRPr="00132F8B">
        <w:rPr>
          <w:sz w:val="18"/>
          <w:szCs w:val="18"/>
        </w:rPr>
        <w:lastRenderedPageBreak/>
        <w:t xml:space="preserve">In Italia il Gruppo </w:t>
      </w:r>
      <w:proofErr w:type="spellStart"/>
      <w:r w:rsidRPr="00132F8B">
        <w:rPr>
          <w:sz w:val="18"/>
          <w:szCs w:val="18"/>
        </w:rPr>
        <w:t>Dürr</w:t>
      </w:r>
      <w:proofErr w:type="spellEnd"/>
      <w:r w:rsidRPr="00132F8B">
        <w:rPr>
          <w:sz w:val="18"/>
          <w:szCs w:val="18"/>
        </w:rPr>
        <w:t xml:space="preserve"> è direttamente rappresentato da molti decenni ed attualmente impiega circa 260 dipendenti. Le aziende italiane rappresentano l'intera gamma di prodotti del gruppo: </w:t>
      </w:r>
      <w:proofErr w:type="spellStart"/>
      <w:r w:rsidRPr="00132F8B">
        <w:rPr>
          <w:sz w:val="18"/>
          <w:szCs w:val="18"/>
        </w:rPr>
        <w:t>Olpidürr</w:t>
      </w:r>
      <w:proofErr w:type="spellEnd"/>
      <w:r w:rsidRPr="00132F8B">
        <w:rPr>
          <w:sz w:val="18"/>
          <w:szCs w:val="18"/>
        </w:rPr>
        <w:t xml:space="preserve"> S.p.A. (Novegro di Segrate) opera nei settori: impianti di verniciatura, sistemi di trattamento aria e tecnologie di efficienza energetica, mentre </w:t>
      </w:r>
      <w:proofErr w:type="spellStart"/>
      <w:r w:rsidRPr="00132F8B">
        <w:rPr>
          <w:sz w:val="18"/>
          <w:szCs w:val="18"/>
        </w:rPr>
        <w:t>Verind</w:t>
      </w:r>
      <w:proofErr w:type="spellEnd"/>
      <w:r w:rsidRPr="00132F8B">
        <w:rPr>
          <w:sz w:val="18"/>
          <w:szCs w:val="18"/>
        </w:rPr>
        <w:t xml:space="preserve"> S.p.A. (Rodano) è specializzata nelle tecnologie di applicazione delle vernici. Gli impianti dell’area montaggio e i sistemi di trasporto sono di competenza di CPM S.p.A. (Beinasco). </w:t>
      </w:r>
      <w:proofErr w:type="spellStart"/>
      <w:r w:rsidRPr="00132F8B">
        <w:rPr>
          <w:sz w:val="18"/>
          <w:szCs w:val="18"/>
        </w:rPr>
        <w:t>Schenck</w:t>
      </w:r>
      <w:proofErr w:type="spellEnd"/>
      <w:r w:rsidRPr="00132F8B">
        <w:rPr>
          <w:sz w:val="18"/>
          <w:szCs w:val="18"/>
        </w:rPr>
        <w:t xml:space="preserve"> Italia </w:t>
      </w:r>
      <w:proofErr w:type="spellStart"/>
      <w:r w:rsidRPr="00132F8B">
        <w:rPr>
          <w:sz w:val="18"/>
          <w:szCs w:val="18"/>
        </w:rPr>
        <w:t>S.r.I.</w:t>
      </w:r>
      <w:proofErr w:type="spellEnd"/>
      <w:r w:rsidRPr="00132F8B">
        <w:rPr>
          <w:sz w:val="18"/>
          <w:szCs w:val="18"/>
        </w:rPr>
        <w:t xml:space="preserve"> (Paderno Dugnano) è responsabile dell</w:t>
      </w:r>
      <w:r w:rsidRPr="007F5DAC">
        <w:rPr>
          <w:color w:val="auto"/>
          <w:sz w:val="18"/>
          <w:szCs w:val="18"/>
        </w:rPr>
        <w:t>e</w:t>
      </w:r>
      <w:r w:rsidRPr="00132F8B">
        <w:rPr>
          <w:sz w:val="18"/>
          <w:szCs w:val="18"/>
        </w:rPr>
        <w:t xml:space="preserve"> tecnolog</w:t>
      </w:r>
      <w:r w:rsidRPr="007F5DAC">
        <w:rPr>
          <w:color w:val="auto"/>
          <w:sz w:val="18"/>
          <w:szCs w:val="18"/>
        </w:rPr>
        <w:t>i</w:t>
      </w:r>
      <w:r w:rsidRPr="007F5DAC">
        <w:rPr>
          <w:b/>
          <w:color w:val="auto"/>
          <w:sz w:val="18"/>
          <w:szCs w:val="18"/>
        </w:rPr>
        <w:t>e</w:t>
      </w:r>
      <w:r w:rsidRPr="007F5DAC">
        <w:rPr>
          <w:color w:val="auto"/>
          <w:sz w:val="18"/>
          <w:szCs w:val="18"/>
        </w:rPr>
        <w:t xml:space="preserve"> di</w:t>
      </w:r>
      <w:r>
        <w:rPr>
          <w:color w:val="FF0000"/>
          <w:sz w:val="18"/>
          <w:szCs w:val="18"/>
        </w:rPr>
        <w:t xml:space="preserve"> </w:t>
      </w:r>
      <w:r w:rsidRPr="00132F8B">
        <w:rPr>
          <w:sz w:val="18"/>
          <w:szCs w:val="18"/>
        </w:rPr>
        <w:t xml:space="preserve">bilanciamento. Il Gruppo HOMAG </w:t>
      </w:r>
      <w:r w:rsidRPr="00892059">
        <w:rPr>
          <w:sz w:val="18"/>
          <w:szCs w:val="18"/>
        </w:rPr>
        <w:t>realizza macchinari e impianti per l'industria del legno. Il</w:t>
      </w:r>
      <w:r>
        <w:rPr>
          <w:sz w:val="18"/>
          <w:szCs w:val="18"/>
        </w:rPr>
        <w:t xml:space="preserve"> </w:t>
      </w:r>
      <w:r w:rsidRPr="007F5DAC">
        <w:rPr>
          <w:color w:val="auto"/>
          <w:sz w:val="18"/>
          <w:szCs w:val="18"/>
        </w:rPr>
        <w:t>Gruppo HOMAG</w:t>
      </w:r>
      <w:r w:rsidRPr="007F5DAC">
        <w:rPr>
          <w:b/>
          <w:color w:val="auto"/>
          <w:sz w:val="18"/>
          <w:szCs w:val="18"/>
        </w:rPr>
        <w:t xml:space="preserve"> </w:t>
      </w:r>
      <w:r w:rsidRPr="00132F8B">
        <w:rPr>
          <w:sz w:val="18"/>
          <w:szCs w:val="18"/>
        </w:rPr>
        <w:t xml:space="preserve">è rappresentato per le attività di vendita e </w:t>
      </w:r>
      <w:r w:rsidRPr="007F5DAC">
        <w:rPr>
          <w:color w:val="auto"/>
          <w:sz w:val="18"/>
          <w:szCs w:val="18"/>
        </w:rPr>
        <w:t xml:space="preserve">di fornitura dei </w:t>
      </w:r>
      <w:r w:rsidRPr="00132F8B">
        <w:rPr>
          <w:sz w:val="18"/>
          <w:szCs w:val="18"/>
        </w:rPr>
        <w:t>servizi di assistenza dalla HOMAG Itali</w:t>
      </w:r>
      <w:r w:rsidRPr="007F5DAC">
        <w:rPr>
          <w:color w:val="auto"/>
          <w:sz w:val="18"/>
          <w:szCs w:val="18"/>
        </w:rPr>
        <w:t xml:space="preserve">a, </w:t>
      </w:r>
      <w:r w:rsidRPr="00132F8B">
        <w:rPr>
          <w:sz w:val="18"/>
          <w:szCs w:val="18"/>
        </w:rPr>
        <w:t>con sede a Giussano.</w:t>
      </w:r>
    </w:p>
    <w:p w14:paraId="1938C0F5" w14:textId="77777777" w:rsidR="003A0150" w:rsidRPr="00E76320" w:rsidRDefault="003A0150" w:rsidP="003A0150">
      <w:pPr>
        <w:spacing w:line="280" w:lineRule="atLeast"/>
        <w:rPr>
          <w:rStyle w:val="Fettung"/>
          <w:b w:val="0"/>
        </w:rPr>
      </w:pPr>
    </w:p>
    <w:p w14:paraId="314F247D" w14:textId="77777777" w:rsidR="003A0150" w:rsidRPr="00F7491C" w:rsidRDefault="003A0150" w:rsidP="003A0150">
      <w:pPr>
        <w:spacing w:line="360" w:lineRule="auto"/>
        <w:rPr>
          <w:rFonts w:ascii="Arial" w:hAnsi="Arial" w:cs="Arial"/>
          <w:iCs/>
          <w:sz w:val="18"/>
          <w:szCs w:val="18"/>
        </w:rPr>
      </w:pPr>
      <w:r w:rsidRPr="00F7491C">
        <w:rPr>
          <w:rFonts w:ascii="Arial" w:hAnsi="Arial" w:cs="Arial"/>
          <w:iCs/>
          <w:sz w:val="18"/>
          <w:szCs w:val="18"/>
        </w:rPr>
        <w:t xml:space="preserve">Il gruppo </w:t>
      </w:r>
      <w:proofErr w:type="spellStart"/>
      <w:r w:rsidRPr="00F7491C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F7491C">
        <w:rPr>
          <w:rFonts w:ascii="Arial" w:hAnsi="Arial" w:cs="Arial"/>
          <w:iCs/>
          <w:sz w:val="18"/>
          <w:szCs w:val="18"/>
        </w:rPr>
        <w:t xml:space="preserve"> è fra i leader mondiali nella costruzione di macchinari e impianti con comprovata competenza nel settore dell’automatizzazione industriale e della digitalizzazione/Industria 4.0. I suoi prodotti, i sistemi e i servizi consentono la realizzazione di processi di produzione ad elevata efficienza in diversi settori industriali. Il gruppo </w:t>
      </w:r>
      <w:proofErr w:type="spellStart"/>
      <w:r w:rsidRPr="00F7491C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F7491C">
        <w:rPr>
          <w:rFonts w:ascii="Arial" w:hAnsi="Arial" w:cs="Arial"/>
          <w:iCs/>
          <w:sz w:val="18"/>
          <w:szCs w:val="18"/>
        </w:rPr>
        <w:t xml:space="preserve"> è fornitore del settore automobilistico, dell’industria meccanica, chimica, farmaceutica e dell'industria della lavorazione del legno. </w:t>
      </w:r>
      <w:r w:rsidRPr="00F7491C">
        <w:rPr>
          <w:rFonts w:ascii="Arial" w:hAnsi="Arial" w:cs="Arial"/>
          <w:iCs/>
          <w:sz w:val="18"/>
          <w:szCs w:val="18"/>
          <w:lang w:eastAsia="ja-JP"/>
        </w:rPr>
        <w:t xml:space="preserve">Nel 2019 ha raggiunto un fatturato di € 3,92 miliardi. L’azienda </w:t>
      </w:r>
      <w:r w:rsidRPr="00F7491C">
        <w:rPr>
          <w:rFonts w:ascii="Arial" w:hAnsi="Arial" w:cs="Arial"/>
          <w:iCs/>
          <w:sz w:val="18"/>
          <w:szCs w:val="18"/>
        </w:rPr>
        <w:t xml:space="preserve">occupa oltre 16.500 dipendenti, dispone di oltre 112 sedi in 34 paesi e opera sul mercato con i brand </w:t>
      </w:r>
      <w:proofErr w:type="spellStart"/>
      <w:r w:rsidRPr="00F7491C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F7491C">
        <w:rPr>
          <w:rFonts w:ascii="Arial" w:hAnsi="Arial" w:cs="Arial"/>
          <w:iCs/>
          <w:sz w:val="18"/>
          <w:szCs w:val="18"/>
        </w:rPr>
        <w:t xml:space="preserve">, </w:t>
      </w:r>
      <w:proofErr w:type="spellStart"/>
      <w:r w:rsidRPr="00F7491C">
        <w:rPr>
          <w:rFonts w:ascii="Arial" w:hAnsi="Arial" w:cs="Arial"/>
          <w:iCs/>
          <w:sz w:val="18"/>
          <w:szCs w:val="18"/>
        </w:rPr>
        <w:t>Schenck</w:t>
      </w:r>
      <w:proofErr w:type="spellEnd"/>
      <w:r w:rsidRPr="00F7491C">
        <w:rPr>
          <w:rFonts w:ascii="Arial" w:hAnsi="Arial" w:cs="Arial"/>
          <w:iCs/>
          <w:sz w:val="18"/>
          <w:szCs w:val="18"/>
        </w:rPr>
        <w:t xml:space="preserve"> e HOMAG e con cinque divisioni:</w:t>
      </w:r>
    </w:p>
    <w:p w14:paraId="44378CB4" w14:textId="77777777" w:rsidR="003A0150" w:rsidRPr="00F7491C" w:rsidRDefault="003A0150" w:rsidP="003A0150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360" w:lineRule="auto"/>
        <w:rPr>
          <w:rFonts w:ascii="Arial" w:hAnsi="Arial" w:cs="Arial"/>
          <w:sz w:val="18"/>
          <w:szCs w:val="18"/>
        </w:rPr>
      </w:pPr>
      <w:r w:rsidRPr="00F7491C">
        <w:rPr>
          <w:rFonts w:ascii="Arial" w:hAnsi="Arial" w:cs="Arial"/>
          <w:b/>
          <w:bCs/>
          <w:sz w:val="18"/>
          <w:szCs w:val="18"/>
        </w:rPr>
        <w:t xml:space="preserve">Paint and </w:t>
      </w:r>
      <w:proofErr w:type="spellStart"/>
      <w:r w:rsidRPr="00F7491C">
        <w:rPr>
          <w:rFonts w:ascii="Arial" w:hAnsi="Arial" w:cs="Arial"/>
          <w:b/>
          <w:bCs/>
          <w:sz w:val="18"/>
          <w:szCs w:val="18"/>
        </w:rPr>
        <w:t>Final</w:t>
      </w:r>
      <w:proofErr w:type="spellEnd"/>
      <w:r w:rsidRPr="00F7491C">
        <w:rPr>
          <w:rFonts w:ascii="Arial" w:hAnsi="Arial" w:cs="Arial"/>
          <w:b/>
          <w:bCs/>
          <w:sz w:val="18"/>
          <w:szCs w:val="18"/>
        </w:rPr>
        <w:t xml:space="preserve"> Assembly Systems:</w:t>
      </w:r>
      <w:r w:rsidRPr="00F7491C">
        <w:rPr>
          <w:rFonts w:ascii="Arial" w:hAnsi="Arial" w:cs="Arial"/>
          <w:sz w:val="18"/>
          <w:szCs w:val="18"/>
        </w:rPr>
        <w:t xml:space="preserve"> sistemi di verniciatura, di montaggio, </w:t>
      </w:r>
      <w:proofErr w:type="spellStart"/>
      <w:r w:rsidRPr="00F7491C">
        <w:rPr>
          <w:rFonts w:ascii="Arial" w:hAnsi="Arial" w:cs="Arial"/>
          <w:sz w:val="18"/>
          <w:szCs w:val="18"/>
        </w:rPr>
        <w:t>testing</w:t>
      </w:r>
      <w:proofErr w:type="spellEnd"/>
      <w:r w:rsidRPr="00F7491C">
        <w:rPr>
          <w:rFonts w:ascii="Arial" w:hAnsi="Arial" w:cs="Arial"/>
          <w:sz w:val="18"/>
          <w:szCs w:val="18"/>
        </w:rPr>
        <w:t xml:space="preserve"> e riempimento per l’industria automobilistica </w:t>
      </w:r>
    </w:p>
    <w:p w14:paraId="221D9F32" w14:textId="77777777" w:rsidR="003A0150" w:rsidRPr="00F7491C" w:rsidRDefault="003A0150" w:rsidP="003A0150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360" w:lineRule="auto"/>
        <w:rPr>
          <w:rFonts w:ascii="Arial" w:hAnsi="Arial" w:cs="Arial"/>
          <w:sz w:val="18"/>
          <w:szCs w:val="18"/>
        </w:rPr>
      </w:pPr>
      <w:r w:rsidRPr="00F7491C">
        <w:rPr>
          <w:rFonts w:ascii="Arial" w:hAnsi="Arial" w:cs="Arial"/>
          <w:b/>
          <w:bCs/>
          <w:sz w:val="18"/>
          <w:szCs w:val="18"/>
        </w:rPr>
        <w:t>Application Technology:</w:t>
      </w:r>
      <w:r w:rsidRPr="00F7491C">
        <w:rPr>
          <w:rFonts w:ascii="Arial" w:hAnsi="Arial" w:cs="Arial"/>
          <w:sz w:val="18"/>
          <w:szCs w:val="18"/>
        </w:rPr>
        <w:t xml:space="preserve"> tecnologie robotizzate per l‘applicazione automatica di vernici, sigillanti e adesivi</w:t>
      </w:r>
    </w:p>
    <w:p w14:paraId="657117C7" w14:textId="77777777" w:rsidR="003A0150" w:rsidRPr="00F7491C" w:rsidRDefault="003A0150" w:rsidP="003A0150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360" w:lineRule="auto"/>
        <w:rPr>
          <w:rFonts w:ascii="Arial" w:hAnsi="Arial" w:cs="Arial"/>
          <w:iCs/>
          <w:sz w:val="18"/>
          <w:szCs w:val="18"/>
        </w:rPr>
      </w:pPr>
      <w:proofErr w:type="spellStart"/>
      <w:r w:rsidRPr="00F7491C">
        <w:rPr>
          <w:rFonts w:ascii="Arial" w:hAnsi="Arial" w:cs="Arial"/>
          <w:b/>
          <w:bCs/>
          <w:iCs/>
          <w:sz w:val="18"/>
          <w:szCs w:val="18"/>
        </w:rPr>
        <w:t>Clean</w:t>
      </w:r>
      <w:proofErr w:type="spellEnd"/>
      <w:r w:rsidRPr="00F7491C">
        <w:rPr>
          <w:rFonts w:ascii="Arial" w:hAnsi="Arial" w:cs="Arial"/>
          <w:b/>
          <w:bCs/>
          <w:iCs/>
          <w:sz w:val="18"/>
          <w:szCs w:val="18"/>
        </w:rPr>
        <w:t xml:space="preserve"> Technology Systems:</w:t>
      </w:r>
      <w:r w:rsidRPr="00F7491C">
        <w:rPr>
          <w:rFonts w:ascii="Arial" w:hAnsi="Arial" w:cs="Arial"/>
          <w:iCs/>
          <w:sz w:val="18"/>
          <w:szCs w:val="18"/>
        </w:rPr>
        <w:t xml:space="preserve"> impianti per la depurazione dell’aria, sistemi per l’abbattimento del rumore e impianti per la stratificazione delle batterie</w:t>
      </w:r>
    </w:p>
    <w:p w14:paraId="3EAA2C99" w14:textId="77777777" w:rsidR="003A0150" w:rsidRPr="00F7491C" w:rsidRDefault="003A0150" w:rsidP="003A0150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360" w:lineRule="auto"/>
        <w:rPr>
          <w:rFonts w:ascii="Arial" w:hAnsi="Arial" w:cs="Arial"/>
          <w:sz w:val="18"/>
          <w:szCs w:val="18"/>
        </w:rPr>
      </w:pPr>
      <w:proofErr w:type="spellStart"/>
      <w:r w:rsidRPr="00F7491C">
        <w:rPr>
          <w:rFonts w:ascii="Arial" w:hAnsi="Arial" w:cs="Arial"/>
          <w:b/>
          <w:bCs/>
          <w:sz w:val="18"/>
          <w:szCs w:val="18"/>
        </w:rPr>
        <w:t>Measuring</w:t>
      </w:r>
      <w:proofErr w:type="spellEnd"/>
      <w:r w:rsidRPr="00F7491C">
        <w:rPr>
          <w:rFonts w:ascii="Arial" w:hAnsi="Arial" w:cs="Arial"/>
          <w:b/>
          <w:bCs/>
          <w:sz w:val="18"/>
          <w:szCs w:val="18"/>
        </w:rPr>
        <w:t xml:space="preserve"> and </w:t>
      </w:r>
      <w:proofErr w:type="spellStart"/>
      <w:r w:rsidRPr="00F7491C">
        <w:rPr>
          <w:rFonts w:ascii="Arial" w:hAnsi="Arial" w:cs="Arial"/>
          <w:b/>
          <w:bCs/>
          <w:sz w:val="18"/>
          <w:szCs w:val="18"/>
        </w:rPr>
        <w:t>Process</w:t>
      </w:r>
      <w:proofErr w:type="spellEnd"/>
      <w:r w:rsidRPr="00F7491C">
        <w:rPr>
          <w:rFonts w:ascii="Arial" w:hAnsi="Arial" w:cs="Arial"/>
          <w:b/>
          <w:bCs/>
          <w:sz w:val="18"/>
          <w:szCs w:val="18"/>
        </w:rPr>
        <w:t xml:space="preserve"> Systems:</w:t>
      </w:r>
      <w:r w:rsidRPr="00F7491C">
        <w:rPr>
          <w:rFonts w:ascii="Arial" w:hAnsi="Arial" w:cs="Arial"/>
          <w:sz w:val="18"/>
          <w:szCs w:val="18"/>
        </w:rPr>
        <w:t xml:space="preserve"> impianti di equilibratura e di diagnostica</w:t>
      </w:r>
    </w:p>
    <w:p w14:paraId="217DB45D" w14:textId="77777777" w:rsidR="003A0150" w:rsidRPr="00F7491C" w:rsidRDefault="003A0150" w:rsidP="003A0150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360" w:lineRule="auto"/>
        <w:rPr>
          <w:rFonts w:ascii="Arial" w:eastAsia="MS Mincho" w:hAnsi="Arial" w:cs="Arial"/>
          <w:b/>
          <w:iCs/>
          <w:sz w:val="18"/>
          <w:szCs w:val="18"/>
          <w:lang w:eastAsia="ja-JP"/>
        </w:rPr>
      </w:pPr>
      <w:proofErr w:type="spellStart"/>
      <w:r w:rsidRPr="00F7491C">
        <w:rPr>
          <w:rFonts w:ascii="Arial" w:hAnsi="Arial" w:cs="Arial"/>
          <w:b/>
          <w:bCs/>
          <w:sz w:val="18"/>
          <w:szCs w:val="18"/>
        </w:rPr>
        <w:t>Woodworking</w:t>
      </w:r>
      <w:proofErr w:type="spellEnd"/>
      <w:r w:rsidRPr="00F7491C">
        <w:rPr>
          <w:rFonts w:ascii="Arial" w:hAnsi="Arial" w:cs="Arial"/>
          <w:b/>
          <w:bCs/>
          <w:sz w:val="18"/>
          <w:szCs w:val="18"/>
        </w:rPr>
        <w:t xml:space="preserve"> </w:t>
      </w:r>
      <w:proofErr w:type="spellStart"/>
      <w:r w:rsidRPr="00F7491C">
        <w:rPr>
          <w:rFonts w:ascii="Arial" w:hAnsi="Arial" w:cs="Arial"/>
          <w:b/>
          <w:bCs/>
          <w:sz w:val="18"/>
          <w:szCs w:val="18"/>
        </w:rPr>
        <w:t>Machinery</w:t>
      </w:r>
      <w:proofErr w:type="spellEnd"/>
      <w:r w:rsidRPr="00F7491C">
        <w:rPr>
          <w:rFonts w:ascii="Arial" w:hAnsi="Arial" w:cs="Arial"/>
          <w:b/>
          <w:bCs/>
          <w:sz w:val="18"/>
          <w:szCs w:val="18"/>
        </w:rPr>
        <w:t xml:space="preserve"> and Systems:</w:t>
      </w:r>
      <w:r w:rsidRPr="00F7491C">
        <w:rPr>
          <w:rFonts w:ascii="Arial" w:hAnsi="Arial" w:cs="Arial"/>
          <w:sz w:val="18"/>
          <w:szCs w:val="18"/>
        </w:rPr>
        <w:t xml:space="preserve"> macchinari e impianti per l‘industria della lavorazione del legno</w:t>
      </w:r>
      <w:r>
        <w:rPr>
          <w:rFonts w:ascii="Arial" w:hAnsi="Arial" w:cs="Arial"/>
          <w:sz w:val="18"/>
          <w:szCs w:val="18"/>
        </w:rPr>
        <w:t>.</w:t>
      </w:r>
    </w:p>
    <w:p w14:paraId="6E7D11E6" w14:textId="77777777" w:rsidR="003A0150" w:rsidRPr="003977D6" w:rsidRDefault="003A0150" w:rsidP="003A0150">
      <w:pPr>
        <w:spacing w:line="280" w:lineRule="atLeast"/>
        <w:rPr>
          <w:rStyle w:val="Fettung"/>
          <w:b w:val="0"/>
          <w:sz w:val="18"/>
          <w:szCs w:val="18"/>
        </w:rPr>
      </w:pPr>
    </w:p>
    <w:p w14:paraId="029A3304" w14:textId="77777777" w:rsidR="00F81D61" w:rsidRDefault="00F81D61" w:rsidP="003A0150">
      <w:pPr>
        <w:spacing w:line="280" w:lineRule="atLeast"/>
        <w:rPr>
          <w:rStyle w:val="Fettung"/>
        </w:rPr>
        <w:sectPr w:rsidR="00F81D61" w:rsidSect="00B143FE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0" w:h="16840"/>
          <w:pgMar w:top="3515" w:right="2778" w:bottom="1701" w:left="1361" w:header="794" w:footer="839" w:gutter="0"/>
          <w:cols w:space="708"/>
          <w:formProt w:val="0"/>
          <w:titlePg/>
          <w:docGrid w:linePitch="360"/>
        </w:sectPr>
      </w:pPr>
    </w:p>
    <w:p w14:paraId="4F2494A6" w14:textId="5E807F22" w:rsidR="003A0150" w:rsidRPr="00A6582A" w:rsidRDefault="003A0150" w:rsidP="003A0150">
      <w:pPr>
        <w:spacing w:line="280" w:lineRule="atLeast"/>
        <w:rPr>
          <w:rStyle w:val="Fettung"/>
        </w:rPr>
      </w:pPr>
      <w:r w:rsidRPr="00A6582A">
        <w:rPr>
          <w:rStyle w:val="Fettung"/>
        </w:rPr>
        <w:t>Contatti</w:t>
      </w:r>
    </w:p>
    <w:p w14:paraId="496773F4" w14:textId="77777777" w:rsidR="003A0150" w:rsidRPr="00453BD8" w:rsidRDefault="003A0150" w:rsidP="003A0150">
      <w:pPr>
        <w:ind w:right="27"/>
        <w:jc w:val="both"/>
        <w:rPr>
          <w:rFonts w:ascii="Arial" w:hAnsi="Arial" w:cs="Arial"/>
        </w:rPr>
      </w:pPr>
      <w:r w:rsidRPr="00453BD8">
        <w:rPr>
          <w:rFonts w:ascii="Arial" w:hAnsi="Arial" w:cs="Arial"/>
        </w:rPr>
        <w:t>OLPIDÜRR S.p.A.</w:t>
      </w:r>
    </w:p>
    <w:p w14:paraId="20D834B4" w14:textId="77777777" w:rsidR="003A0150" w:rsidRPr="00456AE1" w:rsidRDefault="003A0150" w:rsidP="003A0150">
      <w:pPr>
        <w:ind w:right="27"/>
        <w:jc w:val="both"/>
        <w:rPr>
          <w:rFonts w:ascii="Arial" w:hAnsi="Arial" w:cs="Arial"/>
          <w:lang w:val="en-US"/>
        </w:rPr>
      </w:pPr>
      <w:r w:rsidRPr="00456AE1">
        <w:rPr>
          <w:rFonts w:ascii="Arial" w:hAnsi="Arial" w:cs="Arial"/>
          <w:lang w:val="en-US"/>
        </w:rPr>
        <w:t xml:space="preserve">Flavio </w:t>
      </w:r>
      <w:proofErr w:type="spellStart"/>
      <w:r w:rsidRPr="00456AE1">
        <w:rPr>
          <w:rFonts w:ascii="Arial" w:hAnsi="Arial" w:cs="Arial"/>
          <w:lang w:val="en-US"/>
        </w:rPr>
        <w:t>Bodini</w:t>
      </w:r>
      <w:proofErr w:type="spellEnd"/>
    </w:p>
    <w:p w14:paraId="216AA7CC" w14:textId="77777777" w:rsidR="003A0150" w:rsidRPr="00456AE1" w:rsidRDefault="003A0150" w:rsidP="003A0150">
      <w:pPr>
        <w:ind w:right="27"/>
        <w:jc w:val="both"/>
        <w:rPr>
          <w:rFonts w:ascii="Arial" w:hAnsi="Arial" w:cs="Arial"/>
          <w:lang w:val="en-US"/>
        </w:rPr>
      </w:pPr>
      <w:r w:rsidRPr="00456AE1">
        <w:rPr>
          <w:rFonts w:ascii="Arial" w:hAnsi="Arial" w:cs="Arial"/>
          <w:lang w:val="en-US"/>
        </w:rPr>
        <w:t xml:space="preserve">Paint and Assembly Systems </w:t>
      </w:r>
    </w:p>
    <w:p w14:paraId="13B3FEC0" w14:textId="77777777" w:rsidR="003A0150" w:rsidRPr="00EF5702" w:rsidRDefault="003A0150" w:rsidP="003A0150">
      <w:pPr>
        <w:ind w:right="27"/>
        <w:jc w:val="both"/>
        <w:rPr>
          <w:rFonts w:ascii="Arial" w:hAnsi="Arial" w:cs="Arial"/>
          <w:lang w:val="fr-FR"/>
        </w:rPr>
      </w:pPr>
      <w:r w:rsidRPr="00EF5702">
        <w:rPr>
          <w:rFonts w:ascii="Arial" w:hAnsi="Arial" w:cs="Arial"/>
          <w:lang w:val="fr-FR"/>
        </w:rPr>
        <w:t>Phone +39 (0) 2 70 212 219</w:t>
      </w:r>
    </w:p>
    <w:p w14:paraId="7B40C3B8" w14:textId="77777777" w:rsidR="003A0150" w:rsidRPr="00EF5702" w:rsidRDefault="003A0150" w:rsidP="003A0150">
      <w:pPr>
        <w:ind w:right="27"/>
        <w:jc w:val="both"/>
        <w:rPr>
          <w:rFonts w:ascii="Arial" w:hAnsi="Arial" w:cs="Arial"/>
          <w:lang w:val="fr-FR"/>
        </w:rPr>
      </w:pPr>
      <w:r w:rsidRPr="00EF5702">
        <w:rPr>
          <w:rFonts w:ascii="Arial" w:hAnsi="Arial" w:cs="Arial"/>
          <w:lang w:val="fr-FR"/>
        </w:rPr>
        <w:t>E-mail: flavio.bodini@olpidurr.it</w:t>
      </w:r>
    </w:p>
    <w:p w14:paraId="7EA15DFB" w14:textId="77777777" w:rsidR="003A0150" w:rsidRDefault="00AA49E5" w:rsidP="003A0150">
      <w:pPr>
        <w:ind w:right="27"/>
        <w:jc w:val="both"/>
        <w:rPr>
          <w:rFonts w:ascii="Arial" w:hAnsi="Arial" w:cs="Arial"/>
        </w:rPr>
      </w:pPr>
      <w:hyperlink r:id="rId17" w:history="1">
        <w:r w:rsidR="003A0150" w:rsidRPr="00556CA7">
          <w:rPr>
            <w:rStyle w:val="Collegamentoipertestuale"/>
            <w:rFonts w:ascii="Arial" w:hAnsi="Arial" w:cs="Arial"/>
          </w:rPr>
          <w:t>www.olpidurr.it</w:t>
        </w:r>
      </w:hyperlink>
    </w:p>
    <w:p w14:paraId="0F9F5501" w14:textId="77777777" w:rsidR="003A0150" w:rsidRPr="008D525E" w:rsidRDefault="003A0150" w:rsidP="003A0150">
      <w:pPr>
        <w:ind w:right="27"/>
        <w:jc w:val="both"/>
        <w:rPr>
          <w:rFonts w:ascii="Arial" w:hAnsi="Arial" w:cs="Arial"/>
          <w:u w:val="single"/>
        </w:rPr>
      </w:pPr>
    </w:p>
    <w:p w14:paraId="6E8CD3B6" w14:textId="77777777" w:rsidR="003A0150" w:rsidRPr="00450A3F" w:rsidRDefault="003A0150" w:rsidP="003A0150">
      <w:pPr>
        <w:ind w:right="27"/>
        <w:jc w:val="both"/>
        <w:rPr>
          <w:rFonts w:ascii="Arial" w:hAnsi="Arial" w:cs="Arial"/>
          <w:u w:val="single"/>
        </w:rPr>
      </w:pPr>
      <w:r w:rsidRPr="00450A3F">
        <w:rPr>
          <w:rFonts w:ascii="Arial" w:hAnsi="Arial" w:cs="Arial"/>
          <w:u w:val="single"/>
        </w:rPr>
        <w:t>Ufficio Stampa:</w:t>
      </w:r>
    </w:p>
    <w:p w14:paraId="2BA2F0D8" w14:textId="77777777" w:rsidR="003A0150" w:rsidRPr="00450A3F" w:rsidRDefault="003A0150" w:rsidP="003A0150">
      <w:pPr>
        <w:ind w:right="27"/>
        <w:jc w:val="both"/>
        <w:rPr>
          <w:rFonts w:ascii="Arial" w:hAnsi="Arial" w:cs="Arial"/>
        </w:rPr>
      </w:pPr>
      <w:r w:rsidRPr="00450A3F">
        <w:rPr>
          <w:rFonts w:ascii="Arial" w:hAnsi="Arial" w:cs="Arial"/>
        </w:rPr>
        <w:t xml:space="preserve">Soluzione Group </w:t>
      </w:r>
      <w:proofErr w:type="spellStart"/>
      <w:r w:rsidRPr="00450A3F">
        <w:rPr>
          <w:rFonts w:ascii="Arial" w:hAnsi="Arial" w:cs="Arial"/>
        </w:rPr>
        <w:t>Srl</w:t>
      </w:r>
      <w:proofErr w:type="spellEnd"/>
    </w:p>
    <w:p w14:paraId="24FE4E89" w14:textId="77777777" w:rsidR="003A0150" w:rsidRPr="00450A3F" w:rsidRDefault="003A0150" w:rsidP="003A0150">
      <w:pPr>
        <w:ind w:right="27"/>
        <w:jc w:val="both"/>
        <w:rPr>
          <w:rFonts w:ascii="Arial" w:hAnsi="Arial" w:cs="Arial"/>
        </w:rPr>
      </w:pPr>
      <w:r w:rsidRPr="00450A3F">
        <w:rPr>
          <w:rFonts w:ascii="Arial" w:hAnsi="Arial" w:cs="Arial"/>
        </w:rPr>
        <w:t>Michela Bracchi</w:t>
      </w:r>
    </w:p>
    <w:p w14:paraId="4B179CDC" w14:textId="77777777" w:rsidR="003A0150" w:rsidRPr="008D525E" w:rsidRDefault="003A0150" w:rsidP="003A0150">
      <w:pPr>
        <w:ind w:right="27"/>
        <w:jc w:val="both"/>
        <w:rPr>
          <w:rFonts w:ascii="Arial" w:hAnsi="Arial" w:cs="Arial"/>
        </w:rPr>
      </w:pPr>
      <w:r w:rsidRPr="008D525E">
        <w:rPr>
          <w:rFonts w:ascii="Arial" w:hAnsi="Arial" w:cs="Arial"/>
        </w:rPr>
        <w:t>Tel. 030 35 39 159</w:t>
      </w:r>
    </w:p>
    <w:p w14:paraId="63E97B83" w14:textId="77777777" w:rsidR="003A0150" w:rsidRPr="00450A3F" w:rsidRDefault="003A0150" w:rsidP="003A0150">
      <w:pPr>
        <w:ind w:right="27"/>
        <w:jc w:val="both"/>
        <w:rPr>
          <w:rFonts w:ascii="Arial" w:hAnsi="Arial" w:cs="Arial"/>
          <w:i/>
          <w:iCs/>
          <w:lang w:val="pt-BR"/>
        </w:rPr>
      </w:pPr>
      <w:r w:rsidRPr="00450A3F">
        <w:rPr>
          <w:rFonts w:ascii="Arial" w:hAnsi="Arial" w:cs="Arial"/>
          <w:lang w:val="pt-BR"/>
        </w:rPr>
        <w:t>E-mail: bracchi@soluzionegroup.com</w:t>
      </w:r>
    </w:p>
    <w:p w14:paraId="587BFDD5" w14:textId="77777777" w:rsidR="00F81D61" w:rsidRDefault="00F81D61" w:rsidP="003A0150">
      <w:pPr>
        <w:spacing w:line="280" w:lineRule="atLeast"/>
        <w:rPr>
          <w:rStyle w:val="Fettung"/>
          <w:b w:val="0"/>
          <w:lang w:val="pt-BR"/>
        </w:rPr>
        <w:sectPr w:rsidR="00F81D61" w:rsidSect="00F81D61">
          <w:type w:val="continuous"/>
          <w:pgSz w:w="11900" w:h="16840"/>
          <w:pgMar w:top="3515" w:right="2778" w:bottom="1701" w:left="1361" w:header="794" w:footer="839" w:gutter="0"/>
          <w:cols w:num="2" w:space="708"/>
          <w:formProt w:val="0"/>
          <w:titlePg/>
          <w:docGrid w:linePitch="360"/>
        </w:sectPr>
      </w:pPr>
    </w:p>
    <w:p w14:paraId="45862244" w14:textId="347987B4" w:rsidR="00505812" w:rsidRPr="005750EC" w:rsidRDefault="00505812" w:rsidP="005750EC">
      <w:pPr>
        <w:tabs>
          <w:tab w:val="clear" w:pos="3572"/>
        </w:tabs>
        <w:spacing w:line="240" w:lineRule="auto"/>
        <w:rPr>
          <w:b/>
          <w:spacing w:val="-2"/>
          <w:w w:val="101"/>
        </w:rPr>
      </w:pPr>
    </w:p>
    <w:sectPr w:rsidR="00505812" w:rsidRPr="005750EC" w:rsidSect="00F81D61">
      <w:type w:val="continuous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091E2F" w14:textId="77777777" w:rsidR="00AA49E5" w:rsidRDefault="00AA49E5" w:rsidP="00D9165E">
      <w:r>
        <w:separator/>
      </w:r>
    </w:p>
  </w:endnote>
  <w:endnote w:type="continuationSeparator" w:id="0">
    <w:p w14:paraId="24C5DD2A" w14:textId="77777777" w:rsidR="00AA49E5" w:rsidRDefault="00AA49E5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20B0604020202020204"/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50206F" w14:textId="77777777" w:rsidR="00DA7EEB" w:rsidRDefault="00DA7EEB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BA6E5A" w14:textId="59A5AAED" w:rsidR="00B143FE" w:rsidRPr="0085432F" w:rsidRDefault="00DA7EEB" w:rsidP="005218C8">
    <w:pPr>
      <w:pStyle w:val="Pidipagina"/>
    </w:pPr>
    <w:r>
      <w:rPr>
        <w:lang w:eastAsia="it-IT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534CD60" wp14:editId="35B7C7D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507342" cy="439420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FE6EF5" w14:textId="3677FCEA" w:rsidR="00DA7EEB" w:rsidRPr="001A3DFD" w:rsidRDefault="00DA7EEB" w:rsidP="00DA7EEB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0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Spd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 (2</w:t>
                          </w:r>
                          <w:r>
                            <w:rPr>
                              <w:sz w:val="13"/>
                              <w:szCs w:val="13"/>
                            </w:rPr>
                            <w:t>20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.</w:t>
                          </w:r>
                          <w:r>
                            <w:rPr>
                              <w:sz w:val="13"/>
                              <w:szCs w:val="13"/>
                            </w:rPr>
                            <w:t>186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34CD60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7" type="#_x0000_t202" style="position:absolute;margin-left:0;margin-top:0;width:118.7pt;height:34.6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" filled="f" stroked="f">
              <v:textbox inset=",7.2pt,,7.2pt">
                <w:txbxContent>
                  <w:p w14:paraId="07FE6EF5" w14:textId="3677FCEA" w:rsidR="00DA7EEB" w:rsidRPr="001A3DFD" w:rsidRDefault="00DA7EEB" w:rsidP="00DA7EEB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r>
                      <w:rPr>
                        <w:sz w:val="13"/>
                        <w:szCs w:val="13"/>
                      </w:rPr>
                      <w:t xml:space="preserve">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 </w:t>
                    </w:r>
                    <w:r>
                      <w:rPr>
                        <w:sz w:val="13"/>
                        <w:szCs w:val="13"/>
                      </w:rPr>
                      <w:t xml:space="preserve">0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Spd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r w:rsidRPr="001A3DFD">
                      <w:rPr>
                        <w:sz w:val="13"/>
                        <w:szCs w:val="13"/>
                      </w:rPr>
                      <w:t xml:space="preserve">  (2</w:t>
                    </w:r>
                    <w:r>
                      <w:rPr>
                        <w:sz w:val="13"/>
                        <w:szCs w:val="13"/>
                      </w:rPr>
                      <w:t>20</w:t>
                    </w:r>
                    <w:r w:rsidRPr="001A3DFD">
                      <w:rPr>
                        <w:sz w:val="13"/>
                        <w:szCs w:val="13"/>
                      </w:rPr>
                      <w:t>.</w:t>
                    </w:r>
                    <w:r>
                      <w:rPr>
                        <w:sz w:val="13"/>
                        <w:szCs w:val="13"/>
                      </w:rPr>
                      <w:t>186</w:t>
                    </w:r>
                    <w:r w:rsidRPr="001A3DFD">
                      <w:rPr>
                        <w:sz w:val="13"/>
                        <w:szCs w:val="13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 w:rsidR="00B143FE" w:rsidRPr="006E5C09">
      <w:fldChar w:fldCharType="begin"/>
    </w:r>
    <w:r w:rsidR="00B143FE" w:rsidRPr="006E5C09">
      <w:instrText xml:space="preserve"> IF  \* MERGEFORMAT </w:instrText>
    </w:r>
    <w:r w:rsidR="00AA49E5">
      <w:fldChar w:fldCharType="begin"/>
    </w:r>
    <w:r w:rsidR="00AA49E5">
      <w:instrText xml:space="preserve"> NUMPAGES  \* MERGEFORMAT </w:instrText>
    </w:r>
    <w:r w:rsidR="00AA49E5">
      <w:fldChar w:fldCharType="separate"/>
    </w:r>
    <w:r w:rsidR="0007248D">
      <w:instrText>5</w:instrText>
    </w:r>
    <w:r w:rsidR="00AA49E5">
      <w:fldChar w:fldCharType="end"/>
    </w:r>
    <w:r w:rsidR="00B143FE" w:rsidRPr="006E5C09">
      <w:instrText>&gt;"1" "</w:instrText>
    </w:r>
    <w:r w:rsidR="00B143FE" w:rsidRPr="006E5C09">
      <w:fldChar w:fldCharType="begin"/>
    </w:r>
    <w:r w:rsidR="00B143FE" w:rsidRPr="006E5C09">
      <w:instrText xml:space="preserve"> PAGE  \* MERGEFORMAT </w:instrText>
    </w:r>
    <w:r w:rsidR="00B143FE" w:rsidRPr="006E5C09">
      <w:fldChar w:fldCharType="separate"/>
    </w:r>
    <w:r w:rsidR="0007248D">
      <w:instrText>2</w:instrText>
    </w:r>
    <w:r w:rsidR="00B143FE" w:rsidRPr="006E5C09">
      <w:fldChar w:fldCharType="end"/>
    </w:r>
    <w:r w:rsidR="00B143FE" w:rsidRPr="006E5C09">
      <w:instrText>/</w:instrText>
    </w:r>
    <w:r w:rsidR="00AA49E5">
      <w:fldChar w:fldCharType="begin"/>
    </w:r>
    <w:r w:rsidR="00AA49E5">
      <w:instrText xml:space="preserve"> NUMPAGES  \* MERGEFORMAT </w:instrText>
    </w:r>
    <w:r w:rsidR="00AA49E5">
      <w:fldChar w:fldCharType="separate"/>
    </w:r>
    <w:r w:rsidR="0007248D">
      <w:instrText>5</w:instrText>
    </w:r>
    <w:r w:rsidR="00AA49E5">
      <w:fldChar w:fldCharType="end"/>
    </w:r>
    <w:r w:rsidR="00B143FE" w:rsidRPr="006E5C09">
      <w:instrText>" "</w:instrText>
    </w:r>
    <w:r w:rsidR="00B143FE" w:rsidRPr="006E5C09">
      <w:fldChar w:fldCharType="separate"/>
    </w:r>
    <w:r w:rsidR="0007248D">
      <w:t>2</w:t>
    </w:r>
    <w:r w:rsidR="0007248D" w:rsidRPr="006E5C09">
      <w:t>/</w:t>
    </w:r>
    <w:r w:rsidR="0007248D">
      <w:t>5</w:t>
    </w:r>
    <w:r w:rsidR="00B143FE" w:rsidRPr="006E5C09">
      <w:fldChar w:fldCharType="end"/>
    </w:r>
    <w:r w:rsidR="00B143FE"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E2977D" w14:textId="32EB2A7E" w:rsidR="00B143FE" w:rsidRPr="005218C8" w:rsidRDefault="00DA7EEB" w:rsidP="005218C8">
    <w:pPr>
      <w:pStyle w:val="Intestazione"/>
    </w:pPr>
    <w:r>
      <w:rPr>
        <w:lang w:eastAsia="it-IT"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180CB699" wp14:editId="3AC5C8E0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507342" cy="439420"/>
              <wp:effectExtent l="0" t="0" r="0" b="0"/>
              <wp:wrapNone/>
              <wp:docPr id="9" name="Casella di testo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F5620E" w14:textId="01376CC2" w:rsidR="00DA7EEB" w:rsidRPr="001A3DFD" w:rsidRDefault="00DA7EEB" w:rsidP="00DA7EEB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0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Spd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bookmarkStart w:id="1" w:name="_GoBack"/>
                          <w:bookmarkEnd w:id="1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 (2</w:t>
                          </w:r>
                          <w:r>
                            <w:rPr>
                              <w:sz w:val="13"/>
                              <w:szCs w:val="13"/>
                            </w:rPr>
                            <w:t>20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.</w:t>
                          </w:r>
                          <w:r>
                            <w:rPr>
                              <w:sz w:val="13"/>
                              <w:szCs w:val="13"/>
                            </w:rPr>
                            <w:t>186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0CB699" id="_x0000_t202" coordsize="21600,21600" o:spt="202" path="m,l,21600r21600,l21600,xe">
              <v:stroke joinstyle="miter"/>
              <v:path gradientshapeok="t" o:connecttype="rect"/>
            </v:shapetype>
            <v:shape id="Casella di testo 9" o:spid="_x0000_s1029" type="#_x0000_t202" style="position:absolute;margin-left:0;margin-top:0;width:118.7pt;height:34.6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" filled="f" stroked="f">
              <v:textbox inset=",7.2pt,,7.2pt">
                <w:txbxContent>
                  <w:p w14:paraId="2FF5620E" w14:textId="01376CC2" w:rsidR="00DA7EEB" w:rsidRPr="001A3DFD" w:rsidRDefault="00DA7EEB" w:rsidP="00DA7EEB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r>
                      <w:rPr>
                        <w:sz w:val="13"/>
                        <w:szCs w:val="13"/>
                      </w:rPr>
                      <w:t xml:space="preserve">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 </w:t>
                    </w:r>
                    <w:r>
                      <w:rPr>
                        <w:sz w:val="13"/>
                        <w:szCs w:val="13"/>
                      </w:rPr>
                      <w:t xml:space="preserve">0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Spd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bookmarkStart w:id="2" w:name="_GoBack"/>
                    <w:bookmarkEnd w:id="2"/>
                    <w:r w:rsidRPr="001A3DFD">
                      <w:rPr>
                        <w:sz w:val="13"/>
                        <w:szCs w:val="13"/>
                      </w:rPr>
                      <w:t xml:space="preserve">  (2</w:t>
                    </w:r>
                    <w:r>
                      <w:rPr>
                        <w:sz w:val="13"/>
                        <w:szCs w:val="13"/>
                      </w:rPr>
                      <w:t>20</w:t>
                    </w:r>
                    <w:r w:rsidRPr="001A3DFD">
                      <w:rPr>
                        <w:sz w:val="13"/>
                        <w:szCs w:val="13"/>
                      </w:rPr>
                      <w:t>.</w:t>
                    </w:r>
                    <w:r>
                      <w:rPr>
                        <w:sz w:val="13"/>
                        <w:szCs w:val="13"/>
                      </w:rPr>
                      <w:t>186</w:t>
                    </w:r>
                    <w:r w:rsidRPr="001A3DFD">
                      <w:rPr>
                        <w:sz w:val="13"/>
                        <w:szCs w:val="13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r w:rsidR="00AA49E5">
      <w:fldChar w:fldCharType="begin"/>
    </w:r>
    <w:r w:rsidR="00AA49E5">
      <w:instrText xml:space="preserve"> NUMPAGES  \* MERGEFORMAT </w:instrText>
    </w:r>
    <w:r w:rsidR="00AA49E5">
      <w:fldChar w:fldCharType="separate"/>
    </w:r>
    <w:r w:rsidR="0007248D">
      <w:instrText>5</w:instrText>
    </w:r>
    <w:r w:rsidR="00AA49E5">
      <w:fldChar w:fldCharType="end"/>
    </w:r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07248D">
      <w:instrText>1</w:instrText>
    </w:r>
    <w:r w:rsidR="00B143FE" w:rsidRPr="005218C8">
      <w:fldChar w:fldCharType="end"/>
    </w:r>
    <w:r w:rsidR="00B143FE" w:rsidRPr="005218C8">
      <w:instrText>/</w:instrText>
    </w:r>
    <w:r w:rsidR="00AA49E5">
      <w:fldChar w:fldCharType="begin"/>
    </w:r>
    <w:r w:rsidR="00AA49E5">
      <w:instrText xml:space="preserve"> NUMPAGES  \* MERGEFORMAT </w:instrText>
    </w:r>
    <w:r w:rsidR="00AA49E5">
      <w:fldChar w:fldCharType="separate"/>
    </w:r>
    <w:r w:rsidR="0007248D">
      <w:instrText>5</w:instrText>
    </w:r>
    <w:r w:rsidR="00AA49E5">
      <w:fldChar w:fldCharType="end"/>
    </w:r>
    <w:r w:rsidR="00B143FE" w:rsidRPr="005218C8">
      <w:instrText>" "</w:instrText>
    </w:r>
    <w:r>
      <w:fldChar w:fldCharType="separate"/>
    </w:r>
    <w:r w:rsidR="0007248D">
      <w:t>1</w:t>
    </w:r>
    <w:r w:rsidR="0007248D" w:rsidRPr="005218C8">
      <w:t>/</w:t>
    </w:r>
    <w:r w:rsidR="0007248D">
      <w:t>5</w:t>
    </w:r>
    <w:r w:rsidR="00B143FE" w:rsidRPr="005218C8">
      <w:fldChar w:fldCharType="end"/>
    </w:r>
    <w:r w:rsidR="00B143FE">
      <w:tab/>
      <w:t xml:space="preserve">Comunicato stampa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2BBAC4" w14:textId="77777777" w:rsidR="00AA49E5" w:rsidRDefault="00AA49E5" w:rsidP="00D9165E">
      <w:r>
        <w:separator/>
      </w:r>
    </w:p>
  </w:footnote>
  <w:footnote w:type="continuationSeparator" w:id="0">
    <w:p w14:paraId="0C26BD57" w14:textId="77777777" w:rsidR="00AA49E5" w:rsidRDefault="00AA49E5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B074DD" w14:textId="77777777" w:rsidR="00DA7EEB" w:rsidRDefault="00DA7EE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3E6D2B" w14:textId="46803A5B" w:rsidR="00B143FE" w:rsidRPr="00F73F1D" w:rsidRDefault="00A5700C" w:rsidP="005218C8">
    <w:pPr>
      <w:pStyle w:val="Intestazione"/>
    </w:pPr>
    <w: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B143FE" w:rsidRPr="00531A2E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31A2E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B143FE" w:rsidRPr="00531A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013BD512" w14:textId="77777777" w:rsidR="00B143FE" w:rsidRPr="00531A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B143FE" w:rsidRPr="00531A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B143FE" w:rsidRPr="00531A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B143FE" w:rsidRPr="00531A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" filled="f" stroked="f" strokeweight=".5pt">
              <v:textbox inset="0,0,0,0">
                <w:txbxContent>
                  <w:p w14:paraId="1701DAF9" w14:textId="487D473C" w:rsidR="00B143FE" w:rsidRPr="00531A2E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31A2E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3D3A50D5" w14:textId="77777777" w:rsidR="00B143FE" w:rsidRPr="00531A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>Carl-Benz-Str. 34</w:t>
                    </w:r>
                  </w:p>
                  <w:p w14:paraId="013BD512" w14:textId="77777777" w:rsidR="00B143FE" w:rsidRPr="00531A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B143FE" w:rsidRPr="00531A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B143FE" w:rsidRPr="00531A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B143FE" w:rsidRPr="00531A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B143FE" w:rsidRPr="0026127D" w:rsidRDefault="00B143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55D745" w14:textId="77777777" w:rsidR="00B143FE" w:rsidRPr="005837F9" w:rsidRDefault="00B143FE" w:rsidP="005218C8">
    <w:pPr>
      <w:pStyle w:val="Intestazione"/>
    </w:pPr>
    <w: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Intestazione"/>
    </w:pPr>
  </w:p>
  <w:p w14:paraId="42F14B11" w14:textId="77777777" w:rsidR="00B143FE" w:rsidRDefault="00B143FE" w:rsidP="005218C8">
    <w:pPr>
      <w:pStyle w:val="Intestazione"/>
    </w:pPr>
  </w:p>
  <w:p w14:paraId="3DD9B2BA" w14:textId="77777777" w:rsidR="00B143FE" w:rsidRDefault="00B143FE" w:rsidP="005218C8">
    <w:pPr>
      <w:pStyle w:val="Intestazione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B143FE" w:rsidRPr="00531A2E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31A2E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531A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5555B2C2" w14:textId="77777777" w:rsidR="00B143FE" w:rsidRPr="00531A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B143FE" w:rsidRPr="00531A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531A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531A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31A2E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" filled="f" stroked="f" strokeweight=".5pt">
              <v:textbox inset="0,0,0,0">
                <w:txbxContent>
                  <w:p w14:paraId="4EF90155" w14:textId="079D1D91" w:rsidR="00B143FE" w:rsidRPr="00531A2E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31A2E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531A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>Carl-Benz-Str. 34</w:t>
                    </w:r>
                  </w:p>
                  <w:p w14:paraId="5555B2C2" w14:textId="77777777" w:rsidR="00B143FE" w:rsidRPr="00531A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B143FE" w:rsidRPr="00531A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B143FE" w:rsidRPr="00531A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531A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31A2E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26127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Tito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ito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3DD5"/>
    <w:rsid w:val="000042E4"/>
    <w:rsid w:val="00004CE4"/>
    <w:rsid w:val="00004D92"/>
    <w:rsid w:val="00004FE4"/>
    <w:rsid w:val="00005AF4"/>
    <w:rsid w:val="0001039C"/>
    <w:rsid w:val="00011CA6"/>
    <w:rsid w:val="000137F9"/>
    <w:rsid w:val="00013B23"/>
    <w:rsid w:val="00015F92"/>
    <w:rsid w:val="00016ABD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248D"/>
    <w:rsid w:val="00073211"/>
    <w:rsid w:val="000750E4"/>
    <w:rsid w:val="00075464"/>
    <w:rsid w:val="00077087"/>
    <w:rsid w:val="000830E8"/>
    <w:rsid w:val="00085D6C"/>
    <w:rsid w:val="00090C8B"/>
    <w:rsid w:val="0009126C"/>
    <w:rsid w:val="00095F60"/>
    <w:rsid w:val="00097770"/>
    <w:rsid w:val="00097924"/>
    <w:rsid w:val="000A0BBC"/>
    <w:rsid w:val="000A2F8E"/>
    <w:rsid w:val="000A55F5"/>
    <w:rsid w:val="000A6420"/>
    <w:rsid w:val="000A779F"/>
    <w:rsid w:val="000A78F0"/>
    <w:rsid w:val="000A799A"/>
    <w:rsid w:val="000B122D"/>
    <w:rsid w:val="000B17AC"/>
    <w:rsid w:val="000B187D"/>
    <w:rsid w:val="000B63FC"/>
    <w:rsid w:val="000B6E58"/>
    <w:rsid w:val="000C009A"/>
    <w:rsid w:val="000C2A85"/>
    <w:rsid w:val="000C3408"/>
    <w:rsid w:val="000C3444"/>
    <w:rsid w:val="000C3AF3"/>
    <w:rsid w:val="000C74C8"/>
    <w:rsid w:val="000D1867"/>
    <w:rsid w:val="000D4047"/>
    <w:rsid w:val="000D6873"/>
    <w:rsid w:val="000F1B6F"/>
    <w:rsid w:val="000F215E"/>
    <w:rsid w:val="000F2340"/>
    <w:rsid w:val="000F52E1"/>
    <w:rsid w:val="000F599A"/>
    <w:rsid w:val="00100C0C"/>
    <w:rsid w:val="0010134F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6547D"/>
    <w:rsid w:val="00176D8A"/>
    <w:rsid w:val="00180D0F"/>
    <w:rsid w:val="001877A6"/>
    <w:rsid w:val="001935AE"/>
    <w:rsid w:val="001936C7"/>
    <w:rsid w:val="00194AC6"/>
    <w:rsid w:val="00197009"/>
    <w:rsid w:val="001A297C"/>
    <w:rsid w:val="001A5B15"/>
    <w:rsid w:val="001A65EE"/>
    <w:rsid w:val="001A7101"/>
    <w:rsid w:val="001B62A8"/>
    <w:rsid w:val="001C07E6"/>
    <w:rsid w:val="001C0A26"/>
    <w:rsid w:val="001C0A39"/>
    <w:rsid w:val="001C5EB3"/>
    <w:rsid w:val="001C5FDC"/>
    <w:rsid w:val="001D0887"/>
    <w:rsid w:val="001D0F2E"/>
    <w:rsid w:val="001D5863"/>
    <w:rsid w:val="001D6905"/>
    <w:rsid w:val="001D697E"/>
    <w:rsid w:val="001D776F"/>
    <w:rsid w:val="001E4866"/>
    <w:rsid w:val="001F3730"/>
    <w:rsid w:val="001F6276"/>
    <w:rsid w:val="001F7E95"/>
    <w:rsid w:val="0020322F"/>
    <w:rsid w:val="002044E5"/>
    <w:rsid w:val="00204968"/>
    <w:rsid w:val="00205B62"/>
    <w:rsid w:val="0020631B"/>
    <w:rsid w:val="00206375"/>
    <w:rsid w:val="00206AAF"/>
    <w:rsid w:val="002118EB"/>
    <w:rsid w:val="00216BD0"/>
    <w:rsid w:val="00216FC6"/>
    <w:rsid w:val="002176DB"/>
    <w:rsid w:val="00224CB8"/>
    <w:rsid w:val="00226865"/>
    <w:rsid w:val="00231A54"/>
    <w:rsid w:val="0023563A"/>
    <w:rsid w:val="00235642"/>
    <w:rsid w:val="00236E5E"/>
    <w:rsid w:val="00243F9B"/>
    <w:rsid w:val="00252189"/>
    <w:rsid w:val="002521CF"/>
    <w:rsid w:val="0025441C"/>
    <w:rsid w:val="0026127D"/>
    <w:rsid w:val="002655A1"/>
    <w:rsid w:val="00271320"/>
    <w:rsid w:val="002714A1"/>
    <w:rsid w:val="002717A8"/>
    <w:rsid w:val="00275350"/>
    <w:rsid w:val="00280819"/>
    <w:rsid w:val="00282680"/>
    <w:rsid w:val="00284C18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A7703"/>
    <w:rsid w:val="002B06E7"/>
    <w:rsid w:val="002B18CE"/>
    <w:rsid w:val="002B71FB"/>
    <w:rsid w:val="002C00EB"/>
    <w:rsid w:val="002C0163"/>
    <w:rsid w:val="002C5677"/>
    <w:rsid w:val="002C632F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E32C1"/>
    <w:rsid w:val="002F0269"/>
    <w:rsid w:val="002F6BF1"/>
    <w:rsid w:val="002F7140"/>
    <w:rsid w:val="0030067C"/>
    <w:rsid w:val="00302DB1"/>
    <w:rsid w:val="003035A6"/>
    <w:rsid w:val="00316BF1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D97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54B5"/>
    <w:rsid w:val="00366A8E"/>
    <w:rsid w:val="00373E56"/>
    <w:rsid w:val="00375576"/>
    <w:rsid w:val="00375D1A"/>
    <w:rsid w:val="003849ED"/>
    <w:rsid w:val="00387D1D"/>
    <w:rsid w:val="0039367F"/>
    <w:rsid w:val="00395574"/>
    <w:rsid w:val="0039654F"/>
    <w:rsid w:val="003A0150"/>
    <w:rsid w:val="003A046C"/>
    <w:rsid w:val="003A2989"/>
    <w:rsid w:val="003A4F3B"/>
    <w:rsid w:val="003A692D"/>
    <w:rsid w:val="003A6D60"/>
    <w:rsid w:val="003B0692"/>
    <w:rsid w:val="003B160B"/>
    <w:rsid w:val="003B1684"/>
    <w:rsid w:val="003B78B1"/>
    <w:rsid w:val="003C492A"/>
    <w:rsid w:val="003C60F4"/>
    <w:rsid w:val="003D50EB"/>
    <w:rsid w:val="003D770A"/>
    <w:rsid w:val="003E06FE"/>
    <w:rsid w:val="003E1EDC"/>
    <w:rsid w:val="003E5B52"/>
    <w:rsid w:val="003E738F"/>
    <w:rsid w:val="003E7CF8"/>
    <w:rsid w:val="003F0CD8"/>
    <w:rsid w:val="003F1873"/>
    <w:rsid w:val="003F6FFA"/>
    <w:rsid w:val="00402949"/>
    <w:rsid w:val="00402AD2"/>
    <w:rsid w:val="0040381F"/>
    <w:rsid w:val="00404174"/>
    <w:rsid w:val="004042C4"/>
    <w:rsid w:val="0040784F"/>
    <w:rsid w:val="00407CD3"/>
    <w:rsid w:val="004119BA"/>
    <w:rsid w:val="00424A3C"/>
    <w:rsid w:val="0043346C"/>
    <w:rsid w:val="004370EF"/>
    <w:rsid w:val="004400ED"/>
    <w:rsid w:val="004404FF"/>
    <w:rsid w:val="00442156"/>
    <w:rsid w:val="004427AF"/>
    <w:rsid w:val="00446CB0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C69"/>
    <w:rsid w:val="00477801"/>
    <w:rsid w:val="00484045"/>
    <w:rsid w:val="00486F5D"/>
    <w:rsid w:val="00490EEF"/>
    <w:rsid w:val="00492EF5"/>
    <w:rsid w:val="00494EE7"/>
    <w:rsid w:val="004A05E6"/>
    <w:rsid w:val="004A3A5F"/>
    <w:rsid w:val="004A73F4"/>
    <w:rsid w:val="004B3D7E"/>
    <w:rsid w:val="004B4E67"/>
    <w:rsid w:val="004C2420"/>
    <w:rsid w:val="004C6EBC"/>
    <w:rsid w:val="004D1D0E"/>
    <w:rsid w:val="004D3165"/>
    <w:rsid w:val="004D7916"/>
    <w:rsid w:val="004D7B9E"/>
    <w:rsid w:val="004E0D94"/>
    <w:rsid w:val="004E1560"/>
    <w:rsid w:val="004E15F8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5812"/>
    <w:rsid w:val="00505975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BE9"/>
    <w:rsid w:val="00525B71"/>
    <w:rsid w:val="00527D8F"/>
    <w:rsid w:val="00531A2E"/>
    <w:rsid w:val="00532242"/>
    <w:rsid w:val="00532252"/>
    <w:rsid w:val="0053448B"/>
    <w:rsid w:val="00534C1A"/>
    <w:rsid w:val="005365B4"/>
    <w:rsid w:val="00536E30"/>
    <w:rsid w:val="00541924"/>
    <w:rsid w:val="0054450D"/>
    <w:rsid w:val="00554864"/>
    <w:rsid w:val="00555999"/>
    <w:rsid w:val="00555E2A"/>
    <w:rsid w:val="00560897"/>
    <w:rsid w:val="00564109"/>
    <w:rsid w:val="00565CE0"/>
    <w:rsid w:val="005673B5"/>
    <w:rsid w:val="005674E8"/>
    <w:rsid w:val="005736F9"/>
    <w:rsid w:val="005750EC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7F78"/>
    <w:rsid w:val="005A1C80"/>
    <w:rsid w:val="005A7304"/>
    <w:rsid w:val="005B01C4"/>
    <w:rsid w:val="005B184A"/>
    <w:rsid w:val="005B19FD"/>
    <w:rsid w:val="005B34DA"/>
    <w:rsid w:val="005B3CCD"/>
    <w:rsid w:val="005B4B20"/>
    <w:rsid w:val="005C13A1"/>
    <w:rsid w:val="005C6742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780A"/>
    <w:rsid w:val="005F010B"/>
    <w:rsid w:val="005F182E"/>
    <w:rsid w:val="005F4FBF"/>
    <w:rsid w:val="005F64AB"/>
    <w:rsid w:val="005F7CEF"/>
    <w:rsid w:val="00602E06"/>
    <w:rsid w:val="006074EB"/>
    <w:rsid w:val="0060792D"/>
    <w:rsid w:val="006117A1"/>
    <w:rsid w:val="0061489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50808"/>
    <w:rsid w:val="006606F0"/>
    <w:rsid w:val="00664318"/>
    <w:rsid w:val="0066508B"/>
    <w:rsid w:val="0066573F"/>
    <w:rsid w:val="006673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963BB"/>
    <w:rsid w:val="006A5A75"/>
    <w:rsid w:val="006A6348"/>
    <w:rsid w:val="006A688E"/>
    <w:rsid w:val="006B2ABC"/>
    <w:rsid w:val="006B592D"/>
    <w:rsid w:val="006B6DD8"/>
    <w:rsid w:val="006B6EB6"/>
    <w:rsid w:val="006C2364"/>
    <w:rsid w:val="006C2A31"/>
    <w:rsid w:val="006C38E6"/>
    <w:rsid w:val="006C3AA3"/>
    <w:rsid w:val="006C50E1"/>
    <w:rsid w:val="006C6111"/>
    <w:rsid w:val="006D132D"/>
    <w:rsid w:val="006D3729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B37"/>
    <w:rsid w:val="006F77C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010D"/>
    <w:rsid w:val="00753908"/>
    <w:rsid w:val="00754739"/>
    <w:rsid w:val="007579FC"/>
    <w:rsid w:val="00762C5B"/>
    <w:rsid w:val="00771469"/>
    <w:rsid w:val="00772BCD"/>
    <w:rsid w:val="00773BF3"/>
    <w:rsid w:val="00775053"/>
    <w:rsid w:val="00775358"/>
    <w:rsid w:val="007762AD"/>
    <w:rsid w:val="007769A8"/>
    <w:rsid w:val="007801B8"/>
    <w:rsid w:val="0078405F"/>
    <w:rsid w:val="0078480F"/>
    <w:rsid w:val="00786C56"/>
    <w:rsid w:val="00793695"/>
    <w:rsid w:val="00794234"/>
    <w:rsid w:val="0079700D"/>
    <w:rsid w:val="007A0268"/>
    <w:rsid w:val="007A7F56"/>
    <w:rsid w:val="007C0C38"/>
    <w:rsid w:val="007C1A9A"/>
    <w:rsid w:val="007C1F06"/>
    <w:rsid w:val="007C1FA4"/>
    <w:rsid w:val="007C2B52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19A4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37CA0"/>
    <w:rsid w:val="00842BD1"/>
    <w:rsid w:val="0084627F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4779"/>
    <w:rsid w:val="008B50B9"/>
    <w:rsid w:val="008B591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17B9"/>
    <w:rsid w:val="00962CCE"/>
    <w:rsid w:val="009633E0"/>
    <w:rsid w:val="00965F78"/>
    <w:rsid w:val="009670D4"/>
    <w:rsid w:val="00967AD9"/>
    <w:rsid w:val="009705B5"/>
    <w:rsid w:val="00972120"/>
    <w:rsid w:val="00972EBA"/>
    <w:rsid w:val="00974ACB"/>
    <w:rsid w:val="00976B93"/>
    <w:rsid w:val="00976EEA"/>
    <w:rsid w:val="00980499"/>
    <w:rsid w:val="00983CDE"/>
    <w:rsid w:val="009863DF"/>
    <w:rsid w:val="00991E0E"/>
    <w:rsid w:val="009959BC"/>
    <w:rsid w:val="009A306C"/>
    <w:rsid w:val="009A30F9"/>
    <w:rsid w:val="009A351B"/>
    <w:rsid w:val="009A454E"/>
    <w:rsid w:val="009A7B8B"/>
    <w:rsid w:val="009B271E"/>
    <w:rsid w:val="009B2D9D"/>
    <w:rsid w:val="009B5337"/>
    <w:rsid w:val="009C0857"/>
    <w:rsid w:val="009C0868"/>
    <w:rsid w:val="009C1F30"/>
    <w:rsid w:val="009C3C81"/>
    <w:rsid w:val="009D0715"/>
    <w:rsid w:val="009D2DBA"/>
    <w:rsid w:val="009D62BE"/>
    <w:rsid w:val="009E4826"/>
    <w:rsid w:val="009E664B"/>
    <w:rsid w:val="009E7AE0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553E"/>
    <w:rsid w:val="00A16BD5"/>
    <w:rsid w:val="00A1711B"/>
    <w:rsid w:val="00A21AB0"/>
    <w:rsid w:val="00A2544A"/>
    <w:rsid w:val="00A27EFC"/>
    <w:rsid w:val="00A31DB8"/>
    <w:rsid w:val="00A36FE0"/>
    <w:rsid w:val="00A40E17"/>
    <w:rsid w:val="00A46F54"/>
    <w:rsid w:val="00A5251C"/>
    <w:rsid w:val="00A562F7"/>
    <w:rsid w:val="00A5700C"/>
    <w:rsid w:val="00A57063"/>
    <w:rsid w:val="00A624FA"/>
    <w:rsid w:val="00A65AE5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9E5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3753"/>
    <w:rsid w:val="00AD7E8E"/>
    <w:rsid w:val="00AE0CC8"/>
    <w:rsid w:val="00AE447F"/>
    <w:rsid w:val="00AE5481"/>
    <w:rsid w:val="00AE5695"/>
    <w:rsid w:val="00AE6870"/>
    <w:rsid w:val="00AE7B29"/>
    <w:rsid w:val="00AF13BD"/>
    <w:rsid w:val="00AF2675"/>
    <w:rsid w:val="00AF4F8B"/>
    <w:rsid w:val="00AF50E0"/>
    <w:rsid w:val="00AF5371"/>
    <w:rsid w:val="00B030B8"/>
    <w:rsid w:val="00B117C4"/>
    <w:rsid w:val="00B143FE"/>
    <w:rsid w:val="00B14642"/>
    <w:rsid w:val="00B17605"/>
    <w:rsid w:val="00B201B6"/>
    <w:rsid w:val="00B20920"/>
    <w:rsid w:val="00B23B15"/>
    <w:rsid w:val="00B2527A"/>
    <w:rsid w:val="00B25AC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5A2"/>
    <w:rsid w:val="00B37658"/>
    <w:rsid w:val="00B432AF"/>
    <w:rsid w:val="00B45242"/>
    <w:rsid w:val="00B52C33"/>
    <w:rsid w:val="00B575D0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85A9F"/>
    <w:rsid w:val="00B90801"/>
    <w:rsid w:val="00B95050"/>
    <w:rsid w:val="00B95A5D"/>
    <w:rsid w:val="00B965A1"/>
    <w:rsid w:val="00B966C9"/>
    <w:rsid w:val="00BA105F"/>
    <w:rsid w:val="00BA38A7"/>
    <w:rsid w:val="00BA49C1"/>
    <w:rsid w:val="00BB0910"/>
    <w:rsid w:val="00BB111F"/>
    <w:rsid w:val="00BB6D1A"/>
    <w:rsid w:val="00BC0CC5"/>
    <w:rsid w:val="00BC12DE"/>
    <w:rsid w:val="00BC159C"/>
    <w:rsid w:val="00BD1BE0"/>
    <w:rsid w:val="00BD1C30"/>
    <w:rsid w:val="00BD37F9"/>
    <w:rsid w:val="00BD3C23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0675B"/>
    <w:rsid w:val="00C10168"/>
    <w:rsid w:val="00C155DA"/>
    <w:rsid w:val="00C15C40"/>
    <w:rsid w:val="00C22B04"/>
    <w:rsid w:val="00C26C3B"/>
    <w:rsid w:val="00C30243"/>
    <w:rsid w:val="00C37FC9"/>
    <w:rsid w:val="00C41149"/>
    <w:rsid w:val="00C4131C"/>
    <w:rsid w:val="00C416F6"/>
    <w:rsid w:val="00C41892"/>
    <w:rsid w:val="00C4390B"/>
    <w:rsid w:val="00C444A5"/>
    <w:rsid w:val="00C461F6"/>
    <w:rsid w:val="00C4707B"/>
    <w:rsid w:val="00C51005"/>
    <w:rsid w:val="00C54CD4"/>
    <w:rsid w:val="00C5652E"/>
    <w:rsid w:val="00C624F2"/>
    <w:rsid w:val="00C62ACC"/>
    <w:rsid w:val="00C705CE"/>
    <w:rsid w:val="00C710E3"/>
    <w:rsid w:val="00C76964"/>
    <w:rsid w:val="00C85B1A"/>
    <w:rsid w:val="00C868BE"/>
    <w:rsid w:val="00C877B9"/>
    <w:rsid w:val="00C915A2"/>
    <w:rsid w:val="00C9333D"/>
    <w:rsid w:val="00C956CF"/>
    <w:rsid w:val="00C963C9"/>
    <w:rsid w:val="00CA2C80"/>
    <w:rsid w:val="00CA59A1"/>
    <w:rsid w:val="00CB1E91"/>
    <w:rsid w:val="00CB725A"/>
    <w:rsid w:val="00CC49F4"/>
    <w:rsid w:val="00CD2BC2"/>
    <w:rsid w:val="00CD340E"/>
    <w:rsid w:val="00CD5D15"/>
    <w:rsid w:val="00CD6F05"/>
    <w:rsid w:val="00CE04CF"/>
    <w:rsid w:val="00CE2C3C"/>
    <w:rsid w:val="00CE68CF"/>
    <w:rsid w:val="00CE71C0"/>
    <w:rsid w:val="00CF25A9"/>
    <w:rsid w:val="00CF34DB"/>
    <w:rsid w:val="00CF5472"/>
    <w:rsid w:val="00CF7CE8"/>
    <w:rsid w:val="00D00FC4"/>
    <w:rsid w:val="00D04131"/>
    <w:rsid w:val="00D04A4C"/>
    <w:rsid w:val="00D0567D"/>
    <w:rsid w:val="00D05F5C"/>
    <w:rsid w:val="00D06D68"/>
    <w:rsid w:val="00D1136F"/>
    <w:rsid w:val="00D16D90"/>
    <w:rsid w:val="00D17928"/>
    <w:rsid w:val="00D24C4F"/>
    <w:rsid w:val="00D26132"/>
    <w:rsid w:val="00D27422"/>
    <w:rsid w:val="00D2759C"/>
    <w:rsid w:val="00D34986"/>
    <w:rsid w:val="00D36FC5"/>
    <w:rsid w:val="00D4098D"/>
    <w:rsid w:val="00D44B55"/>
    <w:rsid w:val="00D4535E"/>
    <w:rsid w:val="00D45CE9"/>
    <w:rsid w:val="00D51AA6"/>
    <w:rsid w:val="00D51FA6"/>
    <w:rsid w:val="00D65157"/>
    <w:rsid w:val="00D65A2D"/>
    <w:rsid w:val="00D6698C"/>
    <w:rsid w:val="00D7185B"/>
    <w:rsid w:val="00D71941"/>
    <w:rsid w:val="00D7579A"/>
    <w:rsid w:val="00D854A6"/>
    <w:rsid w:val="00D85B9B"/>
    <w:rsid w:val="00D861BB"/>
    <w:rsid w:val="00D86880"/>
    <w:rsid w:val="00D86DD5"/>
    <w:rsid w:val="00D9165E"/>
    <w:rsid w:val="00DA7EE1"/>
    <w:rsid w:val="00DA7EEB"/>
    <w:rsid w:val="00DA7EF2"/>
    <w:rsid w:val="00DB0B72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372F"/>
    <w:rsid w:val="00E36D0E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65C3E"/>
    <w:rsid w:val="00E710F1"/>
    <w:rsid w:val="00E72AB0"/>
    <w:rsid w:val="00E73F07"/>
    <w:rsid w:val="00E746F0"/>
    <w:rsid w:val="00E74FCE"/>
    <w:rsid w:val="00E756EB"/>
    <w:rsid w:val="00E75D7D"/>
    <w:rsid w:val="00E80572"/>
    <w:rsid w:val="00E8196D"/>
    <w:rsid w:val="00E81996"/>
    <w:rsid w:val="00E838EF"/>
    <w:rsid w:val="00E839A5"/>
    <w:rsid w:val="00E84AA4"/>
    <w:rsid w:val="00E8737B"/>
    <w:rsid w:val="00E90C2A"/>
    <w:rsid w:val="00E90FEA"/>
    <w:rsid w:val="00E91128"/>
    <w:rsid w:val="00E94538"/>
    <w:rsid w:val="00E95F59"/>
    <w:rsid w:val="00E96EF2"/>
    <w:rsid w:val="00EA3FC9"/>
    <w:rsid w:val="00EA448D"/>
    <w:rsid w:val="00EA7A96"/>
    <w:rsid w:val="00EB2996"/>
    <w:rsid w:val="00EB31BC"/>
    <w:rsid w:val="00EB47E9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54C6"/>
    <w:rsid w:val="00ED5768"/>
    <w:rsid w:val="00ED5FBD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156B"/>
    <w:rsid w:val="00F126BE"/>
    <w:rsid w:val="00F14B40"/>
    <w:rsid w:val="00F175B5"/>
    <w:rsid w:val="00F1765E"/>
    <w:rsid w:val="00F22E61"/>
    <w:rsid w:val="00F26205"/>
    <w:rsid w:val="00F26D41"/>
    <w:rsid w:val="00F32CC2"/>
    <w:rsid w:val="00F35618"/>
    <w:rsid w:val="00F359EA"/>
    <w:rsid w:val="00F35DBA"/>
    <w:rsid w:val="00F42E35"/>
    <w:rsid w:val="00F43A83"/>
    <w:rsid w:val="00F43D07"/>
    <w:rsid w:val="00F43F58"/>
    <w:rsid w:val="00F44AB9"/>
    <w:rsid w:val="00F46F03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76BB1"/>
    <w:rsid w:val="00F8163B"/>
    <w:rsid w:val="00F81D61"/>
    <w:rsid w:val="00F830E4"/>
    <w:rsid w:val="00F90178"/>
    <w:rsid w:val="00F91A06"/>
    <w:rsid w:val="00FA026B"/>
    <w:rsid w:val="00FA0F6C"/>
    <w:rsid w:val="00FA2184"/>
    <w:rsid w:val="00FA4E42"/>
    <w:rsid w:val="00FA7889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57A2"/>
    <w:rsid w:val="00FD7285"/>
    <w:rsid w:val="00FE1B1F"/>
    <w:rsid w:val="00FE2608"/>
    <w:rsid w:val="00FE2F7C"/>
    <w:rsid w:val="00FF4B64"/>
    <w:rsid w:val="00FF54B8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itolo1">
    <w:name w:val="heading 1"/>
    <w:basedOn w:val="Normale"/>
    <w:next w:val="Normale"/>
    <w:link w:val="Titolo1Carattere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itolo2">
    <w:name w:val="heading 2"/>
    <w:basedOn w:val="Titolo1"/>
    <w:next w:val="Flietext"/>
    <w:link w:val="Titolo2Carattere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itolo4">
    <w:name w:val="heading 4"/>
    <w:basedOn w:val="Normale"/>
    <w:next w:val="Normale"/>
    <w:link w:val="Titolo4Carattere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Pidipagina"/>
    <w:link w:val="IntestazioneCarattere"/>
    <w:uiPriority w:val="99"/>
    <w:unhideWhenUsed/>
    <w:rsid w:val="005218C8"/>
    <w:pPr>
      <w:tabs>
        <w:tab w:val="clear" w:pos="453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dipagina">
    <w:name w:val="footer"/>
    <w:basedOn w:val="Normale"/>
    <w:link w:val="PidipaginaCarattere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Carpredefinitoparagraf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e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e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e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e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e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e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e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e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e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itolo1Carattere">
    <w:name w:val="Titolo 1 Carattere"/>
    <w:basedOn w:val="Carpredefinitoparagrafo"/>
    <w:link w:val="Tito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e"/>
    <w:qFormat/>
    <w:rsid w:val="00521CF5"/>
  </w:style>
  <w:style w:type="paragraph" w:styleId="Paragrafoelenco">
    <w:name w:val="List Paragraph"/>
    <w:basedOn w:val="Normale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itolo3Carattere">
    <w:name w:val="Titolo 3 Carattere"/>
    <w:basedOn w:val="Carpredefinitoparagrafo"/>
    <w:link w:val="Tito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e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itolosommario">
    <w:name w:val="TOC Heading"/>
    <w:basedOn w:val="Titolo1"/>
    <w:next w:val="Normale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ommario1">
    <w:name w:val="toc 1"/>
    <w:basedOn w:val="Normale"/>
    <w:next w:val="Normale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ommario3">
    <w:name w:val="toc 3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A97E72"/>
    <w:rPr>
      <w:color w:val="000000" w:themeColor="hyperlink"/>
      <w:u w:val="single"/>
    </w:rPr>
  </w:style>
  <w:style w:type="paragraph" w:styleId="Sommario4">
    <w:name w:val="toc 4"/>
    <w:basedOn w:val="Normale"/>
    <w:next w:val="Normale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6">
    <w:name w:val="toc 6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e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e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Carpredefinitoparagraf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8F53A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F53A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paragraph" w:styleId="Revisione">
    <w:name w:val="Revision"/>
    <w:hidden/>
    <w:uiPriority w:val="99"/>
    <w:semiHidden/>
    <w:rsid w:val="00962CCE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yperlink" Target="http://www.olpidurr.it" TargetMode="Externa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5FE2B0A-9764-D747-BDA7-354711198B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1011</Words>
  <Characters>5764</Characters>
  <Application>Microsoft Office Word</Application>
  <DocSecurity>0</DocSecurity>
  <Lines>48</Lines>
  <Paragraphs>13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Microsoft Office User</cp:lastModifiedBy>
  <cp:revision>2</cp:revision>
  <cp:lastPrinted>2020-04-09T11:29:00Z</cp:lastPrinted>
  <dcterms:created xsi:type="dcterms:W3CDTF">2020-06-10T06:46:00Z</dcterms:created>
  <dcterms:modified xsi:type="dcterms:W3CDTF">2020-06-10T06:46:00Z</dcterms:modified>
</cp:coreProperties>
</file>