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B1ED5" w14:textId="77777777" w:rsidR="00282680" w:rsidRPr="00521CF5" w:rsidRDefault="00901D5D" w:rsidP="00064547">
      <w:pPr>
        <w:pStyle w:val="Titel-Headline"/>
      </w:pPr>
      <w:r>
        <w:t>Comunicato stampa</w:t>
      </w:r>
    </w:p>
    <w:bookmarkStart w:id="0" w:name="Untertitel"/>
    <w:p w14:paraId="1DEA91BF" w14:textId="77777777" w:rsidR="00CE71C0" w:rsidRDefault="00CE71C0" w:rsidP="00064547">
      <w:pPr>
        <w:pStyle w:val="Linie"/>
      </w:pPr>
      <w:r>
        <w:rPr>
          <w:noProof/>
          <w:lang w:eastAsia="it-IT"/>
        </w:rPr>
        <mc:AlternateContent>
          <mc:Choice Requires="wps">
            <w:drawing>
              <wp:inline distT="0" distB="0" distL="0" distR="0" wp14:anchorId="5F99503A" wp14:editId="17A79F5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93456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4AE600FC" w14:textId="5729C71D" w:rsidR="007C0C38" w:rsidRDefault="00825AA6" w:rsidP="00064547">
      <w:pPr>
        <w:pStyle w:val="Dachzeile"/>
      </w:pPr>
      <w:proofErr w:type="spellStart"/>
      <w:r>
        <w:t>Dürr</w:t>
      </w:r>
      <w:proofErr w:type="spellEnd"/>
      <w:r>
        <w:t xml:space="preserve"> sviluppa un nuovo metodo di verniciatura adatto a qualsiasi settore industriale</w:t>
      </w:r>
    </w:p>
    <w:bookmarkEnd w:id="0"/>
    <w:p w14:paraId="74C0B104" w14:textId="77777777" w:rsidR="00A624FA" w:rsidRPr="00335617" w:rsidRDefault="00F42A41" w:rsidP="00064547">
      <w:pPr>
        <w:pStyle w:val="Titel-Subline"/>
      </w:pPr>
      <w:r>
        <w:t xml:space="preserve">Applicazione di vernice con alta definizione dei bordi e senza </w:t>
      </w:r>
      <w:proofErr w:type="spellStart"/>
      <w:r>
        <w:t>overspray</w:t>
      </w:r>
      <w:bookmarkStart w:id="1" w:name="_GoBack"/>
      <w:bookmarkEnd w:id="1"/>
      <w:proofErr w:type="spellEnd"/>
    </w:p>
    <w:p w14:paraId="1F53CEC1" w14:textId="5C7578DB" w:rsidR="005642E1" w:rsidRDefault="00656B97" w:rsidP="00FA2184">
      <w:pPr>
        <w:pStyle w:val="Flietext"/>
        <w:rPr>
          <w:rStyle w:val="Fettung"/>
        </w:rPr>
      </w:pPr>
      <w:r>
        <w:rPr>
          <w:b/>
          <w:spacing w:val="-2"/>
          <w:w w:val="101"/>
        </w:rPr>
        <w:t>Rodano (MI</w:t>
      </w:r>
      <w:r>
        <w:rPr>
          <w:rStyle w:val="Fettung"/>
        </w:rPr>
        <w:t xml:space="preserve">), </w:t>
      </w:r>
      <w:r w:rsidR="00530807" w:rsidRPr="00530807">
        <w:rPr>
          <w:rStyle w:val="Fettung"/>
        </w:rPr>
        <w:t>28/10</w:t>
      </w:r>
      <w:r w:rsidRPr="00530807">
        <w:rPr>
          <w:rStyle w:val="Fettung"/>
        </w:rPr>
        <w:t>/2020</w:t>
      </w:r>
      <w:r>
        <w:rPr>
          <w:rStyle w:val="Fettung"/>
        </w:rPr>
        <w:t xml:space="preserve"> – </w:t>
      </w:r>
      <w:r w:rsidR="005642E1">
        <w:rPr>
          <w:rStyle w:val="Fettung"/>
        </w:rPr>
        <w:t xml:space="preserve">Quasi tutti i settori </w:t>
      </w:r>
      <w:r w:rsidR="00CF7FEA">
        <w:rPr>
          <w:rStyle w:val="Fettung"/>
        </w:rPr>
        <w:t xml:space="preserve">industriali </w:t>
      </w:r>
      <w:r w:rsidR="005642E1">
        <w:rPr>
          <w:rStyle w:val="Fettung"/>
        </w:rPr>
        <w:t xml:space="preserve">sono caratterizzati dalla crescita del numero e </w:t>
      </w:r>
      <w:r w:rsidR="005642E1" w:rsidRPr="00D75612">
        <w:rPr>
          <w:rStyle w:val="Fettung"/>
          <w:color w:val="auto"/>
        </w:rPr>
        <w:t>d</w:t>
      </w:r>
      <w:r w:rsidR="005B27A8" w:rsidRPr="00D75612">
        <w:rPr>
          <w:rStyle w:val="Fettung"/>
          <w:color w:val="auto"/>
        </w:rPr>
        <w:t>a</w:t>
      </w:r>
      <w:r w:rsidR="005642E1" w:rsidRPr="00D75612">
        <w:rPr>
          <w:rStyle w:val="Fettung"/>
          <w:color w:val="auto"/>
        </w:rPr>
        <w:t xml:space="preserve">lla diversità dei pezzi che vengono verniciati. Per far fronte alla necessità di verniciare tali componenti in modo più efficiente che mai, </w:t>
      </w:r>
      <w:proofErr w:type="spellStart"/>
      <w:r w:rsidR="005642E1" w:rsidRPr="00D75612">
        <w:rPr>
          <w:rStyle w:val="Fettung"/>
          <w:color w:val="auto"/>
        </w:rPr>
        <w:t>Dürr</w:t>
      </w:r>
      <w:proofErr w:type="spellEnd"/>
      <w:r w:rsidR="005642E1" w:rsidRPr="00D75612">
        <w:rPr>
          <w:rStyle w:val="Fettung"/>
          <w:color w:val="auto"/>
        </w:rPr>
        <w:t xml:space="preserve"> ha sviluppato una nuova tecnica che applica le vernici su superfici di grandi dimensioni o</w:t>
      </w:r>
      <w:r w:rsidR="005B27A8" w:rsidRPr="00D75612">
        <w:rPr>
          <w:rStyle w:val="Fettung"/>
          <w:color w:val="auto"/>
        </w:rPr>
        <w:t>ppure</w:t>
      </w:r>
      <w:r w:rsidR="005642E1" w:rsidRPr="00D75612">
        <w:rPr>
          <w:rStyle w:val="Fettung"/>
          <w:color w:val="auto"/>
        </w:rPr>
        <w:t xml:space="preserve"> in semplici </w:t>
      </w:r>
      <w:r w:rsidR="00B065E5" w:rsidRPr="00D75612">
        <w:rPr>
          <w:rStyle w:val="Fettung"/>
          <w:color w:val="auto"/>
        </w:rPr>
        <w:t>disegni</w:t>
      </w:r>
      <w:r w:rsidR="005B27A8" w:rsidRPr="00D75612">
        <w:rPr>
          <w:rStyle w:val="Fettung"/>
          <w:color w:val="auto"/>
        </w:rPr>
        <w:t>,</w:t>
      </w:r>
      <w:r w:rsidR="00B065E5" w:rsidRPr="00D75612">
        <w:rPr>
          <w:rStyle w:val="Fettung"/>
          <w:color w:val="auto"/>
        </w:rPr>
        <w:t xml:space="preserve"> </w:t>
      </w:r>
      <w:r w:rsidR="005642E1" w:rsidRPr="00D75612">
        <w:rPr>
          <w:rStyle w:val="Fettung"/>
          <w:color w:val="auto"/>
        </w:rPr>
        <w:t xml:space="preserve">con alta definizione dei bordi - e senza </w:t>
      </w:r>
      <w:proofErr w:type="spellStart"/>
      <w:r w:rsidR="005642E1" w:rsidRPr="00D75612">
        <w:rPr>
          <w:rStyle w:val="Fettung"/>
          <w:color w:val="auto"/>
        </w:rPr>
        <w:t>overspray</w:t>
      </w:r>
      <w:proofErr w:type="spellEnd"/>
      <w:r w:rsidR="005642E1" w:rsidRPr="00D75612">
        <w:rPr>
          <w:rStyle w:val="Fettung"/>
          <w:color w:val="auto"/>
        </w:rPr>
        <w:t xml:space="preserve">. </w:t>
      </w:r>
      <w:r w:rsidR="005642E1">
        <w:rPr>
          <w:rStyle w:val="Fettung"/>
        </w:rPr>
        <w:t xml:space="preserve">L’innovativo applicatore </w:t>
      </w:r>
      <w:proofErr w:type="spellStart"/>
      <w:r w:rsidR="005642E1">
        <w:rPr>
          <w:rStyle w:val="Fettung"/>
        </w:rPr>
        <w:t>EcoPaintJet</w:t>
      </w:r>
      <w:proofErr w:type="spellEnd"/>
      <w:r w:rsidR="005642E1">
        <w:rPr>
          <w:rStyle w:val="Fettung"/>
        </w:rPr>
        <w:t xml:space="preserve"> ha vinto l’edizione 2020 del premio tedesco per l’innovazione “</w:t>
      </w:r>
      <w:proofErr w:type="spellStart"/>
      <w:r w:rsidR="005642E1">
        <w:rPr>
          <w:rStyle w:val="Fettung"/>
        </w:rPr>
        <w:t>Deutscher</w:t>
      </w:r>
      <w:proofErr w:type="spellEnd"/>
      <w:r w:rsidR="005642E1">
        <w:rPr>
          <w:rStyle w:val="Fettung"/>
        </w:rPr>
        <w:t xml:space="preserve"> </w:t>
      </w:r>
      <w:proofErr w:type="spellStart"/>
      <w:r w:rsidR="005642E1">
        <w:rPr>
          <w:rStyle w:val="Fettung"/>
        </w:rPr>
        <w:t>Innovationspreis</w:t>
      </w:r>
      <w:proofErr w:type="spellEnd"/>
      <w:r w:rsidR="005642E1">
        <w:rPr>
          <w:rStyle w:val="Fettung"/>
        </w:rPr>
        <w:t>” ed è ora disponibile per l’</w:t>
      </w:r>
      <w:r w:rsidR="00CF7FEA">
        <w:rPr>
          <w:rStyle w:val="Fettung"/>
        </w:rPr>
        <w:t xml:space="preserve">uso </w:t>
      </w:r>
      <w:r w:rsidR="005642E1">
        <w:rPr>
          <w:rStyle w:val="Fettung"/>
        </w:rPr>
        <w:t>industria</w:t>
      </w:r>
      <w:r w:rsidR="00CF7FEA">
        <w:rPr>
          <w:rStyle w:val="Fettung"/>
        </w:rPr>
        <w:t>le</w:t>
      </w:r>
      <w:r w:rsidR="005642E1">
        <w:rPr>
          <w:rStyle w:val="Fettung"/>
        </w:rPr>
        <w:t xml:space="preserve"> </w:t>
      </w:r>
      <w:r w:rsidR="00CF7FEA">
        <w:rPr>
          <w:rStyle w:val="Fettung"/>
        </w:rPr>
        <w:t xml:space="preserve">generico </w:t>
      </w:r>
      <w:r w:rsidR="005642E1">
        <w:rPr>
          <w:rStyle w:val="Fettung"/>
        </w:rPr>
        <w:t>sotto forma di set facilmente integrabile. L’azienda produttrice di vernici Adler ha già sviluppato delle vernici su misura per questa nuova tecnologia di applicazione.</w:t>
      </w:r>
    </w:p>
    <w:p w14:paraId="6D2F95F5" w14:textId="77777777" w:rsidR="005642E1" w:rsidRDefault="005642E1" w:rsidP="00FA2184">
      <w:pPr>
        <w:pStyle w:val="Flietext"/>
        <w:rPr>
          <w:rStyle w:val="Fettung"/>
        </w:rPr>
      </w:pPr>
    </w:p>
    <w:p w14:paraId="5598BBA8" w14:textId="264BD307" w:rsidR="00AE289C" w:rsidRDefault="007B549B" w:rsidP="00D9165E">
      <w:pPr>
        <w:pStyle w:val="Flietext"/>
      </w:pPr>
      <w:r>
        <w:t xml:space="preserve">Nella lavorazione del legno, nella costruzione delle navi, </w:t>
      </w:r>
      <w:r w:rsidRPr="00D75612">
        <w:rPr>
          <w:color w:val="auto"/>
        </w:rPr>
        <w:t>nell’elettronica e</w:t>
      </w:r>
      <w:r w:rsidR="00770C11" w:rsidRPr="00D75612">
        <w:rPr>
          <w:color w:val="auto"/>
        </w:rPr>
        <w:t>d</w:t>
      </w:r>
      <w:r w:rsidRPr="00D75612">
        <w:rPr>
          <w:color w:val="auto"/>
        </w:rPr>
        <w:t xml:space="preserve"> in molti altri settori</w:t>
      </w:r>
      <w:r w:rsidR="00770C11" w:rsidRPr="00D75612">
        <w:rPr>
          <w:color w:val="auto"/>
        </w:rPr>
        <w:t>,</w:t>
      </w:r>
      <w:r w:rsidRPr="00D75612">
        <w:rPr>
          <w:color w:val="auto"/>
        </w:rPr>
        <w:t xml:space="preserve"> le superfici dei prodotti e dei componenti vengono rivestite per aggiungere colore o</w:t>
      </w:r>
      <w:r w:rsidR="00770C11" w:rsidRPr="00D75612">
        <w:rPr>
          <w:color w:val="auto"/>
        </w:rPr>
        <w:t>d</w:t>
      </w:r>
      <w:r w:rsidRPr="00D75612">
        <w:rPr>
          <w:color w:val="auto"/>
        </w:rPr>
        <w:t xml:space="preserve"> uno strato protettivo. Fino ad ora, ottenere un’alta definizione dei bordi del rivestimento comportava uno sforzo non indifferente, poiché le superfici devono essere mascherate o rivestite di pellicola </w:t>
      </w:r>
      <w:r w:rsidR="00CF7FEA">
        <w:t>manualmente</w:t>
      </w:r>
      <w:r>
        <w:t>. Inoltre, questi processi causano grandi sprechi, sia di nastro adesivo che di vernice che poi forma l’</w:t>
      </w:r>
      <w:proofErr w:type="spellStart"/>
      <w:r>
        <w:t>overspray</w:t>
      </w:r>
      <w:proofErr w:type="spellEnd"/>
      <w:r>
        <w:t xml:space="preserve">. Grazie al nuovo set di applicazione </w:t>
      </w:r>
      <w:proofErr w:type="spellStart"/>
      <w:r w:rsidR="00CF7FEA">
        <w:t>overspray</w:t>
      </w:r>
      <w:proofErr w:type="spellEnd"/>
      <w:r w:rsidR="00CF7FEA">
        <w:t xml:space="preserve">-free </w:t>
      </w:r>
      <w:r>
        <w:t xml:space="preserve">di </w:t>
      </w:r>
      <w:proofErr w:type="spellStart"/>
      <w:r>
        <w:t>Dürr</w:t>
      </w:r>
      <w:proofErr w:type="spellEnd"/>
      <w:r>
        <w:t xml:space="preserve">, gli sprechi sono solo un lontano ricordo. </w:t>
      </w:r>
      <w:proofErr w:type="spellStart"/>
      <w:r>
        <w:rPr>
          <w:b/>
        </w:rPr>
        <w:t>Eco</w:t>
      </w:r>
      <w:r>
        <w:t>PaintJet</w:t>
      </w:r>
      <w:proofErr w:type="spellEnd"/>
      <w:r>
        <w:t xml:space="preserve">, l’innovativo applicatore incluso nel set, è attualmente in uso nella </w:t>
      </w:r>
      <w:r>
        <w:lastRenderedPageBreak/>
        <w:t>produzione automobilistica di serie e riscuote grande successo. Dal 2019</w:t>
      </w:r>
      <w:r w:rsidRPr="00770C11">
        <w:rPr>
          <w:strike/>
          <w:color w:val="FF0000"/>
        </w:rPr>
        <w:t>,</w:t>
      </w:r>
      <w:r>
        <w:t xml:space="preserve"> la nuova tecnologia </w:t>
      </w:r>
      <w:proofErr w:type="spellStart"/>
      <w:r>
        <w:t>Dürr</w:t>
      </w:r>
      <w:proofErr w:type="spellEnd"/>
      <w:r>
        <w:t xml:space="preserve"> permette di verniciare i </w:t>
      </w:r>
      <w:r w:rsidR="00770C11" w:rsidRPr="00D75612">
        <w:rPr>
          <w:color w:val="auto"/>
        </w:rPr>
        <w:t xml:space="preserve">tetti </w:t>
      </w:r>
      <w:r>
        <w:t>delle automobili con colori contrastanti</w:t>
      </w:r>
      <w:r w:rsidR="00770C11" w:rsidRPr="00770C11">
        <w:rPr>
          <w:color w:val="FF0000"/>
        </w:rPr>
        <w:t>,</w:t>
      </w:r>
      <w:r>
        <w:t xml:space="preserve"> senza mascheratura.</w:t>
      </w:r>
    </w:p>
    <w:p w14:paraId="5F640C59" w14:textId="77777777" w:rsidR="00AE289C" w:rsidRDefault="00AE289C" w:rsidP="00D9165E">
      <w:pPr>
        <w:pStyle w:val="Flietext"/>
      </w:pPr>
    </w:p>
    <w:p w14:paraId="1C3A96E3" w14:textId="77777777" w:rsidR="00F131B8" w:rsidRPr="00F131B8" w:rsidRDefault="00E823F0" w:rsidP="00D9165E">
      <w:pPr>
        <w:pStyle w:val="Flietext"/>
        <w:rPr>
          <w:b/>
        </w:rPr>
      </w:pPr>
      <w:r>
        <w:rPr>
          <w:b/>
        </w:rPr>
        <w:t>Più possibilità di verniciatura</w:t>
      </w:r>
    </w:p>
    <w:p w14:paraId="4CF59FCA" w14:textId="76FC6C96" w:rsidR="005E48E4" w:rsidRDefault="00E0477A" w:rsidP="00DE0E35">
      <w:pPr>
        <w:pStyle w:val="Flietext"/>
      </w:pPr>
      <w:r>
        <w:t xml:space="preserve">L’applicatore </w:t>
      </w:r>
      <w:proofErr w:type="spellStart"/>
      <w:r>
        <w:rPr>
          <w:b/>
        </w:rPr>
        <w:t>Eco</w:t>
      </w:r>
      <w:r>
        <w:t>PaintJet</w:t>
      </w:r>
      <w:proofErr w:type="spellEnd"/>
      <w:r>
        <w:t xml:space="preserve"> riveste in modo preciso e senza </w:t>
      </w:r>
      <w:proofErr w:type="spellStart"/>
      <w:r>
        <w:t>overspray</w:t>
      </w:r>
      <w:proofErr w:type="spellEnd"/>
      <w:r>
        <w:t>. In questo modo</w:t>
      </w:r>
      <w:r w:rsidRPr="00770C11">
        <w:rPr>
          <w:strike/>
          <w:color w:val="FF0000"/>
        </w:rPr>
        <w:t>,</w:t>
      </w:r>
      <w:r>
        <w:t xml:space="preserve"> il processo viene reso più efficiente e le aziende hanno una maggiore libertà in termini di design del prodotto e di trasporto delle merci. Invece della pellicola adesiva, le superfici decorative possono essere rivestite di una pellicola spray per proteggerle durante il trasporto. Questa pellicola spray può essere rimossa con facilità una volta giunti a destinazione. La tecnologia di applicazione apre la strada a nuove possibilità per quanto riguarda le </w:t>
      </w:r>
      <w:r w:rsidRPr="00D75612">
        <w:rPr>
          <w:color w:val="auto"/>
        </w:rPr>
        <w:t>funzionalità e</w:t>
      </w:r>
      <w:r w:rsidR="00770C11" w:rsidRPr="00D75612">
        <w:rPr>
          <w:color w:val="auto"/>
        </w:rPr>
        <w:t>d</w:t>
      </w:r>
      <w:r w:rsidRPr="00D75612">
        <w:rPr>
          <w:color w:val="auto"/>
        </w:rPr>
        <w:t xml:space="preserve"> il design dei prodotti. Ad esempio, </w:t>
      </w:r>
      <w:r w:rsidR="00CF7FEA" w:rsidRPr="00D75612">
        <w:rPr>
          <w:color w:val="auto"/>
        </w:rPr>
        <w:t xml:space="preserve">la precisione del </w:t>
      </w:r>
      <w:r w:rsidRPr="00D75612">
        <w:rPr>
          <w:color w:val="auto"/>
        </w:rPr>
        <w:t xml:space="preserve">metodo di </w:t>
      </w:r>
      <w:r w:rsidR="00CF7FEA" w:rsidRPr="00D75612">
        <w:rPr>
          <w:color w:val="auto"/>
        </w:rPr>
        <w:t xml:space="preserve">verniciatura </w:t>
      </w:r>
      <w:r w:rsidRPr="00D75612">
        <w:rPr>
          <w:color w:val="auto"/>
        </w:rPr>
        <w:t>permette di applicare un rivestimento resistente alle intemperie sulla parte esterna dei telai delle finestre e</w:t>
      </w:r>
      <w:r w:rsidR="00770C11" w:rsidRPr="00D75612">
        <w:rPr>
          <w:color w:val="auto"/>
        </w:rPr>
        <w:t>d</w:t>
      </w:r>
      <w:r w:rsidRPr="00D75612">
        <w:rPr>
          <w:color w:val="auto"/>
        </w:rPr>
        <w:t xml:space="preserve"> un rivestimento decorativo o di colore diverso sulla parte interna. Inoltre, si possono realizzare effetti decorativi sul lato frontale de</w:t>
      </w:r>
      <w:r w:rsidR="00CF7FEA" w:rsidRPr="00D75612">
        <w:rPr>
          <w:color w:val="auto"/>
        </w:rPr>
        <w:t>gli elementi di arredamento</w:t>
      </w:r>
      <w:r w:rsidRPr="00D75612">
        <w:rPr>
          <w:color w:val="auto"/>
        </w:rPr>
        <w:t xml:space="preserve">. “Con il set di applicazione senza </w:t>
      </w:r>
      <w:proofErr w:type="spellStart"/>
      <w:r w:rsidRPr="00D75612">
        <w:rPr>
          <w:color w:val="auto"/>
        </w:rPr>
        <w:t>overspray</w:t>
      </w:r>
      <w:proofErr w:type="spellEnd"/>
      <w:r w:rsidRPr="00D75612">
        <w:rPr>
          <w:color w:val="auto"/>
        </w:rPr>
        <w:t xml:space="preserve"> si possono ottenere rivestimenti con alta definizione dei bordi, cambi di colore veloci e design personalizzati delle superfici”, afferma </w:t>
      </w:r>
      <w:proofErr w:type="spellStart"/>
      <w:r w:rsidRPr="00D75612">
        <w:rPr>
          <w:color w:val="auto"/>
        </w:rPr>
        <w:t>Holger</w:t>
      </w:r>
      <w:proofErr w:type="spellEnd"/>
      <w:r w:rsidRPr="00D75612">
        <w:rPr>
          <w:color w:val="auto"/>
        </w:rPr>
        <w:t xml:space="preserve"> </w:t>
      </w:r>
      <w:proofErr w:type="spellStart"/>
      <w:r w:rsidRPr="00D75612">
        <w:rPr>
          <w:color w:val="auto"/>
        </w:rPr>
        <w:t>Beiersdorfer</w:t>
      </w:r>
      <w:proofErr w:type="spellEnd"/>
      <w:r w:rsidRPr="00D75612">
        <w:rPr>
          <w:color w:val="auto"/>
        </w:rPr>
        <w:t xml:space="preserve">, vicepresidente </w:t>
      </w:r>
      <w:r w:rsidR="00013F15" w:rsidRPr="00D75612">
        <w:rPr>
          <w:color w:val="auto"/>
        </w:rPr>
        <w:t>dell’</w:t>
      </w:r>
      <w:r w:rsidRPr="00D75612">
        <w:rPr>
          <w:color w:val="auto"/>
        </w:rPr>
        <w:t xml:space="preserve">Industrial </w:t>
      </w:r>
      <w:proofErr w:type="spellStart"/>
      <w:r>
        <w:t>Products</w:t>
      </w:r>
      <w:proofErr w:type="spellEnd"/>
      <w:r>
        <w:t xml:space="preserve"> di </w:t>
      </w:r>
      <w:proofErr w:type="spellStart"/>
      <w:r>
        <w:t>Dürr</w:t>
      </w:r>
      <w:proofErr w:type="spellEnd"/>
      <w:r>
        <w:t>, riassumendo i benefici della nuova tecnologia.</w:t>
      </w:r>
    </w:p>
    <w:p w14:paraId="77CBB043" w14:textId="77777777" w:rsidR="005E48E4" w:rsidRDefault="005E48E4" w:rsidP="00DE0E35">
      <w:pPr>
        <w:pStyle w:val="Flietext"/>
      </w:pPr>
    </w:p>
    <w:p w14:paraId="10B92575" w14:textId="7666B482" w:rsidR="00F131B8" w:rsidRPr="00F131B8" w:rsidRDefault="00F131B8" w:rsidP="00D9165E">
      <w:pPr>
        <w:pStyle w:val="Flietext"/>
        <w:rPr>
          <w:b/>
        </w:rPr>
      </w:pPr>
      <w:r>
        <w:rPr>
          <w:b/>
        </w:rPr>
        <w:t xml:space="preserve">Zero aria di atomizzazione, zero </w:t>
      </w:r>
      <w:proofErr w:type="spellStart"/>
      <w:r>
        <w:rPr>
          <w:b/>
        </w:rPr>
        <w:t>overspray</w:t>
      </w:r>
      <w:proofErr w:type="spellEnd"/>
    </w:p>
    <w:p w14:paraId="7D4EAE4C" w14:textId="7FBDE789" w:rsidR="00E10FA8" w:rsidRDefault="008C5264" w:rsidP="00D9165E">
      <w:pPr>
        <w:pStyle w:val="Flietext"/>
      </w:pPr>
      <w:r>
        <w:t xml:space="preserve">Il componente più importante del set di applicazione senza </w:t>
      </w:r>
      <w:proofErr w:type="spellStart"/>
      <w:r>
        <w:t>overspray</w:t>
      </w:r>
      <w:proofErr w:type="spellEnd"/>
      <w:r>
        <w:t xml:space="preserve"> è il sistema di alimentazione della vernice, combinato al pro</w:t>
      </w:r>
      <w:r w:rsidR="00013F15">
        <w:t xml:space="preserve">cesso di pulizia e di </w:t>
      </w:r>
      <w:proofErr w:type="spellStart"/>
      <w:r w:rsidR="00013F15">
        <w:t>pre</w:t>
      </w:r>
      <w:proofErr w:type="spellEnd"/>
      <w:r w:rsidR="00013F15">
        <w:t>-</w:t>
      </w:r>
      <w:r>
        <w:t>verniciatura. Tale sistema viene controllato dall’</w:t>
      </w:r>
      <w:proofErr w:type="spellStart"/>
      <w:r>
        <w:rPr>
          <w:b/>
        </w:rPr>
        <w:t>Eco</w:t>
      </w:r>
      <w:r>
        <w:t>PaintJet</w:t>
      </w:r>
      <w:proofErr w:type="spellEnd"/>
      <w:r>
        <w:t xml:space="preserve"> mediante tre valvole. Il cuore dell’applicatore è la piastra ad ugelli che genera diverse dozzine di getti di vernice paralleli</w:t>
      </w:r>
      <w:r w:rsidR="00013F15" w:rsidRPr="00013F15">
        <w:rPr>
          <w:color w:val="FF0000"/>
        </w:rPr>
        <w:t>,</w:t>
      </w:r>
      <w:r>
        <w:t xml:space="preserve"> in base al </w:t>
      </w:r>
      <w:r w:rsidRPr="00D75612">
        <w:rPr>
          <w:color w:val="auto"/>
        </w:rPr>
        <w:t>design</w:t>
      </w:r>
      <w:r w:rsidR="00013F15" w:rsidRPr="00D75612">
        <w:rPr>
          <w:color w:val="auto"/>
        </w:rPr>
        <w:t xml:space="preserve"> del prodotto da applicare</w:t>
      </w:r>
      <w:r w:rsidRPr="00D75612">
        <w:rPr>
          <w:color w:val="auto"/>
        </w:rPr>
        <w:t xml:space="preserve">. Gli ugelli possono essere attivati o disattivati in qualsiasi momento per </w:t>
      </w:r>
      <w:r w:rsidR="00013F15" w:rsidRPr="00D75612">
        <w:rPr>
          <w:color w:val="auto"/>
        </w:rPr>
        <w:t>attivare</w:t>
      </w:r>
      <w:r w:rsidRPr="00D75612">
        <w:rPr>
          <w:color w:val="auto"/>
        </w:rPr>
        <w:t xml:space="preserve"> o</w:t>
      </w:r>
      <w:r w:rsidR="00013F15" w:rsidRPr="00D75612">
        <w:rPr>
          <w:color w:val="auto"/>
        </w:rPr>
        <w:t>d</w:t>
      </w:r>
      <w:r w:rsidRPr="00D75612">
        <w:rPr>
          <w:color w:val="auto"/>
        </w:rPr>
        <w:t xml:space="preserve"> interrompere il processo di rivestimento. Contrariamente ai processi di verniciatura con pistole a spruzzo o</w:t>
      </w:r>
      <w:r w:rsidR="00013F15" w:rsidRPr="00D75612">
        <w:rPr>
          <w:color w:val="auto"/>
        </w:rPr>
        <w:t>d</w:t>
      </w:r>
      <w:r w:rsidRPr="00D75612">
        <w:rPr>
          <w:color w:val="auto"/>
        </w:rPr>
        <w:t xml:space="preserve"> atomizzatori rotativi ad alta velocità, questo processo non necessita di aria di atomizzazione. Di conseguenza</w:t>
      </w:r>
      <w:r w:rsidRPr="00D75612">
        <w:rPr>
          <w:strike/>
          <w:color w:val="auto"/>
        </w:rPr>
        <w:t>,</w:t>
      </w:r>
      <w:r w:rsidRPr="00D75612">
        <w:rPr>
          <w:color w:val="auto"/>
        </w:rPr>
        <w:t xml:space="preserve"> non c’è più bisogno del complesso processo di filtrazione dell'</w:t>
      </w:r>
      <w:proofErr w:type="spellStart"/>
      <w:r w:rsidRPr="00D75612">
        <w:rPr>
          <w:color w:val="auto"/>
        </w:rPr>
        <w:t>overspray</w:t>
      </w:r>
      <w:proofErr w:type="spellEnd"/>
      <w:r w:rsidRPr="00D75612">
        <w:rPr>
          <w:color w:val="auto"/>
        </w:rPr>
        <w:t xml:space="preserve"> </w:t>
      </w:r>
      <w:r>
        <w:t xml:space="preserve">dall’aria della cabina tramite metodi convenzionali. </w:t>
      </w:r>
    </w:p>
    <w:p w14:paraId="2660FD43" w14:textId="77777777" w:rsidR="00E10FA8" w:rsidRDefault="00E10FA8" w:rsidP="00D9165E">
      <w:pPr>
        <w:pStyle w:val="Flietext"/>
      </w:pPr>
    </w:p>
    <w:p w14:paraId="29DEC063" w14:textId="41C266AF" w:rsidR="003B0828" w:rsidRDefault="00916927" w:rsidP="00D9165E">
      <w:pPr>
        <w:pStyle w:val="Flietext"/>
      </w:pPr>
      <w:r>
        <w:lastRenderedPageBreak/>
        <w:t>Un’altra importante differenza rispetto agli atomizzatori classici è la possibilità di impostare la larghezza del percorso di verniciatura tramite l'angolo di applicazione dell’applicatore. In questo modo si hanno percorsi di verniciatura dai 30 ai 50 mm</w:t>
      </w:r>
      <w:r w:rsidR="00013F15" w:rsidRPr="00013F15">
        <w:rPr>
          <w:color w:val="FF0000"/>
        </w:rPr>
        <w:t>.</w:t>
      </w:r>
      <w:r>
        <w:t xml:space="preserve"> di larghezza, ma è comunque possibile ottenere dei percorsi ancora più stretti adattando la piastra ad ugelli. Lo spessore del rivestimento dipende dalla velocità dell’applicatore e dal contenuto di solidi </w:t>
      </w:r>
      <w:r w:rsidR="00013F15" w:rsidRPr="00D75612">
        <w:rPr>
          <w:color w:val="auto"/>
        </w:rPr>
        <w:t xml:space="preserve">nella </w:t>
      </w:r>
      <w:r>
        <w:t xml:space="preserve">vernice. </w:t>
      </w:r>
    </w:p>
    <w:p w14:paraId="6187695C" w14:textId="77777777" w:rsidR="003B0828" w:rsidRDefault="003B0828" w:rsidP="00D9165E">
      <w:pPr>
        <w:pStyle w:val="Flietext"/>
      </w:pPr>
    </w:p>
    <w:p w14:paraId="22E1CEA2" w14:textId="77777777" w:rsidR="009A52BE" w:rsidRPr="009A52BE" w:rsidRDefault="00F131B8" w:rsidP="00D9165E">
      <w:pPr>
        <w:pStyle w:val="Flietext"/>
        <w:rPr>
          <w:b/>
        </w:rPr>
      </w:pPr>
      <w:r>
        <w:rPr>
          <w:b/>
        </w:rPr>
        <w:t xml:space="preserve">Tutti i vantaggi in una sola applicazione </w:t>
      </w:r>
    </w:p>
    <w:p w14:paraId="2BDC4C10" w14:textId="3D0EDC86" w:rsidR="00E10FA8" w:rsidRDefault="00FD3420" w:rsidP="00C07551">
      <w:pPr>
        <w:pStyle w:val="Flietext"/>
      </w:pPr>
      <w:r>
        <w:t xml:space="preserve">Le tecniche di applicazione che permettono di risparmiare vernice sono particolarmente importanti per le grandi superfici. Anche utilizzando pistole </w:t>
      </w:r>
      <w:r w:rsidRPr="00D75612">
        <w:rPr>
          <w:color w:val="auto"/>
        </w:rPr>
        <w:t>airless o</w:t>
      </w:r>
      <w:r w:rsidR="00013F15" w:rsidRPr="00D75612">
        <w:rPr>
          <w:color w:val="auto"/>
        </w:rPr>
        <w:t>d</w:t>
      </w:r>
      <w:r w:rsidRPr="00D75612">
        <w:rPr>
          <w:color w:val="auto"/>
        </w:rPr>
        <w:t xml:space="preserve"> atomizzatori rotativi ad alta velocità, fino a</w:t>
      </w:r>
      <w:r w:rsidR="00AC3708" w:rsidRPr="00D75612">
        <w:rPr>
          <w:color w:val="auto"/>
        </w:rPr>
        <w:t>d</w:t>
      </w:r>
      <w:r w:rsidRPr="00D75612">
        <w:rPr>
          <w:color w:val="auto"/>
        </w:rPr>
        <w:t xml:space="preserve"> un quarto della vernice va persa. Il recupero della vernice </w:t>
      </w:r>
      <w:r>
        <w:t xml:space="preserve">persa richiede molto tempo e molta </w:t>
      </w:r>
      <w:r w:rsidR="00D75612" w:rsidRPr="00D75612">
        <w:rPr>
          <w:color w:val="auto"/>
        </w:rPr>
        <w:t>energia; inoltre</w:t>
      </w:r>
      <w:r w:rsidR="00AC3708">
        <w:t xml:space="preserve"> </w:t>
      </w:r>
      <w:r>
        <w:t xml:space="preserve">è un’opzione valida solamente per alcuni tipi di vernice. La cosiddetta tecnica di versamento, che prevede la raccolta della vernice in eccesso in serbatoi, permette di evitare la formazione di </w:t>
      </w:r>
      <w:proofErr w:type="spellStart"/>
      <w:r>
        <w:t>overspray</w:t>
      </w:r>
      <w:proofErr w:type="spellEnd"/>
      <w:r>
        <w:t xml:space="preserve"> ma non di cambiare velocemente colore. Le altre opzioni di design delle superfici, come l’applicazione di pellicole o di strisce decorative, comportano molto spesso un grande sforzo manuale. </w:t>
      </w:r>
    </w:p>
    <w:p w14:paraId="6F1CCECE" w14:textId="77777777" w:rsidR="00E10FA8" w:rsidRDefault="00E10FA8" w:rsidP="00C07551">
      <w:pPr>
        <w:pStyle w:val="Flietext"/>
      </w:pPr>
    </w:p>
    <w:p w14:paraId="4BC0D905" w14:textId="40135671" w:rsidR="003554B9" w:rsidRPr="00D75612" w:rsidRDefault="00FD3420" w:rsidP="00C07551">
      <w:pPr>
        <w:pStyle w:val="Flietext"/>
        <w:rPr>
          <w:color w:val="auto"/>
        </w:rPr>
      </w:pPr>
      <w:r>
        <w:t xml:space="preserve">La nuova tecnologia di </w:t>
      </w:r>
      <w:proofErr w:type="spellStart"/>
      <w:r>
        <w:t>Dürr</w:t>
      </w:r>
      <w:proofErr w:type="spellEnd"/>
      <w:r>
        <w:t xml:space="preserve"> elimina tutti gli svantaggi di questi metodi e rende la verniciatura più veloce, meno costosa e più ecologica in tutti i settori industriali. “Tutte queste caratteristiche fanno sì che la nostra tecnologia risulti interessante anche in quei settori nei quali un metodo di verniciatura automatizzato sarebbe stato altrimenti inconcepibile”, afferma </w:t>
      </w:r>
      <w:proofErr w:type="spellStart"/>
      <w:r>
        <w:t>Holger</w:t>
      </w:r>
      <w:proofErr w:type="spellEnd"/>
      <w:r>
        <w:t xml:space="preserve"> </w:t>
      </w:r>
      <w:proofErr w:type="spellStart"/>
      <w:r>
        <w:t>Beiersdorfer</w:t>
      </w:r>
      <w:proofErr w:type="spellEnd"/>
      <w:r>
        <w:t xml:space="preserve">, </w:t>
      </w:r>
      <w:r w:rsidRPr="00D75612">
        <w:rPr>
          <w:color w:val="auto"/>
        </w:rPr>
        <w:t>alludendo a</w:t>
      </w:r>
      <w:r w:rsidR="00AC3708" w:rsidRPr="00D75612">
        <w:rPr>
          <w:color w:val="auto"/>
        </w:rPr>
        <w:t>d</w:t>
      </w:r>
      <w:r w:rsidRPr="00D75612">
        <w:rPr>
          <w:color w:val="auto"/>
        </w:rPr>
        <w:t xml:space="preserve"> ulteriori possibilità di applicazione.</w:t>
      </w:r>
    </w:p>
    <w:p w14:paraId="40526930" w14:textId="77777777" w:rsidR="003554B9" w:rsidRPr="00D75612" w:rsidRDefault="003554B9" w:rsidP="00C07551">
      <w:pPr>
        <w:pStyle w:val="Flietext"/>
        <w:rPr>
          <w:color w:val="auto"/>
        </w:rPr>
      </w:pPr>
    </w:p>
    <w:p w14:paraId="18356B1A" w14:textId="6C4ADEE3" w:rsidR="008C5264" w:rsidRPr="00D75612" w:rsidRDefault="008C5264" w:rsidP="008C5264">
      <w:pPr>
        <w:pStyle w:val="Flietext"/>
        <w:rPr>
          <w:color w:val="auto"/>
        </w:rPr>
      </w:pPr>
      <w:r w:rsidRPr="00D75612">
        <w:rPr>
          <w:color w:val="auto"/>
        </w:rPr>
        <w:t xml:space="preserve">Il produttore di vernici austriaco Adler promuove la nuova tecnologia di applicazione insieme a </w:t>
      </w:r>
      <w:proofErr w:type="spellStart"/>
      <w:r w:rsidRPr="00D75612">
        <w:rPr>
          <w:color w:val="auto"/>
        </w:rPr>
        <w:t>Dürr</w:t>
      </w:r>
      <w:proofErr w:type="spellEnd"/>
      <w:r w:rsidR="00AC3708" w:rsidRPr="00D75612">
        <w:rPr>
          <w:color w:val="auto"/>
        </w:rPr>
        <w:t>,</w:t>
      </w:r>
      <w:r w:rsidRPr="00D75612">
        <w:rPr>
          <w:color w:val="auto"/>
        </w:rPr>
        <w:t xml:space="preserve"> sviluppando soluzioni di rivestimento incolori e pigmentate che, oltre a soddisfare i soliti requisiti per le vernici, sono fatte su misura per le caratteristiche speciali di questa tecnologia. “Per questa tecnologia di applicazione visionaria abbiamo sviluppato prodotti innovativi, ecologici e</w:t>
      </w:r>
      <w:r w:rsidR="00AC3708" w:rsidRPr="00D75612">
        <w:rPr>
          <w:color w:val="auto"/>
        </w:rPr>
        <w:t>d</w:t>
      </w:r>
      <w:r w:rsidRPr="00D75612">
        <w:rPr>
          <w:color w:val="auto"/>
        </w:rPr>
        <w:t xml:space="preserve"> a base d’acqua che rendono lamiere e</w:t>
      </w:r>
      <w:r w:rsidR="00AC3708" w:rsidRPr="00D75612">
        <w:rPr>
          <w:color w:val="auto"/>
        </w:rPr>
        <w:t>d</w:t>
      </w:r>
      <w:r w:rsidRPr="00D75612">
        <w:rPr>
          <w:color w:val="auto"/>
        </w:rPr>
        <w:t xml:space="preserve"> altri materiali molto più durevoli</w:t>
      </w:r>
      <w:r w:rsidR="00B31D85" w:rsidRPr="00D75612">
        <w:rPr>
          <w:color w:val="auto"/>
        </w:rPr>
        <w:t>;</w:t>
      </w:r>
      <w:r w:rsidRPr="00D75612">
        <w:rPr>
          <w:color w:val="auto"/>
        </w:rPr>
        <w:t xml:space="preserve"> allo stesso tempo</w:t>
      </w:r>
      <w:r w:rsidRPr="00D75612">
        <w:rPr>
          <w:strike/>
          <w:color w:val="auto"/>
        </w:rPr>
        <w:t>,</w:t>
      </w:r>
      <w:r w:rsidRPr="00D75612">
        <w:rPr>
          <w:color w:val="auto"/>
        </w:rPr>
        <w:t xml:space="preserve"> unici in termini di aspetto estetico”, afferma il dott. Albert </w:t>
      </w:r>
      <w:proofErr w:type="spellStart"/>
      <w:r w:rsidRPr="00D75612">
        <w:rPr>
          <w:color w:val="auto"/>
        </w:rPr>
        <w:t>Rössler</w:t>
      </w:r>
      <w:proofErr w:type="spellEnd"/>
      <w:r w:rsidRPr="00D75612">
        <w:rPr>
          <w:color w:val="auto"/>
        </w:rPr>
        <w:t xml:space="preserve">; CTO di Adler, molto colpito dalla nuova tecnologia di verniciatura. </w:t>
      </w:r>
    </w:p>
    <w:p w14:paraId="545A827C" w14:textId="77777777" w:rsidR="008C5264" w:rsidRDefault="008C5264" w:rsidP="008C5264">
      <w:pPr>
        <w:pStyle w:val="Flietext"/>
      </w:pPr>
    </w:p>
    <w:p w14:paraId="178344C4" w14:textId="64081E6D" w:rsidR="002331EF" w:rsidRDefault="002331EF">
      <w:pPr>
        <w:tabs>
          <w:tab w:val="clear" w:pos="3572"/>
        </w:tabs>
        <w:spacing w:line="240" w:lineRule="auto"/>
      </w:pPr>
    </w:p>
    <w:p w14:paraId="21F1C615" w14:textId="64E51A37" w:rsidR="00BF1740" w:rsidRDefault="00BF1740" w:rsidP="00D9165E">
      <w:pPr>
        <w:pStyle w:val="Flietext"/>
        <w:rPr>
          <w:b/>
        </w:rPr>
      </w:pPr>
      <w:r>
        <w:rPr>
          <w:b/>
        </w:rPr>
        <w:t>Immagini</w:t>
      </w:r>
    </w:p>
    <w:p w14:paraId="442B8BEB" w14:textId="1B31D1CF" w:rsidR="00E046B1" w:rsidRDefault="00E046B1" w:rsidP="00D9165E">
      <w:pPr>
        <w:pStyle w:val="Flietext"/>
        <w:rPr>
          <w:b/>
        </w:rPr>
      </w:pPr>
    </w:p>
    <w:p w14:paraId="614AAD51" w14:textId="77777777" w:rsidR="00E046B1" w:rsidRDefault="00E046B1" w:rsidP="00D9165E">
      <w:pPr>
        <w:pStyle w:val="Flietext"/>
        <w:rPr>
          <w:b/>
        </w:rPr>
      </w:pPr>
    </w:p>
    <w:p w14:paraId="0C196011" w14:textId="6F495B74" w:rsidR="00D4628C" w:rsidRDefault="00E046B1" w:rsidP="00D9165E">
      <w:pPr>
        <w:pStyle w:val="Flietext"/>
        <w:rPr>
          <w:b/>
        </w:rPr>
      </w:pPr>
      <w:r w:rsidRPr="00D14B82">
        <w:rPr>
          <w:noProof/>
          <w:sz w:val="18"/>
          <w:lang w:eastAsia="it-IT"/>
        </w:rPr>
        <w:drawing>
          <wp:inline distT="0" distB="0" distL="0" distR="0" wp14:anchorId="6C46547E" wp14:editId="61246094">
            <wp:extent cx="2162175" cy="2886075"/>
            <wp:effectExtent l="0" t="0" r="9525" b="9525"/>
            <wp:docPr id="7" name="Grafik 7" descr="EcoPaintJe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coPaintJet_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2886075"/>
                    </a:xfrm>
                    <a:prstGeom prst="rect">
                      <a:avLst/>
                    </a:prstGeom>
                    <a:noFill/>
                    <a:ln>
                      <a:noFill/>
                    </a:ln>
                  </pic:spPr>
                </pic:pic>
              </a:graphicData>
            </a:graphic>
          </wp:inline>
        </w:drawing>
      </w:r>
    </w:p>
    <w:p w14:paraId="2BF6B25E" w14:textId="67CCEAEE" w:rsidR="00EB2996" w:rsidRPr="00D14B82" w:rsidRDefault="00D14B82" w:rsidP="00D14B82">
      <w:pPr>
        <w:pStyle w:val="Flietext"/>
        <w:spacing w:line="276" w:lineRule="auto"/>
        <w:rPr>
          <w:sz w:val="20"/>
        </w:rPr>
      </w:pPr>
      <w:r>
        <w:rPr>
          <w:b/>
          <w:sz w:val="20"/>
        </w:rPr>
        <w:t>Immagine 1:</w:t>
      </w:r>
      <w:r>
        <w:rPr>
          <w:sz w:val="20"/>
        </w:rPr>
        <w:t xml:space="preserve"> Con l’applicatore </w:t>
      </w:r>
      <w:proofErr w:type="spellStart"/>
      <w:r>
        <w:rPr>
          <w:b/>
          <w:sz w:val="20"/>
        </w:rPr>
        <w:t>Eco</w:t>
      </w:r>
      <w:r>
        <w:rPr>
          <w:sz w:val="20"/>
        </w:rPr>
        <w:t>PaintJet</w:t>
      </w:r>
      <w:proofErr w:type="spellEnd"/>
      <w:r w:rsidRPr="00B31D85">
        <w:rPr>
          <w:strike/>
          <w:color w:val="FF0000"/>
          <w:sz w:val="20"/>
        </w:rPr>
        <w:t>,</w:t>
      </w:r>
      <w:r>
        <w:rPr>
          <w:sz w:val="20"/>
        </w:rPr>
        <w:t xml:space="preserve"> la verniciatura viene resa più efficiente e le aziende hanno una maggiore libertà in termini di design del prodotto.</w:t>
      </w:r>
    </w:p>
    <w:p w14:paraId="2E7E198F" w14:textId="0C1F5F3D" w:rsidR="002331EF" w:rsidRPr="00D14B82" w:rsidRDefault="002331EF" w:rsidP="00D14B82">
      <w:pPr>
        <w:pStyle w:val="Flietext"/>
        <w:spacing w:line="276" w:lineRule="auto"/>
        <w:rPr>
          <w:sz w:val="20"/>
        </w:rPr>
      </w:pPr>
    </w:p>
    <w:p w14:paraId="2A95571E" w14:textId="3D1E57C6" w:rsidR="002331EF" w:rsidRPr="00D14B82" w:rsidRDefault="00E046B1" w:rsidP="00D14B82">
      <w:pPr>
        <w:pStyle w:val="Flietext"/>
        <w:spacing w:line="276" w:lineRule="auto"/>
        <w:rPr>
          <w:sz w:val="20"/>
        </w:rPr>
      </w:pPr>
      <w:r w:rsidRPr="00D14B82">
        <w:rPr>
          <w:noProof/>
          <w:sz w:val="18"/>
          <w:lang w:eastAsia="it-IT"/>
        </w:rPr>
        <w:drawing>
          <wp:inline distT="0" distB="0" distL="0" distR="0" wp14:anchorId="501A2E41" wp14:editId="176D5FF6">
            <wp:extent cx="2162175" cy="1438275"/>
            <wp:effectExtent l="0" t="0" r="9525" b="9525"/>
            <wp:docPr id="9" name="Grafik 9" descr="Duerr-EcoPaintJet-02-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err-EcoPaintJet-02-sma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1438275"/>
                    </a:xfrm>
                    <a:prstGeom prst="rect">
                      <a:avLst/>
                    </a:prstGeom>
                    <a:noFill/>
                    <a:ln>
                      <a:noFill/>
                    </a:ln>
                  </pic:spPr>
                </pic:pic>
              </a:graphicData>
            </a:graphic>
          </wp:inline>
        </w:drawing>
      </w:r>
    </w:p>
    <w:p w14:paraId="0A426815" w14:textId="79A654AC" w:rsidR="002331EF" w:rsidRPr="00D14B82" w:rsidRDefault="00D14B82" w:rsidP="00D14B82">
      <w:pPr>
        <w:pStyle w:val="Flietext"/>
        <w:spacing w:line="276" w:lineRule="auto"/>
        <w:rPr>
          <w:sz w:val="20"/>
        </w:rPr>
      </w:pPr>
      <w:r>
        <w:rPr>
          <w:b/>
          <w:sz w:val="20"/>
        </w:rPr>
        <w:t>Immagine 2:</w:t>
      </w:r>
      <w:r>
        <w:rPr>
          <w:sz w:val="20"/>
        </w:rPr>
        <w:t xml:space="preserve"> Verniciatura senza </w:t>
      </w:r>
      <w:proofErr w:type="spellStart"/>
      <w:r>
        <w:rPr>
          <w:sz w:val="20"/>
        </w:rPr>
        <w:t>overspray</w:t>
      </w:r>
      <w:proofErr w:type="spellEnd"/>
      <w:r>
        <w:rPr>
          <w:sz w:val="20"/>
        </w:rPr>
        <w:t>: l’</w:t>
      </w:r>
      <w:proofErr w:type="spellStart"/>
      <w:r>
        <w:rPr>
          <w:b/>
          <w:sz w:val="20"/>
        </w:rPr>
        <w:t>Eco</w:t>
      </w:r>
      <w:r>
        <w:rPr>
          <w:sz w:val="20"/>
        </w:rPr>
        <w:t>PaintJet</w:t>
      </w:r>
      <w:proofErr w:type="spellEnd"/>
      <w:r>
        <w:rPr>
          <w:sz w:val="20"/>
        </w:rPr>
        <w:t xml:space="preserve"> forma getti di vernice paralleli tramite una piastra ad ugelli.</w:t>
      </w:r>
    </w:p>
    <w:p w14:paraId="6A1932AF" w14:textId="6AD2AA35" w:rsidR="002331EF" w:rsidRPr="00D14B82" w:rsidRDefault="002331EF" w:rsidP="00D14B82">
      <w:pPr>
        <w:pStyle w:val="Flietext"/>
        <w:spacing w:line="276" w:lineRule="auto"/>
        <w:rPr>
          <w:sz w:val="20"/>
        </w:rPr>
      </w:pPr>
    </w:p>
    <w:p w14:paraId="2ED8AE10" w14:textId="169A48AB" w:rsidR="00B67AA0" w:rsidRPr="00D80282" w:rsidRDefault="00E046B1" w:rsidP="00D14B82">
      <w:pPr>
        <w:pStyle w:val="Flietext"/>
        <w:spacing w:line="276" w:lineRule="auto"/>
        <w:rPr>
          <w:sz w:val="20"/>
        </w:rPr>
      </w:pPr>
      <w:r w:rsidRPr="00D14B82">
        <w:rPr>
          <w:noProof/>
          <w:sz w:val="20"/>
          <w:lang w:eastAsia="it-IT"/>
        </w:rPr>
        <w:lastRenderedPageBreak/>
        <w:drawing>
          <wp:inline distT="0" distB="0" distL="0" distR="0" wp14:anchorId="37E2844A" wp14:editId="07F9DF41">
            <wp:extent cx="2303649" cy="1348667"/>
            <wp:effectExtent l="0" t="0" r="1905" b="444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90509_Dürr_EcoPaintJet-3.jpg"/>
                    <pic:cNvPicPr/>
                  </pic:nvPicPr>
                  <pic:blipFill>
                    <a:blip r:embed="rId10" cstate="print">
                      <a:extLst>
                        <a:ext uri="{28A0092B-C50C-407E-A947-70E740481C1C}">
                          <a14:useLocalDpi xmlns:a14="http://schemas.microsoft.com/office/drawing/2010/main"/>
                        </a:ext>
                      </a:extLst>
                    </a:blip>
                    <a:stretch>
                      <a:fillRect/>
                    </a:stretch>
                  </pic:blipFill>
                  <pic:spPr>
                    <a:xfrm>
                      <a:off x="0" y="0"/>
                      <a:ext cx="2303649" cy="1348667"/>
                    </a:xfrm>
                    <a:prstGeom prst="rect">
                      <a:avLst/>
                    </a:prstGeom>
                  </pic:spPr>
                </pic:pic>
              </a:graphicData>
            </a:graphic>
          </wp:inline>
        </w:drawing>
      </w:r>
    </w:p>
    <w:p w14:paraId="71673405" w14:textId="0FBE18E1" w:rsidR="00B67AA0" w:rsidRPr="00D14B82" w:rsidRDefault="00D14B82" w:rsidP="00D14B82">
      <w:pPr>
        <w:pStyle w:val="Flietext"/>
        <w:spacing w:line="276" w:lineRule="auto"/>
        <w:rPr>
          <w:sz w:val="20"/>
        </w:rPr>
      </w:pPr>
      <w:r>
        <w:rPr>
          <w:b/>
          <w:sz w:val="20"/>
        </w:rPr>
        <w:t>Immagine 3:</w:t>
      </w:r>
      <w:r w:rsidRPr="00B31D85">
        <w:rPr>
          <w:color w:val="FF0000"/>
          <w:sz w:val="20"/>
        </w:rPr>
        <w:t xml:space="preserve"> </w:t>
      </w:r>
      <w:r w:rsidR="00B31D85" w:rsidRPr="00D75612">
        <w:rPr>
          <w:color w:val="auto"/>
          <w:sz w:val="20"/>
        </w:rPr>
        <w:t xml:space="preserve">le traiettorie </w:t>
      </w:r>
      <w:r w:rsidRPr="00D75612">
        <w:rPr>
          <w:color w:val="auto"/>
          <w:sz w:val="20"/>
        </w:rPr>
        <w:t xml:space="preserve">di verniciatura </w:t>
      </w:r>
      <w:proofErr w:type="spellStart"/>
      <w:r w:rsidRPr="00D75612">
        <w:rPr>
          <w:color w:val="auto"/>
          <w:sz w:val="20"/>
        </w:rPr>
        <w:t>precis</w:t>
      </w:r>
      <w:r w:rsidRPr="00D75612">
        <w:rPr>
          <w:strike/>
          <w:color w:val="auto"/>
          <w:sz w:val="20"/>
        </w:rPr>
        <w:t>i</w:t>
      </w:r>
      <w:r w:rsidR="00B31D85" w:rsidRPr="00D75612">
        <w:rPr>
          <w:color w:val="auto"/>
          <w:sz w:val="20"/>
        </w:rPr>
        <w:t>e</w:t>
      </w:r>
      <w:proofErr w:type="spellEnd"/>
      <w:r w:rsidRPr="00D75612">
        <w:rPr>
          <w:color w:val="auto"/>
          <w:sz w:val="20"/>
        </w:rPr>
        <w:t xml:space="preserve"> </w:t>
      </w:r>
      <w:r>
        <w:rPr>
          <w:sz w:val="20"/>
        </w:rPr>
        <w:t>permettono di verniciare e rivestire le superfici con un’alta definizione dei bordi.</w:t>
      </w:r>
    </w:p>
    <w:p w14:paraId="3711ED60" w14:textId="02473FEF" w:rsidR="00B67AA0" w:rsidRDefault="00B67AA0" w:rsidP="00D9165E">
      <w:pPr>
        <w:pStyle w:val="Flietext"/>
      </w:pPr>
    </w:p>
    <w:p w14:paraId="24C97DA1" w14:textId="77777777" w:rsidR="00656B97" w:rsidRDefault="00656B97" w:rsidP="00656B97">
      <w:pPr>
        <w:spacing w:line="360" w:lineRule="auto"/>
        <w:ind w:right="28"/>
        <w:rPr>
          <w:sz w:val="18"/>
          <w:szCs w:val="18"/>
          <w:u w:val="single"/>
        </w:rPr>
      </w:pPr>
      <w:r>
        <w:rPr>
          <w:sz w:val="18"/>
          <w:szCs w:val="18"/>
        </w:rPr>
        <w:t xml:space="preserve">In Italia il Gruppo </w:t>
      </w:r>
      <w:proofErr w:type="spellStart"/>
      <w:r>
        <w:rPr>
          <w:sz w:val="18"/>
          <w:szCs w:val="18"/>
        </w:rPr>
        <w:t>Dürr</w:t>
      </w:r>
      <w:proofErr w:type="spellEnd"/>
      <w:r>
        <w:rPr>
          <w:sz w:val="18"/>
          <w:szCs w:val="18"/>
        </w:rPr>
        <w:t xml:space="preserve"> è direttamente rappresentato da molti decenni ed attualmente impiega circa 260 dipendenti. Le aziende italiane rappresentano l'intera gamma di prodotti del gruppo: </w:t>
      </w:r>
      <w:proofErr w:type="spellStart"/>
      <w:r>
        <w:rPr>
          <w:sz w:val="18"/>
          <w:szCs w:val="18"/>
        </w:rPr>
        <w:t>Olpidürr</w:t>
      </w:r>
      <w:proofErr w:type="spellEnd"/>
      <w:r>
        <w:rPr>
          <w:sz w:val="18"/>
          <w:szCs w:val="18"/>
        </w:rPr>
        <w:t xml:space="preserve"> S.p.A. (Novegro di Segrate - MI) opera nei settori: impianti di verniciatura, sistemi di trattamento aria e tecnologie di efficienza energetica, mentre </w:t>
      </w:r>
      <w:proofErr w:type="spellStart"/>
      <w:r>
        <w:rPr>
          <w:sz w:val="18"/>
          <w:szCs w:val="18"/>
        </w:rPr>
        <w:t>Verind</w:t>
      </w:r>
      <w:proofErr w:type="spellEnd"/>
      <w:r>
        <w:rPr>
          <w:sz w:val="18"/>
          <w:szCs w:val="18"/>
        </w:rPr>
        <w:t xml:space="preserve"> S.p.A. (Rodano - MI) è specializzata nelle tecnologie di applicazione delle vernici e nel trattamento delle acque. Gli impianti dell’area montaggio e i sistemi di trasporto sono di competenza di CPM S.p.A. (Beinasco - TO). </w:t>
      </w:r>
      <w:proofErr w:type="spellStart"/>
      <w:r>
        <w:rPr>
          <w:sz w:val="18"/>
          <w:szCs w:val="18"/>
        </w:rPr>
        <w:t>Schenck</w:t>
      </w:r>
      <w:proofErr w:type="spellEnd"/>
      <w:r>
        <w:rPr>
          <w:sz w:val="18"/>
          <w:szCs w:val="18"/>
        </w:rPr>
        <w:t xml:space="preserve"> Italia </w:t>
      </w:r>
      <w:proofErr w:type="spellStart"/>
      <w:r>
        <w:rPr>
          <w:sz w:val="18"/>
          <w:szCs w:val="18"/>
        </w:rPr>
        <w:t>S.r.I.</w:t>
      </w:r>
      <w:proofErr w:type="spellEnd"/>
      <w:r>
        <w:rPr>
          <w:sz w:val="18"/>
          <w:szCs w:val="18"/>
        </w:rPr>
        <w:t xml:space="preserve"> (Paderno Dugnano - MI) è responsabile dell</w:t>
      </w:r>
      <w:r>
        <w:rPr>
          <w:color w:val="auto"/>
          <w:sz w:val="18"/>
          <w:szCs w:val="18"/>
        </w:rPr>
        <w:t>e</w:t>
      </w:r>
      <w:r>
        <w:rPr>
          <w:sz w:val="18"/>
          <w:szCs w:val="18"/>
        </w:rPr>
        <w:t xml:space="preserve"> tecnolog</w:t>
      </w:r>
      <w:r>
        <w:rPr>
          <w:color w:val="auto"/>
          <w:sz w:val="18"/>
          <w:szCs w:val="18"/>
        </w:rPr>
        <w:t>i</w:t>
      </w:r>
      <w:r>
        <w:rPr>
          <w:b/>
          <w:color w:val="auto"/>
          <w:sz w:val="18"/>
          <w:szCs w:val="18"/>
        </w:rPr>
        <w:t>e</w:t>
      </w:r>
      <w:r>
        <w:rPr>
          <w:color w:val="auto"/>
          <w:sz w:val="18"/>
          <w:szCs w:val="18"/>
        </w:rPr>
        <w:t xml:space="preserve"> di</w:t>
      </w:r>
      <w:r>
        <w:rPr>
          <w:color w:val="FF0000"/>
          <w:sz w:val="18"/>
          <w:szCs w:val="18"/>
        </w:rPr>
        <w:t xml:space="preserve"> </w:t>
      </w:r>
      <w:r>
        <w:rPr>
          <w:sz w:val="18"/>
          <w:szCs w:val="18"/>
        </w:rPr>
        <w:t xml:space="preserve">bilanciamento. Il Gruppo HOMAG realizza macchinari e impianti per l'industria del legno. Il </w:t>
      </w:r>
      <w:r>
        <w:rPr>
          <w:color w:val="auto"/>
          <w:sz w:val="18"/>
          <w:szCs w:val="18"/>
        </w:rPr>
        <w:t>Gruppo HOMAG</w:t>
      </w:r>
      <w:r>
        <w:rPr>
          <w:b/>
          <w:color w:val="auto"/>
          <w:sz w:val="18"/>
          <w:szCs w:val="18"/>
        </w:rPr>
        <w:t xml:space="preserve"> </w:t>
      </w:r>
      <w:r>
        <w:rPr>
          <w:sz w:val="18"/>
          <w:szCs w:val="18"/>
        </w:rPr>
        <w:t xml:space="preserve">è rappresentato per le attività di vendita e </w:t>
      </w:r>
      <w:r>
        <w:rPr>
          <w:color w:val="auto"/>
          <w:sz w:val="18"/>
          <w:szCs w:val="18"/>
        </w:rPr>
        <w:t xml:space="preserve">di fornitura dei </w:t>
      </w:r>
      <w:r>
        <w:rPr>
          <w:sz w:val="18"/>
          <w:szCs w:val="18"/>
        </w:rPr>
        <w:t>servizi di assistenza dalla HOMAG Itali</w:t>
      </w:r>
      <w:r>
        <w:rPr>
          <w:color w:val="auto"/>
          <w:sz w:val="18"/>
          <w:szCs w:val="18"/>
        </w:rPr>
        <w:t xml:space="preserve">a, </w:t>
      </w:r>
      <w:r>
        <w:rPr>
          <w:sz w:val="18"/>
          <w:szCs w:val="18"/>
        </w:rPr>
        <w:t xml:space="preserve">con sede a Giussano. </w:t>
      </w:r>
    </w:p>
    <w:p w14:paraId="60E55B75" w14:textId="77777777" w:rsidR="00656B97" w:rsidRDefault="00656B97" w:rsidP="00656B97">
      <w:pPr>
        <w:pStyle w:val="Aufzhlungen1"/>
        <w:numPr>
          <w:ilvl w:val="0"/>
          <w:numId w:val="0"/>
        </w:numPr>
        <w:ind w:left="284" w:hanging="284"/>
      </w:pPr>
    </w:p>
    <w:p w14:paraId="59F28CC4" w14:textId="77777777" w:rsidR="00656B97" w:rsidRPr="0093715C" w:rsidRDefault="00656B97" w:rsidP="00656B97">
      <w:pPr>
        <w:spacing w:line="360" w:lineRule="auto"/>
        <w:rPr>
          <w:rFonts w:cs="Arial"/>
          <w:iCs/>
          <w:sz w:val="18"/>
          <w:szCs w:val="18"/>
        </w:rPr>
      </w:pPr>
      <w:r w:rsidRPr="0093715C">
        <w:rPr>
          <w:rFonts w:cs="Arial"/>
          <w:iCs/>
          <w:sz w:val="18"/>
          <w:szCs w:val="18"/>
        </w:rPr>
        <w:t xml:space="preserve">Il gruppo </w:t>
      </w:r>
      <w:proofErr w:type="spellStart"/>
      <w:r w:rsidRPr="0093715C">
        <w:rPr>
          <w:rFonts w:cs="Arial"/>
          <w:iCs/>
          <w:sz w:val="18"/>
          <w:szCs w:val="18"/>
        </w:rPr>
        <w:t>Dürr</w:t>
      </w:r>
      <w:proofErr w:type="spellEnd"/>
      <w:r w:rsidRPr="0093715C">
        <w:rPr>
          <w:rFonts w:cs="Arial"/>
          <w:iCs/>
          <w:sz w:val="18"/>
          <w:szCs w:val="18"/>
        </w:rPr>
        <w:t xml:space="preserve"> è fra i leader mondiali nella costruzione di macchinari e impianti con comprovata competenza nel settore dell’automatizzazione industriale e della digitalizzazione/Industria 4.0. I suoi prodotti, i sistemi e i servizi consentono la realizzazione di processi di produzione ad elevata efficienza in diversi settori industriali. Il gruppo </w:t>
      </w:r>
      <w:proofErr w:type="spellStart"/>
      <w:r w:rsidRPr="0093715C">
        <w:rPr>
          <w:rFonts w:cs="Arial"/>
          <w:iCs/>
          <w:sz w:val="18"/>
          <w:szCs w:val="18"/>
        </w:rPr>
        <w:t>Dürr</w:t>
      </w:r>
      <w:proofErr w:type="spellEnd"/>
      <w:r w:rsidRPr="0093715C">
        <w:rPr>
          <w:rFonts w:cs="Arial"/>
          <w:iCs/>
          <w:sz w:val="18"/>
          <w:szCs w:val="18"/>
        </w:rPr>
        <w:t xml:space="preserve"> è fornitore del settore automobilistico, dell’industria meccanica, chimica, farmaceutica e dell'industria della lavorazione del legno. </w:t>
      </w:r>
      <w:r w:rsidRPr="0093715C">
        <w:rPr>
          <w:rFonts w:cs="Arial"/>
          <w:iCs/>
          <w:sz w:val="18"/>
          <w:szCs w:val="18"/>
          <w:lang w:eastAsia="ja-JP"/>
        </w:rPr>
        <w:t xml:space="preserve">Nel 2019 ha raggiunto un fatturato di € 3,92 miliardi. L’azienda </w:t>
      </w:r>
      <w:r w:rsidRPr="0093715C">
        <w:rPr>
          <w:rFonts w:cs="Arial"/>
          <w:iCs/>
          <w:sz w:val="18"/>
          <w:szCs w:val="18"/>
        </w:rPr>
        <w:t xml:space="preserve">occupa oltre 16.300 dipendenti, dispone di oltre 112 sedi in 34 paesi e opera sul mercato con i brand </w:t>
      </w:r>
      <w:proofErr w:type="spellStart"/>
      <w:r w:rsidRPr="0093715C">
        <w:rPr>
          <w:rFonts w:cs="Arial"/>
          <w:iCs/>
          <w:sz w:val="18"/>
          <w:szCs w:val="18"/>
        </w:rPr>
        <w:t>Dürr</w:t>
      </w:r>
      <w:proofErr w:type="spellEnd"/>
      <w:r w:rsidRPr="0093715C">
        <w:rPr>
          <w:rFonts w:cs="Arial"/>
          <w:iCs/>
          <w:sz w:val="18"/>
          <w:szCs w:val="18"/>
        </w:rPr>
        <w:t xml:space="preserve">, </w:t>
      </w:r>
      <w:proofErr w:type="spellStart"/>
      <w:r w:rsidRPr="0093715C">
        <w:rPr>
          <w:rFonts w:cs="Arial"/>
          <w:iCs/>
          <w:sz w:val="18"/>
          <w:szCs w:val="18"/>
        </w:rPr>
        <w:t>Schenck</w:t>
      </w:r>
      <w:proofErr w:type="spellEnd"/>
      <w:r w:rsidRPr="0093715C">
        <w:rPr>
          <w:rFonts w:cs="Arial"/>
          <w:iCs/>
          <w:sz w:val="18"/>
          <w:szCs w:val="18"/>
        </w:rPr>
        <w:t xml:space="preserve"> e HOMAG e con cinque divisioni:</w:t>
      </w:r>
    </w:p>
    <w:p w14:paraId="490F1F4F" w14:textId="77777777" w:rsidR="00656B97" w:rsidRPr="0093715C" w:rsidRDefault="00656B97" w:rsidP="00656B97">
      <w:pPr>
        <w:pStyle w:val="Paragrafoelenco"/>
        <w:numPr>
          <w:ilvl w:val="0"/>
          <w:numId w:val="18"/>
        </w:numPr>
        <w:tabs>
          <w:tab w:val="clear" w:pos="3572"/>
        </w:tabs>
        <w:spacing w:after="200" w:line="360" w:lineRule="auto"/>
        <w:rPr>
          <w:rFonts w:cs="Arial"/>
          <w:sz w:val="18"/>
          <w:szCs w:val="18"/>
        </w:rPr>
      </w:pPr>
      <w:r w:rsidRPr="0093715C">
        <w:rPr>
          <w:rFonts w:cs="Arial"/>
          <w:b/>
          <w:bCs/>
          <w:sz w:val="18"/>
          <w:szCs w:val="18"/>
        </w:rPr>
        <w:t xml:space="preserve">Paint and </w:t>
      </w:r>
      <w:proofErr w:type="spellStart"/>
      <w:r w:rsidRPr="0093715C">
        <w:rPr>
          <w:rFonts w:cs="Arial"/>
          <w:b/>
          <w:bCs/>
          <w:sz w:val="18"/>
          <w:szCs w:val="18"/>
        </w:rPr>
        <w:t>Final</w:t>
      </w:r>
      <w:proofErr w:type="spellEnd"/>
      <w:r w:rsidRPr="0093715C">
        <w:rPr>
          <w:rFonts w:cs="Arial"/>
          <w:b/>
          <w:bCs/>
          <w:sz w:val="18"/>
          <w:szCs w:val="18"/>
        </w:rPr>
        <w:t xml:space="preserve"> Assembly Systems:</w:t>
      </w:r>
      <w:r w:rsidRPr="0093715C">
        <w:rPr>
          <w:rFonts w:cs="Arial"/>
          <w:sz w:val="18"/>
          <w:szCs w:val="18"/>
        </w:rPr>
        <w:t xml:space="preserve"> sistemi di verniciatura, di montaggio, testing e riempimento per l’industria automobilistica </w:t>
      </w:r>
    </w:p>
    <w:p w14:paraId="6430E6F3" w14:textId="77777777" w:rsidR="00656B97" w:rsidRPr="0093715C" w:rsidRDefault="00656B97" w:rsidP="00656B97">
      <w:pPr>
        <w:pStyle w:val="Paragrafoelenco"/>
        <w:numPr>
          <w:ilvl w:val="0"/>
          <w:numId w:val="18"/>
        </w:numPr>
        <w:tabs>
          <w:tab w:val="clear" w:pos="3572"/>
        </w:tabs>
        <w:spacing w:after="200" w:line="360" w:lineRule="auto"/>
        <w:rPr>
          <w:rFonts w:cs="Arial"/>
          <w:sz w:val="18"/>
          <w:szCs w:val="18"/>
        </w:rPr>
      </w:pPr>
      <w:r w:rsidRPr="0093715C">
        <w:rPr>
          <w:rFonts w:cs="Arial"/>
          <w:b/>
          <w:bCs/>
          <w:sz w:val="18"/>
          <w:szCs w:val="18"/>
        </w:rPr>
        <w:t>Application Technology:</w:t>
      </w:r>
      <w:r w:rsidRPr="0093715C">
        <w:rPr>
          <w:rFonts w:cs="Arial"/>
          <w:sz w:val="18"/>
          <w:szCs w:val="18"/>
        </w:rPr>
        <w:t xml:space="preserve"> tecnologie robotizzate per l‘applicazione automatica di vernici, sigillanti e adesivi</w:t>
      </w:r>
    </w:p>
    <w:p w14:paraId="4318DC88" w14:textId="77777777" w:rsidR="00656B97" w:rsidRPr="0093715C" w:rsidRDefault="00656B97" w:rsidP="00656B97">
      <w:pPr>
        <w:pStyle w:val="Paragrafoelenco"/>
        <w:numPr>
          <w:ilvl w:val="0"/>
          <w:numId w:val="18"/>
        </w:numPr>
        <w:tabs>
          <w:tab w:val="clear" w:pos="3572"/>
        </w:tabs>
        <w:spacing w:after="200" w:line="360" w:lineRule="auto"/>
        <w:rPr>
          <w:rFonts w:cs="Arial"/>
          <w:iCs/>
          <w:sz w:val="18"/>
          <w:szCs w:val="18"/>
        </w:rPr>
      </w:pPr>
      <w:proofErr w:type="spellStart"/>
      <w:r w:rsidRPr="0093715C">
        <w:rPr>
          <w:rFonts w:cs="Arial"/>
          <w:b/>
          <w:bCs/>
          <w:iCs/>
          <w:sz w:val="18"/>
          <w:szCs w:val="18"/>
        </w:rPr>
        <w:t>Clean</w:t>
      </w:r>
      <w:proofErr w:type="spellEnd"/>
      <w:r w:rsidRPr="0093715C">
        <w:rPr>
          <w:rFonts w:cs="Arial"/>
          <w:b/>
          <w:bCs/>
          <w:iCs/>
          <w:sz w:val="18"/>
          <w:szCs w:val="18"/>
        </w:rPr>
        <w:t xml:space="preserve"> Technology Systems:</w:t>
      </w:r>
      <w:r w:rsidRPr="0093715C">
        <w:rPr>
          <w:rFonts w:cs="Arial"/>
          <w:iCs/>
          <w:sz w:val="18"/>
          <w:szCs w:val="18"/>
        </w:rPr>
        <w:t xml:space="preserve"> impianti per la depurazione dell’aria, sistemi per l’abbattimento del rumore e impianti per la stratificazione delle batterie</w:t>
      </w:r>
    </w:p>
    <w:p w14:paraId="2BD12898" w14:textId="77777777" w:rsidR="00656B97" w:rsidRPr="0093715C" w:rsidRDefault="00656B97" w:rsidP="00656B97">
      <w:pPr>
        <w:pStyle w:val="Paragrafoelenco"/>
        <w:numPr>
          <w:ilvl w:val="0"/>
          <w:numId w:val="18"/>
        </w:numPr>
        <w:tabs>
          <w:tab w:val="clear" w:pos="3572"/>
        </w:tabs>
        <w:spacing w:after="200" w:line="360" w:lineRule="auto"/>
        <w:rPr>
          <w:rFonts w:cs="Arial"/>
          <w:sz w:val="18"/>
          <w:szCs w:val="18"/>
        </w:rPr>
      </w:pPr>
      <w:proofErr w:type="spellStart"/>
      <w:r w:rsidRPr="0093715C">
        <w:rPr>
          <w:rFonts w:cs="Arial"/>
          <w:b/>
          <w:bCs/>
          <w:sz w:val="18"/>
          <w:szCs w:val="18"/>
        </w:rPr>
        <w:t>Measuring</w:t>
      </w:r>
      <w:proofErr w:type="spellEnd"/>
      <w:r w:rsidRPr="0093715C">
        <w:rPr>
          <w:rFonts w:cs="Arial"/>
          <w:b/>
          <w:bCs/>
          <w:sz w:val="18"/>
          <w:szCs w:val="18"/>
        </w:rPr>
        <w:t xml:space="preserve"> and </w:t>
      </w:r>
      <w:proofErr w:type="spellStart"/>
      <w:r w:rsidRPr="0093715C">
        <w:rPr>
          <w:rFonts w:cs="Arial"/>
          <w:b/>
          <w:bCs/>
          <w:sz w:val="18"/>
          <w:szCs w:val="18"/>
        </w:rPr>
        <w:t>Process</w:t>
      </w:r>
      <w:proofErr w:type="spellEnd"/>
      <w:r w:rsidRPr="0093715C">
        <w:rPr>
          <w:rFonts w:cs="Arial"/>
          <w:b/>
          <w:bCs/>
          <w:sz w:val="18"/>
          <w:szCs w:val="18"/>
        </w:rPr>
        <w:t xml:space="preserve"> Systems:</w:t>
      </w:r>
      <w:r w:rsidRPr="0093715C">
        <w:rPr>
          <w:rFonts w:cs="Arial"/>
          <w:sz w:val="18"/>
          <w:szCs w:val="18"/>
        </w:rPr>
        <w:t xml:space="preserve"> impianti di equilibratura e di diagnostica</w:t>
      </w:r>
    </w:p>
    <w:p w14:paraId="120F2B3C" w14:textId="77777777" w:rsidR="00656B97" w:rsidRPr="0093715C" w:rsidRDefault="00656B97" w:rsidP="00656B97">
      <w:pPr>
        <w:pStyle w:val="Paragrafoelenco"/>
        <w:numPr>
          <w:ilvl w:val="0"/>
          <w:numId w:val="18"/>
        </w:numPr>
        <w:tabs>
          <w:tab w:val="clear" w:pos="3572"/>
        </w:tabs>
        <w:spacing w:after="200" w:line="360" w:lineRule="auto"/>
        <w:rPr>
          <w:rFonts w:eastAsia="MS Mincho" w:cs="Arial"/>
          <w:b/>
          <w:iCs/>
          <w:sz w:val="18"/>
          <w:szCs w:val="18"/>
          <w:lang w:eastAsia="ja-JP"/>
        </w:rPr>
      </w:pPr>
      <w:proofErr w:type="spellStart"/>
      <w:r w:rsidRPr="0093715C">
        <w:rPr>
          <w:rFonts w:cs="Arial"/>
          <w:b/>
          <w:bCs/>
          <w:sz w:val="18"/>
          <w:szCs w:val="18"/>
        </w:rPr>
        <w:t>Woodworking</w:t>
      </w:r>
      <w:proofErr w:type="spellEnd"/>
      <w:r w:rsidRPr="0093715C">
        <w:rPr>
          <w:rFonts w:cs="Arial"/>
          <w:b/>
          <w:bCs/>
          <w:sz w:val="18"/>
          <w:szCs w:val="18"/>
        </w:rPr>
        <w:t xml:space="preserve"> </w:t>
      </w:r>
      <w:proofErr w:type="spellStart"/>
      <w:r w:rsidRPr="0093715C">
        <w:rPr>
          <w:rFonts w:cs="Arial"/>
          <w:b/>
          <w:bCs/>
          <w:sz w:val="18"/>
          <w:szCs w:val="18"/>
        </w:rPr>
        <w:t>Machinery</w:t>
      </w:r>
      <w:proofErr w:type="spellEnd"/>
      <w:r w:rsidRPr="0093715C">
        <w:rPr>
          <w:rFonts w:cs="Arial"/>
          <w:b/>
          <w:bCs/>
          <w:sz w:val="18"/>
          <w:szCs w:val="18"/>
        </w:rPr>
        <w:t xml:space="preserve"> and Systems:</w:t>
      </w:r>
      <w:r w:rsidRPr="0093715C">
        <w:rPr>
          <w:rFonts w:cs="Arial"/>
          <w:sz w:val="18"/>
          <w:szCs w:val="18"/>
        </w:rPr>
        <w:t xml:space="preserve"> macchinari e impianti per l‘industria della lavorazione del legno</w:t>
      </w:r>
    </w:p>
    <w:p w14:paraId="6AFA525E" w14:textId="77777777" w:rsidR="00656B97" w:rsidRPr="00D971B8" w:rsidRDefault="00656B97" w:rsidP="00656B97">
      <w:pPr>
        <w:pStyle w:val="Aufzhlungen1"/>
        <w:numPr>
          <w:ilvl w:val="0"/>
          <w:numId w:val="0"/>
        </w:numPr>
        <w:ind w:left="284" w:hanging="284"/>
      </w:pPr>
    </w:p>
    <w:p w14:paraId="2036DB7C" w14:textId="77777777" w:rsidR="00656B97" w:rsidRPr="00D971B8" w:rsidRDefault="00656B97" w:rsidP="00656B97">
      <w:pPr>
        <w:pStyle w:val="Aufzhlungen1"/>
        <w:numPr>
          <w:ilvl w:val="0"/>
          <w:numId w:val="0"/>
        </w:numPr>
        <w:ind w:left="284" w:hanging="284"/>
      </w:pPr>
    </w:p>
    <w:p w14:paraId="738ED6EC" w14:textId="77777777" w:rsidR="00656B97" w:rsidRDefault="00656B97" w:rsidP="00656B97">
      <w:pPr>
        <w:spacing w:line="280" w:lineRule="atLeast"/>
        <w:rPr>
          <w:rStyle w:val="Fettung"/>
          <w:sz w:val="21"/>
          <w:szCs w:val="21"/>
        </w:rPr>
      </w:pPr>
      <w:r>
        <w:rPr>
          <w:rStyle w:val="Fettung"/>
          <w:sz w:val="21"/>
          <w:szCs w:val="21"/>
        </w:rPr>
        <w:t>Contatti</w:t>
      </w:r>
    </w:p>
    <w:p w14:paraId="49D80263" w14:textId="77777777" w:rsidR="00656B97" w:rsidRDefault="00656B97" w:rsidP="00656B97">
      <w:pPr>
        <w:ind w:right="27"/>
        <w:jc w:val="both"/>
        <w:rPr>
          <w:rFonts w:cs="Arial"/>
          <w:color w:val="auto"/>
        </w:rPr>
      </w:pPr>
      <w:proofErr w:type="spellStart"/>
      <w:r>
        <w:rPr>
          <w:rFonts w:cs="Arial"/>
          <w:color w:val="auto"/>
          <w:sz w:val="21"/>
          <w:szCs w:val="21"/>
        </w:rPr>
        <w:t>Verind</w:t>
      </w:r>
      <w:proofErr w:type="spellEnd"/>
      <w:r>
        <w:rPr>
          <w:rFonts w:cs="Arial"/>
          <w:color w:val="auto"/>
          <w:sz w:val="21"/>
          <w:szCs w:val="21"/>
        </w:rPr>
        <w:t xml:space="preserve"> S.p.A.</w:t>
      </w:r>
    </w:p>
    <w:p w14:paraId="7EE0641B" w14:textId="77777777" w:rsidR="00656B97" w:rsidRDefault="00656B97" w:rsidP="00656B97">
      <w:pPr>
        <w:ind w:right="27"/>
        <w:jc w:val="both"/>
        <w:rPr>
          <w:rFonts w:cs="Arial"/>
          <w:color w:val="auto"/>
          <w:sz w:val="21"/>
          <w:szCs w:val="21"/>
        </w:rPr>
      </w:pPr>
      <w:r>
        <w:rPr>
          <w:rFonts w:cs="Arial"/>
          <w:color w:val="auto"/>
          <w:sz w:val="21"/>
          <w:szCs w:val="21"/>
        </w:rPr>
        <w:t xml:space="preserve">Alessandro </w:t>
      </w:r>
      <w:proofErr w:type="spellStart"/>
      <w:r>
        <w:rPr>
          <w:rFonts w:cs="Arial"/>
          <w:color w:val="auto"/>
          <w:sz w:val="21"/>
          <w:szCs w:val="21"/>
        </w:rPr>
        <w:t>Molè</w:t>
      </w:r>
      <w:proofErr w:type="spellEnd"/>
    </w:p>
    <w:p w14:paraId="016D5F57" w14:textId="77777777" w:rsidR="00656B97" w:rsidRDefault="00656B97" w:rsidP="00656B97">
      <w:pPr>
        <w:ind w:right="27"/>
        <w:jc w:val="both"/>
        <w:rPr>
          <w:rFonts w:cs="Arial"/>
          <w:color w:val="auto"/>
          <w:sz w:val="21"/>
          <w:szCs w:val="21"/>
        </w:rPr>
      </w:pPr>
      <w:r>
        <w:rPr>
          <w:rFonts w:cs="Arial"/>
          <w:color w:val="auto"/>
          <w:sz w:val="21"/>
          <w:szCs w:val="21"/>
        </w:rPr>
        <w:t>Application Technology</w:t>
      </w:r>
    </w:p>
    <w:p w14:paraId="5BEF4613" w14:textId="77777777" w:rsidR="00656B97" w:rsidRDefault="00656B97" w:rsidP="00656B97">
      <w:pPr>
        <w:ind w:right="27"/>
        <w:jc w:val="both"/>
        <w:rPr>
          <w:rFonts w:cs="Arial"/>
          <w:color w:val="auto"/>
          <w:sz w:val="21"/>
          <w:szCs w:val="21"/>
        </w:rPr>
      </w:pPr>
      <w:r>
        <w:rPr>
          <w:rFonts w:cs="Arial"/>
          <w:color w:val="auto"/>
          <w:sz w:val="21"/>
          <w:szCs w:val="21"/>
        </w:rPr>
        <w:t>Tel. +39 02. 95.95.171</w:t>
      </w:r>
    </w:p>
    <w:p w14:paraId="05602CF6" w14:textId="77777777" w:rsidR="00656B97" w:rsidRDefault="00656B97" w:rsidP="00656B97">
      <w:pPr>
        <w:ind w:right="27"/>
        <w:jc w:val="both"/>
        <w:rPr>
          <w:rFonts w:cs="Arial"/>
          <w:color w:val="auto"/>
          <w:sz w:val="21"/>
          <w:szCs w:val="21"/>
        </w:rPr>
      </w:pPr>
      <w:r>
        <w:rPr>
          <w:rFonts w:cs="Arial"/>
          <w:color w:val="auto"/>
          <w:sz w:val="21"/>
          <w:szCs w:val="21"/>
        </w:rPr>
        <w:t xml:space="preserve">E-mail: </w:t>
      </w:r>
      <w:hyperlink r:id="rId11" w:history="1">
        <w:r>
          <w:rPr>
            <w:rStyle w:val="Collegamentoipertestuale"/>
            <w:rFonts w:cs="Arial"/>
            <w:sz w:val="21"/>
            <w:szCs w:val="21"/>
          </w:rPr>
          <w:t>alessandro.mole@verind.it</w:t>
        </w:r>
      </w:hyperlink>
    </w:p>
    <w:p w14:paraId="55A98114" w14:textId="77777777" w:rsidR="00656B97" w:rsidRDefault="00656B97" w:rsidP="00656B97">
      <w:pPr>
        <w:ind w:right="27"/>
        <w:jc w:val="both"/>
        <w:rPr>
          <w:rFonts w:cs="Arial"/>
          <w:sz w:val="21"/>
          <w:szCs w:val="21"/>
          <w:u w:val="single"/>
        </w:rPr>
      </w:pPr>
    </w:p>
    <w:p w14:paraId="62C9C071" w14:textId="77777777" w:rsidR="00656B97" w:rsidRDefault="00656B97" w:rsidP="00656B97">
      <w:pPr>
        <w:ind w:right="27"/>
        <w:jc w:val="both"/>
        <w:rPr>
          <w:rFonts w:cs="Arial"/>
          <w:sz w:val="21"/>
          <w:szCs w:val="21"/>
          <w:u w:val="single"/>
        </w:rPr>
      </w:pPr>
      <w:r>
        <w:rPr>
          <w:rFonts w:cs="Arial"/>
          <w:sz w:val="21"/>
          <w:szCs w:val="21"/>
          <w:u w:val="single"/>
        </w:rPr>
        <w:t>Ufficio Stampa:</w:t>
      </w:r>
    </w:p>
    <w:p w14:paraId="70E8A9A1" w14:textId="77777777" w:rsidR="00656B97" w:rsidRDefault="00656B97" w:rsidP="00656B97">
      <w:pPr>
        <w:ind w:right="27"/>
        <w:jc w:val="both"/>
        <w:rPr>
          <w:rFonts w:cs="Arial"/>
          <w:sz w:val="21"/>
          <w:szCs w:val="21"/>
        </w:rPr>
      </w:pPr>
      <w:r>
        <w:rPr>
          <w:rFonts w:cs="Arial"/>
          <w:sz w:val="21"/>
          <w:szCs w:val="21"/>
        </w:rPr>
        <w:t xml:space="preserve">Soluzione Group </w:t>
      </w:r>
      <w:proofErr w:type="spellStart"/>
      <w:r>
        <w:rPr>
          <w:rFonts w:cs="Arial"/>
          <w:sz w:val="21"/>
          <w:szCs w:val="21"/>
        </w:rPr>
        <w:t>Srl</w:t>
      </w:r>
      <w:proofErr w:type="spellEnd"/>
    </w:p>
    <w:p w14:paraId="28C08BFC" w14:textId="77777777" w:rsidR="00656B97" w:rsidRDefault="00656B97" w:rsidP="00656B97">
      <w:pPr>
        <w:ind w:right="27"/>
        <w:jc w:val="both"/>
        <w:rPr>
          <w:rFonts w:cs="Arial"/>
          <w:sz w:val="21"/>
          <w:szCs w:val="21"/>
        </w:rPr>
      </w:pPr>
      <w:r>
        <w:rPr>
          <w:rFonts w:cs="Arial"/>
          <w:sz w:val="21"/>
          <w:szCs w:val="21"/>
        </w:rPr>
        <w:t>Michela Bracchi</w:t>
      </w:r>
    </w:p>
    <w:p w14:paraId="7DC71E2E" w14:textId="77777777" w:rsidR="00656B97" w:rsidRDefault="00656B97" w:rsidP="00656B97">
      <w:pPr>
        <w:ind w:right="27"/>
        <w:jc w:val="both"/>
        <w:rPr>
          <w:rFonts w:cs="Arial"/>
          <w:sz w:val="21"/>
          <w:szCs w:val="21"/>
        </w:rPr>
      </w:pPr>
      <w:r>
        <w:rPr>
          <w:rFonts w:cs="Arial"/>
          <w:sz w:val="21"/>
          <w:szCs w:val="21"/>
        </w:rPr>
        <w:t>Tel. 030 35 39 159</w:t>
      </w:r>
    </w:p>
    <w:p w14:paraId="5ADDD088" w14:textId="77777777" w:rsidR="00656B97" w:rsidRDefault="00656B97" w:rsidP="00656B97">
      <w:pPr>
        <w:ind w:right="27"/>
        <w:jc w:val="both"/>
      </w:pPr>
      <w:r>
        <w:rPr>
          <w:rFonts w:cs="Arial"/>
          <w:sz w:val="21"/>
          <w:szCs w:val="21"/>
        </w:rPr>
        <w:t>E-mail: bracchi@soluzionegroup.com</w:t>
      </w:r>
    </w:p>
    <w:p w14:paraId="026C7817" w14:textId="74C77982" w:rsidR="00B808A8" w:rsidRDefault="00B808A8" w:rsidP="00D9165E">
      <w:pPr>
        <w:pStyle w:val="Flietext"/>
      </w:pPr>
    </w:p>
    <w:sectPr w:rsidR="00B808A8" w:rsidSect="00B143FE">
      <w:headerReference w:type="default" r:id="rId12"/>
      <w:footerReference w:type="default" r:id="rId13"/>
      <w:headerReference w:type="first" r:id="rId14"/>
      <w:footerReference w:type="first" r:id="rId15"/>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4D1F7" w14:textId="77777777" w:rsidR="006C077E" w:rsidRDefault="006C077E" w:rsidP="00D9165E">
      <w:r>
        <w:separator/>
      </w:r>
    </w:p>
  </w:endnote>
  <w:endnote w:type="continuationSeparator" w:id="0">
    <w:p w14:paraId="6DB06AC0" w14:textId="77777777" w:rsidR="006C077E" w:rsidRDefault="006C077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20603050405020304"/>
    <w:charset w:val="00"/>
    <w:family w:val="roman"/>
    <w:pitch w:val="variable"/>
    <w:sig w:usb0="E0002AFF" w:usb1="C0007841"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inion Pro">
    <w:panose1 w:val="020B0604020202020204"/>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B49C4" w14:textId="3B009B8A" w:rsidR="00660355" w:rsidRPr="00FA5FBE" w:rsidRDefault="00D03F50" w:rsidP="00FA5FBE">
    <w:pPr>
      <w:pStyle w:val="Intestazione"/>
    </w:pPr>
    <w:r>
      <w:rPr>
        <w:lang w:eastAsia="it-IT"/>
      </w:rPr>
      <mc:AlternateContent>
        <mc:Choice Requires="wps">
          <w:drawing>
            <wp:anchor distT="0" distB="0" distL="114300" distR="114300" simplePos="0" relativeHeight="251678720" behindDoc="1" locked="0" layoutInCell="1" allowOverlap="1" wp14:anchorId="763F08BD" wp14:editId="6B3F1FF6">
              <wp:simplePos x="0" y="0"/>
              <wp:positionH relativeFrom="column">
                <wp:posOffset>0</wp:posOffset>
              </wp:positionH>
              <wp:positionV relativeFrom="paragraph">
                <wp:posOffset>0</wp:posOffset>
              </wp:positionV>
              <wp:extent cx="1507342" cy="439420"/>
              <wp:effectExtent l="0" t="0" r="0" b="0"/>
              <wp:wrapNone/>
              <wp:docPr id="2"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4DE9A" w14:textId="26A7225F" w:rsidR="00D03F50" w:rsidRPr="001A3DFD" w:rsidRDefault="00D03F50" w:rsidP="00D03F50">
                          <w:pPr>
                            <w:rPr>
                              <w:sz w:val="13"/>
                              <w:szCs w:val="13"/>
                            </w:rPr>
                          </w:pPr>
                          <w:proofErr w:type="spellStart"/>
                          <w:r w:rsidRPr="001A3DFD">
                            <w:rPr>
                              <w:sz w:val="13"/>
                              <w:szCs w:val="13"/>
                            </w:rPr>
                            <w:t>Com</w:t>
                          </w:r>
                          <w:proofErr w:type="spellEnd"/>
                          <w:r w:rsidRPr="001A3DFD">
                            <w:rPr>
                              <w:sz w:val="13"/>
                              <w:szCs w:val="13"/>
                            </w:rPr>
                            <w:t xml:space="preserve">. </w:t>
                          </w:r>
                          <w:r>
                            <w:rPr>
                              <w:sz w:val="13"/>
                              <w:szCs w:val="13"/>
                            </w:rPr>
                            <w:t xml:space="preserve">6 </w:t>
                          </w:r>
                          <w:r w:rsidRPr="001A3DFD">
                            <w:rPr>
                              <w:sz w:val="13"/>
                              <w:szCs w:val="13"/>
                            </w:rPr>
                            <w:t xml:space="preserve"> Rev. </w:t>
                          </w:r>
                          <w:r>
                            <w:rPr>
                              <w:sz w:val="13"/>
                              <w:szCs w:val="13"/>
                            </w:rPr>
                            <w:t xml:space="preserve">0 </w:t>
                          </w:r>
                          <w:r w:rsidRPr="001A3DFD">
                            <w:rPr>
                              <w:sz w:val="13"/>
                              <w:szCs w:val="13"/>
                            </w:rPr>
                            <w:t xml:space="preserve"> </w:t>
                          </w:r>
                          <w:proofErr w:type="spellStart"/>
                          <w:r w:rsidRPr="001A3DFD">
                            <w:rPr>
                              <w:sz w:val="13"/>
                              <w:szCs w:val="13"/>
                            </w:rPr>
                            <w:t>Spd</w:t>
                          </w:r>
                          <w:proofErr w:type="spellEnd"/>
                          <w:r w:rsidRPr="001A3DFD">
                            <w:rPr>
                              <w:sz w:val="13"/>
                              <w:szCs w:val="13"/>
                            </w:rPr>
                            <w:t>.</w:t>
                          </w:r>
                          <w:r>
                            <w:rPr>
                              <w:sz w:val="13"/>
                              <w:szCs w:val="13"/>
                            </w:rPr>
                            <w:t xml:space="preserve"> 6</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63F08BD" id="_x0000_t202" coordsize="21600,21600" o:spt="202" path="m,l,21600r21600,l21600,xe">
              <v:stroke joinstyle="miter"/>
              <v:path gradientshapeok="t" o:connecttype="rect"/>
            </v:shapetype>
            <v:shape id="Casella di testo 7" o:spid="_x0000_s1027" type="#_x0000_t202" style="position:absolute;margin-left:0;margin-top:0;width:118.7pt;height:34.6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" filled="f" stroked="f">
              <v:textbox inset=",7.2pt,,7.2pt">
                <w:txbxContent>
                  <w:p w14:paraId="3764DE9A" w14:textId="26A7225F" w:rsidR="00D03F50" w:rsidRPr="001A3DFD" w:rsidRDefault="00D03F50" w:rsidP="00D03F50">
                    <w:pPr>
                      <w:rPr>
                        <w:sz w:val="13"/>
                        <w:szCs w:val="13"/>
                      </w:rPr>
                    </w:pPr>
                    <w:proofErr w:type="spellStart"/>
                    <w:r w:rsidRPr="001A3DFD">
                      <w:rPr>
                        <w:sz w:val="13"/>
                        <w:szCs w:val="13"/>
                      </w:rPr>
                      <w:t>Com</w:t>
                    </w:r>
                    <w:proofErr w:type="spellEnd"/>
                    <w:r w:rsidRPr="001A3DFD">
                      <w:rPr>
                        <w:sz w:val="13"/>
                        <w:szCs w:val="13"/>
                      </w:rPr>
                      <w:t xml:space="preserve">. </w:t>
                    </w:r>
                    <w:r>
                      <w:rPr>
                        <w:sz w:val="13"/>
                        <w:szCs w:val="13"/>
                      </w:rPr>
                      <w:t xml:space="preserve">6 </w:t>
                    </w:r>
                    <w:r w:rsidRPr="001A3DFD">
                      <w:rPr>
                        <w:sz w:val="13"/>
                        <w:szCs w:val="13"/>
                      </w:rPr>
                      <w:t xml:space="preserve"> Rev. </w:t>
                    </w:r>
                    <w:r>
                      <w:rPr>
                        <w:sz w:val="13"/>
                        <w:szCs w:val="13"/>
                      </w:rPr>
                      <w:t xml:space="preserve">0 </w:t>
                    </w:r>
                    <w:r w:rsidRPr="001A3DFD">
                      <w:rPr>
                        <w:sz w:val="13"/>
                        <w:szCs w:val="13"/>
                      </w:rPr>
                      <w:t xml:space="preserve"> </w:t>
                    </w:r>
                    <w:proofErr w:type="spellStart"/>
                    <w:r w:rsidRPr="001A3DFD">
                      <w:rPr>
                        <w:sz w:val="13"/>
                        <w:szCs w:val="13"/>
                      </w:rPr>
                      <w:t>Spd</w:t>
                    </w:r>
                    <w:proofErr w:type="spellEnd"/>
                    <w:r w:rsidRPr="001A3DFD">
                      <w:rPr>
                        <w:sz w:val="13"/>
                        <w:szCs w:val="13"/>
                      </w:rPr>
                      <w:t>.</w:t>
                    </w:r>
                    <w:r>
                      <w:rPr>
                        <w:sz w:val="13"/>
                        <w:szCs w:val="13"/>
                      </w:rPr>
                      <w:t xml:space="preserve"> 6</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v:textbox>
            </v:shape>
          </w:pict>
        </mc:Fallback>
      </mc:AlternateContent>
    </w:r>
    <w:r w:rsidR="00660355" w:rsidRPr="005218C8">
      <w:fldChar w:fldCharType="begin"/>
    </w:r>
    <w:r w:rsidR="00660355" w:rsidRPr="005218C8">
      <w:instrText xml:space="preserve"> IF  \* MERGEFORMAT </w:instrText>
    </w:r>
    <w:r w:rsidR="006C077E">
      <w:fldChar w:fldCharType="begin"/>
    </w:r>
    <w:r w:rsidR="006C077E">
      <w:instrText xml:space="preserve"> NUMPAGES  \* MERGEFORMAT </w:instrText>
    </w:r>
    <w:r w:rsidR="006C077E">
      <w:fldChar w:fldCharType="separate"/>
    </w:r>
    <w:r w:rsidR="00530807">
      <w:instrText>6</w:instrText>
    </w:r>
    <w:r w:rsidR="006C077E">
      <w:fldChar w:fldCharType="end"/>
    </w:r>
    <w:r w:rsidR="00660355" w:rsidRPr="005218C8">
      <w:instrText>&gt;"1" "</w:instrText>
    </w:r>
    <w:r w:rsidR="00660355" w:rsidRPr="005218C8">
      <w:fldChar w:fldCharType="begin"/>
    </w:r>
    <w:r w:rsidR="00660355" w:rsidRPr="005218C8">
      <w:instrText xml:space="preserve"> PAGE  \* MERGEFORMAT </w:instrText>
    </w:r>
    <w:r w:rsidR="00660355" w:rsidRPr="005218C8">
      <w:fldChar w:fldCharType="separate"/>
    </w:r>
    <w:r w:rsidR="00530807">
      <w:instrText>2</w:instrText>
    </w:r>
    <w:r w:rsidR="00660355" w:rsidRPr="005218C8">
      <w:fldChar w:fldCharType="end"/>
    </w:r>
    <w:r w:rsidR="00660355" w:rsidRPr="005218C8">
      <w:instrText>/</w:instrText>
    </w:r>
    <w:r w:rsidR="006C077E">
      <w:fldChar w:fldCharType="begin"/>
    </w:r>
    <w:r w:rsidR="006C077E">
      <w:instrText xml:space="preserve"> NUMPAGES  \* MERGEFORMAT </w:instrText>
    </w:r>
    <w:r w:rsidR="006C077E">
      <w:fldChar w:fldCharType="separate"/>
    </w:r>
    <w:r w:rsidR="00530807">
      <w:instrText>6</w:instrText>
    </w:r>
    <w:r w:rsidR="006C077E">
      <w:fldChar w:fldCharType="end"/>
    </w:r>
    <w:r w:rsidR="00660355" w:rsidRPr="005218C8">
      <w:instrText>" "</w:instrText>
    </w:r>
    <w:r w:rsidR="00660355" w:rsidRPr="005218C8">
      <w:fldChar w:fldCharType="separate"/>
    </w:r>
    <w:r w:rsidR="00530807">
      <w:t>2</w:t>
    </w:r>
    <w:r w:rsidR="00530807" w:rsidRPr="005218C8">
      <w:t>/</w:t>
    </w:r>
    <w:r w:rsidR="00530807">
      <w:t>6</w:t>
    </w:r>
    <w:r w:rsidR="00660355" w:rsidRPr="005218C8">
      <w:fldChar w:fldCharType="end"/>
    </w:r>
    <w:r w:rsidR="00660355">
      <w:tab/>
      <w:t xml:space="preserve">Comunicato stampa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02EE2" w14:textId="3617EF16" w:rsidR="00660355" w:rsidRPr="005218C8" w:rsidRDefault="00D03F50" w:rsidP="005218C8">
    <w:pPr>
      <w:pStyle w:val="Intestazione"/>
    </w:pPr>
    <w:r>
      <w:rPr>
        <w:lang w:eastAsia="it-IT"/>
      </w:rPr>
      <mc:AlternateContent>
        <mc:Choice Requires="wps">
          <w:drawing>
            <wp:anchor distT="0" distB="0" distL="114300" distR="114300" simplePos="0" relativeHeight="251676672" behindDoc="1" locked="0" layoutInCell="1" allowOverlap="1" wp14:anchorId="3F40042A" wp14:editId="15ECA803">
              <wp:simplePos x="0" y="0"/>
              <wp:positionH relativeFrom="column">
                <wp:posOffset>0</wp:posOffset>
              </wp:positionH>
              <wp:positionV relativeFrom="paragraph">
                <wp:posOffset>0</wp:posOffset>
              </wp:positionV>
              <wp:extent cx="1507342" cy="439420"/>
              <wp:effectExtent l="0" t="0" r="0" b="0"/>
              <wp:wrapNone/>
              <wp:docPr id="1"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7342" cy="439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49192" w14:textId="669335B0" w:rsidR="00D03F50" w:rsidRPr="001A3DFD" w:rsidRDefault="00D03F50" w:rsidP="00D03F50">
                          <w:pPr>
                            <w:rPr>
                              <w:sz w:val="13"/>
                              <w:szCs w:val="13"/>
                            </w:rPr>
                          </w:pPr>
                          <w:proofErr w:type="spellStart"/>
                          <w:r w:rsidRPr="001A3DFD">
                            <w:rPr>
                              <w:sz w:val="13"/>
                              <w:szCs w:val="13"/>
                            </w:rPr>
                            <w:t>Com</w:t>
                          </w:r>
                          <w:proofErr w:type="spellEnd"/>
                          <w:r w:rsidRPr="001A3DFD">
                            <w:rPr>
                              <w:sz w:val="13"/>
                              <w:szCs w:val="13"/>
                            </w:rPr>
                            <w:t xml:space="preserve">. </w:t>
                          </w:r>
                          <w:r>
                            <w:rPr>
                              <w:sz w:val="13"/>
                              <w:szCs w:val="13"/>
                            </w:rPr>
                            <w:t xml:space="preserve">6 </w:t>
                          </w:r>
                          <w:r w:rsidRPr="001A3DFD">
                            <w:rPr>
                              <w:sz w:val="13"/>
                              <w:szCs w:val="13"/>
                            </w:rPr>
                            <w:t xml:space="preserve"> Rev. </w:t>
                          </w:r>
                          <w:r>
                            <w:rPr>
                              <w:sz w:val="13"/>
                              <w:szCs w:val="13"/>
                            </w:rPr>
                            <w:t xml:space="preserve">0 </w:t>
                          </w:r>
                          <w:r w:rsidRPr="001A3DFD">
                            <w:rPr>
                              <w:sz w:val="13"/>
                              <w:szCs w:val="13"/>
                            </w:rPr>
                            <w:t xml:space="preserve"> </w:t>
                          </w:r>
                          <w:proofErr w:type="spellStart"/>
                          <w:r w:rsidRPr="001A3DFD">
                            <w:rPr>
                              <w:sz w:val="13"/>
                              <w:szCs w:val="13"/>
                            </w:rPr>
                            <w:t>Spd</w:t>
                          </w:r>
                          <w:proofErr w:type="spellEnd"/>
                          <w:r w:rsidRPr="001A3DFD">
                            <w:rPr>
                              <w:sz w:val="13"/>
                              <w:szCs w:val="13"/>
                            </w:rPr>
                            <w:t>.</w:t>
                          </w:r>
                          <w:r>
                            <w:rPr>
                              <w:sz w:val="13"/>
                              <w:szCs w:val="13"/>
                            </w:rPr>
                            <w:t xml:space="preserve"> 6</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wps:txbx>
                    <wps:bodyPr rot="0" vert="horz" wrap="square" lIns="91440" tIns="91440" rIns="91440" bIns="9144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0042A" id="_x0000_t202" coordsize="21600,21600" o:spt="202" path="m,l,21600r21600,l21600,xe">
              <v:stroke joinstyle="miter"/>
              <v:path gradientshapeok="t" o:connecttype="rect"/>
            </v:shapetype>
            <v:shape id="_x0000_s1029" type="#_x0000_t202" style="position:absolute;margin-left:0;margin-top:0;width:118.7pt;height:34.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" filled="f" stroked="f">
              <v:textbox inset=",7.2pt,,7.2pt">
                <w:txbxContent>
                  <w:p w14:paraId="11249192" w14:textId="669335B0" w:rsidR="00D03F50" w:rsidRPr="001A3DFD" w:rsidRDefault="00D03F50" w:rsidP="00D03F50">
                    <w:pPr>
                      <w:rPr>
                        <w:sz w:val="13"/>
                        <w:szCs w:val="13"/>
                      </w:rPr>
                    </w:pPr>
                    <w:proofErr w:type="spellStart"/>
                    <w:r w:rsidRPr="001A3DFD">
                      <w:rPr>
                        <w:sz w:val="13"/>
                        <w:szCs w:val="13"/>
                      </w:rPr>
                      <w:t>Com</w:t>
                    </w:r>
                    <w:proofErr w:type="spellEnd"/>
                    <w:r w:rsidRPr="001A3DFD">
                      <w:rPr>
                        <w:sz w:val="13"/>
                        <w:szCs w:val="13"/>
                      </w:rPr>
                      <w:t xml:space="preserve">. </w:t>
                    </w:r>
                    <w:r>
                      <w:rPr>
                        <w:sz w:val="13"/>
                        <w:szCs w:val="13"/>
                      </w:rPr>
                      <w:t xml:space="preserve">6 </w:t>
                    </w:r>
                    <w:r w:rsidRPr="001A3DFD">
                      <w:rPr>
                        <w:sz w:val="13"/>
                        <w:szCs w:val="13"/>
                      </w:rPr>
                      <w:t xml:space="preserve"> Rev. </w:t>
                    </w:r>
                    <w:r>
                      <w:rPr>
                        <w:sz w:val="13"/>
                        <w:szCs w:val="13"/>
                      </w:rPr>
                      <w:t xml:space="preserve">0 </w:t>
                    </w:r>
                    <w:r w:rsidRPr="001A3DFD">
                      <w:rPr>
                        <w:sz w:val="13"/>
                        <w:szCs w:val="13"/>
                      </w:rPr>
                      <w:t xml:space="preserve"> </w:t>
                    </w:r>
                    <w:proofErr w:type="spellStart"/>
                    <w:r w:rsidRPr="001A3DFD">
                      <w:rPr>
                        <w:sz w:val="13"/>
                        <w:szCs w:val="13"/>
                      </w:rPr>
                      <w:t>Spd</w:t>
                    </w:r>
                    <w:proofErr w:type="spellEnd"/>
                    <w:r w:rsidRPr="001A3DFD">
                      <w:rPr>
                        <w:sz w:val="13"/>
                        <w:szCs w:val="13"/>
                      </w:rPr>
                      <w:t>.</w:t>
                    </w:r>
                    <w:r>
                      <w:rPr>
                        <w:sz w:val="13"/>
                        <w:szCs w:val="13"/>
                      </w:rPr>
                      <w:t xml:space="preserve"> 6</w:t>
                    </w:r>
                    <w:r w:rsidRPr="001A3DFD">
                      <w:rPr>
                        <w:sz w:val="13"/>
                        <w:szCs w:val="13"/>
                      </w:rPr>
                      <w:t xml:space="preserve">  (2</w:t>
                    </w:r>
                    <w:r>
                      <w:rPr>
                        <w:sz w:val="13"/>
                        <w:szCs w:val="13"/>
                      </w:rPr>
                      <w:t>20</w:t>
                    </w:r>
                    <w:r w:rsidRPr="001A3DFD">
                      <w:rPr>
                        <w:sz w:val="13"/>
                        <w:szCs w:val="13"/>
                      </w:rPr>
                      <w:t>.</w:t>
                    </w:r>
                    <w:r>
                      <w:rPr>
                        <w:sz w:val="13"/>
                        <w:szCs w:val="13"/>
                      </w:rPr>
                      <w:t>186</w:t>
                    </w:r>
                    <w:r w:rsidRPr="001A3DFD">
                      <w:rPr>
                        <w:sz w:val="13"/>
                        <w:szCs w:val="13"/>
                      </w:rPr>
                      <w:t>)</w:t>
                    </w:r>
                  </w:p>
                </w:txbxContent>
              </v:textbox>
            </v:shape>
          </w:pict>
        </mc:Fallback>
      </mc:AlternateContent>
    </w:r>
    <w:r w:rsidR="00660355" w:rsidRPr="005218C8">
      <w:fldChar w:fldCharType="begin"/>
    </w:r>
    <w:r w:rsidR="00660355" w:rsidRPr="005218C8">
      <w:instrText xml:space="preserve"> IF  \* MERGEFORMAT </w:instrText>
    </w:r>
    <w:r w:rsidR="006C077E">
      <w:fldChar w:fldCharType="begin"/>
    </w:r>
    <w:r w:rsidR="006C077E">
      <w:instrText xml:space="preserve"> NUMPAGES  \* MERGEFORMAT </w:instrText>
    </w:r>
    <w:r w:rsidR="006C077E">
      <w:fldChar w:fldCharType="separate"/>
    </w:r>
    <w:r w:rsidR="00530807">
      <w:instrText>6</w:instrText>
    </w:r>
    <w:r w:rsidR="006C077E">
      <w:fldChar w:fldCharType="end"/>
    </w:r>
    <w:r w:rsidR="00660355" w:rsidRPr="005218C8">
      <w:instrText>&gt;"1" "</w:instrText>
    </w:r>
    <w:r w:rsidR="00660355" w:rsidRPr="005218C8">
      <w:fldChar w:fldCharType="begin"/>
    </w:r>
    <w:r w:rsidR="00660355" w:rsidRPr="005218C8">
      <w:instrText xml:space="preserve"> PAGE  \* MERGEFORMAT </w:instrText>
    </w:r>
    <w:r w:rsidR="00660355" w:rsidRPr="005218C8">
      <w:fldChar w:fldCharType="separate"/>
    </w:r>
    <w:r w:rsidR="00530807">
      <w:instrText>1</w:instrText>
    </w:r>
    <w:r w:rsidR="00660355" w:rsidRPr="005218C8">
      <w:fldChar w:fldCharType="end"/>
    </w:r>
    <w:r w:rsidR="00660355" w:rsidRPr="005218C8">
      <w:instrText>/</w:instrText>
    </w:r>
    <w:r w:rsidR="006C077E">
      <w:fldChar w:fldCharType="begin"/>
    </w:r>
    <w:r w:rsidR="006C077E">
      <w:instrText xml:space="preserve"> NUMPAGES  \* MERGEFORMAT </w:instrText>
    </w:r>
    <w:r w:rsidR="006C077E">
      <w:fldChar w:fldCharType="separate"/>
    </w:r>
    <w:r w:rsidR="00530807">
      <w:instrText>6</w:instrText>
    </w:r>
    <w:r w:rsidR="006C077E">
      <w:fldChar w:fldCharType="end"/>
    </w:r>
    <w:r w:rsidR="00660355" w:rsidRPr="005218C8">
      <w:instrText>" "</w:instrText>
    </w:r>
    <w:r w:rsidR="00530807">
      <w:fldChar w:fldCharType="separate"/>
    </w:r>
    <w:r w:rsidR="00530807">
      <w:t>1</w:t>
    </w:r>
    <w:r w:rsidR="00530807" w:rsidRPr="005218C8">
      <w:t>/</w:t>
    </w:r>
    <w:r w:rsidR="00530807">
      <w:t>6</w:t>
    </w:r>
    <w:r w:rsidR="00660355" w:rsidRPr="005218C8">
      <w:fldChar w:fldCharType="end"/>
    </w:r>
    <w:r w:rsidR="00660355">
      <w:tab/>
      <w:t xml:space="preserve">Comunicato stampa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25690" w14:textId="77777777" w:rsidR="006C077E" w:rsidRDefault="006C077E" w:rsidP="00D9165E">
      <w:r>
        <w:separator/>
      </w:r>
    </w:p>
  </w:footnote>
  <w:footnote w:type="continuationSeparator" w:id="0">
    <w:p w14:paraId="49C00F06" w14:textId="77777777" w:rsidR="006C077E" w:rsidRDefault="006C077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40A4D" w14:textId="77777777" w:rsidR="00660355" w:rsidRPr="00F73F1D" w:rsidRDefault="00660355" w:rsidP="005218C8">
    <w:pPr>
      <w:pStyle w:val="Intestazione"/>
    </w:pPr>
    <w:r>
      <w:rPr>
        <w:lang w:eastAsia="it-IT"/>
      </w:rPr>
      <mc:AlternateContent>
        <mc:Choice Requires="wps">
          <w:drawing>
            <wp:anchor distT="0" distB="0" distL="114300" distR="114300" simplePos="0" relativeHeight="251674624" behindDoc="1" locked="0" layoutInCell="1" allowOverlap="1" wp14:anchorId="256D1B56" wp14:editId="65BE68B7">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D2C55AE" w14:textId="77777777" w:rsidR="00660355" w:rsidRPr="00656B97" w:rsidRDefault="00660355" w:rsidP="00B143FE">
                          <w:pPr>
                            <w:pStyle w:val="Kontaktdaten"/>
                            <w:rPr>
                              <w:rStyle w:val="Fettung"/>
                              <w:bCs/>
                              <w:spacing w:val="2"/>
                              <w:w w:val="100"/>
                              <w:lang w:val="de-DE"/>
                            </w:rPr>
                          </w:pPr>
                          <w:r w:rsidRPr="00656B97">
                            <w:rPr>
                              <w:rStyle w:val="Fettung"/>
                              <w:lang w:val="de-DE"/>
                            </w:rPr>
                            <w:t>Dürr Systems AG</w:t>
                          </w:r>
                        </w:p>
                        <w:p w14:paraId="48DFB1A7" w14:textId="77777777" w:rsidR="00660355" w:rsidRPr="00235BCB" w:rsidRDefault="00660355" w:rsidP="00B143FE">
                          <w:pPr>
                            <w:pStyle w:val="Kontaktdaten"/>
                            <w:rPr>
                              <w:lang w:val="de-DE"/>
                            </w:rPr>
                          </w:pPr>
                          <w:r w:rsidRPr="00656B97">
                            <w:rPr>
                              <w:lang w:val="de-DE"/>
                            </w:rPr>
                            <w:t xml:space="preserve">Carl-Benz-Str. </w:t>
                          </w:r>
                          <w:r w:rsidRPr="00235BCB">
                            <w:rPr>
                              <w:lang w:val="de-DE"/>
                            </w:rPr>
                            <w:t>34</w:t>
                          </w:r>
                        </w:p>
                        <w:p w14:paraId="48AF2B69" w14:textId="77777777" w:rsidR="00660355" w:rsidRPr="00656B97" w:rsidRDefault="00660355" w:rsidP="00B143FE">
                          <w:pPr>
                            <w:pStyle w:val="Kontaktdaten"/>
                            <w:rPr>
                              <w:lang w:val="de-DE"/>
                            </w:rPr>
                          </w:pPr>
                          <w:r w:rsidRPr="00656B97">
                            <w:rPr>
                              <w:lang w:val="de-DE"/>
                            </w:rPr>
                            <w:t>74321 Bietigheim-Bissingen</w:t>
                          </w:r>
                        </w:p>
                        <w:p w14:paraId="03212986" w14:textId="77777777" w:rsidR="00660355" w:rsidRPr="00B808A8" w:rsidRDefault="00660355" w:rsidP="00B143FE">
                          <w:pPr>
                            <w:pStyle w:val="Kontaktdaten"/>
                            <w:rPr>
                              <w:lang w:val="de-DE"/>
                            </w:rPr>
                          </w:pPr>
                        </w:p>
                        <w:p w14:paraId="2A42AD02" w14:textId="77777777" w:rsidR="00660355" w:rsidRPr="00656B97" w:rsidRDefault="00660355" w:rsidP="00B143FE">
                          <w:pPr>
                            <w:pStyle w:val="Kontaktdaten"/>
                            <w:rPr>
                              <w:lang w:val="de-DE"/>
                            </w:rPr>
                          </w:pPr>
                          <w:r w:rsidRPr="00656B97">
                            <w:rPr>
                              <w:lang w:val="de-DE"/>
                            </w:rPr>
                            <w:t xml:space="preserve">Tel.: +49 7142 78-0 </w:t>
                          </w:r>
                        </w:p>
                        <w:p w14:paraId="5AF3E976" w14:textId="77777777" w:rsidR="00660355" w:rsidRPr="00656B97" w:rsidRDefault="00660355" w:rsidP="00B143FE">
                          <w:pPr>
                            <w:pStyle w:val="Kontaktdaten"/>
                            <w:rPr>
                              <w:lang w:val="de-DE"/>
                            </w:rPr>
                          </w:pPr>
                          <w:r w:rsidRPr="00656B97">
                            <w:rPr>
                              <w:lang w:val="de-DE"/>
                            </w:rPr>
                            <w:t xml:space="preserve">Fax: +49 7142 78-2107 </w:t>
                          </w:r>
                        </w:p>
                        <w:p w14:paraId="5A504C80" w14:textId="77777777" w:rsidR="00660355" w:rsidRPr="00B808A8" w:rsidRDefault="00660355" w:rsidP="00B143FE">
                          <w:pPr>
                            <w:pStyle w:val="Kontaktdaten"/>
                            <w:rPr>
                              <w:lang w:val="de-DE"/>
                            </w:rPr>
                          </w:pPr>
                        </w:p>
                        <w:p w14:paraId="5593B546" w14:textId="77777777" w:rsidR="00660355" w:rsidRPr="00656B97" w:rsidRDefault="00660355" w:rsidP="00B143FE">
                          <w:pPr>
                            <w:pStyle w:val="Kontaktdaten"/>
                            <w:rPr>
                              <w:lang w:val="de-DE"/>
                            </w:rPr>
                          </w:pPr>
                          <w:r w:rsidRPr="00656B97">
                            <w:rPr>
                              <w:lang w:val="de-DE"/>
                            </w:rPr>
                            <w:t xml:space="preserve">info@durr.com </w:t>
                          </w:r>
                        </w:p>
                        <w:p w14:paraId="1E9E120D" w14:textId="77777777" w:rsidR="00660355" w:rsidRPr="0026127D" w:rsidRDefault="0066035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D1B56"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" filled="f" stroked="f" strokeweight=".5pt">
              <v:textbox inset="0,0,0,0">
                <w:txbxContent>
                  <w:p w14:paraId="1D2C55AE" w14:textId="77777777" w:rsidR="00660355" w:rsidRPr="00656B97" w:rsidRDefault="00660355" w:rsidP="00B143FE">
                    <w:pPr>
                      <w:pStyle w:val="Kontaktdaten"/>
                      <w:rPr>
                        <w:rStyle w:val="Fettung"/>
                        <w:bCs/>
                        <w:spacing w:val="2"/>
                        <w:w w:val="100"/>
                        <w:lang w:val="de-DE"/>
                      </w:rPr>
                    </w:pPr>
                    <w:r w:rsidRPr="00656B97">
                      <w:rPr>
                        <w:rStyle w:val="Fettung"/>
                        <w:lang w:val="de-DE"/>
                      </w:rPr>
                      <w:t>Dürr Systems AG</w:t>
                    </w:r>
                  </w:p>
                  <w:p w14:paraId="48DFB1A7" w14:textId="77777777" w:rsidR="00660355" w:rsidRPr="00235BCB" w:rsidRDefault="00660355" w:rsidP="00B143FE">
                    <w:pPr>
                      <w:pStyle w:val="Kontaktdaten"/>
                      <w:rPr>
                        <w:lang w:val="de-DE"/>
                      </w:rPr>
                    </w:pPr>
                    <w:r w:rsidRPr="00656B97">
                      <w:rPr>
                        <w:lang w:val="de-DE"/>
                      </w:rPr>
                      <w:t xml:space="preserve">Carl-Benz-Str. </w:t>
                    </w:r>
                    <w:r w:rsidRPr="00235BCB">
                      <w:rPr>
                        <w:lang w:val="de-DE"/>
                      </w:rPr>
                      <w:t>34</w:t>
                    </w:r>
                  </w:p>
                  <w:p w14:paraId="48AF2B69" w14:textId="77777777" w:rsidR="00660355" w:rsidRPr="00656B97" w:rsidRDefault="00660355" w:rsidP="00B143FE">
                    <w:pPr>
                      <w:pStyle w:val="Kontaktdaten"/>
                      <w:rPr>
                        <w:lang w:val="de-DE"/>
                      </w:rPr>
                    </w:pPr>
                    <w:r w:rsidRPr="00656B97">
                      <w:rPr>
                        <w:lang w:val="de-DE"/>
                      </w:rPr>
                      <w:t>74321 Bietigheim-Bissingen</w:t>
                    </w:r>
                  </w:p>
                  <w:p w14:paraId="03212986" w14:textId="77777777" w:rsidR="00660355" w:rsidRPr="00B808A8" w:rsidRDefault="00660355" w:rsidP="00B143FE">
                    <w:pPr>
                      <w:pStyle w:val="Kontaktdaten"/>
                      <w:rPr>
                        <w:lang w:val="de-DE"/>
                      </w:rPr>
                    </w:pPr>
                  </w:p>
                  <w:p w14:paraId="2A42AD02" w14:textId="77777777" w:rsidR="00660355" w:rsidRPr="00656B97" w:rsidRDefault="00660355" w:rsidP="00B143FE">
                    <w:pPr>
                      <w:pStyle w:val="Kontaktdaten"/>
                      <w:rPr>
                        <w:lang w:val="de-DE"/>
                      </w:rPr>
                    </w:pPr>
                    <w:r w:rsidRPr="00656B97">
                      <w:rPr>
                        <w:lang w:val="de-DE"/>
                      </w:rPr>
                      <w:t xml:space="preserve">Tel.: +49 7142 78-0 </w:t>
                    </w:r>
                  </w:p>
                  <w:p w14:paraId="5AF3E976" w14:textId="77777777" w:rsidR="00660355" w:rsidRPr="00656B97" w:rsidRDefault="00660355" w:rsidP="00B143FE">
                    <w:pPr>
                      <w:pStyle w:val="Kontaktdaten"/>
                      <w:rPr>
                        <w:lang w:val="de-DE"/>
                      </w:rPr>
                    </w:pPr>
                    <w:r w:rsidRPr="00656B97">
                      <w:rPr>
                        <w:lang w:val="de-DE"/>
                      </w:rPr>
                      <w:t xml:space="preserve">Fax: +49 7142 78-2107 </w:t>
                    </w:r>
                  </w:p>
                  <w:p w14:paraId="5A504C80" w14:textId="77777777" w:rsidR="00660355" w:rsidRPr="00B808A8" w:rsidRDefault="00660355" w:rsidP="00B143FE">
                    <w:pPr>
                      <w:pStyle w:val="Kontaktdaten"/>
                      <w:rPr>
                        <w:lang w:val="de-DE"/>
                      </w:rPr>
                    </w:pPr>
                  </w:p>
                  <w:p w14:paraId="5593B546" w14:textId="77777777" w:rsidR="00660355" w:rsidRPr="00656B97" w:rsidRDefault="00660355" w:rsidP="00B143FE">
                    <w:pPr>
                      <w:pStyle w:val="Kontaktdaten"/>
                      <w:rPr>
                        <w:lang w:val="de-DE"/>
                      </w:rPr>
                    </w:pPr>
                    <w:r w:rsidRPr="00656B97">
                      <w:rPr>
                        <w:lang w:val="de-DE"/>
                      </w:rPr>
                      <w:t xml:space="preserve">info@durr.com </w:t>
                    </w:r>
                  </w:p>
                  <w:p w14:paraId="1E9E120D" w14:textId="77777777" w:rsidR="00660355" w:rsidRPr="0026127D" w:rsidRDefault="00660355" w:rsidP="00B143FE">
                    <w:pPr>
                      <w:pStyle w:val="Kontaktdaten"/>
                    </w:pPr>
                    <w:r>
                      <w:t>www.durr.com</w:t>
                    </w:r>
                  </w:p>
                </w:txbxContent>
              </v:textbox>
              <w10:wrap anchorx="page" anchory="page"/>
            </v:shape>
          </w:pict>
        </mc:Fallback>
      </mc:AlternateContent>
    </w:r>
    <w:r>
      <w:rPr>
        <w:lang w:eastAsia="it-IT"/>
      </w:rPr>
      <w:drawing>
        <wp:anchor distT="0" distB="0" distL="114300" distR="114300" simplePos="0" relativeHeight="251668480" behindDoc="0" locked="1" layoutInCell="1" allowOverlap="1" wp14:anchorId="54C41057" wp14:editId="00B3CDF9">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84E05" w14:textId="77777777" w:rsidR="00660355" w:rsidRPr="005837F9" w:rsidRDefault="00660355" w:rsidP="005218C8">
    <w:pPr>
      <w:pStyle w:val="Intestazione"/>
    </w:pPr>
    <w:r>
      <w:rPr>
        <w:lang w:eastAsia="it-IT"/>
      </w:rPr>
      <w:drawing>
        <wp:anchor distT="0" distB="0" distL="114300" distR="114300" simplePos="0" relativeHeight="251665408" behindDoc="0" locked="0" layoutInCell="1" allowOverlap="1" wp14:anchorId="0CF1804F" wp14:editId="27D408A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it-IT"/>
      </w:rPr>
      <w:drawing>
        <wp:anchor distT="0" distB="0" distL="114300" distR="114300" simplePos="0" relativeHeight="251661312" behindDoc="0" locked="1" layoutInCell="1" allowOverlap="1" wp14:anchorId="0C5DC01C" wp14:editId="039FB9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42F5EF48" w14:textId="77777777" w:rsidR="00660355" w:rsidRDefault="00660355" w:rsidP="005218C8">
    <w:pPr>
      <w:pStyle w:val="Intestazione"/>
    </w:pPr>
  </w:p>
  <w:p w14:paraId="6FE97259" w14:textId="77777777" w:rsidR="00660355" w:rsidRDefault="00660355" w:rsidP="005218C8">
    <w:pPr>
      <w:pStyle w:val="Intestazione"/>
    </w:pPr>
  </w:p>
  <w:p w14:paraId="69D4AE53" w14:textId="77777777" w:rsidR="00660355" w:rsidRDefault="00660355" w:rsidP="005218C8">
    <w:pPr>
      <w:pStyle w:val="Intestazione"/>
    </w:pPr>
  </w:p>
  <w:p w14:paraId="1F3098DF" w14:textId="77777777" w:rsidR="00660355" w:rsidRDefault="00660355" w:rsidP="00D9165E"/>
  <w:p w14:paraId="26655A03" w14:textId="77777777" w:rsidR="00660355" w:rsidRDefault="00660355" w:rsidP="00D9165E">
    <w:r>
      <w:rPr>
        <w:noProof/>
        <w:lang w:eastAsia="it-IT"/>
      </w:rPr>
      <mc:AlternateContent>
        <mc:Choice Requires="wps">
          <w:drawing>
            <wp:anchor distT="0" distB="0" distL="114300" distR="114300" simplePos="0" relativeHeight="251672576" behindDoc="1" locked="0" layoutInCell="1" allowOverlap="1" wp14:anchorId="219DD0A5" wp14:editId="3E59FC2E">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B873720" w14:textId="77777777" w:rsidR="00660355" w:rsidRPr="00656B97" w:rsidRDefault="00660355" w:rsidP="0026127D">
                          <w:pPr>
                            <w:pStyle w:val="Kontaktdaten"/>
                            <w:rPr>
                              <w:rStyle w:val="Fettung"/>
                              <w:bCs/>
                              <w:spacing w:val="2"/>
                              <w:w w:val="100"/>
                              <w:lang w:val="de-DE"/>
                            </w:rPr>
                          </w:pPr>
                          <w:r w:rsidRPr="00656B97">
                            <w:rPr>
                              <w:rStyle w:val="Fettung"/>
                              <w:lang w:val="de-DE"/>
                            </w:rPr>
                            <w:t>Dürr Systems AG</w:t>
                          </w:r>
                        </w:p>
                        <w:p w14:paraId="1D5A9C1F" w14:textId="77777777" w:rsidR="00660355" w:rsidRPr="00235BCB" w:rsidRDefault="00660355" w:rsidP="0026127D">
                          <w:pPr>
                            <w:pStyle w:val="Kontaktdaten"/>
                            <w:rPr>
                              <w:lang w:val="de-DE"/>
                            </w:rPr>
                          </w:pPr>
                          <w:r w:rsidRPr="00656B97">
                            <w:rPr>
                              <w:lang w:val="de-DE"/>
                            </w:rPr>
                            <w:t xml:space="preserve">Carl-Benz-Str. </w:t>
                          </w:r>
                          <w:r w:rsidRPr="00235BCB">
                            <w:rPr>
                              <w:lang w:val="de-DE"/>
                            </w:rPr>
                            <w:t>34</w:t>
                          </w:r>
                        </w:p>
                        <w:p w14:paraId="38240E67" w14:textId="77777777" w:rsidR="00660355" w:rsidRPr="00656B97" w:rsidRDefault="00660355" w:rsidP="0026127D">
                          <w:pPr>
                            <w:pStyle w:val="Kontaktdaten"/>
                            <w:rPr>
                              <w:lang w:val="de-DE"/>
                            </w:rPr>
                          </w:pPr>
                          <w:r w:rsidRPr="00656B97">
                            <w:rPr>
                              <w:lang w:val="de-DE"/>
                            </w:rPr>
                            <w:t>74321 Bietigheim-Bissingen</w:t>
                          </w:r>
                        </w:p>
                        <w:p w14:paraId="5A4967A6" w14:textId="77777777" w:rsidR="00660355" w:rsidRPr="00B808A8" w:rsidRDefault="00660355" w:rsidP="0026127D">
                          <w:pPr>
                            <w:pStyle w:val="Kontaktdaten"/>
                            <w:rPr>
                              <w:lang w:val="de-DE"/>
                            </w:rPr>
                          </w:pPr>
                        </w:p>
                        <w:p w14:paraId="4D1A2A2A" w14:textId="77777777" w:rsidR="00660355" w:rsidRPr="00656B97" w:rsidRDefault="00660355" w:rsidP="0026127D">
                          <w:pPr>
                            <w:pStyle w:val="Kontaktdaten"/>
                            <w:rPr>
                              <w:lang w:val="de-DE"/>
                            </w:rPr>
                          </w:pPr>
                          <w:r w:rsidRPr="00656B97">
                            <w:rPr>
                              <w:lang w:val="de-DE"/>
                            </w:rPr>
                            <w:t xml:space="preserve">Tel.: +49 7142 78-0 </w:t>
                          </w:r>
                        </w:p>
                        <w:p w14:paraId="7FD06572" w14:textId="77777777" w:rsidR="00660355" w:rsidRPr="00656B97" w:rsidRDefault="00660355" w:rsidP="0026127D">
                          <w:pPr>
                            <w:pStyle w:val="Kontaktdaten"/>
                            <w:rPr>
                              <w:lang w:val="de-DE"/>
                            </w:rPr>
                          </w:pPr>
                          <w:r w:rsidRPr="00656B97">
                            <w:rPr>
                              <w:lang w:val="de-DE"/>
                            </w:rPr>
                            <w:t xml:space="preserve">Fax: +49 7142 78-2107 </w:t>
                          </w:r>
                        </w:p>
                        <w:p w14:paraId="78D0BE99" w14:textId="77777777" w:rsidR="00660355" w:rsidRPr="00B808A8" w:rsidRDefault="00660355" w:rsidP="0026127D">
                          <w:pPr>
                            <w:pStyle w:val="Kontaktdaten"/>
                            <w:rPr>
                              <w:lang w:val="de-DE"/>
                            </w:rPr>
                          </w:pPr>
                        </w:p>
                        <w:p w14:paraId="7B2CDAE8" w14:textId="77777777" w:rsidR="00660355" w:rsidRPr="00656B97" w:rsidRDefault="00660355" w:rsidP="0026127D">
                          <w:pPr>
                            <w:pStyle w:val="Kontaktdaten"/>
                            <w:rPr>
                              <w:lang w:val="de-DE"/>
                            </w:rPr>
                          </w:pPr>
                          <w:r w:rsidRPr="00656B97">
                            <w:rPr>
                              <w:lang w:val="de-DE"/>
                            </w:rPr>
                            <w:t xml:space="preserve">info@durr.com </w:t>
                          </w:r>
                        </w:p>
                        <w:p w14:paraId="02D6E2B5" w14:textId="77777777" w:rsidR="00660355" w:rsidRPr="0026127D" w:rsidRDefault="0066035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DD0A5"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" filled="f" stroked="f" strokeweight=".5pt">
              <v:textbox inset="0,0,0,0">
                <w:txbxContent>
                  <w:p w14:paraId="4B873720" w14:textId="77777777" w:rsidR="00660355" w:rsidRPr="00656B97" w:rsidRDefault="00660355" w:rsidP="0026127D">
                    <w:pPr>
                      <w:pStyle w:val="Kontaktdaten"/>
                      <w:rPr>
                        <w:rStyle w:val="Fettung"/>
                        <w:bCs/>
                        <w:spacing w:val="2"/>
                        <w:w w:val="100"/>
                        <w:lang w:val="de-DE"/>
                      </w:rPr>
                    </w:pPr>
                    <w:r w:rsidRPr="00656B97">
                      <w:rPr>
                        <w:rStyle w:val="Fettung"/>
                        <w:lang w:val="de-DE"/>
                      </w:rPr>
                      <w:t>Dürr Systems AG</w:t>
                    </w:r>
                  </w:p>
                  <w:p w14:paraId="1D5A9C1F" w14:textId="77777777" w:rsidR="00660355" w:rsidRPr="00235BCB" w:rsidRDefault="00660355" w:rsidP="0026127D">
                    <w:pPr>
                      <w:pStyle w:val="Kontaktdaten"/>
                      <w:rPr>
                        <w:lang w:val="de-DE"/>
                      </w:rPr>
                    </w:pPr>
                    <w:r w:rsidRPr="00656B97">
                      <w:rPr>
                        <w:lang w:val="de-DE"/>
                      </w:rPr>
                      <w:t xml:space="preserve">Carl-Benz-Str. </w:t>
                    </w:r>
                    <w:r w:rsidRPr="00235BCB">
                      <w:rPr>
                        <w:lang w:val="de-DE"/>
                      </w:rPr>
                      <w:t>34</w:t>
                    </w:r>
                  </w:p>
                  <w:p w14:paraId="38240E67" w14:textId="77777777" w:rsidR="00660355" w:rsidRPr="00656B97" w:rsidRDefault="00660355" w:rsidP="0026127D">
                    <w:pPr>
                      <w:pStyle w:val="Kontaktdaten"/>
                      <w:rPr>
                        <w:lang w:val="de-DE"/>
                      </w:rPr>
                    </w:pPr>
                    <w:r w:rsidRPr="00656B97">
                      <w:rPr>
                        <w:lang w:val="de-DE"/>
                      </w:rPr>
                      <w:t>74321 Bietigheim-Bissingen</w:t>
                    </w:r>
                  </w:p>
                  <w:p w14:paraId="5A4967A6" w14:textId="77777777" w:rsidR="00660355" w:rsidRPr="00B808A8" w:rsidRDefault="00660355" w:rsidP="0026127D">
                    <w:pPr>
                      <w:pStyle w:val="Kontaktdaten"/>
                      <w:rPr>
                        <w:lang w:val="de-DE"/>
                      </w:rPr>
                    </w:pPr>
                  </w:p>
                  <w:p w14:paraId="4D1A2A2A" w14:textId="77777777" w:rsidR="00660355" w:rsidRPr="00656B97" w:rsidRDefault="00660355" w:rsidP="0026127D">
                    <w:pPr>
                      <w:pStyle w:val="Kontaktdaten"/>
                      <w:rPr>
                        <w:lang w:val="de-DE"/>
                      </w:rPr>
                    </w:pPr>
                    <w:r w:rsidRPr="00656B97">
                      <w:rPr>
                        <w:lang w:val="de-DE"/>
                      </w:rPr>
                      <w:t xml:space="preserve">Tel.: +49 7142 78-0 </w:t>
                    </w:r>
                  </w:p>
                  <w:p w14:paraId="7FD06572" w14:textId="77777777" w:rsidR="00660355" w:rsidRPr="00656B97" w:rsidRDefault="00660355" w:rsidP="0026127D">
                    <w:pPr>
                      <w:pStyle w:val="Kontaktdaten"/>
                      <w:rPr>
                        <w:lang w:val="de-DE"/>
                      </w:rPr>
                    </w:pPr>
                    <w:r w:rsidRPr="00656B97">
                      <w:rPr>
                        <w:lang w:val="de-DE"/>
                      </w:rPr>
                      <w:t xml:space="preserve">Fax: +49 7142 78-2107 </w:t>
                    </w:r>
                  </w:p>
                  <w:p w14:paraId="78D0BE99" w14:textId="77777777" w:rsidR="00660355" w:rsidRPr="00B808A8" w:rsidRDefault="00660355" w:rsidP="0026127D">
                    <w:pPr>
                      <w:pStyle w:val="Kontaktdaten"/>
                      <w:rPr>
                        <w:lang w:val="de-DE"/>
                      </w:rPr>
                    </w:pPr>
                  </w:p>
                  <w:p w14:paraId="7B2CDAE8" w14:textId="77777777" w:rsidR="00660355" w:rsidRPr="00656B97" w:rsidRDefault="00660355" w:rsidP="0026127D">
                    <w:pPr>
                      <w:pStyle w:val="Kontaktdaten"/>
                      <w:rPr>
                        <w:lang w:val="de-DE"/>
                      </w:rPr>
                    </w:pPr>
                    <w:r w:rsidRPr="00656B97">
                      <w:rPr>
                        <w:lang w:val="de-DE"/>
                      </w:rPr>
                      <w:t xml:space="preserve">info@durr.com </w:t>
                    </w:r>
                  </w:p>
                  <w:p w14:paraId="02D6E2B5" w14:textId="77777777" w:rsidR="00660355" w:rsidRPr="0026127D" w:rsidRDefault="0066035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2034B"/>
    <w:multiLevelType w:val="hybridMultilevel"/>
    <w:tmpl w:val="356A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215B90"/>
    <w:multiLevelType w:val="multilevel"/>
    <w:tmpl w:val="EE6418AC"/>
    <w:styleLink w:val="LFO17"/>
    <w:lvl w:ilvl="0">
      <w:numFmt w:val="bullet"/>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B41EFA"/>
    <w:multiLevelType w:val="hybridMultilevel"/>
    <w:tmpl w:val="138E9DD4"/>
    <w:lvl w:ilvl="0" w:tplc="3ADEDF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77477C"/>
    <w:multiLevelType w:val="multilevel"/>
    <w:tmpl w:val="B0E0169C"/>
    <w:lvl w:ilvl="0">
      <w:start w:val="1"/>
      <w:numFmt w:val="decimal"/>
      <w:pStyle w:val="Titolo1"/>
      <w:lvlText w:val="%1"/>
      <w:lvlJc w:val="left"/>
      <w:pPr>
        <w:tabs>
          <w:tab w:val="num" w:pos="1021"/>
        </w:tabs>
        <w:ind w:left="1021" w:hanging="1021"/>
      </w:pPr>
      <w:rPr>
        <w:rFonts w:hint="default"/>
      </w:rPr>
    </w:lvl>
    <w:lvl w:ilvl="1">
      <w:start w:val="1"/>
      <w:numFmt w:val="decimal"/>
      <w:pStyle w:val="Titolo2"/>
      <w:lvlText w:val="%1.%2"/>
      <w:lvlJc w:val="left"/>
      <w:pPr>
        <w:ind w:left="576" w:hanging="576"/>
      </w:pPr>
      <w:rPr>
        <w:rFonts w:hint="default"/>
      </w:rPr>
    </w:lvl>
    <w:lvl w:ilvl="2">
      <w:start w:val="1"/>
      <w:numFmt w:val="decimal"/>
      <w:pStyle w:val="Titolo3"/>
      <w:lvlText w:val="%1.%2.%3"/>
      <w:lvlJc w:val="left"/>
      <w:pPr>
        <w:ind w:left="720"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5"/>
  </w:num>
  <w:num w:numId="4">
    <w:abstractNumId w:val="8"/>
  </w:num>
  <w:num w:numId="5">
    <w:abstractNumId w:val="14"/>
  </w:num>
  <w:num w:numId="6">
    <w:abstractNumId w:val="2"/>
  </w:num>
  <w:num w:numId="7">
    <w:abstractNumId w:val="20"/>
  </w:num>
  <w:num w:numId="8">
    <w:abstractNumId w:val="7"/>
  </w:num>
  <w:num w:numId="9">
    <w:abstractNumId w:val="19"/>
  </w:num>
  <w:num w:numId="10">
    <w:abstractNumId w:val="6"/>
  </w:num>
  <w:num w:numId="11">
    <w:abstractNumId w:val="1"/>
  </w:num>
  <w:num w:numId="12">
    <w:abstractNumId w:val="4"/>
  </w:num>
  <w:num w:numId="13">
    <w:abstractNumId w:val="10"/>
  </w:num>
  <w:num w:numId="14">
    <w:abstractNumId w:val="13"/>
  </w:num>
  <w:num w:numId="15">
    <w:abstractNumId w:val="17"/>
  </w:num>
  <w:num w:numId="16">
    <w:abstractNumId w:val="15"/>
  </w:num>
  <w:num w:numId="17">
    <w:abstractNumId w:val="11"/>
  </w:num>
  <w:num w:numId="18">
    <w:abstractNumId w:val="9"/>
  </w:num>
  <w:num w:numId="19">
    <w:abstractNumId w:val="0"/>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3F15"/>
    <w:rsid w:val="00015F92"/>
    <w:rsid w:val="0002273A"/>
    <w:rsid w:val="00026B8C"/>
    <w:rsid w:val="00030020"/>
    <w:rsid w:val="00030C1A"/>
    <w:rsid w:val="0003543C"/>
    <w:rsid w:val="00036336"/>
    <w:rsid w:val="00037BB3"/>
    <w:rsid w:val="00037FF7"/>
    <w:rsid w:val="00040FEA"/>
    <w:rsid w:val="0004140A"/>
    <w:rsid w:val="000436AB"/>
    <w:rsid w:val="00050197"/>
    <w:rsid w:val="000557D8"/>
    <w:rsid w:val="00060FB1"/>
    <w:rsid w:val="00062BC6"/>
    <w:rsid w:val="00062C8E"/>
    <w:rsid w:val="00064547"/>
    <w:rsid w:val="0006654A"/>
    <w:rsid w:val="000667BB"/>
    <w:rsid w:val="000679B5"/>
    <w:rsid w:val="00067A27"/>
    <w:rsid w:val="00073211"/>
    <w:rsid w:val="000750E4"/>
    <w:rsid w:val="00077087"/>
    <w:rsid w:val="000830E8"/>
    <w:rsid w:val="000835B9"/>
    <w:rsid w:val="00090C8B"/>
    <w:rsid w:val="00095F60"/>
    <w:rsid w:val="00097770"/>
    <w:rsid w:val="00097924"/>
    <w:rsid w:val="000A09D3"/>
    <w:rsid w:val="000A0BBC"/>
    <w:rsid w:val="000A4D57"/>
    <w:rsid w:val="000A6420"/>
    <w:rsid w:val="000A779F"/>
    <w:rsid w:val="000A799A"/>
    <w:rsid w:val="000B0325"/>
    <w:rsid w:val="000B09C9"/>
    <w:rsid w:val="000B122D"/>
    <w:rsid w:val="000B17AC"/>
    <w:rsid w:val="000B6E58"/>
    <w:rsid w:val="000C009A"/>
    <w:rsid w:val="000C2A85"/>
    <w:rsid w:val="000C3AF3"/>
    <w:rsid w:val="000C4FAF"/>
    <w:rsid w:val="000C74C8"/>
    <w:rsid w:val="000D1867"/>
    <w:rsid w:val="000D4047"/>
    <w:rsid w:val="000E3EA3"/>
    <w:rsid w:val="000E6569"/>
    <w:rsid w:val="000F1B6F"/>
    <w:rsid w:val="000F215E"/>
    <w:rsid w:val="000F52E1"/>
    <w:rsid w:val="000F599A"/>
    <w:rsid w:val="00100C0C"/>
    <w:rsid w:val="0010134F"/>
    <w:rsid w:val="00102066"/>
    <w:rsid w:val="00103309"/>
    <w:rsid w:val="00103EE3"/>
    <w:rsid w:val="001052E0"/>
    <w:rsid w:val="001076E4"/>
    <w:rsid w:val="00112DF3"/>
    <w:rsid w:val="00113CDE"/>
    <w:rsid w:val="00114E74"/>
    <w:rsid w:val="00115190"/>
    <w:rsid w:val="001167D1"/>
    <w:rsid w:val="00116F3F"/>
    <w:rsid w:val="00116F84"/>
    <w:rsid w:val="00117904"/>
    <w:rsid w:val="00117C7F"/>
    <w:rsid w:val="00124E6A"/>
    <w:rsid w:val="00124FC9"/>
    <w:rsid w:val="00135319"/>
    <w:rsid w:val="00136386"/>
    <w:rsid w:val="00142FDB"/>
    <w:rsid w:val="001440F5"/>
    <w:rsid w:val="00147965"/>
    <w:rsid w:val="0015096A"/>
    <w:rsid w:val="00151506"/>
    <w:rsid w:val="001525C6"/>
    <w:rsid w:val="00156161"/>
    <w:rsid w:val="0016271C"/>
    <w:rsid w:val="00162EEF"/>
    <w:rsid w:val="0016325F"/>
    <w:rsid w:val="00163B9D"/>
    <w:rsid w:val="00176D8A"/>
    <w:rsid w:val="00180D0F"/>
    <w:rsid w:val="001877A6"/>
    <w:rsid w:val="001935AE"/>
    <w:rsid w:val="001936E8"/>
    <w:rsid w:val="00194AC6"/>
    <w:rsid w:val="001958E7"/>
    <w:rsid w:val="00195EF1"/>
    <w:rsid w:val="00197009"/>
    <w:rsid w:val="001A0426"/>
    <w:rsid w:val="001A21ED"/>
    <w:rsid w:val="001A297C"/>
    <w:rsid w:val="001A5106"/>
    <w:rsid w:val="001A5B15"/>
    <w:rsid w:val="001A65EE"/>
    <w:rsid w:val="001B0902"/>
    <w:rsid w:val="001C0A26"/>
    <w:rsid w:val="001C0A39"/>
    <w:rsid w:val="001C10C0"/>
    <w:rsid w:val="001C177C"/>
    <w:rsid w:val="001C5EB3"/>
    <w:rsid w:val="001D0887"/>
    <w:rsid w:val="001D0F2E"/>
    <w:rsid w:val="001D697E"/>
    <w:rsid w:val="001D776F"/>
    <w:rsid w:val="001D7789"/>
    <w:rsid w:val="001E18C4"/>
    <w:rsid w:val="001E2697"/>
    <w:rsid w:val="001E2CC8"/>
    <w:rsid w:val="001F3730"/>
    <w:rsid w:val="001F6276"/>
    <w:rsid w:val="001F7E95"/>
    <w:rsid w:val="00200E0B"/>
    <w:rsid w:val="0020322F"/>
    <w:rsid w:val="00205B62"/>
    <w:rsid w:val="0020631B"/>
    <w:rsid w:val="00206375"/>
    <w:rsid w:val="002117D3"/>
    <w:rsid w:val="002118EB"/>
    <w:rsid w:val="00216BD0"/>
    <w:rsid w:val="00216FC6"/>
    <w:rsid w:val="002176DB"/>
    <w:rsid w:val="002259F0"/>
    <w:rsid w:val="00226865"/>
    <w:rsid w:val="00231A54"/>
    <w:rsid w:val="002331EF"/>
    <w:rsid w:val="0023563A"/>
    <w:rsid w:val="00235BCB"/>
    <w:rsid w:val="0023749E"/>
    <w:rsid w:val="00243F9B"/>
    <w:rsid w:val="00252189"/>
    <w:rsid w:val="0025441C"/>
    <w:rsid w:val="0026127D"/>
    <w:rsid w:val="002655A1"/>
    <w:rsid w:val="002714A1"/>
    <w:rsid w:val="002717A8"/>
    <w:rsid w:val="00275350"/>
    <w:rsid w:val="00280819"/>
    <w:rsid w:val="00282680"/>
    <w:rsid w:val="00284C18"/>
    <w:rsid w:val="0029004F"/>
    <w:rsid w:val="0029015A"/>
    <w:rsid w:val="00290FFE"/>
    <w:rsid w:val="00292501"/>
    <w:rsid w:val="00294020"/>
    <w:rsid w:val="00294B59"/>
    <w:rsid w:val="00295716"/>
    <w:rsid w:val="002961FC"/>
    <w:rsid w:val="00296AD3"/>
    <w:rsid w:val="0029750B"/>
    <w:rsid w:val="002A1286"/>
    <w:rsid w:val="002A1717"/>
    <w:rsid w:val="002A172B"/>
    <w:rsid w:val="002A49F2"/>
    <w:rsid w:val="002A5671"/>
    <w:rsid w:val="002A5D25"/>
    <w:rsid w:val="002A639F"/>
    <w:rsid w:val="002B04BC"/>
    <w:rsid w:val="002B06E7"/>
    <w:rsid w:val="002B18CE"/>
    <w:rsid w:val="002B71FB"/>
    <w:rsid w:val="002C00EB"/>
    <w:rsid w:val="002C0163"/>
    <w:rsid w:val="002C5677"/>
    <w:rsid w:val="002C6E0B"/>
    <w:rsid w:val="002D0F47"/>
    <w:rsid w:val="002D2E6A"/>
    <w:rsid w:val="002D33B7"/>
    <w:rsid w:val="002D4939"/>
    <w:rsid w:val="002D506A"/>
    <w:rsid w:val="002D60E0"/>
    <w:rsid w:val="002D7EB6"/>
    <w:rsid w:val="002E2125"/>
    <w:rsid w:val="002E3A73"/>
    <w:rsid w:val="002F3DE1"/>
    <w:rsid w:val="002F6BF1"/>
    <w:rsid w:val="002F7140"/>
    <w:rsid w:val="0030067C"/>
    <w:rsid w:val="00302DB1"/>
    <w:rsid w:val="003035A6"/>
    <w:rsid w:val="003111DC"/>
    <w:rsid w:val="00330683"/>
    <w:rsid w:val="00333CF4"/>
    <w:rsid w:val="00335617"/>
    <w:rsid w:val="00336CFF"/>
    <w:rsid w:val="0033769D"/>
    <w:rsid w:val="00344BA5"/>
    <w:rsid w:val="00345773"/>
    <w:rsid w:val="003473D1"/>
    <w:rsid w:val="00351665"/>
    <w:rsid w:val="00351AF4"/>
    <w:rsid w:val="00352B27"/>
    <w:rsid w:val="00352E30"/>
    <w:rsid w:val="00354C04"/>
    <w:rsid w:val="003554B9"/>
    <w:rsid w:val="00356188"/>
    <w:rsid w:val="00357644"/>
    <w:rsid w:val="00360089"/>
    <w:rsid w:val="0036088A"/>
    <w:rsid w:val="0036125D"/>
    <w:rsid w:val="00362153"/>
    <w:rsid w:val="00362739"/>
    <w:rsid w:val="00366A8E"/>
    <w:rsid w:val="00373E56"/>
    <w:rsid w:val="003749F1"/>
    <w:rsid w:val="00375576"/>
    <w:rsid w:val="00375D1A"/>
    <w:rsid w:val="003777FB"/>
    <w:rsid w:val="003849ED"/>
    <w:rsid w:val="0039367F"/>
    <w:rsid w:val="00394514"/>
    <w:rsid w:val="00395574"/>
    <w:rsid w:val="003955B4"/>
    <w:rsid w:val="0039654F"/>
    <w:rsid w:val="003A046C"/>
    <w:rsid w:val="003A2989"/>
    <w:rsid w:val="003A3C62"/>
    <w:rsid w:val="003A692D"/>
    <w:rsid w:val="003B0692"/>
    <w:rsid w:val="003B0828"/>
    <w:rsid w:val="003B108D"/>
    <w:rsid w:val="003B160B"/>
    <w:rsid w:val="003B1684"/>
    <w:rsid w:val="003B5CDF"/>
    <w:rsid w:val="003C011C"/>
    <w:rsid w:val="003C492A"/>
    <w:rsid w:val="003C60F4"/>
    <w:rsid w:val="003D50EB"/>
    <w:rsid w:val="003D770A"/>
    <w:rsid w:val="003E06FE"/>
    <w:rsid w:val="003E5B52"/>
    <w:rsid w:val="003E738F"/>
    <w:rsid w:val="003E7CF8"/>
    <w:rsid w:val="003F0CD8"/>
    <w:rsid w:val="003F1873"/>
    <w:rsid w:val="003F6165"/>
    <w:rsid w:val="00402949"/>
    <w:rsid w:val="00402AD2"/>
    <w:rsid w:val="0040381F"/>
    <w:rsid w:val="00404174"/>
    <w:rsid w:val="0040784F"/>
    <w:rsid w:val="00407CD3"/>
    <w:rsid w:val="00422EC8"/>
    <w:rsid w:val="00424A3C"/>
    <w:rsid w:val="004258E7"/>
    <w:rsid w:val="004315E1"/>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61B"/>
    <w:rsid w:val="00486F5D"/>
    <w:rsid w:val="00487D9D"/>
    <w:rsid w:val="00494EE7"/>
    <w:rsid w:val="004A3A5F"/>
    <w:rsid w:val="004B3D7E"/>
    <w:rsid w:val="004C1A36"/>
    <w:rsid w:val="004C6EBC"/>
    <w:rsid w:val="004D0A3F"/>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0807"/>
    <w:rsid w:val="0053448B"/>
    <w:rsid w:val="00534C1A"/>
    <w:rsid w:val="005365B4"/>
    <w:rsid w:val="0054450D"/>
    <w:rsid w:val="00554864"/>
    <w:rsid w:val="00555999"/>
    <w:rsid w:val="00555E2A"/>
    <w:rsid w:val="00564109"/>
    <w:rsid w:val="005642E1"/>
    <w:rsid w:val="005673B5"/>
    <w:rsid w:val="005674E8"/>
    <w:rsid w:val="005755BD"/>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27A8"/>
    <w:rsid w:val="005B34DA"/>
    <w:rsid w:val="005B3CCD"/>
    <w:rsid w:val="005B6D53"/>
    <w:rsid w:val="005C13A1"/>
    <w:rsid w:val="005C5FBD"/>
    <w:rsid w:val="005D1745"/>
    <w:rsid w:val="005D1F94"/>
    <w:rsid w:val="005D3A5C"/>
    <w:rsid w:val="005D5830"/>
    <w:rsid w:val="005D5940"/>
    <w:rsid w:val="005D5A38"/>
    <w:rsid w:val="005D5CD4"/>
    <w:rsid w:val="005D6A17"/>
    <w:rsid w:val="005E041B"/>
    <w:rsid w:val="005E200B"/>
    <w:rsid w:val="005E48E4"/>
    <w:rsid w:val="005E5CA5"/>
    <w:rsid w:val="005F010B"/>
    <w:rsid w:val="005F182E"/>
    <w:rsid w:val="005F4FBF"/>
    <w:rsid w:val="005F7CEF"/>
    <w:rsid w:val="0060283F"/>
    <w:rsid w:val="00602E06"/>
    <w:rsid w:val="006074EB"/>
    <w:rsid w:val="0060792D"/>
    <w:rsid w:val="006117A1"/>
    <w:rsid w:val="00614890"/>
    <w:rsid w:val="00615ED0"/>
    <w:rsid w:val="00617D66"/>
    <w:rsid w:val="00617EA4"/>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56B97"/>
    <w:rsid w:val="00660355"/>
    <w:rsid w:val="00663A6C"/>
    <w:rsid w:val="00664318"/>
    <w:rsid w:val="0066573F"/>
    <w:rsid w:val="006673F5"/>
    <w:rsid w:val="00670E84"/>
    <w:rsid w:val="00674DB7"/>
    <w:rsid w:val="0068106C"/>
    <w:rsid w:val="00681ECE"/>
    <w:rsid w:val="00682F7B"/>
    <w:rsid w:val="00683E9E"/>
    <w:rsid w:val="0068636E"/>
    <w:rsid w:val="00690B16"/>
    <w:rsid w:val="00691B0A"/>
    <w:rsid w:val="00691E6E"/>
    <w:rsid w:val="00691F9E"/>
    <w:rsid w:val="00695F99"/>
    <w:rsid w:val="006A062A"/>
    <w:rsid w:val="006A5A75"/>
    <w:rsid w:val="006A6348"/>
    <w:rsid w:val="006A688E"/>
    <w:rsid w:val="006B592D"/>
    <w:rsid w:val="006B6DD8"/>
    <w:rsid w:val="006C077E"/>
    <w:rsid w:val="006C2364"/>
    <w:rsid w:val="006C2A31"/>
    <w:rsid w:val="006C38E6"/>
    <w:rsid w:val="006C3AA3"/>
    <w:rsid w:val="006C50E1"/>
    <w:rsid w:val="006C6111"/>
    <w:rsid w:val="006C7310"/>
    <w:rsid w:val="006D24AE"/>
    <w:rsid w:val="006D6C1A"/>
    <w:rsid w:val="006D7F10"/>
    <w:rsid w:val="006E0A49"/>
    <w:rsid w:val="006E21A1"/>
    <w:rsid w:val="006E2573"/>
    <w:rsid w:val="006E31F0"/>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53CE"/>
    <w:rsid w:val="00726540"/>
    <w:rsid w:val="00726A89"/>
    <w:rsid w:val="00726BFA"/>
    <w:rsid w:val="00727E16"/>
    <w:rsid w:val="00734321"/>
    <w:rsid w:val="007356D7"/>
    <w:rsid w:val="00736291"/>
    <w:rsid w:val="00744943"/>
    <w:rsid w:val="00753908"/>
    <w:rsid w:val="00754739"/>
    <w:rsid w:val="007579FC"/>
    <w:rsid w:val="00762226"/>
    <w:rsid w:val="00762C5B"/>
    <w:rsid w:val="00770C11"/>
    <w:rsid w:val="00771469"/>
    <w:rsid w:val="00772BCD"/>
    <w:rsid w:val="00773BF3"/>
    <w:rsid w:val="00775358"/>
    <w:rsid w:val="007769A8"/>
    <w:rsid w:val="0078405F"/>
    <w:rsid w:val="0078480F"/>
    <w:rsid w:val="00785479"/>
    <w:rsid w:val="00786C56"/>
    <w:rsid w:val="00791C68"/>
    <w:rsid w:val="00794234"/>
    <w:rsid w:val="007A0268"/>
    <w:rsid w:val="007A49B3"/>
    <w:rsid w:val="007A7F56"/>
    <w:rsid w:val="007B549B"/>
    <w:rsid w:val="007C0C38"/>
    <w:rsid w:val="007C1F06"/>
    <w:rsid w:val="007C1FA4"/>
    <w:rsid w:val="007C4752"/>
    <w:rsid w:val="007C60CA"/>
    <w:rsid w:val="007C6FA7"/>
    <w:rsid w:val="007C726C"/>
    <w:rsid w:val="007C7E8E"/>
    <w:rsid w:val="007D1C32"/>
    <w:rsid w:val="007D220B"/>
    <w:rsid w:val="007D439C"/>
    <w:rsid w:val="007D49EB"/>
    <w:rsid w:val="007D5E15"/>
    <w:rsid w:val="007E1292"/>
    <w:rsid w:val="007E1C18"/>
    <w:rsid w:val="007E4D9A"/>
    <w:rsid w:val="007E54C0"/>
    <w:rsid w:val="007F402B"/>
    <w:rsid w:val="007F4972"/>
    <w:rsid w:val="007F4A00"/>
    <w:rsid w:val="007F4CB2"/>
    <w:rsid w:val="007F4CF1"/>
    <w:rsid w:val="007F770C"/>
    <w:rsid w:val="00800B39"/>
    <w:rsid w:val="00812832"/>
    <w:rsid w:val="00814018"/>
    <w:rsid w:val="00814940"/>
    <w:rsid w:val="00816302"/>
    <w:rsid w:val="00817EDB"/>
    <w:rsid w:val="00821292"/>
    <w:rsid w:val="00825029"/>
    <w:rsid w:val="00825AA6"/>
    <w:rsid w:val="00826567"/>
    <w:rsid w:val="00826C30"/>
    <w:rsid w:val="00827948"/>
    <w:rsid w:val="00834D0F"/>
    <w:rsid w:val="0084104C"/>
    <w:rsid w:val="0084627F"/>
    <w:rsid w:val="00851D50"/>
    <w:rsid w:val="0085354B"/>
    <w:rsid w:val="0085432F"/>
    <w:rsid w:val="00857E8E"/>
    <w:rsid w:val="008649EE"/>
    <w:rsid w:val="00866CA8"/>
    <w:rsid w:val="00870AE4"/>
    <w:rsid w:val="00872B96"/>
    <w:rsid w:val="00873697"/>
    <w:rsid w:val="00874C03"/>
    <w:rsid w:val="008761F6"/>
    <w:rsid w:val="00876DD1"/>
    <w:rsid w:val="008856CC"/>
    <w:rsid w:val="0088695A"/>
    <w:rsid w:val="00890887"/>
    <w:rsid w:val="00890E39"/>
    <w:rsid w:val="00891292"/>
    <w:rsid w:val="008925B8"/>
    <w:rsid w:val="00897E2C"/>
    <w:rsid w:val="008A1617"/>
    <w:rsid w:val="008A2326"/>
    <w:rsid w:val="008A5BF3"/>
    <w:rsid w:val="008A5DFC"/>
    <w:rsid w:val="008A6CEC"/>
    <w:rsid w:val="008A70B7"/>
    <w:rsid w:val="008B0BF6"/>
    <w:rsid w:val="008B0D22"/>
    <w:rsid w:val="008B0E2E"/>
    <w:rsid w:val="008B30DE"/>
    <w:rsid w:val="008B50B9"/>
    <w:rsid w:val="008B59FF"/>
    <w:rsid w:val="008C343A"/>
    <w:rsid w:val="008C4110"/>
    <w:rsid w:val="008C5157"/>
    <w:rsid w:val="008C5264"/>
    <w:rsid w:val="008C7F2C"/>
    <w:rsid w:val="008D0426"/>
    <w:rsid w:val="008D67AF"/>
    <w:rsid w:val="008D7BC0"/>
    <w:rsid w:val="008E5F87"/>
    <w:rsid w:val="008E7656"/>
    <w:rsid w:val="008E777A"/>
    <w:rsid w:val="008F4796"/>
    <w:rsid w:val="008F5E48"/>
    <w:rsid w:val="00901D5D"/>
    <w:rsid w:val="00902358"/>
    <w:rsid w:val="00905B45"/>
    <w:rsid w:val="00915251"/>
    <w:rsid w:val="009163C0"/>
    <w:rsid w:val="00916927"/>
    <w:rsid w:val="00921CF1"/>
    <w:rsid w:val="00923C90"/>
    <w:rsid w:val="00924CB3"/>
    <w:rsid w:val="0092544D"/>
    <w:rsid w:val="00925F7D"/>
    <w:rsid w:val="00931A39"/>
    <w:rsid w:val="0093254F"/>
    <w:rsid w:val="00933393"/>
    <w:rsid w:val="0093399E"/>
    <w:rsid w:val="00933B86"/>
    <w:rsid w:val="00940128"/>
    <w:rsid w:val="00944105"/>
    <w:rsid w:val="00944A84"/>
    <w:rsid w:val="00944BF3"/>
    <w:rsid w:val="009527FF"/>
    <w:rsid w:val="009547D1"/>
    <w:rsid w:val="00956F62"/>
    <w:rsid w:val="009633E0"/>
    <w:rsid w:val="00965F78"/>
    <w:rsid w:val="00967AD9"/>
    <w:rsid w:val="0097181B"/>
    <w:rsid w:val="00972120"/>
    <w:rsid w:val="00972EBA"/>
    <w:rsid w:val="00974ACB"/>
    <w:rsid w:val="00976EEA"/>
    <w:rsid w:val="00980499"/>
    <w:rsid w:val="0098270E"/>
    <w:rsid w:val="0098620D"/>
    <w:rsid w:val="009863DF"/>
    <w:rsid w:val="00991E0E"/>
    <w:rsid w:val="009959BC"/>
    <w:rsid w:val="009A306C"/>
    <w:rsid w:val="009A351B"/>
    <w:rsid w:val="009A454E"/>
    <w:rsid w:val="009A52BE"/>
    <w:rsid w:val="009A5414"/>
    <w:rsid w:val="009A7B8B"/>
    <w:rsid w:val="009B2D9D"/>
    <w:rsid w:val="009B5337"/>
    <w:rsid w:val="009B6DFA"/>
    <w:rsid w:val="009C0868"/>
    <w:rsid w:val="009C1F30"/>
    <w:rsid w:val="009C3C81"/>
    <w:rsid w:val="009D0715"/>
    <w:rsid w:val="009D2DBA"/>
    <w:rsid w:val="009D62BE"/>
    <w:rsid w:val="009E4826"/>
    <w:rsid w:val="009E664B"/>
    <w:rsid w:val="009F18FC"/>
    <w:rsid w:val="009F21D0"/>
    <w:rsid w:val="009F252D"/>
    <w:rsid w:val="009F5FB8"/>
    <w:rsid w:val="009F6743"/>
    <w:rsid w:val="009F7CF9"/>
    <w:rsid w:val="00A00F8D"/>
    <w:rsid w:val="00A03D1A"/>
    <w:rsid w:val="00A050D1"/>
    <w:rsid w:val="00A05ABD"/>
    <w:rsid w:val="00A06101"/>
    <w:rsid w:val="00A16BD5"/>
    <w:rsid w:val="00A1711B"/>
    <w:rsid w:val="00A209BF"/>
    <w:rsid w:val="00A21AB0"/>
    <w:rsid w:val="00A2544A"/>
    <w:rsid w:val="00A27EFC"/>
    <w:rsid w:val="00A314D5"/>
    <w:rsid w:val="00A31DB8"/>
    <w:rsid w:val="00A33839"/>
    <w:rsid w:val="00A36FE0"/>
    <w:rsid w:val="00A40E17"/>
    <w:rsid w:val="00A46F54"/>
    <w:rsid w:val="00A562F7"/>
    <w:rsid w:val="00A5700C"/>
    <w:rsid w:val="00A57063"/>
    <w:rsid w:val="00A62029"/>
    <w:rsid w:val="00A624FA"/>
    <w:rsid w:val="00A65AE5"/>
    <w:rsid w:val="00A66297"/>
    <w:rsid w:val="00A70A5F"/>
    <w:rsid w:val="00A81731"/>
    <w:rsid w:val="00A82F57"/>
    <w:rsid w:val="00A83C11"/>
    <w:rsid w:val="00A873A1"/>
    <w:rsid w:val="00A9208D"/>
    <w:rsid w:val="00A93B09"/>
    <w:rsid w:val="00A962D0"/>
    <w:rsid w:val="00A976CC"/>
    <w:rsid w:val="00A97E72"/>
    <w:rsid w:val="00AA2EC0"/>
    <w:rsid w:val="00AA3E80"/>
    <w:rsid w:val="00AA4D33"/>
    <w:rsid w:val="00AA52FC"/>
    <w:rsid w:val="00AB1AA5"/>
    <w:rsid w:val="00AB1B65"/>
    <w:rsid w:val="00AB384A"/>
    <w:rsid w:val="00AB4FBA"/>
    <w:rsid w:val="00AB5C73"/>
    <w:rsid w:val="00AB6134"/>
    <w:rsid w:val="00AB7342"/>
    <w:rsid w:val="00AC0C0A"/>
    <w:rsid w:val="00AC1795"/>
    <w:rsid w:val="00AC25D2"/>
    <w:rsid w:val="00AC3708"/>
    <w:rsid w:val="00AC4932"/>
    <w:rsid w:val="00AC6378"/>
    <w:rsid w:val="00AD3753"/>
    <w:rsid w:val="00AD7E8E"/>
    <w:rsid w:val="00AE0CC8"/>
    <w:rsid w:val="00AE289C"/>
    <w:rsid w:val="00AE447F"/>
    <w:rsid w:val="00AE5481"/>
    <w:rsid w:val="00AE5695"/>
    <w:rsid w:val="00AF13BD"/>
    <w:rsid w:val="00AF140E"/>
    <w:rsid w:val="00AF4F8B"/>
    <w:rsid w:val="00AF50E0"/>
    <w:rsid w:val="00AF5371"/>
    <w:rsid w:val="00B00235"/>
    <w:rsid w:val="00B030B8"/>
    <w:rsid w:val="00B065E5"/>
    <w:rsid w:val="00B0675E"/>
    <w:rsid w:val="00B117C4"/>
    <w:rsid w:val="00B12837"/>
    <w:rsid w:val="00B143FE"/>
    <w:rsid w:val="00B14642"/>
    <w:rsid w:val="00B17605"/>
    <w:rsid w:val="00B20920"/>
    <w:rsid w:val="00B25F7B"/>
    <w:rsid w:val="00B27535"/>
    <w:rsid w:val="00B27FCB"/>
    <w:rsid w:val="00B31D85"/>
    <w:rsid w:val="00B3309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A0"/>
    <w:rsid w:val="00B67ADF"/>
    <w:rsid w:val="00B74EEC"/>
    <w:rsid w:val="00B75BE3"/>
    <w:rsid w:val="00B76AC4"/>
    <w:rsid w:val="00B779F2"/>
    <w:rsid w:val="00B77DFE"/>
    <w:rsid w:val="00B808A8"/>
    <w:rsid w:val="00B827AD"/>
    <w:rsid w:val="00B85361"/>
    <w:rsid w:val="00B85BE3"/>
    <w:rsid w:val="00B90801"/>
    <w:rsid w:val="00B95A5D"/>
    <w:rsid w:val="00B965A1"/>
    <w:rsid w:val="00B966C9"/>
    <w:rsid w:val="00BA105F"/>
    <w:rsid w:val="00BA38A7"/>
    <w:rsid w:val="00BA49C1"/>
    <w:rsid w:val="00BB4E34"/>
    <w:rsid w:val="00BB6D1A"/>
    <w:rsid w:val="00BC0CC5"/>
    <w:rsid w:val="00BC12DE"/>
    <w:rsid w:val="00BC159C"/>
    <w:rsid w:val="00BC2003"/>
    <w:rsid w:val="00BC2A6F"/>
    <w:rsid w:val="00BC6450"/>
    <w:rsid w:val="00BD1BE0"/>
    <w:rsid w:val="00BD1C30"/>
    <w:rsid w:val="00BD2A86"/>
    <w:rsid w:val="00BD37F9"/>
    <w:rsid w:val="00BD410D"/>
    <w:rsid w:val="00BD6FDE"/>
    <w:rsid w:val="00BD7267"/>
    <w:rsid w:val="00BD7772"/>
    <w:rsid w:val="00BE2D16"/>
    <w:rsid w:val="00BE3832"/>
    <w:rsid w:val="00BE4FEB"/>
    <w:rsid w:val="00BF1740"/>
    <w:rsid w:val="00BF26AF"/>
    <w:rsid w:val="00BF5882"/>
    <w:rsid w:val="00BF62A8"/>
    <w:rsid w:val="00BF6615"/>
    <w:rsid w:val="00C07551"/>
    <w:rsid w:val="00C10168"/>
    <w:rsid w:val="00C155DA"/>
    <w:rsid w:val="00C15C40"/>
    <w:rsid w:val="00C22692"/>
    <w:rsid w:val="00C22B04"/>
    <w:rsid w:val="00C24327"/>
    <w:rsid w:val="00C26C3B"/>
    <w:rsid w:val="00C30243"/>
    <w:rsid w:val="00C37960"/>
    <w:rsid w:val="00C41149"/>
    <w:rsid w:val="00C4131C"/>
    <w:rsid w:val="00C416F6"/>
    <w:rsid w:val="00C41892"/>
    <w:rsid w:val="00C4390B"/>
    <w:rsid w:val="00C4707B"/>
    <w:rsid w:val="00C51005"/>
    <w:rsid w:val="00C51C90"/>
    <w:rsid w:val="00C54CD4"/>
    <w:rsid w:val="00C5652E"/>
    <w:rsid w:val="00C62ACC"/>
    <w:rsid w:val="00C705CE"/>
    <w:rsid w:val="00C710E3"/>
    <w:rsid w:val="00C778FA"/>
    <w:rsid w:val="00C85B1A"/>
    <w:rsid w:val="00C86D80"/>
    <w:rsid w:val="00C877B9"/>
    <w:rsid w:val="00C915A2"/>
    <w:rsid w:val="00C9353E"/>
    <w:rsid w:val="00C956CF"/>
    <w:rsid w:val="00C963C9"/>
    <w:rsid w:val="00CA2C80"/>
    <w:rsid w:val="00CA59A1"/>
    <w:rsid w:val="00CA72A3"/>
    <w:rsid w:val="00CB1E91"/>
    <w:rsid w:val="00CB725A"/>
    <w:rsid w:val="00CC20FF"/>
    <w:rsid w:val="00CC49F4"/>
    <w:rsid w:val="00CC4C01"/>
    <w:rsid w:val="00CD2856"/>
    <w:rsid w:val="00CD2BC2"/>
    <w:rsid w:val="00CD5D15"/>
    <w:rsid w:val="00CD6F05"/>
    <w:rsid w:val="00CE04CF"/>
    <w:rsid w:val="00CE2266"/>
    <w:rsid w:val="00CE44BD"/>
    <w:rsid w:val="00CE68CF"/>
    <w:rsid w:val="00CE71C0"/>
    <w:rsid w:val="00CF25A9"/>
    <w:rsid w:val="00CF34DB"/>
    <w:rsid w:val="00CF5472"/>
    <w:rsid w:val="00CF7FEA"/>
    <w:rsid w:val="00D00FC4"/>
    <w:rsid w:val="00D03623"/>
    <w:rsid w:val="00D03F50"/>
    <w:rsid w:val="00D04131"/>
    <w:rsid w:val="00D04A4C"/>
    <w:rsid w:val="00D0567D"/>
    <w:rsid w:val="00D06D68"/>
    <w:rsid w:val="00D1136F"/>
    <w:rsid w:val="00D14B82"/>
    <w:rsid w:val="00D16D90"/>
    <w:rsid w:val="00D24C4F"/>
    <w:rsid w:val="00D26132"/>
    <w:rsid w:val="00D2759C"/>
    <w:rsid w:val="00D34986"/>
    <w:rsid w:val="00D36FC5"/>
    <w:rsid w:val="00D4098D"/>
    <w:rsid w:val="00D44B55"/>
    <w:rsid w:val="00D4535E"/>
    <w:rsid w:val="00D45CE9"/>
    <w:rsid w:val="00D4628C"/>
    <w:rsid w:val="00D46981"/>
    <w:rsid w:val="00D51AA6"/>
    <w:rsid w:val="00D65157"/>
    <w:rsid w:val="00D6698C"/>
    <w:rsid w:val="00D7185B"/>
    <w:rsid w:val="00D75612"/>
    <w:rsid w:val="00D76BCC"/>
    <w:rsid w:val="00D77509"/>
    <w:rsid w:val="00D80282"/>
    <w:rsid w:val="00D85306"/>
    <w:rsid w:val="00D854A6"/>
    <w:rsid w:val="00D85B9B"/>
    <w:rsid w:val="00D861BB"/>
    <w:rsid w:val="00D86880"/>
    <w:rsid w:val="00D86DD5"/>
    <w:rsid w:val="00D9165E"/>
    <w:rsid w:val="00DB1452"/>
    <w:rsid w:val="00DB74F9"/>
    <w:rsid w:val="00DC0504"/>
    <w:rsid w:val="00DC2C62"/>
    <w:rsid w:val="00DC443F"/>
    <w:rsid w:val="00DC5CF2"/>
    <w:rsid w:val="00DC7857"/>
    <w:rsid w:val="00DD0BF1"/>
    <w:rsid w:val="00DD1673"/>
    <w:rsid w:val="00DD30AE"/>
    <w:rsid w:val="00DD5EA5"/>
    <w:rsid w:val="00DD64E3"/>
    <w:rsid w:val="00DD6B3F"/>
    <w:rsid w:val="00DD7101"/>
    <w:rsid w:val="00DE0E35"/>
    <w:rsid w:val="00DE0E6D"/>
    <w:rsid w:val="00DE446F"/>
    <w:rsid w:val="00DE5FF1"/>
    <w:rsid w:val="00DE6965"/>
    <w:rsid w:val="00DE6E13"/>
    <w:rsid w:val="00DF17A5"/>
    <w:rsid w:val="00DF1A6E"/>
    <w:rsid w:val="00DF5A64"/>
    <w:rsid w:val="00DF6C27"/>
    <w:rsid w:val="00E0085E"/>
    <w:rsid w:val="00E00C76"/>
    <w:rsid w:val="00E046B1"/>
    <w:rsid w:val="00E0477A"/>
    <w:rsid w:val="00E06223"/>
    <w:rsid w:val="00E06821"/>
    <w:rsid w:val="00E06F1F"/>
    <w:rsid w:val="00E10E38"/>
    <w:rsid w:val="00E10ECE"/>
    <w:rsid w:val="00E10FA8"/>
    <w:rsid w:val="00E11790"/>
    <w:rsid w:val="00E15015"/>
    <w:rsid w:val="00E153AC"/>
    <w:rsid w:val="00E1737D"/>
    <w:rsid w:val="00E17750"/>
    <w:rsid w:val="00E23A3C"/>
    <w:rsid w:val="00E24CD8"/>
    <w:rsid w:val="00E27430"/>
    <w:rsid w:val="00E35C6E"/>
    <w:rsid w:val="00E4280B"/>
    <w:rsid w:val="00E42C3C"/>
    <w:rsid w:val="00E43141"/>
    <w:rsid w:val="00E43913"/>
    <w:rsid w:val="00E45906"/>
    <w:rsid w:val="00E465E8"/>
    <w:rsid w:val="00E54BD6"/>
    <w:rsid w:val="00E5583D"/>
    <w:rsid w:val="00E55F88"/>
    <w:rsid w:val="00E56B97"/>
    <w:rsid w:val="00E6101F"/>
    <w:rsid w:val="00E61CEB"/>
    <w:rsid w:val="00E710F1"/>
    <w:rsid w:val="00E72AB0"/>
    <w:rsid w:val="00E746F0"/>
    <w:rsid w:val="00E74FCE"/>
    <w:rsid w:val="00E756EB"/>
    <w:rsid w:val="00E80572"/>
    <w:rsid w:val="00E8196D"/>
    <w:rsid w:val="00E823F0"/>
    <w:rsid w:val="00E84AA4"/>
    <w:rsid w:val="00E8737B"/>
    <w:rsid w:val="00E90C2A"/>
    <w:rsid w:val="00E90FEA"/>
    <w:rsid w:val="00E91128"/>
    <w:rsid w:val="00E95F59"/>
    <w:rsid w:val="00E96EF2"/>
    <w:rsid w:val="00EA3FC9"/>
    <w:rsid w:val="00EA448D"/>
    <w:rsid w:val="00EA7A96"/>
    <w:rsid w:val="00EB2996"/>
    <w:rsid w:val="00EB31BC"/>
    <w:rsid w:val="00EB575F"/>
    <w:rsid w:val="00EB5975"/>
    <w:rsid w:val="00EC0A57"/>
    <w:rsid w:val="00EC149A"/>
    <w:rsid w:val="00EC4E78"/>
    <w:rsid w:val="00EC5CAB"/>
    <w:rsid w:val="00EC6F6F"/>
    <w:rsid w:val="00EC742B"/>
    <w:rsid w:val="00EC7DCA"/>
    <w:rsid w:val="00ED3225"/>
    <w:rsid w:val="00ED54C6"/>
    <w:rsid w:val="00ED6237"/>
    <w:rsid w:val="00ED63A7"/>
    <w:rsid w:val="00EE01DA"/>
    <w:rsid w:val="00EE541C"/>
    <w:rsid w:val="00EE6E91"/>
    <w:rsid w:val="00EE7406"/>
    <w:rsid w:val="00EE78B9"/>
    <w:rsid w:val="00EF213B"/>
    <w:rsid w:val="00EF25A9"/>
    <w:rsid w:val="00EF2B48"/>
    <w:rsid w:val="00EF2F57"/>
    <w:rsid w:val="00EF7AD4"/>
    <w:rsid w:val="00F0306A"/>
    <w:rsid w:val="00F03AFA"/>
    <w:rsid w:val="00F126BE"/>
    <w:rsid w:val="00F131B8"/>
    <w:rsid w:val="00F14B40"/>
    <w:rsid w:val="00F175B5"/>
    <w:rsid w:val="00F22E61"/>
    <w:rsid w:val="00F25A19"/>
    <w:rsid w:val="00F26205"/>
    <w:rsid w:val="00F26D41"/>
    <w:rsid w:val="00F3167E"/>
    <w:rsid w:val="00F35618"/>
    <w:rsid w:val="00F359EA"/>
    <w:rsid w:val="00F35DBA"/>
    <w:rsid w:val="00F42A41"/>
    <w:rsid w:val="00F42E35"/>
    <w:rsid w:val="00F43A83"/>
    <w:rsid w:val="00F43D07"/>
    <w:rsid w:val="00F44AB9"/>
    <w:rsid w:val="00F51AD6"/>
    <w:rsid w:val="00F51F2A"/>
    <w:rsid w:val="00F5300C"/>
    <w:rsid w:val="00F56988"/>
    <w:rsid w:val="00F56BB9"/>
    <w:rsid w:val="00F6135B"/>
    <w:rsid w:val="00F63B99"/>
    <w:rsid w:val="00F6489E"/>
    <w:rsid w:val="00F656F7"/>
    <w:rsid w:val="00F67794"/>
    <w:rsid w:val="00F7077A"/>
    <w:rsid w:val="00F73F1D"/>
    <w:rsid w:val="00F8163B"/>
    <w:rsid w:val="00F830E4"/>
    <w:rsid w:val="00F90178"/>
    <w:rsid w:val="00F91A06"/>
    <w:rsid w:val="00FA026B"/>
    <w:rsid w:val="00FA2184"/>
    <w:rsid w:val="00FA2C7F"/>
    <w:rsid w:val="00FA4E42"/>
    <w:rsid w:val="00FA5036"/>
    <w:rsid w:val="00FA5FBE"/>
    <w:rsid w:val="00FA7889"/>
    <w:rsid w:val="00FB0B93"/>
    <w:rsid w:val="00FB1071"/>
    <w:rsid w:val="00FB36C8"/>
    <w:rsid w:val="00FB3D58"/>
    <w:rsid w:val="00FB61FB"/>
    <w:rsid w:val="00FC10E5"/>
    <w:rsid w:val="00FC1B67"/>
    <w:rsid w:val="00FC272A"/>
    <w:rsid w:val="00FC78B8"/>
    <w:rsid w:val="00FD012F"/>
    <w:rsid w:val="00FD18E1"/>
    <w:rsid w:val="00FD3226"/>
    <w:rsid w:val="00FD3420"/>
    <w:rsid w:val="00FD3F17"/>
    <w:rsid w:val="00FD3FEF"/>
    <w:rsid w:val="00FD7285"/>
    <w:rsid w:val="00FE1B1F"/>
    <w:rsid w:val="00FE2F7C"/>
    <w:rsid w:val="00FE3BA7"/>
    <w:rsid w:val="00FE641B"/>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D1692C"/>
  <w14:defaultImageDpi w14:val="32767"/>
  <w15:docId w15:val="{C4A27DC4-273D-4868-9452-E1AD2951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B6E58"/>
    <w:pPr>
      <w:tabs>
        <w:tab w:val="left" w:pos="3572"/>
      </w:tabs>
      <w:spacing w:line="330" w:lineRule="atLeast"/>
    </w:pPr>
    <w:rPr>
      <w:rFonts w:cs="Times New Roman (Textkörper CS)"/>
      <w:color w:val="000000"/>
      <w:sz w:val="22"/>
    </w:rPr>
  </w:style>
  <w:style w:type="paragraph" w:styleId="Titolo1">
    <w:name w:val="heading 1"/>
    <w:basedOn w:val="Normale"/>
    <w:next w:val="Normale"/>
    <w:link w:val="Titolo1Carattere"/>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olo2">
    <w:name w:val="heading 2"/>
    <w:basedOn w:val="Titolo1"/>
    <w:next w:val="Flietext"/>
    <w:link w:val="Titolo2Carattere"/>
    <w:uiPriority w:val="9"/>
    <w:unhideWhenUsed/>
    <w:rsid w:val="007C1F06"/>
    <w:pPr>
      <w:numPr>
        <w:ilvl w:val="1"/>
      </w:numPr>
      <w:spacing w:line="260" w:lineRule="atLeast"/>
      <w:ind w:left="1021" w:hanging="1021"/>
      <w:outlineLvl w:val="1"/>
    </w:pPr>
    <w:rPr>
      <w:sz w:val="20"/>
      <w:szCs w:val="26"/>
    </w:rPr>
  </w:style>
  <w:style w:type="paragraph" w:styleId="Titolo3">
    <w:name w:val="heading 3"/>
    <w:basedOn w:val="Normale"/>
    <w:next w:val="Normale"/>
    <w:link w:val="Titolo3Carattere"/>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olo4">
    <w:name w:val="heading 4"/>
    <w:basedOn w:val="Normale"/>
    <w:next w:val="Normale"/>
    <w:link w:val="Titolo4Carattere"/>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olo5">
    <w:name w:val="heading 5"/>
    <w:basedOn w:val="Normale"/>
    <w:next w:val="Normale"/>
    <w:link w:val="Titolo5Carattere"/>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olo6">
    <w:name w:val="heading 6"/>
    <w:basedOn w:val="Normale"/>
    <w:next w:val="Normale"/>
    <w:link w:val="Titolo6Carattere"/>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olo7">
    <w:name w:val="heading 7"/>
    <w:basedOn w:val="Normale"/>
    <w:next w:val="Normale"/>
    <w:link w:val="Titolo7Carattere"/>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olo8">
    <w:name w:val="heading 8"/>
    <w:basedOn w:val="Normale"/>
    <w:next w:val="Normale"/>
    <w:link w:val="Titolo8Carattere"/>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olo9">
    <w:name w:val="heading 9"/>
    <w:basedOn w:val="Normale"/>
    <w:next w:val="Normale"/>
    <w:link w:val="Titolo9Carattere"/>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Pidipagina"/>
    <w:link w:val="IntestazioneCarattere"/>
    <w:uiPriority w:val="99"/>
    <w:unhideWhenUsed/>
    <w:rsid w:val="005218C8"/>
    <w:pPr>
      <w:tabs>
        <w:tab w:val="clear" w:pos="4536"/>
      </w:tabs>
    </w:pPr>
  </w:style>
  <w:style w:type="character" w:customStyle="1" w:styleId="IntestazioneCarattere">
    <w:name w:val="Intestazione Carattere"/>
    <w:basedOn w:val="Carpredefinitoparagrafo"/>
    <w:link w:val="Intestazione"/>
    <w:uiPriority w:val="99"/>
    <w:rsid w:val="005218C8"/>
    <w:rPr>
      <w:rFonts w:cs="Times New Roman (Textkörper CS)"/>
      <w:b/>
      <w:bCs/>
      <w:noProof/>
      <w:color w:val="000000"/>
      <w:sz w:val="14"/>
      <w:lang w:eastAsia="de-DE"/>
    </w:rPr>
  </w:style>
  <w:style w:type="paragraph" w:styleId="Pidipagina">
    <w:name w:val="footer"/>
    <w:basedOn w:val="Normale"/>
    <w:link w:val="PidipaginaCarattere"/>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dipaginaCarattere">
    <w:name w:val="Piè di pagina Carattere"/>
    <w:basedOn w:val="Carpredefinitoparagrafo"/>
    <w:link w:val="Pidipagina"/>
    <w:uiPriority w:val="99"/>
    <w:rsid w:val="005218C8"/>
    <w:rPr>
      <w:rFonts w:cs="Times New Roman (Textkörper CS)"/>
      <w:b/>
      <w:bCs/>
      <w:noProof/>
      <w:color w:val="000000"/>
      <w:sz w:val="14"/>
      <w:lang w:eastAsia="de-DE"/>
    </w:rPr>
  </w:style>
  <w:style w:type="character" w:customStyle="1" w:styleId="Fettung">
    <w:name w:val="Fettung"/>
    <w:basedOn w:val="Carpredefinitoparagrafo"/>
    <w:uiPriority w:val="1"/>
    <w:qFormat/>
    <w:rsid w:val="00FC272A"/>
    <w:rPr>
      <w:b/>
      <w:spacing w:val="-2"/>
      <w:w w:val="101"/>
    </w:rPr>
  </w:style>
  <w:style w:type="paragraph" w:customStyle="1" w:styleId="BriefdatenAngaben">
    <w:name w:val="Briefdaten_Angaben"/>
    <w:basedOn w:val="Normale"/>
    <w:rsid w:val="000D4047"/>
    <w:rPr>
      <w:spacing w:val="4"/>
      <w:sz w:val="14"/>
      <w:szCs w:val="14"/>
    </w:rPr>
  </w:style>
  <w:style w:type="paragraph" w:customStyle="1" w:styleId="EinfAbs">
    <w:name w:val="[Einf. Abs.]"/>
    <w:basedOn w:val="Normale"/>
    <w:uiPriority w:val="99"/>
    <w:rsid w:val="000D4047"/>
    <w:pPr>
      <w:autoSpaceDE w:val="0"/>
      <w:autoSpaceDN w:val="0"/>
      <w:adjustRightInd w:val="0"/>
      <w:spacing w:line="288" w:lineRule="auto"/>
      <w:textAlignment w:val="center"/>
    </w:pPr>
    <w:rPr>
      <w:rFonts w:cs="Minion Pro"/>
    </w:rPr>
  </w:style>
  <w:style w:type="paragraph" w:styleId="Testofumetto">
    <w:name w:val="Balloon Text"/>
    <w:basedOn w:val="Normale"/>
    <w:link w:val="TestofumettoCarattere"/>
    <w:uiPriority w:val="99"/>
    <w:semiHidden/>
    <w:unhideWhenUsed/>
    <w:rsid w:val="00726BFA"/>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e"/>
    <w:rsid w:val="001D697E"/>
    <w:pPr>
      <w:spacing w:line="240" w:lineRule="auto"/>
    </w:pPr>
    <w:rPr>
      <w:w w:val="101"/>
    </w:rPr>
  </w:style>
  <w:style w:type="paragraph" w:customStyle="1" w:styleId="Tabellenvorgaben">
    <w:name w:val="Tabellenvorgaben"/>
    <w:basedOn w:val="Normale"/>
    <w:rsid w:val="001935AE"/>
    <w:pPr>
      <w:spacing w:line="240" w:lineRule="auto"/>
    </w:pPr>
    <w:rPr>
      <w:spacing w:val="2"/>
      <w:w w:val="101"/>
      <w:sz w:val="16"/>
      <w:szCs w:val="16"/>
    </w:rPr>
  </w:style>
  <w:style w:type="paragraph" w:customStyle="1" w:styleId="Bild">
    <w:name w:val="Bild"/>
    <w:basedOn w:val="Normale"/>
    <w:qFormat/>
    <w:rsid w:val="001A297C"/>
    <w:pPr>
      <w:framePr w:wrap="around" w:vAnchor="page" w:hAnchor="page" w:x="625" w:y="2212"/>
      <w:spacing w:line="240" w:lineRule="auto"/>
      <w:suppressOverlap/>
    </w:pPr>
  </w:style>
  <w:style w:type="paragraph" w:customStyle="1" w:styleId="Titel-Headline">
    <w:name w:val="Titel-Headline"/>
    <w:basedOn w:val="Normale"/>
    <w:qFormat/>
    <w:rsid w:val="00064547"/>
    <w:pPr>
      <w:spacing w:after="1340" w:line="720" w:lineRule="atLeast"/>
    </w:pPr>
    <w:rPr>
      <w:b/>
      <w:color w:val="00468E" w:themeColor="accent1"/>
      <w:sz w:val="60"/>
    </w:rPr>
  </w:style>
  <w:style w:type="paragraph" w:customStyle="1" w:styleId="Titel-Kontakt">
    <w:name w:val="Titel-Kontakt"/>
    <w:basedOn w:val="Normale"/>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e"/>
    <w:qFormat/>
    <w:rsid w:val="00064547"/>
    <w:pPr>
      <w:spacing w:after="560" w:line="400" w:lineRule="atLeast"/>
    </w:pPr>
    <w:rPr>
      <w:b/>
      <w:color w:val="00468E" w:themeColor="accent1"/>
      <w:sz w:val="34"/>
      <w:szCs w:val="30"/>
    </w:rPr>
  </w:style>
  <w:style w:type="paragraph" w:customStyle="1" w:styleId="nderungsdienst-Text">
    <w:name w:val="Änderungsdienst-Text"/>
    <w:basedOn w:val="Normale"/>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olo1Carattere">
    <w:name w:val="Titolo 1 Carattere"/>
    <w:basedOn w:val="Carpredefinitoparagrafo"/>
    <w:link w:val="Titolo1"/>
    <w:uiPriority w:val="9"/>
    <w:rsid w:val="00626A28"/>
    <w:rPr>
      <w:rFonts w:asciiTheme="majorHAnsi" w:eastAsiaTheme="majorEastAsia" w:hAnsiTheme="majorHAnsi" w:cstheme="majorBidi"/>
      <w:b/>
      <w:color w:val="00468E" w:themeColor="accent1"/>
      <w:szCs w:val="32"/>
    </w:rPr>
  </w:style>
  <w:style w:type="character" w:customStyle="1" w:styleId="Titolo2Carattere">
    <w:name w:val="Titolo 2 Carattere"/>
    <w:basedOn w:val="Carpredefinitoparagrafo"/>
    <w:link w:val="Tito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e"/>
    <w:qFormat/>
    <w:rsid w:val="00521CF5"/>
  </w:style>
  <w:style w:type="paragraph" w:styleId="Paragrafoelenco">
    <w:name w:val="List Paragraph"/>
    <w:basedOn w:val="Normale"/>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olo3Carattere">
    <w:name w:val="Titolo 3 Carattere"/>
    <w:basedOn w:val="Carpredefinitoparagrafo"/>
    <w:link w:val="Titolo3"/>
    <w:uiPriority w:val="9"/>
    <w:rsid w:val="00581C8C"/>
    <w:rPr>
      <w:rFonts w:asciiTheme="majorHAnsi" w:eastAsiaTheme="majorEastAsia" w:hAnsiTheme="majorHAnsi" w:cstheme="majorBidi"/>
      <w:b/>
      <w:color w:val="00468E" w:themeColor="accent1"/>
      <w:sz w:val="20"/>
    </w:rPr>
  </w:style>
  <w:style w:type="character" w:customStyle="1" w:styleId="Titolo4Carattere">
    <w:name w:val="Titolo 4 Carattere"/>
    <w:basedOn w:val="Carpredefinitoparagrafo"/>
    <w:link w:val="Titolo4"/>
    <w:uiPriority w:val="9"/>
    <w:rsid w:val="00933B86"/>
    <w:rPr>
      <w:rFonts w:asciiTheme="majorHAnsi" w:eastAsiaTheme="majorEastAsia" w:hAnsiTheme="majorHAnsi" w:cstheme="majorBidi"/>
      <w:b/>
      <w:iCs/>
      <w:color w:val="00468E" w:themeColor="accent1"/>
      <w:sz w:val="20"/>
    </w:rPr>
  </w:style>
  <w:style w:type="character" w:customStyle="1" w:styleId="Titolo5Carattere">
    <w:name w:val="Titolo 5 Carattere"/>
    <w:basedOn w:val="Carpredefinitoparagrafo"/>
    <w:link w:val="Titolo5"/>
    <w:uiPriority w:val="9"/>
    <w:semiHidden/>
    <w:rsid w:val="00494EE7"/>
    <w:rPr>
      <w:rFonts w:asciiTheme="majorHAnsi" w:eastAsiaTheme="majorEastAsia" w:hAnsiTheme="majorHAnsi" w:cstheme="majorBidi"/>
      <w:color w:val="00346A" w:themeColor="accent1" w:themeShade="BF"/>
      <w:sz w:val="20"/>
    </w:rPr>
  </w:style>
  <w:style w:type="character" w:customStyle="1" w:styleId="Titolo6Carattere">
    <w:name w:val="Titolo 6 Carattere"/>
    <w:basedOn w:val="Carpredefinitoparagrafo"/>
    <w:link w:val="Titolo6"/>
    <w:uiPriority w:val="9"/>
    <w:semiHidden/>
    <w:rsid w:val="00494EE7"/>
    <w:rPr>
      <w:rFonts w:asciiTheme="majorHAnsi" w:eastAsiaTheme="majorEastAsia" w:hAnsiTheme="majorHAnsi" w:cstheme="majorBidi"/>
      <w:color w:val="002246" w:themeColor="accent1" w:themeShade="7F"/>
      <w:sz w:val="20"/>
    </w:rPr>
  </w:style>
  <w:style w:type="character" w:customStyle="1" w:styleId="Titolo7Carattere">
    <w:name w:val="Titolo 7 Carattere"/>
    <w:basedOn w:val="Carpredefinitoparagrafo"/>
    <w:link w:val="Tito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olo8Carattere">
    <w:name w:val="Titolo 8 Carattere"/>
    <w:basedOn w:val="Carpredefinitoparagrafo"/>
    <w:link w:val="Tito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olo9Carattere">
    <w:name w:val="Titolo 9 Carattere"/>
    <w:basedOn w:val="Carpredefinitoparagrafo"/>
    <w:link w:val="Tito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e"/>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itolosommario">
    <w:name w:val="TOC Heading"/>
    <w:basedOn w:val="Titolo1"/>
    <w:next w:val="Normale"/>
    <w:uiPriority w:val="39"/>
    <w:unhideWhenUsed/>
    <w:rsid w:val="00A97E72"/>
    <w:pPr>
      <w:numPr>
        <w:numId w:val="0"/>
      </w:numPr>
      <w:spacing w:before="480" w:after="0" w:line="276" w:lineRule="auto"/>
      <w:outlineLvl w:val="9"/>
    </w:pPr>
    <w:rPr>
      <w:bCs/>
      <w:sz w:val="28"/>
      <w:szCs w:val="28"/>
      <w:lang w:eastAsia="de-DE"/>
    </w:rPr>
  </w:style>
  <w:style w:type="paragraph" w:styleId="Sommario1">
    <w:name w:val="toc 1"/>
    <w:basedOn w:val="Normale"/>
    <w:next w:val="Normale"/>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ommario2">
    <w:name w:val="toc 2"/>
    <w:basedOn w:val="Normale"/>
    <w:next w:val="Normale"/>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ommario3">
    <w:name w:val="toc 3"/>
    <w:basedOn w:val="Normale"/>
    <w:next w:val="Normale"/>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Collegamentoipertestuale">
    <w:name w:val="Hyperlink"/>
    <w:basedOn w:val="Carpredefinitoparagrafo"/>
    <w:uiPriority w:val="99"/>
    <w:unhideWhenUsed/>
    <w:rsid w:val="00A97E72"/>
    <w:rPr>
      <w:color w:val="000000" w:themeColor="hyperlink"/>
      <w:u w:val="single"/>
    </w:rPr>
  </w:style>
  <w:style w:type="paragraph" w:styleId="Sommario4">
    <w:name w:val="toc 4"/>
    <w:basedOn w:val="Normale"/>
    <w:next w:val="Normale"/>
    <w:autoRedefine/>
    <w:uiPriority w:val="39"/>
    <w:unhideWhenUsed/>
    <w:rsid w:val="00645074"/>
    <w:pPr>
      <w:tabs>
        <w:tab w:val="clear" w:pos="3572"/>
      </w:tabs>
    </w:pPr>
    <w:rPr>
      <w:rFonts w:cs="Arial (Textkörper)"/>
      <w:b/>
      <w:color w:val="00468E" w:themeColor="accent1"/>
      <w:szCs w:val="22"/>
    </w:rPr>
  </w:style>
  <w:style w:type="paragraph" w:styleId="Sommario5">
    <w:name w:val="toc 5"/>
    <w:basedOn w:val="Normale"/>
    <w:next w:val="Normale"/>
    <w:autoRedefine/>
    <w:uiPriority w:val="39"/>
    <w:semiHidden/>
    <w:unhideWhenUsed/>
    <w:rsid w:val="00A97E72"/>
    <w:pPr>
      <w:tabs>
        <w:tab w:val="clear" w:pos="3572"/>
      </w:tabs>
    </w:pPr>
    <w:rPr>
      <w:rFonts w:cstheme="minorHAnsi"/>
      <w:szCs w:val="22"/>
    </w:rPr>
  </w:style>
  <w:style w:type="paragraph" w:styleId="Sommario6">
    <w:name w:val="toc 6"/>
    <w:basedOn w:val="Normale"/>
    <w:next w:val="Normale"/>
    <w:autoRedefine/>
    <w:uiPriority w:val="39"/>
    <w:semiHidden/>
    <w:unhideWhenUsed/>
    <w:rsid w:val="00A97E72"/>
    <w:pPr>
      <w:tabs>
        <w:tab w:val="clear" w:pos="3572"/>
      </w:tabs>
    </w:pPr>
    <w:rPr>
      <w:rFonts w:cstheme="minorHAnsi"/>
      <w:szCs w:val="22"/>
    </w:rPr>
  </w:style>
  <w:style w:type="paragraph" w:styleId="Sommario7">
    <w:name w:val="toc 7"/>
    <w:basedOn w:val="Normale"/>
    <w:next w:val="Normale"/>
    <w:autoRedefine/>
    <w:uiPriority w:val="39"/>
    <w:semiHidden/>
    <w:unhideWhenUsed/>
    <w:rsid w:val="00A97E72"/>
    <w:pPr>
      <w:tabs>
        <w:tab w:val="clear" w:pos="3572"/>
      </w:tabs>
    </w:pPr>
    <w:rPr>
      <w:rFonts w:cstheme="minorHAnsi"/>
      <w:szCs w:val="22"/>
    </w:rPr>
  </w:style>
  <w:style w:type="paragraph" w:styleId="Sommario8">
    <w:name w:val="toc 8"/>
    <w:basedOn w:val="Normale"/>
    <w:next w:val="Normale"/>
    <w:autoRedefine/>
    <w:uiPriority w:val="39"/>
    <w:semiHidden/>
    <w:unhideWhenUsed/>
    <w:rsid w:val="00A97E72"/>
    <w:pPr>
      <w:tabs>
        <w:tab w:val="clear" w:pos="3572"/>
      </w:tabs>
    </w:pPr>
    <w:rPr>
      <w:rFonts w:cstheme="minorHAnsi"/>
      <w:szCs w:val="22"/>
    </w:rPr>
  </w:style>
  <w:style w:type="paragraph" w:styleId="Sommario9">
    <w:name w:val="toc 9"/>
    <w:basedOn w:val="Normale"/>
    <w:next w:val="Normale"/>
    <w:autoRedefine/>
    <w:uiPriority w:val="39"/>
    <w:semiHidden/>
    <w:unhideWhenUsed/>
    <w:rsid w:val="00A97E72"/>
    <w:pPr>
      <w:tabs>
        <w:tab w:val="clear" w:pos="3572"/>
      </w:tabs>
    </w:pPr>
    <w:rPr>
      <w:rFonts w:cstheme="minorHAnsi"/>
      <w:szCs w:val="22"/>
    </w:rPr>
  </w:style>
  <w:style w:type="paragraph" w:customStyle="1" w:styleId="Details">
    <w:name w:val="Details"/>
    <w:basedOn w:val="Normale"/>
    <w:rsid w:val="00F830E4"/>
    <w:pPr>
      <w:spacing w:line="240" w:lineRule="atLeast"/>
    </w:pPr>
    <w:rPr>
      <w:b/>
      <w:bCs/>
      <w:color w:val="525F6B" w:themeColor="text1"/>
      <w:sz w:val="18"/>
      <w:szCs w:val="18"/>
    </w:rPr>
  </w:style>
  <w:style w:type="paragraph" w:customStyle="1" w:styleId="Kontaktdaten">
    <w:name w:val="Kontaktdaten"/>
    <w:basedOn w:val="Normale"/>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Carpredefinitoparagraf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imandocommento">
    <w:name w:val="annotation reference"/>
    <w:basedOn w:val="Carpredefinitoparagrafo"/>
    <w:uiPriority w:val="99"/>
    <w:semiHidden/>
    <w:unhideWhenUsed/>
    <w:rsid w:val="00F656F7"/>
    <w:rPr>
      <w:sz w:val="16"/>
      <w:szCs w:val="16"/>
    </w:rPr>
  </w:style>
  <w:style w:type="paragraph" w:styleId="Testocommento">
    <w:name w:val="annotation text"/>
    <w:basedOn w:val="Normale"/>
    <w:link w:val="TestocommentoCarattere"/>
    <w:uiPriority w:val="99"/>
    <w:unhideWhenUsed/>
    <w:rsid w:val="00F656F7"/>
    <w:pPr>
      <w:spacing w:line="240" w:lineRule="auto"/>
    </w:pPr>
    <w:rPr>
      <w:sz w:val="20"/>
      <w:szCs w:val="20"/>
    </w:rPr>
  </w:style>
  <w:style w:type="character" w:customStyle="1" w:styleId="TestocommentoCarattere">
    <w:name w:val="Testo commento Carattere"/>
    <w:basedOn w:val="Carpredefinitoparagrafo"/>
    <w:link w:val="Testocommento"/>
    <w:uiPriority w:val="99"/>
    <w:rsid w:val="00F656F7"/>
    <w:rPr>
      <w:rFonts w:cs="Times New Roman (Textkörper CS)"/>
      <w:color w:val="000000"/>
      <w:sz w:val="20"/>
      <w:szCs w:val="20"/>
    </w:rPr>
  </w:style>
  <w:style w:type="paragraph" w:styleId="Soggettocommento">
    <w:name w:val="annotation subject"/>
    <w:basedOn w:val="Testocommento"/>
    <w:next w:val="Testocommento"/>
    <w:link w:val="SoggettocommentoCarattere"/>
    <w:uiPriority w:val="99"/>
    <w:semiHidden/>
    <w:unhideWhenUsed/>
    <w:rsid w:val="00F656F7"/>
    <w:rPr>
      <w:b/>
      <w:bCs/>
    </w:rPr>
  </w:style>
  <w:style w:type="character" w:customStyle="1" w:styleId="SoggettocommentoCarattere">
    <w:name w:val="Soggetto commento Carattere"/>
    <w:basedOn w:val="TestocommentoCarattere"/>
    <w:link w:val="Soggettocommento"/>
    <w:uiPriority w:val="99"/>
    <w:semiHidden/>
    <w:rsid w:val="00F656F7"/>
    <w:rPr>
      <w:rFonts w:cs="Times New Roman (Textkörper CS)"/>
      <w:b/>
      <w:bCs/>
      <w:color w:val="000000"/>
      <w:sz w:val="20"/>
      <w:szCs w:val="20"/>
    </w:rPr>
  </w:style>
  <w:style w:type="paragraph" w:styleId="Revisione">
    <w:name w:val="Revision"/>
    <w:hidden/>
    <w:uiPriority w:val="99"/>
    <w:semiHidden/>
    <w:rsid w:val="005E48E4"/>
    <w:rPr>
      <w:rFonts w:cs="Times New Roman (Textkörper CS)"/>
      <w:color w:val="000000"/>
      <w:sz w:val="22"/>
    </w:rPr>
  </w:style>
  <w:style w:type="numbering" w:customStyle="1" w:styleId="LFO17">
    <w:name w:val="LFO17"/>
    <w:basedOn w:val="Nessunelenco"/>
    <w:rsid w:val="00656B97"/>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2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essandro.mole@verind.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9DA80-B071-7E4C-BBF0-7DD3942BE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1367</Words>
  <Characters>7798</Characters>
  <Application>Microsoft Office Word</Application>
  <DocSecurity>0</DocSecurity>
  <Lines>64</Lines>
  <Paragraphs>18</Paragraphs>
  <ScaleCrop>false</ScaleCrop>
  <HeadingPairs>
    <vt:vector size="6" baseType="variant">
      <vt:variant>
        <vt:lpstr>Titel</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p.a.t. GmbH</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Microsoft Office User</cp:lastModifiedBy>
  <cp:revision>4</cp:revision>
  <cp:lastPrinted>2020-05-06T09:22:00Z</cp:lastPrinted>
  <dcterms:created xsi:type="dcterms:W3CDTF">2020-10-21T13:29:00Z</dcterms:created>
  <dcterms:modified xsi:type="dcterms:W3CDTF">2020-10-27T09:22:00Z</dcterms:modified>
</cp:coreProperties>
</file>