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B1ED5" w14:textId="77777777" w:rsidR="00282680" w:rsidRPr="00200A4D" w:rsidRDefault="00901D5D" w:rsidP="00064547">
      <w:pPr>
        <w:pStyle w:val="Titel-Headline"/>
      </w:pPr>
      <w:r w:rsidRPr="00200A4D">
        <w:t>Пресс-релиз</w:t>
      </w:r>
    </w:p>
    <w:bookmarkStart w:id="0" w:name="Untertitel"/>
    <w:p w14:paraId="1DEA91BF" w14:textId="77777777" w:rsidR="00CE71C0" w:rsidRPr="00200A4D" w:rsidRDefault="00CE71C0" w:rsidP="00064547">
      <w:pPr>
        <w:pStyle w:val="Linie"/>
      </w:pPr>
      <w:r w:rsidRPr="00200A4D">
        <w:rPr>
          <w:noProof/>
          <w:lang w:eastAsia="ru-RU"/>
        </w:rPr>
        <mc:AlternateContent>
          <mc:Choice Requires="wps">
            <w:drawing>
              <wp:inline distT="0" distB="0" distL="0" distR="0" wp14:anchorId="5F99503A" wp14:editId="17A79F5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93456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4AE600FC" w14:textId="77A857E7" w:rsidR="007C0C38" w:rsidRPr="00200A4D" w:rsidRDefault="005C3209" w:rsidP="00064547">
      <w:pPr>
        <w:pStyle w:val="Dachzeile"/>
      </w:pPr>
      <w:r w:rsidRPr="00200A4D">
        <w:t xml:space="preserve">Компания Dürr разработала </w:t>
      </w:r>
      <w:r w:rsidR="002A285B" w:rsidRPr="00200A4D">
        <w:t xml:space="preserve">новый </w:t>
      </w:r>
      <w:r w:rsidR="00825AA6" w:rsidRPr="00200A4D">
        <w:t xml:space="preserve">метод </w:t>
      </w:r>
      <w:r w:rsidR="002A285B" w:rsidRPr="00200A4D">
        <w:t xml:space="preserve">нанесения </w:t>
      </w:r>
      <w:r w:rsidR="00AD12BD" w:rsidRPr="00200A4D">
        <w:t xml:space="preserve">красок </w:t>
      </w:r>
      <w:r w:rsidR="00825AA6" w:rsidRPr="00200A4D">
        <w:t xml:space="preserve">для </w:t>
      </w:r>
      <w:r w:rsidR="00C111F9" w:rsidRPr="00200A4D">
        <w:t xml:space="preserve">любой отрасли </w:t>
      </w:r>
      <w:r w:rsidR="00825AA6" w:rsidRPr="00200A4D">
        <w:t>промышленности</w:t>
      </w:r>
    </w:p>
    <w:bookmarkEnd w:id="0"/>
    <w:p w14:paraId="74C0B104" w14:textId="3A79DE48" w:rsidR="00A624FA" w:rsidRPr="00200A4D" w:rsidRDefault="002A285B" w:rsidP="00064547">
      <w:pPr>
        <w:pStyle w:val="Titel-Subline"/>
      </w:pPr>
      <w:r w:rsidRPr="00200A4D">
        <w:t>Инновационный аппликатор EcoPaintJet</w:t>
      </w:r>
      <w:r w:rsidRPr="00200A4D">
        <w:rPr>
          <w:rStyle w:val="Fettung"/>
        </w:rPr>
        <w:t xml:space="preserve"> </w:t>
      </w:r>
      <w:r w:rsidR="00F42A41" w:rsidRPr="00200A4D">
        <w:t>обеспеч</w:t>
      </w:r>
      <w:r w:rsidR="00505471" w:rsidRPr="00200A4D">
        <w:t xml:space="preserve">ит </w:t>
      </w:r>
      <w:r w:rsidR="00F42A41" w:rsidRPr="00200A4D">
        <w:t>высок</w:t>
      </w:r>
      <w:r w:rsidR="00505471" w:rsidRPr="00200A4D">
        <w:t xml:space="preserve">ую </w:t>
      </w:r>
      <w:r w:rsidR="00F42A41" w:rsidRPr="00200A4D">
        <w:t>четкост</w:t>
      </w:r>
      <w:r w:rsidR="00505471" w:rsidRPr="00200A4D">
        <w:t>ь краё</w:t>
      </w:r>
      <w:r w:rsidR="00F42A41" w:rsidRPr="00200A4D">
        <w:t xml:space="preserve">в </w:t>
      </w:r>
      <w:r w:rsidR="001F14EA" w:rsidRPr="00200A4D">
        <w:t xml:space="preserve">при покраске </w:t>
      </w:r>
      <w:r w:rsidR="00505471" w:rsidRPr="00200A4D">
        <w:t>и избавит от п</w:t>
      </w:r>
      <w:r w:rsidR="00F42A41" w:rsidRPr="00200A4D">
        <w:t>ерепыла</w:t>
      </w:r>
    </w:p>
    <w:p w14:paraId="1F53CEC1" w14:textId="60188CA0" w:rsidR="005642E1" w:rsidRPr="00200A4D" w:rsidRDefault="00E7547B" w:rsidP="00911FD8">
      <w:pPr>
        <w:pStyle w:val="Flietext"/>
        <w:jc w:val="both"/>
        <w:rPr>
          <w:rStyle w:val="Fettung"/>
        </w:rPr>
      </w:pPr>
      <w:r w:rsidRPr="00200A4D">
        <w:rPr>
          <w:rStyle w:val="Fettung"/>
        </w:rPr>
        <w:t xml:space="preserve">Москва, </w:t>
      </w:r>
      <w:r w:rsidR="00911FD8" w:rsidRPr="00911FD8">
        <w:rPr>
          <w:rStyle w:val="Fettung"/>
        </w:rPr>
        <w:t>2</w:t>
      </w:r>
      <w:r w:rsidR="00911FD8">
        <w:rPr>
          <w:rStyle w:val="Fettung"/>
          <w:lang w:val="en-US"/>
        </w:rPr>
        <w:t>5.</w:t>
      </w:r>
      <w:r w:rsidR="00911FD8" w:rsidRPr="00911FD8">
        <w:rPr>
          <w:rStyle w:val="Fettung"/>
        </w:rPr>
        <w:t>11</w:t>
      </w:r>
      <w:r w:rsidRPr="00911FD8">
        <w:rPr>
          <w:rStyle w:val="Fettung"/>
        </w:rPr>
        <w:t>.</w:t>
      </w:r>
      <w:r w:rsidRPr="00200A4D">
        <w:rPr>
          <w:rStyle w:val="Fettung"/>
        </w:rPr>
        <w:t xml:space="preserve"> 2020 –</w:t>
      </w:r>
      <w:r w:rsidR="001F14EA" w:rsidRPr="00200A4D">
        <w:rPr>
          <w:rStyle w:val="Fettung"/>
        </w:rPr>
        <w:t xml:space="preserve"> К</w:t>
      </w:r>
      <w:r w:rsidR="005642E1" w:rsidRPr="00200A4D">
        <w:rPr>
          <w:rStyle w:val="Fettung"/>
        </w:rPr>
        <w:t xml:space="preserve">оличество и разнообразие окрашиваемых </w:t>
      </w:r>
      <w:r w:rsidR="000856E4" w:rsidRPr="00200A4D">
        <w:rPr>
          <w:rStyle w:val="Fettung"/>
        </w:rPr>
        <w:t>деталей</w:t>
      </w:r>
      <w:r w:rsidR="001F14EA" w:rsidRPr="00200A4D">
        <w:rPr>
          <w:rStyle w:val="Fettung"/>
        </w:rPr>
        <w:t xml:space="preserve"> растет во всех отраслях промышленности</w:t>
      </w:r>
      <w:r w:rsidR="005642E1" w:rsidRPr="00200A4D">
        <w:rPr>
          <w:rStyle w:val="Fettung"/>
        </w:rPr>
        <w:t xml:space="preserve">. Чтобы </w:t>
      </w:r>
      <w:r w:rsidR="001F14EA" w:rsidRPr="00200A4D">
        <w:rPr>
          <w:rStyle w:val="Fettung"/>
        </w:rPr>
        <w:t xml:space="preserve">повысить эффективность </w:t>
      </w:r>
      <w:r w:rsidR="00FD4688">
        <w:rPr>
          <w:rStyle w:val="Fettung"/>
        </w:rPr>
        <w:t>покрасочных работ</w:t>
      </w:r>
      <w:r w:rsidR="005642E1" w:rsidRPr="00200A4D">
        <w:rPr>
          <w:rStyle w:val="Fettung"/>
        </w:rPr>
        <w:t>, Dü</w:t>
      </w:r>
      <w:r w:rsidR="00C111F9" w:rsidRPr="00200A4D">
        <w:rPr>
          <w:rStyle w:val="Fettung"/>
        </w:rPr>
        <w:t xml:space="preserve">rr разработал новую технологию </w:t>
      </w:r>
      <w:r w:rsidR="000856E4" w:rsidRPr="00200A4D">
        <w:rPr>
          <w:rStyle w:val="Fettung"/>
        </w:rPr>
        <w:t>сверхчетко</w:t>
      </w:r>
      <w:r w:rsidR="00C111F9" w:rsidRPr="00200A4D">
        <w:rPr>
          <w:rStyle w:val="Fettung"/>
        </w:rPr>
        <w:t xml:space="preserve">го </w:t>
      </w:r>
      <w:r w:rsidR="005642E1" w:rsidRPr="00200A4D">
        <w:rPr>
          <w:rStyle w:val="Fettung"/>
        </w:rPr>
        <w:t>нан</w:t>
      </w:r>
      <w:r w:rsidR="000856E4" w:rsidRPr="00200A4D">
        <w:rPr>
          <w:rStyle w:val="Fettung"/>
        </w:rPr>
        <w:t>есени</w:t>
      </w:r>
      <w:r w:rsidR="00C111F9" w:rsidRPr="00200A4D">
        <w:rPr>
          <w:rStyle w:val="Fettung"/>
        </w:rPr>
        <w:t xml:space="preserve">я </w:t>
      </w:r>
      <w:r w:rsidR="005642E1" w:rsidRPr="00200A4D">
        <w:rPr>
          <w:rStyle w:val="Fettung"/>
        </w:rPr>
        <w:t xml:space="preserve">краски </w:t>
      </w:r>
      <w:r w:rsidR="002A285B" w:rsidRPr="00200A4D">
        <w:rPr>
          <w:rStyle w:val="Fettung"/>
        </w:rPr>
        <w:t xml:space="preserve">без </w:t>
      </w:r>
      <w:r w:rsidR="005642E1" w:rsidRPr="00200A4D">
        <w:rPr>
          <w:rStyle w:val="Fettung"/>
        </w:rPr>
        <w:t>перепыла</w:t>
      </w:r>
      <w:r w:rsidR="000856E4" w:rsidRPr="00200A4D">
        <w:rPr>
          <w:rStyle w:val="Fettung"/>
        </w:rPr>
        <w:t xml:space="preserve"> независимо от </w:t>
      </w:r>
      <w:r w:rsidR="009A44C1" w:rsidRPr="00200A4D">
        <w:rPr>
          <w:rStyle w:val="Fettung"/>
        </w:rPr>
        <w:t xml:space="preserve">размера </w:t>
      </w:r>
      <w:r w:rsidR="000856E4" w:rsidRPr="00200A4D">
        <w:rPr>
          <w:rStyle w:val="Fettung"/>
        </w:rPr>
        <w:t>и</w:t>
      </w:r>
      <w:r w:rsidR="009A44C1" w:rsidRPr="00200A4D">
        <w:rPr>
          <w:rStyle w:val="Fettung"/>
        </w:rPr>
        <w:t xml:space="preserve"> сложности </w:t>
      </w:r>
      <w:r w:rsidR="000856E4" w:rsidRPr="00200A4D">
        <w:rPr>
          <w:rStyle w:val="Fettung"/>
        </w:rPr>
        <w:t>рисунка покраски</w:t>
      </w:r>
      <w:r w:rsidR="005642E1" w:rsidRPr="00200A4D">
        <w:rPr>
          <w:rStyle w:val="Fettung"/>
        </w:rPr>
        <w:t xml:space="preserve">. </w:t>
      </w:r>
      <w:r w:rsidR="00C111F9" w:rsidRPr="00200A4D">
        <w:rPr>
          <w:rStyle w:val="Fettung"/>
        </w:rPr>
        <w:t>В 2020 году и</w:t>
      </w:r>
      <w:r w:rsidR="005642E1" w:rsidRPr="00200A4D">
        <w:rPr>
          <w:rStyle w:val="Fettung"/>
        </w:rPr>
        <w:t xml:space="preserve">нновационный аппликатор EcoPaintJet получил </w:t>
      </w:r>
      <w:r w:rsidR="000856E4" w:rsidRPr="00200A4D">
        <w:rPr>
          <w:rStyle w:val="Fettung"/>
        </w:rPr>
        <w:t xml:space="preserve">высшую </w:t>
      </w:r>
      <w:r w:rsidR="00C111F9" w:rsidRPr="00200A4D">
        <w:rPr>
          <w:rStyle w:val="Fettung"/>
        </w:rPr>
        <w:t xml:space="preserve">награду </w:t>
      </w:r>
      <w:r w:rsidR="009A44C1" w:rsidRPr="00200A4D">
        <w:rPr>
          <w:rStyle w:val="Fettung"/>
        </w:rPr>
        <w:t xml:space="preserve">«Deutscher Innovationspreis» </w:t>
      </w:r>
      <w:r w:rsidR="00C111F9" w:rsidRPr="00200A4D">
        <w:rPr>
          <w:rStyle w:val="Fettung"/>
        </w:rPr>
        <w:t xml:space="preserve">в Германии </w:t>
      </w:r>
      <w:r w:rsidR="005642E1" w:rsidRPr="00200A4D">
        <w:rPr>
          <w:rStyle w:val="Fettung"/>
        </w:rPr>
        <w:t>за инновации</w:t>
      </w:r>
      <w:r w:rsidR="00C111F9" w:rsidRPr="00200A4D">
        <w:rPr>
          <w:rStyle w:val="Fettung"/>
        </w:rPr>
        <w:t xml:space="preserve">, </w:t>
      </w:r>
      <w:r w:rsidR="005642E1" w:rsidRPr="00200A4D">
        <w:rPr>
          <w:rStyle w:val="Fettung"/>
        </w:rPr>
        <w:t xml:space="preserve">и теперь доступен для </w:t>
      </w:r>
      <w:r w:rsidR="00C111F9" w:rsidRPr="00200A4D">
        <w:rPr>
          <w:rStyle w:val="Fettung"/>
        </w:rPr>
        <w:t xml:space="preserve">любого сектора </w:t>
      </w:r>
      <w:r w:rsidR="005642E1" w:rsidRPr="00200A4D">
        <w:rPr>
          <w:rStyle w:val="Fettung"/>
        </w:rPr>
        <w:t xml:space="preserve">промышленности в виде легко интегрируемого </w:t>
      </w:r>
      <w:r w:rsidR="00D26E36" w:rsidRPr="00200A4D">
        <w:rPr>
          <w:rStyle w:val="Fettung"/>
        </w:rPr>
        <w:t>комплекта</w:t>
      </w:r>
      <w:r w:rsidR="005642E1" w:rsidRPr="00200A4D">
        <w:rPr>
          <w:rStyle w:val="Fettung"/>
        </w:rPr>
        <w:t xml:space="preserve">. Компания Adler разработала </w:t>
      </w:r>
      <w:r w:rsidR="009A44C1" w:rsidRPr="00200A4D">
        <w:rPr>
          <w:rStyle w:val="Fettung"/>
        </w:rPr>
        <w:t xml:space="preserve">специальные </w:t>
      </w:r>
      <w:r w:rsidR="005642E1" w:rsidRPr="00200A4D">
        <w:rPr>
          <w:rStyle w:val="Fettung"/>
        </w:rPr>
        <w:t xml:space="preserve">краски </w:t>
      </w:r>
      <w:r w:rsidR="009A44C1" w:rsidRPr="00200A4D">
        <w:rPr>
          <w:rStyle w:val="Fettung"/>
        </w:rPr>
        <w:t xml:space="preserve">для </w:t>
      </w:r>
      <w:r w:rsidR="005642E1" w:rsidRPr="00200A4D">
        <w:rPr>
          <w:rStyle w:val="Fettung"/>
        </w:rPr>
        <w:t>ново</w:t>
      </w:r>
      <w:r w:rsidR="009A44C1" w:rsidRPr="00200A4D">
        <w:rPr>
          <w:rStyle w:val="Fettung"/>
        </w:rPr>
        <w:t xml:space="preserve">й </w:t>
      </w:r>
      <w:r w:rsidR="005642E1" w:rsidRPr="00200A4D">
        <w:rPr>
          <w:rStyle w:val="Fettung"/>
        </w:rPr>
        <w:t>технологии нанесения.</w:t>
      </w:r>
    </w:p>
    <w:p w14:paraId="6D2F95F5" w14:textId="77777777" w:rsidR="005642E1" w:rsidRPr="00200A4D" w:rsidRDefault="005642E1" w:rsidP="00911FD8">
      <w:pPr>
        <w:pStyle w:val="Flietext"/>
        <w:jc w:val="both"/>
        <w:rPr>
          <w:rStyle w:val="Fettung"/>
        </w:rPr>
      </w:pPr>
    </w:p>
    <w:p w14:paraId="5598BBA8" w14:textId="56D94010" w:rsidR="00AE289C" w:rsidRPr="00200A4D" w:rsidRDefault="007B549B" w:rsidP="00911FD8">
      <w:pPr>
        <w:pStyle w:val="Flietext"/>
        <w:jc w:val="both"/>
      </w:pPr>
      <w:r w:rsidRPr="00200A4D">
        <w:t xml:space="preserve">В деревообработке, судостроении, электронной и многих других отраслях промышленности </w:t>
      </w:r>
      <w:r w:rsidR="005B41E9" w:rsidRPr="00200A4D">
        <w:t xml:space="preserve">на </w:t>
      </w:r>
      <w:r w:rsidRPr="00200A4D">
        <w:t>поверхност</w:t>
      </w:r>
      <w:r w:rsidR="009A44C1" w:rsidRPr="00200A4D">
        <w:t xml:space="preserve">ь </w:t>
      </w:r>
      <w:r w:rsidRPr="00200A4D">
        <w:t xml:space="preserve">продуктов и компонентов </w:t>
      </w:r>
      <w:r w:rsidR="005B41E9" w:rsidRPr="00200A4D">
        <w:t xml:space="preserve">наносится </w:t>
      </w:r>
      <w:r w:rsidRPr="00200A4D">
        <w:t>покры</w:t>
      </w:r>
      <w:r w:rsidR="005B41E9" w:rsidRPr="00200A4D">
        <w:t xml:space="preserve">тие, чтобы </w:t>
      </w:r>
      <w:r w:rsidRPr="00200A4D">
        <w:t>обеспеч</w:t>
      </w:r>
      <w:r w:rsidR="005B41E9" w:rsidRPr="00200A4D">
        <w:t xml:space="preserve">ить их защиту </w:t>
      </w:r>
      <w:r w:rsidRPr="00200A4D">
        <w:t>и</w:t>
      </w:r>
      <w:r w:rsidR="005B41E9" w:rsidRPr="00200A4D">
        <w:t xml:space="preserve"> </w:t>
      </w:r>
      <w:r w:rsidR="00FD4688">
        <w:t xml:space="preserve">стать основой для </w:t>
      </w:r>
      <w:r w:rsidR="005B41E9" w:rsidRPr="00200A4D">
        <w:t>дальнейш</w:t>
      </w:r>
      <w:r w:rsidR="00FD4688">
        <w:t xml:space="preserve">ей </w:t>
      </w:r>
      <w:r w:rsidR="005B41E9" w:rsidRPr="00200A4D">
        <w:t>покраск</w:t>
      </w:r>
      <w:r w:rsidR="00FD4688">
        <w:t>и</w:t>
      </w:r>
      <w:r w:rsidRPr="00200A4D">
        <w:t xml:space="preserve">. </w:t>
      </w:r>
      <w:r w:rsidR="00C9190B" w:rsidRPr="00200A4D">
        <w:t>Д</w:t>
      </w:r>
      <w:r w:rsidR="005B41E9" w:rsidRPr="00200A4D">
        <w:t>обиться высокой четкости краев</w:t>
      </w:r>
      <w:r w:rsidR="00C9190B" w:rsidRPr="00200A4D">
        <w:t xml:space="preserve"> сложно</w:t>
      </w:r>
      <w:r w:rsidR="005B41E9" w:rsidRPr="00200A4D">
        <w:t xml:space="preserve">, </w:t>
      </w:r>
      <w:r w:rsidR="00C9190B" w:rsidRPr="00200A4D">
        <w:t xml:space="preserve">так как </w:t>
      </w:r>
      <w:r w:rsidRPr="00200A4D">
        <w:t>треб</w:t>
      </w:r>
      <w:r w:rsidR="005B41E9" w:rsidRPr="00200A4D">
        <w:t xml:space="preserve">уется </w:t>
      </w:r>
      <w:r w:rsidRPr="00200A4D">
        <w:t>вручную закры</w:t>
      </w:r>
      <w:r w:rsidR="00C9190B" w:rsidRPr="00200A4D">
        <w:t>вать поверхности</w:t>
      </w:r>
      <w:r w:rsidRPr="00200A4D">
        <w:t>, либо об</w:t>
      </w:r>
      <w:r w:rsidR="00C9190B" w:rsidRPr="00200A4D">
        <w:t xml:space="preserve">орачивать их </w:t>
      </w:r>
      <w:r w:rsidRPr="00200A4D">
        <w:t xml:space="preserve">пленкой. </w:t>
      </w:r>
      <w:r w:rsidR="00D26E36" w:rsidRPr="00200A4D">
        <w:t>Кроме того, из</w:t>
      </w:r>
      <w:r w:rsidR="00C9190B" w:rsidRPr="00200A4D">
        <w:t xml:space="preserve">-за использования клейкой ленты традиционный процесс покраски даёт </w:t>
      </w:r>
      <w:r w:rsidRPr="00200A4D">
        <w:t xml:space="preserve">много отходов </w:t>
      </w:r>
      <w:r w:rsidR="00C9190B" w:rsidRPr="00200A4D">
        <w:t xml:space="preserve">и </w:t>
      </w:r>
      <w:r w:rsidRPr="00200A4D">
        <w:t xml:space="preserve">перепыла. </w:t>
      </w:r>
      <w:r w:rsidR="00D26E36" w:rsidRPr="00200A4D">
        <w:t>Н</w:t>
      </w:r>
      <w:r w:rsidRPr="00200A4D">
        <w:t>ов</w:t>
      </w:r>
      <w:r w:rsidR="00D26E36" w:rsidRPr="00200A4D">
        <w:t xml:space="preserve">ый </w:t>
      </w:r>
      <w:r w:rsidRPr="00200A4D">
        <w:t>аппликационн</w:t>
      </w:r>
      <w:r w:rsidR="00D26E36" w:rsidRPr="00200A4D">
        <w:t xml:space="preserve">ый комплект </w:t>
      </w:r>
      <w:r w:rsidRPr="00200A4D">
        <w:t>Dürr</w:t>
      </w:r>
      <w:r w:rsidR="00D26E36" w:rsidRPr="00200A4D">
        <w:t xml:space="preserve"> </w:t>
      </w:r>
      <w:r w:rsidRPr="00200A4D">
        <w:t>позволя</w:t>
      </w:r>
      <w:r w:rsidR="00D26E36" w:rsidRPr="00200A4D">
        <w:t xml:space="preserve">ет </w:t>
      </w:r>
      <w:r w:rsidRPr="00200A4D">
        <w:t>избежать перепыла</w:t>
      </w:r>
      <w:r w:rsidR="00D26E36" w:rsidRPr="00200A4D">
        <w:t xml:space="preserve"> и радикально минимизировать отходы</w:t>
      </w:r>
      <w:r w:rsidRPr="00200A4D">
        <w:t xml:space="preserve">. Инновационный аппликатор </w:t>
      </w:r>
      <w:r w:rsidRPr="00200A4D">
        <w:rPr>
          <w:b/>
          <w:bCs/>
        </w:rPr>
        <w:t>Eco</w:t>
      </w:r>
      <w:r w:rsidR="00D26E36" w:rsidRPr="00200A4D">
        <w:t xml:space="preserve">PaintJet </w:t>
      </w:r>
      <w:r w:rsidRPr="00200A4D">
        <w:t xml:space="preserve">уже успешно используется в </w:t>
      </w:r>
      <w:r w:rsidR="00D26E36" w:rsidRPr="00200A4D">
        <w:lastRenderedPageBreak/>
        <w:t xml:space="preserve">конвейерном </w:t>
      </w:r>
      <w:r w:rsidRPr="00200A4D">
        <w:t>производстве автомобилей. С 2019 года новая технология Dürr позволяет окрашивать крыши автомобилей в контрастные цвета без закрытия поверхностей.</w:t>
      </w:r>
    </w:p>
    <w:p w14:paraId="5F640C59" w14:textId="77777777" w:rsidR="00AE289C" w:rsidRPr="00200A4D" w:rsidRDefault="00AE289C" w:rsidP="00911FD8">
      <w:pPr>
        <w:pStyle w:val="Flietext"/>
        <w:jc w:val="both"/>
      </w:pPr>
    </w:p>
    <w:p w14:paraId="1C3A96E3" w14:textId="77777777" w:rsidR="00F131B8" w:rsidRPr="00200A4D" w:rsidRDefault="00E823F0" w:rsidP="00911FD8">
      <w:pPr>
        <w:pStyle w:val="Flietext"/>
        <w:jc w:val="both"/>
        <w:rPr>
          <w:b/>
        </w:rPr>
      </w:pPr>
      <w:r w:rsidRPr="00200A4D">
        <w:rPr>
          <w:b/>
        </w:rPr>
        <w:t>Больше возможностей для покраски</w:t>
      </w:r>
    </w:p>
    <w:p w14:paraId="4CF59FCA" w14:textId="1ECF3DC5" w:rsidR="005E48E4" w:rsidRPr="00200A4D" w:rsidRDefault="00E0477A" w:rsidP="00911FD8">
      <w:pPr>
        <w:pStyle w:val="Flietext"/>
        <w:jc w:val="both"/>
      </w:pPr>
      <w:r w:rsidRPr="00FD4688">
        <w:t xml:space="preserve">Аппликатор </w:t>
      </w:r>
      <w:r w:rsidRPr="00FD4688">
        <w:rPr>
          <w:b/>
          <w:bCs/>
        </w:rPr>
        <w:t>Eco</w:t>
      </w:r>
      <w:r w:rsidRPr="00FD4688">
        <w:t>PaintJet позволяет точно наносить покрытие без перепыла. Это повышает эффективность нанесения покрытия и предоставляет компаниям больше возможностей</w:t>
      </w:r>
      <w:r w:rsidR="00D26E36" w:rsidRPr="00FD4688">
        <w:t xml:space="preserve"> в области промышленного </w:t>
      </w:r>
      <w:r w:rsidRPr="00FD4688">
        <w:t xml:space="preserve">дизайна и транспортировки </w:t>
      </w:r>
      <w:r w:rsidR="00D26E36" w:rsidRPr="00FD4688">
        <w:t>продукции</w:t>
      </w:r>
      <w:r w:rsidRPr="00FD4688">
        <w:t xml:space="preserve">. </w:t>
      </w:r>
      <w:r w:rsidRPr="003C6FBF">
        <w:t xml:space="preserve">Вместо использования клейкой пленки </w:t>
      </w:r>
      <w:r w:rsidR="00F116E9" w:rsidRPr="003C6FBF">
        <w:t xml:space="preserve">для </w:t>
      </w:r>
      <w:r w:rsidRPr="003C6FBF">
        <w:t xml:space="preserve">защиты поверхностей при транспортировке </w:t>
      </w:r>
      <w:r w:rsidR="00F116E9" w:rsidRPr="003C6FBF">
        <w:t xml:space="preserve">теперь </w:t>
      </w:r>
      <w:r w:rsidRPr="003C6FBF">
        <w:t>можно направленно нан</w:t>
      </w:r>
      <w:r w:rsidR="00F116E9" w:rsidRPr="003C6FBF">
        <w:t xml:space="preserve">осить </w:t>
      </w:r>
      <w:r w:rsidRPr="003C6FBF">
        <w:t>пленк</w:t>
      </w:r>
      <w:r w:rsidR="00F116E9" w:rsidRPr="003C6FBF">
        <w:t xml:space="preserve">у </w:t>
      </w:r>
      <w:r w:rsidRPr="003C6FBF">
        <w:t>методом распыления</w:t>
      </w:r>
      <w:r w:rsidR="00F116E9" w:rsidRPr="003C6FBF">
        <w:t xml:space="preserve"> и </w:t>
      </w:r>
      <w:r w:rsidRPr="003C6FBF">
        <w:t xml:space="preserve">просто снять </w:t>
      </w:r>
      <w:r w:rsidR="00F116E9" w:rsidRPr="003C6FBF">
        <w:t xml:space="preserve">её </w:t>
      </w:r>
      <w:r w:rsidRPr="003C6FBF">
        <w:t xml:space="preserve">в пункте назначения. </w:t>
      </w:r>
      <w:r w:rsidR="00F116E9" w:rsidRPr="003C6FBF">
        <w:t>Т</w:t>
      </w:r>
      <w:r w:rsidRPr="003C6FBF">
        <w:t xml:space="preserve">ехнология открывает новые возможности </w:t>
      </w:r>
      <w:r w:rsidR="00526CD4" w:rsidRPr="003C6FBF">
        <w:t xml:space="preserve">и </w:t>
      </w:r>
      <w:r w:rsidRPr="003C6FBF">
        <w:t xml:space="preserve">в плане </w:t>
      </w:r>
      <w:r w:rsidR="00F116E9" w:rsidRPr="003C6FBF">
        <w:t xml:space="preserve">продуктового </w:t>
      </w:r>
      <w:r w:rsidRPr="003C6FBF">
        <w:t>функци</w:t>
      </w:r>
      <w:r w:rsidR="00F116E9" w:rsidRPr="003C6FBF">
        <w:t xml:space="preserve">онала </w:t>
      </w:r>
      <w:r w:rsidRPr="003C6FBF">
        <w:t>и дизайна.</w:t>
      </w:r>
      <w:r w:rsidRPr="00FD4688">
        <w:t xml:space="preserve"> Например, точн</w:t>
      </w:r>
      <w:r w:rsidR="00526CD4" w:rsidRPr="00FD4688">
        <w:t xml:space="preserve">ость </w:t>
      </w:r>
      <w:r w:rsidRPr="00FD4688">
        <w:t xml:space="preserve">нанесения покрытия означает, что </w:t>
      </w:r>
      <w:r w:rsidR="00F116E9" w:rsidRPr="00FD4688">
        <w:t xml:space="preserve">внешние части </w:t>
      </w:r>
      <w:r w:rsidRPr="00FD4688">
        <w:t>оконны</w:t>
      </w:r>
      <w:r w:rsidR="00F116E9" w:rsidRPr="00FD4688">
        <w:t xml:space="preserve">х </w:t>
      </w:r>
      <w:r w:rsidRPr="00FD4688">
        <w:t xml:space="preserve">рам можно </w:t>
      </w:r>
      <w:r w:rsidR="00F116E9" w:rsidRPr="00FD4688">
        <w:t xml:space="preserve">покрывать </w:t>
      </w:r>
      <w:r w:rsidRPr="00FD4688">
        <w:t>атмосферостойк</w:t>
      </w:r>
      <w:r w:rsidR="00F116E9" w:rsidRPr="00FD4688">
        <w:t>ими составами</w:t>
      </w:r>
      <w:r w:rsidRPr="00FD4688">
        <w:t>, а внутр</w:t>
      </w:r>
      <w:r w:rsidR="00F116E9" w:rsidRPr="00FD4688">
        <w:t xml:space="preserve">енние </w:t>
      </w:r>
      <w:r w:rsidR="00D06462" w:rsidRPr="00FD4688">
        <w:t xml:space="preserve">окрашивать в </w:t>
      </w:r>
      <w:r w:rsidRPr="00FD4688">
        <w:t>разн</w:t>
      </w:r>
      <w:r w:rsidR="00F116E9" w:rsidRPr="00FD4688">
        <w:t>ы</w:t>
      </w:r>
      <w:r w:rsidR="00D06462" w:rsidRPr="00FD4688">
        <w:t xml:space="preserve">е </w:t>
      </w:r>
      <w:r w:rsidR="00F116E9" w:rsidRPr="00FD4688">
        <w:t>цвета</w:t>
      </w:r>
      <w:r w:rsidRPr="00FD4688">
        <w:t xml:space="preserve">. </w:t>
      </w:r>
      <w:r w:rsidR="00526CD4" w:rsidRPr="00FD4688">
        <w:t>М</w:t>
      </w:r>
      <w:r w:rsidR="00D06462" w:rsidRPr="00FD4688">
        <w:t>ожно л</w:t>
      </w:r>
      <w:r w:rsidRPr="00FD4688">
        <w:t xml:space="preserve">егко создавать декоративные эффекты на </w:t>
      </w:r>
      <w:r w:rsidR="00D06462" w:rsidRPr="00FD4688">
        <w:t xml:space="preserve">мебельных </w:t>
      </w:r>
      <w:r w:rsidRPr="00FD4688">
        <w:t>фасад</w:t>
      </w:r>
      <w:r w:rsidR="00D06462" w:rsidRPr="00FD4688">
        <w:t>ах</w:t>
      </w:r>
      <w:r w:rsidRPr="00FD4688">
        <w:t>. «</w:t>
      </w:r>
      <w:r w:rsidR="00D06462" w:rsidRPr="00FD4688">
        <w:t>Такой а</w:t>
      </w:r>
      <w:r w:rsidRPr="00FD4688">
        <w:t>ппликационный</w:t>
      </w:r>
      <w:r w:rsidRPr="00200A4D">
        <w:t xml:space="preserve"> </w:t>
      </w:r>
      <w:r w:rsidR="00D06462" w:rsidRPr="00200A4D">
        <w:t xml:space="preserve">комплект </w:t>
      </w:r>
      <w:r w:rsidRPr="00200A4D">
        <w:t>позволя</w:t>
      </w:r>
      <w:r w:rsidR="00D06462" w:rsidRPr="00200A4D">
        <w:t xml:space="preserve">ет </w:t>
      </w:r>
      <w:r w:rsidRPr="00200A4D">
        <w:t>избежать перепыла, нан</w:t>
      </w:r>
      <w:r w:rsidR="00D06462" w:rsidRPr="00200A4D">
        <w:t xml:space="preserve">осить </w:t>
      </w:r>
      <w:r w:rsidRPr="00200A4D">
        <w:t>краски с высокой четкостью краев, быстро</w:t>
      </w:r>
      <w:r w:rsidR="00D06462" w:rsidRPr="00200A4D">
        <w:t xml:space="preserve"> внедрять новые </w:t>
      </w:r>
      <w:r w:rsidRPr="00200A4D">
        <w:t>цвета и созда</w:t>
      </w:r>
      <w:r w:rsidR="00D06462" w:rsidRPr="00200A4D">
        <w:t>вать дизайн</w:t>
      </w:r>
      <w:r w:rsidRPr="00200A4D">
        <w:t xml:space="preserve"> поверхности</w:t>
      </w:r>
      <w:r w:rsidR="00D06462" w:rsidRPr="00200A4D">
        <w:t xml:space="preserve"> по индивидуальному заказу</w:t>
      </w:r>
      <w:r w:rsidRPr="00200A4D">
        <w:t>», —</w:t>
      </w:r>
      <w:r w:rsidR="00D06462" w:rsidRPr="00200A4D">
        <w:t xml:space="preserve"> суммирует п</w:t>
      </w:r>
      <w:r w:rsidRPr="00200A4D">
        <w:t>реимущества</w:t>
      </w:r>
      <w:r w:rsidR="00D06462" w:rsidRPr="00200A4D">
        <w:t xml:space="preserve"> </w:t>
      </w:r>
      <w:r w:rsidR="00D06462" w:rsidRPr="00200A4D">
        <w:rPr>
          <w:b/>
          <w:bCs/>
        </w:rPr>
        <w:t>Eco</w:t>
      </w:r>
      <w:r w:rsidR="00D06462" w:rsidRPr="00200A4D">
        <w:t>PaintJet</w:t>
      </w:r>
      <w:r w:rsidRPr="00200A4D">
        <w:t xml:space="preserve"> вице-президент по промышленным продуктам компании Dürr</w:t>
      </w:r>
      <w:r w:rsidR="00526CD4" w:rsidRPr="00200A4D">
        <w:t xml:space="preserve"> Хольгер Байерсдорфер</w:t>
      </w:r>
      <w:r w:rsidRPr="00200A4D">
        <w:t>.</w:t>
      </w:r>
    </w:p>
    <w:p w14:paraId="77CBB043" w14:textId="77777777" w:rsidR="005E48E4" w:rsidRPr="00200A4D" w:rsidRDefault="005E48E4" w:rsidP="00911FD8">
      <w:pPr>
        <w:pStyle w:val="Flietext"/>
        <w:jc w:val="both"/>
      </w:pPr>
    </w:p>
    <w:p w14:paraId="10B92575" w14:textId="784FD552" w:rsidR="00F131B8" w:rsidRPr="00200A4D" w:rsidRDefault="0087081B" w:rsidP="00911FD8">
      <w:pPr>
        <w:pStyle w:val="Flietext"/>
        <w:jc w:val="both"/>
        <w:rPr>
          <w:b/>
        </w:rPr>
      </w:pPr>
      <w:r w:rsidRPr="00200A4D">
        <w:rPr>
          <w:b/>
        </w:rPr>
        <w:t xml:space="preserve">Нет </w:t>
      </w:r>
      <w:r w:rsidR="00F131B8" w:rsidRPr="00200A4D">
        <w:rPr>
          <w:b/>
        </w:rPr>
        <w:t xml:space="preserve">воздуха в распылителе </w:t>
      </w:r>
      <w:r w:rsidRPr="00200A4D">
        <w:rPr>
          <w:b/>
        </w:rPr>
        <w:t xml:space="preserve">– нет </w:t>
      </w:r>
      <w:r w:rsidR="00F131B8" w:rsidRPr="00200A4D">
        <w:rPr>
          <w:b/>
        </w:rPr>
        <w:t>перепыла</w:t>
      </w:r>
    </w:p>
    <w:p w14:paraId="7D4EAE4C" w14:textId="650C39F3" w:rsidR="00E10FA8" w:rsidRPr="00200A4D" w:rsidRDefault="0087081B" w:rsidP="00911FD8">
      <w:pPr>
        <w:pStyle w:val="Flietext"/>
        <w:jc w:val="both"/>
      </w:pPr>
      <w:r w:rsidRPr="00200A4D">
        <w:t>В</w:t>
      </w:r>
      <w:r w:rsidR="008C5264" w:rsidRPr="00200A4D">
        <w:t>ажн</w:t>
      </w:r>
      <w:r w:rsidRPr="00200A4D">
        <w:t xml:space="preserve">ейшей </w:t>
      </w:r>
      <w:r w:rsidR="008C5264" w:rsidRPr="00200A4D">
        <w:t>составляющей апплика</w:t>
      </w:r>
      <w:r w:rsidRPr="00200A4D">
        <w:t>тора,</w:t>
      </w:r>
      <w:r w:rsidR="008C5264" w:rsidRPr="00200A4D">
        <w:t xml:space="preserve"> позволяюще</w:t>
      </w:r>
      <w:r w:rsidRPr="00200A4D">
        <w:t>й</w:t>
      </w:r>
      <w:r w:rsidR="008C5264" w:rsidRPr="00200A4D">
        <w:t xml:space="preserve"> избежать перепыла, является подача краски в сочетании с процессом очистки и предварительной покраски. </w:t>
      </w:r>
      <w:r w:rsidR="008C5264" w:rsidRPr="00200A4D">
        <w:rPr>
          <w:b/>
          <w:bCs/>
        </w:rPr>
        <w:t>Eco</w:t>
      </w:r>
      <w:r w:rsidR="008C5264" w:rsidRPr="00200A4D">
        <w:t>PaintJet использ</w:t>
      </w:r>
      <w:r w:rsidRPr="00200A4D">
        <w:t xml:space="preserve">ует </w:t>
      </w:r>
      <w:r w:rsidR="008C5264" w:rsidRPr="00200A4D">
        <w:t>тр</w:t>
      </w:r>
      <w:r w:rsidRPr="00200A4D">
        <w:t xml:space="preserve">и </w:t>
      </w:r>
      <w:r w:rsidR="008C5264" w:rsidRPr="00200A4D">
        <w:t>клапан</w:t>
      </w:r>
      <w:r w:rsidRPr="00200A4D">
        <w:t>а</w:t>
      </w:r>
      <w:r w:rsidR="008C5264" w:rsidRPr="00200A4D">
        <w:t xml:space="preserve">. Сердцем аппликатора является пластина с соплами, которые в зависимости от дизайна выпускают несколько десятков параллельных струй краски. Их можно в любой момент активировать или деактивировать, чтобы начать или прервать процесс нанесения покрытия. В отличие от процессов покраски с использованием распылительных пистолетов или скоростных вращающихся распылителей </w:t>
      </w:r>
      <w:r w:rsidR="005D77CC" w:rsidRPr="00200A4D">
        <w:t xml:space="preserve">такой </w:t>
      </w:r>
      <w:r w:rsidR="008C5264" w:rsidRPr="00200A4D">
        <w:t>процесс не требует подачи воздуха в распылитель</w:t>
      </w:r>
      <w:r w:rsidRPr="00200A4D">
        <w:t xml:space="preserve">, что </w:t>
      </w:r>
      <w:r w:rsidR="005D77CC" w:rsidRPr="00200A4D">
        <w:t xml:space="preserve">ликвидирует саму возможность </w:t>
      </w:r>
      <w:r w:rsidRPr="00200A4D">
        <w:t>перепыл</w:t>
      </w:r>
      <w:r w:rsidR="005D77CC" w:rsidRPr="00200A4D">
        <w:t>а</w:t>
      </w:r>
      <w:r w:rsidR="008C5264" w:rsidRPr="00200A4D">
        <w:t>.</w:t>
      </w:r>
      <w:r w:rsidR="005D77CC" w:rsidRPr="00200A4D">
        <w:t xml:space="preserve"> При использовании </w:t>
      </w:r>
      <w:r w:rsidR="008C5264" w:rsidRPr="00200A4D">
        <w:t xml:space="preserve">традиционных методов </w:t>
      </w:r>
      <w:r w:rsidR="005D77CC" w:rsidRPr="00200A4D">
        <w:t xml:space="preserve">образуется </w:t>
      </w:r>
      <w:r w:rsidR="008C5264" w:rsidRPr="00200A4D">
        <w:t xml:space="preserve">перепыл, который </w:t>
      </w:r>
      <w:r w:rsidR="008C5264" w:rsidRPr="00200A4D">
        <w:lastRenderedPageBreak/>
        <w:t xml:space="preserve">необходимо отфильтровывать из воздуха в камере в ходе сложного процесса. </w:t>
      </w:r>
    </w:p>
    <w:p w14:paraId="2660FD43" w14:textId="77777777" w:rsidR="00E10FA8" w:rsidRPr="00200A4D" w:rsidRDefault="00E10FA8" w:rsidP="00911FD8">
      <w:pPr>
        <w:pStyle w:val="Flietext"/>
        <w:jc w:val="both"/>
      </w:pPr>
    </w:p>
    <w:p w14:paraId="29DEC063" w14:textId="1F260514" w:rsidR="003B0828" w:rsidRPr="00200A4D" w:rsidRDefault="00916927" w:rsidP="00911FD8">
      <w:pPr>
        <w:pStyle w:val="Flietext"/>
        <w:jc w:val="both"/>
      </w:pPr>
      <w:r w:rsidRPr="00200A4D">
        <w:t xml:space="preserve">Еще одно большое отличие от классических распылителей заключается в том, что </w:t>
      </w:r>
      <w:r w:rsidR="006E76DE" w:rsidRPr="00200A4D">
        <w:t xml:space="preserve">траекторию и </w:t>
      </w:r>
      <w:r w:rsidRPr="00200A4D">
        <w:t xml:space="preserve">ширину </w:t>
      </w:r>
      <w:r w:rsidR="00EE6FA1" w:rsidRPr="00200A4D">
        <w:t xml:space="preserve">полосы </w:t>
      </w:r>
      <w:r w:rsidRPr="00200A4D">
        <w:t xml:space="preserve">нанесения краски можно регулировать посредством изменения угла наклона аппликатора при нанесении покрытия. Это позволяет </w:t>
      </w:r>
      <w:r w:rsidR="00EE6FA1" w:rsidRPr="00200A4D">
        <w:t xml:space="preserve">уменьшить </w:t>
      </w:r>
      <w:r w:rsidRPr="00200A4D">
        <w:t>ширин</w:t>
      </w:r>
      <w:r w:rsidR="006E76DE" w:rsidRPr="00200A4D">
        <w:t>у</w:t>
      </w:r>
      <w:r w:rsidRPr="00200A4D">
        <w:t xml:space="preserve"> </w:t>
      </w:r>
      <w:r w:rsidR="00EE6FA1" w:rsidRPr="00200A4D">
        <w:t xml:space="preserve">полосы до </w:t>
      </w:r>
      <w:r w:rsidRPr="00200A4D">
        <w:t>30</w:t>
      </w:r>
      <w:r w:rsidR="00EE6FA1" w:rsidRPr="00200A4D">
        <w:t>-</w:t>
      </w:r>
      <w:r w:rsidRPr="00200A4D">
        <w:t xml:space="preserve">50 мм. </w:t>
      </w:r>
      <w:r w:rsidR="006E76DE" w:rsidRPr="00200A4D">
        <w:t xml:space="preserve">Еще больше сузить </w:t>
      </w:r>
      <w:r w:rsidRPr="00200A4D">
        <w:t>ширин</w:t>
      </w:r>
      <w:r w:rsidR="005D77CC" w:rsidRPr="00200A4D">
        <w:t xml:space="preserve">у </w:t>
      </w:r>
      <w:r w:rsidRPr="00200A4D">
        <w:t xml:space="preserve">траектории можно путем адаптации пластины с соплами. Нужная толщина покрытия достигается за счет скорости работы аппликатора и содержания твердых частиц в краске. </w:t>
      </w:r>
    </w:p>
    <w:p w14:paraId="6187695C" w14:textId="77777777" w:rsidR="003B0828" w:rsidRPr="00200A4D" w:rsidRDefault="003B0828" w:rsidP="00911FD8">
      <w:pPr>
        <w:pStyle w:val="Flietext"/>
        <w:jc w:val="both"/>
      </w:pPr>
    </w:p>
    <w:p w14:paraId="22E1CEA2" w14:textId="70F78FEE" w:rsidR="009A52BE" w:rsidRPr="00200A4D" w:rsidRDefault="00F131B8" w:rsidP="00911FD8">
      <w:pPr>
        <w:pStyle w:val="Flietext"/>
        <w:jc w:val="both"/>
        <w:rPr>
          <w:b/>
        </w:rPr>
      </w:pPr>
      <w:r w:rsidRPr="00200A4D">
        <w:rPr>
          <w:b/>
        </w:rPr>
        <w:t xml:space="preserve">Все преимущества — </w:t>
      </w:r>
      <w:r w:rsidR="00115D47" w:rsidRPr="00200A4D">
        <w:rPr>
          <w:b/>
        </w:rPr>
        <w:t>в одном комплекте поставки</w:t>
      </w:r>
      <w:r w:rsidRPr="00200A4D">
        <w:rPr>
          <w:b/>
        </w:rPr>
        <w:t xml:space="preserve"> </w:t>
      </w:r>
    </w:p>
    <w:p w14:paraId="2BDC4C10" w14:textId="47330DDC" w:rsidR="00E10FA8" w:rsidRPr="00200A4D" w:rsidRDefault="00FD3420" w:rsidP="00911FD8">
      <w:pPr>
        <w:pStyle w:val="Flietext"/>
        <w:jc w:val="both"/>
      </w:pPr>
      <w:r w:rsidRPr="00200A4D">
        <w:t>Методы нанесения, позволяющие экономить краску, особенно важно использовать при работе с большими поверхностями. Даже при использовании безвоздушных пистолетов или высокоскоростных вращающихся распылителей теряется до четверти используемо</w:t>
      </w:r>
      <w:r w:rsidR="00743140" w:rsidRPr="00200A4D">
        <w:t>й краски</w:t>
      </w:r>
      <w:r w:rsidRPr="00200A4D">
        <w:t>. Восстанов</w:t>
      </w:r>
      <w:r w:rsidR="00743140" w:rsidRPr="00200A4D">
        <w:t xml:space="preserve">ить объем </w:t>
      </w:r>
      <w:r w:rsidRPr="00200A4D">
        <w:t xml:space="preserve">краски </w:t>
      </w:r>
      <w:r w:rsidR="00743140" w:rsidRPr="00200A4D">
        <w:t xml:space="preserve">до нужного значения </w:t>
      </w:r>
      <w:r w:rsidRPr="00200A4D">
        <w:t xml:space="preserve">требует много времени и энергии и возможно только с определенными типами красок. Так называемая технология заливки, при которой излишки краски собираются в емкости, позволяет избежать перепыла, но не позволяет быстро менять цвет. Другие варианты </w:t>
      </w:r>
      <w:r w:rsidR="00FD4688">
        <w:t>декорирования</w:t>
      </w:r>
      <w:r w:rsidR="00FD4688" w:rsidRPr="00200A4D">
        <w:t xml:space="preserve"> </w:t>
      </w:r>
      <w:r w:rsidRPr="00200A4D">
        <w:t xml:space="preserve">поверхности, такие как нанесение пленок или декоративных полос, часто требуют больших физических усилий. </w:t>
      </w:r>
    </w:p>
    <w:p w14:paraId="6F1CCECE" w14:textId="77777777" w:rsidR="00E10FA8" w:rsidRPr="00200A4D" w:rsidRDefault="00E10FA8" w:rsidP="00911FD8">
      <w:pPr>
        <w:pStyle w:val="Flietext"/>
        <w:jc w:val="both"/>
      </w:pPr>
    </w:p>
    <w:p w14:paraId="4BC0D905" w14:textId="3BCBA258" w:rsidR="003554B9" w:rsidRPr="00200A4D" w:rsidRDefault="00FD3420" w:rsidP="00911FD8">
      <w:pPr>
        <w:pStyle w:val="Flietext"/>
        <w:jc w:val="both"/>
      </w:pPr>
      <w:r w:rsidRPr="00200A4D">
        <w:t xml:space="preserve">Новая технология Dürr позволяет устранить все недостатки отдельных методов и делает процесс покраски более быстрым, экономичным и экологически чистым </w:t>
      </w:r>
      <w:r w:rsidR="00743140" w:rsidRPr="00200A4D">
        <w:t xml:space="preserve">при использовании </w:t>
      </w:r>
      <w:r w:rsidRPr="00200A4D">
        <w:t>в</w:t>
      </w:r>
      <w:r w:rsidR="00743140" w:rsidRPr="00200A4D">
        <w:t xml:space="preserve"> любой </w:t>
      </w:r>
      <w:r w:rsidRPr="00200A4D">
        <w:t>отрасл</w:t>
      </w:r>
      <w:r w:rsidR="00743140" w:rsidRPr="00200A4D">
        <w:t xml:space="preserve">и </w:t>
      </w:r>
      <w:r w:rsidRPr="00200A4D">
        <w:t xml:space="preserve">промышленности. «Это делает нашу технологию привлекательной даже в тех сценариях, где автоматизированный метод покраски ранее был невозможен», — говорит Хольгер Байерсдорфер, намекая на </w:t>
      </w:r>
      <w:r w:rsidR="00743140" w:rsidRPr="00200A4D">
        <w:t xml:space="preserve">универсальные </w:t>
      </w:r>
      <w:r w:rsidRPr="00200A4D">
        <w:t>возможности применения</w:t>
      </w:r>
      <w:r w:rsidR="00743140" w:rsidRPr="00200A4D">
        <w:rPr>
          <w:b/>
          <w:bCs/>
        </w:rPr>
        <w:t xml:space="preserve"> Eco</w:t>
      </w:r>
      <w:r w:rsidR="00743140" w:rsidRPr="00200A4D">
        <w:t>PaintJet</w:t>
      </w:r>
      <w:r w:rsidRPr="00200A4D">
        <w:t>.</w:t>
      </w:r>
    </w:p>
    <w:p w14:paraId="40526930" w14:textId="77777777" w:rsidR="003554B9" w:rsidRPr="00200A4D" w:rsidRDefault="003554B9" w:rsidP="00911FD8">
      <w:pPr>
        <w:pStyle w:val="Flietext"/>
        <w:jc w:val="both"/>
      </w:pPr>
      <w:bookmarkStart w:id="1" w:name="_GoBack"/>
      <w:bookmarkEnd w:id="1"/>
    </w:p>
    <w:p w14:paraId="18356B1A" w14:textId="50A1CE0F" w:rsidR="008C5264" w:rsidRPr="00200A4D" w:rsidRDefault="008C5264" w:rsidP="00911FD8">
      <w:pPr>
        <w:pStyle w:val="Flietext"/>
        <w:jc w:val="both"/>
      </w:pPr>
      <w:r w:rsidRPr="00200A4D">
        <w:t xml:space="preserve">Австрийский производитель красок Adler вместе с Dürr продвигает новую технологию нанесения покрытий, предлагая бесцветные и пигментированные растворы для нанесения покрытия, которые помимо </w:t>
      </w:r>
      <w:r w:rsidRPr="00200A4D">
        <w:lastRenderedPageBreak/>
        <w:t xml:space="preserve">обычных требований к краске точно адаптированы к особенностям этой технологии. «Для этой перспективной технологии нанесения покрытий мы разработали инновационные и экологически чистые продукты на водной основе, которые обеспечивают максимальную долговечность и в то же время визуальную индивидуальность </w:t>
      </w:r>
      <w:r w:rsidR="00743140" w:rsidRPr="00200A4D">
        <w:t xml:space="preserve">для любых поверхностей, а </w:t>
      </w:r>
      <w:r w:rsidRPr="00200A4D">
        <w:t xml:space="preserve">не только для листового материала», — </w:t>
      </w:r>
      <w:r w:rsidR="00743140" w:rsidRPr="00200A4D">
        <w:t xml:space="preserve">делится своим восхищением новой технологией покраски </w:t>
      </w:r>
      <w:r w:rsidRPr="00200A4D">
        <w:t xml:space="preserve">д-р Альберт Рёсслер, технический директор Adler. </w:t>
      </w:r>
    </w:p>
    <w:p w14:paraId="545A827C" w14:textId="77777777" w:rsidR="008C5264" w:rsidRPr="00200A4D" w:rsidRDefault="008C5264" w:rsidP="008C5264">
      <w:pPr>
        <w:pStyle w:val="Flietext"/>
      </w:pPr>
    </w:p>
    <w:p w14:paraId="178344C4" w14:textId="64081E6D" w:rsidR="002331EF" w:rsidRPr="00200A4D" w:rsidRDefault="002331EF">
      <w:pPr>
        <w:tabs>
          <w:tab w:val="clear" w:pos="3572"/>
        </w:tabs>
        <w:spacing w:line="240" w:lineRule="auto"/>
      </w:pPr>
    </w:p>
    <w:p w14:paraId="21F1C615" w14:textId="6DFC88CF" w:rsidR="00BF1740" w:rsidRPr="00200A4D" w:rsidRDefault="00BF1740" w:rsidP="00D9165E">
      <w:pPr>
        <w:pStyle w:val="Flietext"/>
        <w:rPr>
          <w:b/>
        </w:rPr>
      </w:pPr>
      <w:r w:rsidRPr="00200A4D">
        <w:rPr>
          <w:b/>
        </w:rPr>
        <w:t>Изображения</w:t>
      </w:r>
    </w:p>
    <w:p w14:paraId="0C196011" w14:textId="42BC565F" w:rsidR="00D4628C" w:rsidRPr="00200A4D" w:rsidRDefault="00E7547B" w:rsidP="00D9165E">
      <w:pPr>
        <w:pStyle w:val="Flietext"/>
        <w:rPr>
          <w:b/>
        </w:rPr>
      </w:pPr>
      <w:r w:rsidRPr="00200A4D">
        <w:rPr>
          <w:noProof/>
          <w:sz w:val="18"/>
          <w:lang w:eastAsia="ru-RU"/>
        </w:rPr>
        <w:drawing>
          <wp:inline distT="0" distB="0" distL="0" distR="0" wp14:anchorId="4E4A5300" wp14:editId="145F14B3">
            <wp:extent cx="2162175" cy="2886075"/>
            <wp:effectExtent l="0" t="0" r="9525" b="9525"/>
            <wp:docPr id="7" name="Grafik 7" descr="EcoPaintJet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coPaintJet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6B25E" w14:textId="440C5C6F" w:rsidR="00EB2996" w:rsidRPr="00200A4D" w:rsidRDefault="00D14B82" w:rsidP="00D14B82">
      <w:pPr>
        <w:pStyle w:val="Flietext"/>
        <w:spacing w:line="276" w:lineRule="auto"/>
        <w:rPr>
          <w:sz w:val="20"/>
        </w:rPr>
      </w:pPr>
      <w:r w:rsidRPr="00200A4D">
        <w:rPr>
          <w:b/>
          <w:sz w:val="20"/>
        </w:rPr>
        <w:t>Изображение 1:</w:t>
      </w:r>
      <w:r w:rsidRPr="00200A4D">
        <w:rPr>
          <w:sz w:val="20"/>
        </w:rPr>
        <w:t xml:space="preserve"> Аппликатор </w:t>
      </w:r>
      <w:r w:rsidRPr="00200A4D">
        <w:rPr>
          <w:b/>
          <w:bCs/>
          <w:sz w:val="20"/>
        </w:rPr>
        <w:t>Eco</w:t>
      </w:r>
      <w:r w:rsidRPr="00200A4D">
        <w:rPr>
          <w:sz w:val="20"/>
        </w:rPr>
        <w:t>PaintJet повышает эффективность покраски и предоставляет компаниям больше возможностей</w:t>
      </w:r>
      <w:r w:rsidR="00426DCC" w:rsidRPr="00200A4D">
        <w:rPr>
          <w:sz w:val="20"/>
        </w:rPr>
        <w:t xml:space="preserve"> в области </w:t>
      </w:r>
      <w:r w:rsidRPr="00200A4D">
        <w:rPr>
          <w:sz w:val="20"/>
        </w:rPr>
        <w:t>дизайна продукт</w:t>
      </w:r>
      <w:r w:rsidR="00426DCC" w:rsidRPr="00200A4D">
        <w:rPr>
          <w:sz w:val="20"/>
        </w:rPr>
        <w:t>ов.</w:t>
      </w:r>
    </w:p>
    <w:p w14:paraId="2E7E198F" w14:textId="0C1F5F3D" w:rsidR="002331EF" w:rsidRPr="00200A4D" w:rsidRDefault="002331EF" w:rsidP="00D14B82">
      <w:pPr>
        <w:pStyle w:val="Flietext"/>
        <w:spacing w:line="276" w:lineRule="auto"/>
        <w:rPr>
          <w:sz w:val="20"/>
        </w:rPr>
      </w:pPr>
    </w:p>
    <w:p w14:paraId="2A95571E" w14:textId="41F8419B" w:rsidR="002331EF" w:rsidRPr="00200A4D" w:rsidRDefault="00E7547B" w:rsidP="00D14B82">
      <w:pPr>
        <w:pStyle w:val="Flietext"/>
        <w:spacing w:line="276" w:lineRule="auto"/>
        <w:rPr>
          <w:sz w:val="20"/>
        </w:rPr>
      </w:pPr>
      <w:r w:rsidRPr="00200A4D">
        <w:rPr>
          <w:noProof/>
          <w:sz w:val="18"/>
          <w:lang w:eastAsia="ru-RU"/>
        </w:rPr>
        <w:drawing>
          <wp:inline distT="0" distB="0" distL="0" distR="0" wp14:anchorId="6BF99C2A" wp14:editId="61E8F4B0">
            <wp:extent cx="2162175" cy="1438275"/>
            <wp:effectExtent l="0" t="0" r="9525" b="9525"/>
            <wp:docPr id="9" name="Grafik 9" descr="Duerr-EcoPaintJet-02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err-EcoPaintJet-02-sm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26815" w14:textId="08135673" w:rsidR="002331EF" w:rsidRPr="00200A4D" w:rsidRDefault="00D14B82" w:rsidP="00D14B82">
      <w:pPr>
        <w:pStyle w:val="Flietext"/>
        <w:spacing w:line="276" w:lineRule="auto"/>
        <w:rPr>
          <w:sz w:val="20"/>
        </w:rPr>
      </w:pPr>
      <w:r w:rsidRPr="00200A4D">
        <w:rPr>
          <w:b/>
          <w:sz w:val="20"/>
        </w:rPr>
        <w:t>Изображение 2:</w:t>
      </w:r>
      <w:r w:rsidRPr="00200A4D">
        <w:rPr>
          <w:sz w:val="20"/>
        </w:rPr>
        <w:t xml:space="preserve"> Покраска без перепыла: аппликатор </w:t>
      </w:r>
      <w:r w:rsidRPr="00200A4D">
        <w:rPr>
          <w:b/>
          <w:bCs/>
          <w:sz w:val="20"/>
        </w:rPr>
        <w:t>Eco</w:t>
      </w:r>
      <w:r w:rsidRPr="00200A4D">
        <w:rPr>
          <w:sz w:val="20"/>
        </w:rPr>
        <w:t>PaintJet наносит краску параллельными струями с помощью пластины с соплами.</w:t>
      </w:r>
    </w:p>
    <w:p w14:paraId="6A1932AF" w14:textId="6AD2AA35" w:rsidR="002331EF" w:rsidRPr="00200A4D" w:rsidRDefault="002331EF" w:rsidP="00D14B82">
      <w:pPr>
        <w:pStyle w:val="Flietext"/>
        <w:spacing w:line="276" w:lineRule="auto"/>
        <w:rPr>
          <w:sz w:val="20"/>
        </w:rPr>
      </w:pPr>
    </w:p>
    <w:p w14:paraId="2ED8AE10" w14:textId="7EE8888C" w:rsidR="00B67AA0" w:rsidRPr="00200A4D" w:rsidRDefault="00E7547B" w:rsidP="00D14B82">
      <w:pPr>
        <w:pStyle w:val="Flietext"/>
        <w:spacing w:line="276" w:lineRule="auto"/>
        <w:rPr>
          <w:sz w:val="20"/>
        </w:rPr>
      </w:pPr>
      <w:r w:rsidRPr="00200A4D">
        <w:rPr>
          <w:noProof/>
          <w:sz w:val="20"/>
          <w:lang w:eastAsia="ru-RU"/>
        </w:rPr>
        <w:drawing>
          <wp:inline distT="0" distB="0" distL="0" distR="0" wp14:anchorId="39CB6828" wp14:editId="4B67A5C4">
            <wp:extent cx="2303649" cy="1348667"/>
            <wp:effectExtent l="0" t="0" r="190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0509_Dürr_EcoPaintJet-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649" cy="134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73405" w14:textId="498B2D59" w:rsidR="00B67AA0" w:rsidRPr="00200A4D" w:rsidRDefault="00D14B82" w:rsidP="00D14B82">
      <w:pPr>
        <w:pStyle w:val="Flietext"/>
        <w:spacing w:line="276" w:lineRule="auto"/>
        <w:rPr>
          <w:sz w:val="20"/>
        </w:rPr>
      </w:pPr>
      <w:r w:rsidRPr="00200A4D">
        <w:rPr>
          <w:b/>
          <w:sz w:val="20"/>
        </w:rPr>
        <w:t>Изображение 3:</w:t>
      </w:r>
      <w:r w:rsidRPr="00200A4D">
        <w:rPr>
          <w:sz w:val="20"/>
        </w:rPr>
        <w:t xml:space="preserve"> Точные траектории нанесения краски позволяют окрашивать поверхности и наносить покрытия с обеспечением высокой четкости краев.</w:t>
      </w:r>
    </w:p>
    <w:p w14:paraId="3711ED60" w14:textId="02473FEF" w:rsidR="00B67AA0" w:rsidRPr="00200A4D" w:rsidRDefault="00B67AA0" w:rsidP="00D9165E">
      <w:pPr>
        <w:pStyle w:val="Flietext"/>
      </w:pPr>
    </w:p>
    <w:p w14:paraId="23862A13" w14:textId="77777777" w:rsidR="007315B2" w:rsidRPr="007315B2" w:rsidRDefault="007315B2" w:rsidP="007315B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315B2">
        <w:rPr>
          <w:rFonts w:ascii="Arial" w:hAnsi="Arial" w:cs="Arial"/>
          <w:i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 и фармацевтическую промышленность, деревообрабатывающую промышленность. В 2019 году совокупный доход от продаж группы Дюрр составил 3.92 млрд. евро. </w:t>
      </w:r>
      <w:r w:rsidRPr="007315B2">
        <w:rPr>
          <w:rFonts w:ascii="Arial" w:hAnsi="Arial" w:cs="Arial"/>
          <w:i/>
          <w:iCs/>
          <w:sz w:val="18"/>
          <w:szCs w:val="18"/>
          <w:lang w:eastAsia="ja-JP"/>
        </w:rPr>
        <w:t>В настоящее время численность сотрудников компании составила более 16200 человек в 112 филиалах в 33 странах</w:t>
      </w:r>
      <w:r w:rsidRPr="007315B2">
        <w:rPr>
          <w:rFonts w:ascii="Arial" w:hAnsi="Arial" w:cs="Arial"/>
          <w:i/>
          <w:iCs/>
          <w:sz w:val="18"/>
          <w:szCs w:val="18"/>
        </w:rPr>
        <w:t>. Концерн представлен на рынке брендами Дюрр, Шенк и ХОМАГ и  пятью производственными подразделениями:</w:t>
      </w:r>
    </w:p>
    <w:p w14:paraId="6D08D259" w14:textId="77777777" w:rsidR="007315B2" w:rsidRPr="007315B2" w:rsidRDefault="007315B2" w:rsidP="007315B2">
      <w:pPr>
        <w:numPr>
          <w:ilvl w:val="0"/>
          <w:numId w:val="18"/>
        </w:numPr>
        <w:tabs>
          <w:tab w:val="clear" w:pos="3572"/>
        </w:tabs>
        <w:snapToGrid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7315B2">
        <w:rPr>
          <w:rFonts w:ascii="Arial" w:hAnsi="Arial" w:cs="Arial"/>
          <w:b/>
          <w:bCs/>
          <w:i/>
          <w:iCs/>
          <w:sz w:val="18"/>
          <w:szCs w:val="18"/>
          <w:lang w:eastAsia="zh-CN"/>
        </w:rPr>
        <w:t>Системы окраски и сборки:</w:t>
      </w:r>
      <w:r w:rsidRPr="007315B2">
        <w:rPr>
          <w:rFonts w:ascii="Arial" w:hAnsi="Arial" w:cs="Arial"/>
          <w:i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7315B2">
        <w:rPr>
          <w:rFonts w:ascii="Arial" w:hAnsi="Arial" w:cs="Arial"/>
          <w:i/>
          <w:iCs/>
          <w:sz w:val="18"/>
          <w:szCs w:val="18"/>
        </w:rPr>
        <w:t>и</w:t>
      </w:r>
    </w:p>
    <w:p w14:paraId="067A8A0F" w14:textId="77777777" w:rsidR="007315B2" w:rsidRPr="007315B2" w:rsidRDefault="007315B2" w:rsidP="007315B2">
      <w:pPr>
        <w:numPr>
          <w:ilvl w:val="0"/>
          <w:numId w:val="18"/>
        </w:numPr>
        <w:tabs>
          <w:tab w:val="clear" w:pos="3572"/>
        </w:tabs>
        <w:snapToGrid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7315B2">
        <w:rPr>
          <w:rFonts w:ascii="Arial" w:hAnsi="Arial" w:cs="Arial"/>
          <w:b/>
          <w:bCs/>
          <w:i/>
          <w:iCs/>
          <w:sz w:val="18"/>
          <w:szCs w:val="18"/>
          <w:lang w:eastAsia="zh-CN"/>
        </w:rPr>
        <w:t xml:space="preserve">Технологии нанесения покрытий: </w:t>
      </w:r>
      <w:r w:rsidRPr="007315B2">
        <w:rPr>
          <w:rFonts w:ascii="Arial" w:hAnsi="Arial" w:cs="Arial"/>
          <w:i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260F2051" w14:textId="77777777" w:rsidR="007315B2" w:rsidRPr="007315B2" w:rsidRDefault="007315B2" w:rsidP="007315B2">
      <w:pPr>
        <w:numPr>
          <w:ilvl w:val="0"/>
          <w:numId w:val="18"/>
        </w:numPr>
        <w:tabs>
          <w:tab w:val="clear" w:pos="3572"/>
        </w:tabs>
        <w:snapToGrid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7315B2">
        <w:rPr>
          <w:rFonts w:ascii="Arial" w:hAnsi="Arial" w:cs="Arial"/>
          <w:b/>
          <w:bCs/>
          <w:i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7315B2">
        <w:rPr>
          <w:rFonts w:ascii="Arial" w:hAnsi="Arial" w:cs="Arial"/>
          <w:i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2D57861D" w14:textId="77777777" w:rsidR="007315B2" w:rsidRPr="007315B2" w:rsidRDefault="007315B2" w:rsidP="007315B2">
      <w:pPr>
        <w:numPr>
          <w:ilvl w:val="0"/>
          <w:numId w:val="18"/>
        </w:numPr>
        <w:tabs>
          <w:tab w:val="clear" w:pos="3572"/>
        </w:tabs>
        <w:snapToGrid w:val="0"/>
        <w:spacing w:line="360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7315B2">
        <w:rPr>
          <w:rFonts w:ascii="Arial" w:hAnsi="Arial" w:cs="Arial"/>
          <w:b/>
          <w:bCs/>
          <w:i/>
          <w:iCs/>
          <w:sz w:val="18"/>
          <w:szCs w:val="18"/>
          <w:lang w:eastAsia="zh-CN"/>
        </w:rPr>
        <w:t>Оборудование для измерений и обработки:</w:t>
      </w:r>
      <w:r w:rsidRPr="007315B2">
        <w:rPr>
          <w:rFonts w:ascii="Arial" w:hAnsi="Arial" w:cs="Arial"/>
          <w:i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11C0D357" w14:textId="77777777" w:rsidR="007315B2" w:rsidRPr="007172E7" w:rsidRDefault="007315B2" w:rsidP="007315B2">
      <w:pPr>
        <w:pStyle w:val="af3"/>
        <w:numPr>
          <w:ilvl w:val="0"/>
          <w:numId w:val="18"/>
        </w:numPr>
        <w:spacing w:line="360" w:lineRule="auto"/>
        <w:jc w:val="both"/>
        <w:rPr>
          <w:rFonts w:ascii="Arial" w:eastAsia="Calibri" w:hAnsi="Arial" w:cs="Arial"/>
          <w:szCs w:val="24"/>
          <w:lang w:val="ru-RU"/>
        </w:rPr>
      </w:pPr>
      <w:r w:rsidRPr="007315B2">
        <w:rPr>
          <w:rFonts w:ascii="Arial" w:hAnsi="Arial" w:cs="Arial"/>
          <w:b/>
          <w:bCs/>
          <w:i/>
          <w:iCs/>
          <w:sz w:val="18"/>
          <w:szCs w:val="18"/>
          <w:lang w:val="ru-RU"/>
        </w:rPr>
        <w:t>Системы обработки древесины:</w:t>
      </w:r>
      <w:r w:rsidRPr="007315B2">
        <w:rPr>
          <w:rFonts w:ascii="Arial" w:hAnsi="Arial" w:cs="Arial"/>
          <w:i/>
          <w:iCs/>
          <w:sz w:val="18"/>
          <w:szCs w:val="18"/>
          <w:lang w:val="ru-RU"/>
        </w:rPr>
        <w:t xml:space="preserve"> станки </w:t>
      </w:r>
      <w:r w:rsidRPr="007315B2">
        <w:rPr>
          <w:rFonts w:ascii="Arial" w:hAnsi="Arial" w:cs="Arial"/>
          <w:i/>
          <w:iCs/>
          <w:sz w:val="18"/>
          <w:szCs w:val="18"/>
        </w:rPr>
        <w:t>u</w:t>
      </w:r>
      <w:r w:rsidRPr="007315B2">
        <w:rPr>
          <w:rFonts w:ascii="Arial" w:hAnsi="Arial" w:cs="Arial"/>
          <w:i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2AC942AC" w14:textId="3BC22EB2" w:rsidR="00E7547B" w:rsidRPr="00200A4D" w:rsidRDefault="00E7547B" w:rsidP="007315B2">
      <w:pPr>
        <w:pStyle w:val="af3"/>
        <w:spacing w:line="360" w:lineRule="auto"/>
        <w:ind w:left="360"/>
        <w:rPr>
          <w:rFonts w:ascii="Arial" w:eastAsia="Calibri" w:hAnsi="Arial" w:cs="Arial"/>
          <w:sz w:val="18"/>
          <w:szCs w:val="18"/>
          <w:lang w:val="ru-RU"/>
        </w:rPr>
      </w:pPr>
    </w:p>
    <w:p w14:paraId="5523A4F3" w14:textId="77777777" w:rsidR="00200A4D" w:rsidRDefault="00200A4D" w:rsidP="00200A4D">
      <w:pPr>
        <w:spacing w:after="200" w:line="276" w:lineRule="auto"/>
        <w:rPr>
          <w:rStyle w:val="Fettung"/>
        </w:rPr>
      </w:pPr>
    </w:p>
    <w:p w14:paraId="4D60EF0A" w14:textId="77777777" w:rsidR="00200A4D" w:rsidRDefault="00200A4D" w:rsidP="00200A4D">
      <w:pPr>
        <w:spacing w:after="200" w:line="276" w:lineRule="auto"/>
        <w:rPr>
          <w:rStyle w:val="Fettung"/>
        </w:rPr>
      </w:pPr>
    </w:p>
    <w:p w14:paraId="042F3459" w14:textId="49C95F7C" w:rsidR="00E7547B" w:rsidRPr="00200A4D" w:rsidRDefault="00E7547B" w:rsidP="00200A4D">
      <w:pPr>
        <w:spacing w:after="200" w:line="276" w:lineRule="auto"/>
        <w:rPr>
          <w:rFonts w:eastAsia="MS Mincho" w:cs="Arial"/>
          <w:b/>
          <w:bCs/>
          <w:color w:val="00346A" w:themeColor="accent1" w:themeShade="BF"/>
          <w:sz w:val="18"/>
          <w:szCs w:val="18"/>
          <w:lang w:eastAsia="ja-JP"/>
        </w:rPr>
      </w:pPr>
      <w:r w:rsidRPr="00200A4D">
        <w:rPr>
          <w:rStyle w:val="Fettung"/>
        </w:rPr>
        <w:t>Контактная информация</w:t>
      </w:r>
    </w:p>
    <w:p w14:paraId="21F7FDFF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  <w:lang w:bidi="en-US"/>
        </w:rPr>
      </w:pPr>
      <w:r w:rsidRPr="00200A4D">
        <w:rPr>
          <w:rFonts w:ascii="Calibri" w:hAnsi="Calibri" w:cs="Calibri"/>
          <w:sz w:val="24"/>
          <w:lang w:val="en-US" w:bidi="en-US"/>
        </w:rPr>
        <w:t>D</w:t>
      </w:r>
      <w:r w:rsidRPr="00200A4D">
        <w:rPr>
          <w:rFonts w:ascii="Calibri" w:hAnsi="Calibri" w:cs="Calibri"/>
          <w:sz w:val="24"/>
          <w:lang w:bidi="en-US"/>
        </w:rPr>
        <w:t>ü</w:t>
      </w:r>
      <w:r w:rsidRPr="00200A4D">
        <w:rPr>
          <w:rFonts w:ascii="Calibri" w:hAnsi="Calibri" w:cs="Calibri"/>
          <w:sz w:val="24"/>
          <w:lang w:val="en-US" w:bidi="en-US"/>
        </w:rPr>
        <w:t>rr</w:t>
      </w:r>
      <w:r w:rsidRPr="00200A4D">
        <w:rPr>
          <w:rFonts w:ascii="Calibri" w:hAnsi="Calibri" w:cs="Calibri"/>
          <w:sz w:val="24"/>
          <w:lang w:bidi="en-US"/>
        </w:rPr>
        <w:t xml:space="preserve"> </w:t>
      </w:r>
      <w:r w:rsidRPr="00200A4D">
        <w:rPr>
          <w:rFonts w:ascii="Calibri" w:hAnsi="Calibri" w:cs="Calibri"/>
          <w:sz w:val="24"/>
          <w:lang w:val="en-US" w:bidi="en-US"/>
        </w:rPr>
        <w:t>Systems</w:t>
      </w:r>
      <w:r w:rsidRPr="00200A4D">
        <w:rPr>
          <w:rFonts w:ascii="Calibri" w:hAnsi="Calibri" w:cs="Calibri"/>
          <w:sz w:val="24"/>
          <w:lang w:bidi="en-US"/>
        </w:rPr>
        <w:t xml:space="preserve"> </w:t>
      </w:r>
      <w:r w:rsidRPr="00200A4D">
        <w:rPr>
          <w:rFonts w:ascii="Calibri" w:hAnsi="Calibri" w:cs="Calibri"/>
          <w:sz w:val="24"/>
          <w:lang w:val="en-US" w:bidi="en-US"/>
        </w:rPr>
        <w:t>RUS</w:t>
      </w:r>
      <w:r w:rsidRPr="00200A4D">
        <w:rPr>
          <w:rFonts w:ascii="Calibri" w:hAnsi="Calibri" w:cs="Calibri"/>
          <w:sz w:val="24"/>
          <w:lang w:bidi="en-US"/>
        </w:rPr>
        <w:t xml:space="preserve"> </w:t>
      </w:r>
    </w:p>
    <w:p w14:paraId="41D7D3F0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  <w:lang w:bidi="en-US"/>
        </w:rPr>
      </w:pPr>
      <w:r w:rsidRPr="00200A4D">
        <w:rPr>
          <w:rFonts w:ascii="Calibri" w:hAnsi="Calibri" w:cs="Calibri"/>
          <w:sz w:val="24"/>
          <w:lang w:val="en-US" w:bidi="en-US"/>
        </w:rPr>
        <w:t>Alyona</w:t>
      </w:r>
      <w:r w:rsidRPr="00200A4D">
        <w:rPr>
          <w:rFonts w:ascii="Calibri" w:hAnsi="Calibri" w:cs="Calibri"/>
          <w:sz w:val="24"/>
          <w:lang w:bidi="en-US"/>
        </w:rPr>
        <w:t xml:space="preserve"> </w:t>
      </w:r>
      <w:r w:rsidRPr="00200A4D">
        <w:rPr>
          <w:rFonts w:ascii="Calibri" w:hAnsi="Calibri" w:cs="Calibri"/>
          <w:sz w:val="24"/>
          <w:lang w:val="en-US" w:bidi="en-US"/>
        </w:rPr>
        <w:t>Morshinina</w:t>
      </w:r>
    </w:p>
    <w:p w14:paraId="0FEA6FCA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 w:rsidRPr="00200A4D">
        <w:rPr>
          <w:rFonts w:ascii="Calibri" w:hAnsi="Calibri" w:cs="Calibri"/>
          <w:sz w:val="24"/>
          <w:lang w:val="en-US" w:bidi="en-US"/>
        </w:rPr>
        <w:t>Sales &amp; Marketing</w:t>
      </w:r>
    </w:p>
    <w:p w14:paraId="2FCF4471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r w:rsidRPr="00200A4D">
        <w:rPr>
          <w:rFonts w:ascii="Calibri" w:hAnsi="Calibri" w:cs="Calibri"/>
          <w:sz w:val="24"/>
        </w:rPr>
        <w:t>Телефон</w:t>
      </w:r>
      <w:r w:rsidRPr="00200A4D">
        <w:rPr>
          <w:rFonts w:ascii="Calibri" w:hAnsi="Calibri" w:cs="Calibri"/>
          <w:sz w:val="24"/>
          <w:lang w:val="en-US"/>
        </w:rPr>
        <w:t>: +7 495</w:t>
      </w:r>
      <w:r w:rsidRPr="00200A4D">
        <w:rPr>
          <w:rFonts w:ascii="Calibri" w:hAnsi="Calibri" w:cs="Calibri"/>
          <w:sz w:val="24"/>
          <w:lang w:val="en-US" w:bidi="en-US"/>
        </w:rPr>
        <w:t> </w:t>
      </w:r>
      <w:r w:rsidRPr="00200A4D">
        <w:rPr>
          <w:rFonts w:ascii="Calibri" w:hAnsi="Calibri" w:cs="Calibri"/>
          <w:sz w:val="24"/>
          <w:lang w:val="en-US"/>
        </w:rPr>
        <w:t>741 00 51</w:t>
      </w:r>
    </w:p>
    <w:p w14:paraId="3D817566" w14:textId="77777777" w:rsidR="00E7547B" w:rsidRPr="00200A4D" w:rsidRDefault="00114D9F" w:rsidP="00E7547B">
      <w:pPr>
        <w:ind w:right="27"/>
        <w:jc w:val="both"/>
        <w:rPr>
          <w:rFonts w:ascii="Calibri" w:hAnsi="Calibri" w:cs="Calibri"/>
          <w:sz w:val="24"/>
          <w:lang w:val="en-US" w:bidi="en-US"/>
        </w:rPr>
      </w:pPr>
      <w:hyperlink r:id="rId11" w:history="1">
        <w:r w:rsidR="00E7547B" w:rsidRPr="00200A4D">
          <w:rPr>
            <w:rStyle w:val="ac"/>
            <w:rFonts w:ascii="Calibri" w:hAnsi="Calibri" w:cs="Calibri"/>
            <w:sz w:val="24"/>
            <w:lang w:val="en-US" w:bidi="en-US"/>
          </w:rPr>
          <w:t>alyona.morshinina@durr.com</w:t>
        </w:r>
      </w:hyperlink>
    </w:p>
    <w:p w14:paraId="2A81956F" w14:textId="77777777" w:rsidR="00E7547B" w:rsidRPr="00200A4D" w:rsidRDefault="00114D9F" w:rsidP="00E7547B">
      <w:pPr>
        <w:ind w:right="27"/>
        <w:jc w:val="both"/>
        <w:rPr>
          <w:rFonts w:ascii="Calibri" w:hAnsi="Calibri" w:cs="Calibri"/>
          <w:sz w:val="24"/>
          <w:lang w:bidi="en-US"/>
        </w:rPr>
      </w:pPr>
      <w:hyperlink r:id="rId12" w:history="1">
        <w:r w:rsidR="00E7547B" w:rsidRPr="00200A4D">
          <w:rPr>
            <w:rStyle w:val="ac"/>
            <w:rFonts w:ascii="Calibri" w:hAnsi="Calibri" w:cs="Calibri"/>
            <w:sz w:val="24"/>
            <w:lang w:bidi="en-US"/>
          </w:rPr>
          <w:t>www</w:t>
        </w:r>
        <w:r w:rsidR="00E7547B" w:rsidRPr="00200A4D">
          <w:rPr>
            <w:rStyle w:val="ac"/>
            <w:rFonts w:ascii="Calibri" w:hAnsi="Calibri" w:cs="Calibri"/>
            <w:sz w:val="24"/>
          </w:rPr>
          <w:t>.</w:t>
        </w:r>
        <w:r w:rsidR="00E7547B" w:rsidRPr="00200A4D">
          <w:rPr>
            <w:rStyle w:val="ac"/>
            <w:rFonts w:ascii="Calibri" w:hAnsi="Calibri" w:cs="Calibri"/>
            <w:sz w:val="24"/>
            <w:lang w:bidi="en-US"/>
          </w:rPr>
          <w:t>durr</w:t>
        </w:r>
        <w:r w:rsidR="00E7547B" w:rsidRPr="00200A4D">
          <w:rPr>
            <w:rStyle w:val="ac"/>
            <w:rFonts w:ascii="Calibri" w:hAnsi="Calibri" w:cs="Calibri"/>
            <w:sz w:val="24"/>
          </w:rPr>
          <w:t>.</w:t>
        </w:r>
        <w:r w:rsidR="00E7547B" w:rsidRPr="00200A4D">
          <w:rPr>
            <w:rStyle w:val="ac"/>
            <w:rFonts w:ascii="Calibri" w:hAnsi="Calibri" w:cs="Calibri"/>
            <w:sz w:val="24"/>
            <w:lang w:bidi="en-US"/>
          </w:rPr>
          <w:t>com</w:t>
        </w:r>
      </w:hyperlink>
    </w:p>
    <w:p w14:paraId="484E92D3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</w:rPr>
      </w:pPr>
    </w:p>
    <w:p w14:paraId="096377C8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</w:rPr>
      </w:pPr>
      <w:r w:rsidRPr="00200A4D">
        <w:rPr>
          <w:rFonts w:ascii="Calibri" w:hAnsi="Calibri" w:cs="Calibri"/>
          <w:sz w:val="24"/>
        </w:rPr>
        <w:t>3.14</w:t>
      </w:r>
      <w:r w:rsidRPr="00200A4D">
        <w:rPr>
          <w:rFonts w:ascii="Calibri" w:hAnsi="Calibri" w:cs="Calibri"/>
          <w:sz w:val="24"/>
          <w:lang w:bidi="en-US"/>
        </w:rPr>
        <w:t>R</w:t>
      </w:r>
      <w:r w:rsidRPr="00200A4D">
        <w:rPr>
          <w:rFonts w:ascii="Calibri" w:hAnsi="Calibri" w:cs="Calibri"/>
          <w:sz w:val="24"/>
        </w:rPr>
        <w:t xml:space="preserve"> </w:t>
      </w:r>
      <w:r w:rsidRPr="00200A4D">
        <w:rPr>
          <w:rFonts w:ascii="Calibri" w:hAnsi="Calibri" w:cs="Calibri"/>
          <w:sz w:val="24"/>
          <w:lang w:bidi="en-US"/>
        </w:rPr>
        <w:t>Agency</w:t>
      </w:r>
    </w:p>
    <w:p w14:paraId="47F6DFF0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</w:rPr>
      </w:pPr>
      <w:r w:rsidRPr="00200A4D">
        <w:rPr>
          <w:rFonts w:ascii="Calibri" w:hAnsi="Calibri" w:cs="Calibri"/>
          <w:sz w:val="24"/>
        </w:rPr>
        <w:t>Андрей Поддерегин</w:t>
      </w:r>
    </w:p>
    <w:p w14:paraId="64F9E170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</w:rPr>
      </w:pPr>
      <w:r w:rsidRPr="00200A4D">
        <w:rPr>
          <w:rFonts w:ascii="Calibri" w:hAnsi="Calibri" w:cs="Calibri"/>
          <w:sz w:val="24"/>
        </w:rPr>
        <w:t>Телефон: +7 985</w:t>
      </w:r>
      <w:r w:rsidRPr="00200A4D">
        <w:rPr>
          <w:rFonts w:ascii="Calibri" w:hAnsi="Calibri" w:cs="Calibri"/>
          <w:sz w:val="24"/>
          <w:lang w:bidi="en-US"/>
        </w:rPr>
        <w:t> </w:t>
      </w:r>
      <w:r w:rsidRPr="00200A4D">
        <w:rPr>
          <w:rFonts w:ascii="Calibri" w:hAnsi="Calibri" w:cs="Calibri"/>
          <w:sz w:val="24"/>
        </w:rPr>
        <w:t>181 65 46</w:t>
      </w:r>
    </w:p>
    <w:p w14:paraId="614A6B10" w14:textId="77777777" w:rsidR="00E7547B" w:rsidRPr="00200A4D" w:rsidRDefault="00E7547B" w:rsidP="00E7547B">
      <w:pPr>
        <w:ind w:right="27"/>
        <w:jc w:val="both"/>
        <w:rPr>
          <w:rFonts w:ascii="Calibri" w:hAnsi="Calibri" w:cs="Calibri"/>
          <w:sz w:val="24"/>
        </w:rPr>
      </w:pPr>
      <w:r w:rsidRPr="00200A4D">
        <w:rPr>
          <w:rFonts w:ascii="Calibri" w:hAnsi="Calibri" w:cs="Calibri"/>
          <w:sz w:val="24"/>
        </w:rPr>
        <w:t>Адрес электронной почты:</w:t>
      </w:r>
    </w:p>
    <w:p w14:paraId="7EFA3BCC" w14:textId="77777777" w:rsidR="00E7547B" w:rsidRDefault="00E7547B" w:rsidP="00E7547B">
      <w:pPr>
        <w:ind w:right="27"/>
        <w:jc w:val="both"/>
        <w:rPr>
          <w:rFonts w:ascii="Calibri" w:hAnsi="Calibri" w:cs="Calibri"/>
          <w:sz w:val="24"/>
        </w:rPr>
      </w:pPr>
      <w:r w:rsidRPr="00200A4D">
        <w:rPr>
          <w:rFonts w:ascii="Calibri" w:hAnsi="Calibri" w:cs="Calibri"/>
          <w:sz w:val="24"/>
          <w:lang w:bidi="en-US"/>
        </w:rPr>
        <w:t>podderegin</w:t>
      </w:r>
      <w:r w:rsidRPr="00200A4D">
        <w:rPr>
          <w:rFonts w:ascii="Calibri" w:hAnsi="Calibri" w:cs="Calibri"/>
          <w:sz w:val="24"/>
        </w:rPr>
        <w:t>@314</w:t>
      </w:r>
      <w:r w:rsidRPr="00200A4D">
        <w:rPr>
          <w:rFonts w:ascii="Calibri" w:hAnsi="Calibri" w:cs="Calibri"/>
          <w:sz w:val="24"/>
          <w:lang w:bidi="en-US"/>
        </w:rPr>
        <w:t>R</w:t>
      </w:r>
      <w:r w:rsidRPr="00200A4D">
        <w:rPr>
          <w:rFonts w:ascii="Calibri" w:hAnsi="Calibri" w:cs="Calibri"/>
          <w:sz w:val="24"/>
        </w:rPr>
        <w:t>.</w:t>
      </w:r>
      <w:r w:rsidRPr="00200A4D">
        <w:rPr>
          <w:rFonts w:ascii="Calibri" w:hAnsi="Calibri" w:cs="Calibri"/>
          <w:sz w:val="24"/>
          <w:lang w:bidi="en-US"/>
        </w:rPr>
        <w:t>com</w:t>
      </w:r>
    </w:p>
    <w:p w14:paraId="60D4EC08" w14:textId="77777777" w:rsidR="00E7547B" w:rsidRDefault="00E7547B" w:rsidP="00E7547B">
      <w:pPr>
        <w:spacing w:line="280" w:lineRule="atLeast"/>
        <w:rPr>
          <w:rStyle w:val="Fettung"/>
          <w:b w:val="0"/>
          <w:sz w:val="18"/>
          <w:szCs w:val="18"/>
        </w:rPr>
      </w:pPr>
    </w:p>
    <w:p w14:paraId="636FD089" w14:textId="77777777" w:rsidR="00E7547B" w:rsidRDefault="00E7547B" w:rsidP="00E7547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</w:pPr>
    </w:p>
    <w:p w14:paraId="026C7817" w14:textId="74C77982" w:rsidR="00B808A8" w:rsidRDefault="00B808A8" w:rsidP="00D9165E">
      <w:pPr>
        <w:pStyle w:val="Flietext"/>
      </w:pPr>
    </w:p>
    <w:sectPr w:rsidR="00B808A8" w:rsidSect="00B143F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1AE3D" w14:textId="77777777" w:rsidR="00114D9F" w:rsidRDefault="00114D9F" w:rsidP="00D9165E">
      <w:r>
        <w:separator/>
      </w:r>
    </w:p>
  </w:endnote>
  <w:endnote w:type="continuationSeparator" w:id="0">
    <w:p w14:paraId="72743A62" w14:textId="77777777" w:rsidR="00114D9F" w:rsidRDefault="00114D9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B49C4" w14:textId="0DD0F78C" w:rsidR="00660355" w:rsidRPr="00FA5FBE" w:rsidRDefault="00660355" w:rsidP="00FA5FBE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11FD8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11FD8">
      <w:instrText>6</w:instrText>
    </w:r>
    <w:r w:rsidRPr="005218C8">
      <w:fldChar w:fldCharType="end"/>
    </w:r>
    <w:r w:rsidRPr="005218C8">
      <w:instrText>/</w:instrText>
    </w:r>
    <w:fldSimple w:instr=" NUMPAGES  \* MERGEFORMAT ">
      <w:r w:rsidR="00911FD8">
        <w:instrText>6</w:instrText>
      </w:r>
    </w:fldSimple>
    <w:r w:rsidRPr="005218C8">
      <w:instrText>" "</w:instrText>
    </w:r>
    <w:r w:rsidRPr="005218C8">
      <w:fldChar w:fldCharType="separate"/>
    </w:r>
    <w:r w:rsidR="00911FD8">
      <w:t>6</w:t>
    </w:r>
    <w:r w:rsidR="00911FD8" w:rsidRPr="005218C8">
      <w:t>/</w:t>
    </w:r>
    <w:r w:rsidR="00911FD8">
      <w:t>6</w:t>
    </w:r>
    <w:r w:rsidRPr="005218C8">
      <w:fldChar w:fldCharType="end"/>
    </w:r>
    <w:r>
      <w:tab/>
      <w:t xml:space="preserve">Пресс-релиз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2EE2" w14:textId="7BCB292E" w:rsidR="00660355" w:rsidRPr="005218C8" w:rsidRDefault="00660355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911FD8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11FD8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911FD8">
        <w:instrText>6</w:instrText>
      </w:r>
    </w:fldSimple>
    <w:r w:rsidRPr="005218C8">
      <w:instrText>" "</w:instrText>
    </w:r>
    <w:r w:rsidR="00911FD8">
      <w:fldChar w:fldCharType="separate"/>
    </w:r>
    <w:r w:rsidR="00911FD8">
      <w:t>1</w:t>
    </w:r>
    <w:r w:rsidR="00911FD8" w:rsidRPr="005218C8">
      <w:t>/</w:t>
    </w:r>
    <w:r w:rsidR="00911FD8">
      <w:t>6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08436" w14:textId="77777777" w:rsidR="00114D9F" w:rsidRDefault="00114D9F" w:rsidP="00D9165E">
      <w:r>
        <w:separator/>
      </w:r>
    </w:p>
  </w:footnote>
  <w:footnote w:type="continuationSeparator" w:id="0">
    <w:p w14:paraId="1B6CC000" w14:textId="77777777" w:rsidR="00114D9F" w:rsidRDefault="00114D9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0A4D" w14:textId="77777777" w:rsidR="00660355" w:rsidRPr="00F73F1D" w:rsidRDefault="00660355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256D1B56" wp14:editId="65BE68B7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D2C55AE" w14:textId="77777777" w:rsidR="00660355" w:rsidRPr="007027A6" w:rsidRDefault="00660355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027A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8DFB1A7" w14:textId="77777777" w:rsidR="00660355" w:rsidRPr="003C6FBF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C6FBF">
                            <w:rPr>
                              <w:lang w:val="de-DE"/>
                            </w:rPr>
                            <w:t>34</w:t>
                          </w:r>
                        </w:p>
                        <w:p w14:paraId="48AF2B69" w14:textId="77777777" w:rsidR="00660355" w:rsidRPr="007027A6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03212986" w14:textId="77777777" w:rsidR="00660355" w:rsidRPr="00B808A8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A42AD02" w14:textId="77777777" w:rsidR="00660355" w:rsidRPr="007027A6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7027A6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5AF3E976" w14:textId="77777777" w:rsidR="00660355" w:rsidRPr="007027A6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7027A6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5A504C80" w14:textId="77777777" w:rsidR="00660355" w:rsidRPr="00B808A8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593B546" w14:textId="77777777" w:rsidR="00660355" w:rsidRPr="007027A6" w:rsidRDefault="00660355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E9E120D" w14:textId="77777777" w:rsidR="00660355" w:rsidRPr="0026127D" w:rsidRDefault="00660355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6D1B56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D2C55AE" w14:textId="77777777" w:rsidR="00660355" w:rsidRPr="007027A6" w:rsidRDefault="00660355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027A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8DFB1A7" w14:textId="77777777" w:rsidR="00660355" w:rsidRPr="003C6FBF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 xml:space="preserve">Carl-Benz-Str. </w:t>
                    </w:r>
                    <w:r w:rsidRPr="003C6FBF">
                      <w:rPr>
                        <w:lang w:val="de-DE"/>
                      </w:rPr>
                      <w:t>34</w:t>
                    </w:r>
                  </w:p>
                  <w:p w14:paraId="48AF2B69" w14:textId="77777777" w:rsidR="00660355" w:rsidRPr="007027A6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>74321 Bietigheim-Bissingen</w:t>
                    </w:r>
                  </w:p>
                  <w:p w14:paraId="03212986" w14:textId="77777777" w:rsidR="00660355" w:rsidRPr="00B808A8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A42AD02" w14:textId="77777777" w:rsidR="00660355" w:rsidRPr="007027A6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7027A6">
                      <w:rPr>
                        <w:lang w:val="de-DE"/>
                      </w:rPr>
                      <w:t xml:space="preserve">.: +49 7142 78-0 </w:t>
                    </w:r>
                  </w:p>
                  <w:p w14:paraId="5AF3E976" w14:textId="77777777" w:rsidR="00660355" w:rsidRPr="007027A6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7027A6">
                      <w:rPr>
                        <w:lang w:val="de-DE"/>
                      </w:rPr>
                      <w:t xml:space="preserve">: +49 7142 78-2107 </w:t>
                    </w:r>
                  </w:p>
                  <w:p w14:paraId="5A504C80" w14:textId="77777777" w:rsidR="00660355" w:rsidRPr="00B808A8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593B546" w14:textId="77777777" w:rsidR="00660355" w:rsidRPr="007027A6" w:rsidRDefault="00660355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 xml:space="preserve">info@durr.com </w:t>
                    </w:r>
                  </w:p>
                  <w:p w14:paraId="1E9E120D" w14:textId="77777777" w:rsidR="00660355" w:rsidRPr="0026127D" w:rsidRDefault="00660355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54C41057" wp14:editId="00B3CDF9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84E05" w14:textId="77777777" w:rsidR="00660355" w:rsidRPr="005837F9" w:rsidRDefault="00660355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0CF1804F" wp14:editId="27D408A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0C5DC01C" wp14:editId="039FB9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F5EF48" w14:textId="77777777" w:rsidR="00660355" w:rsidRDefault="00660355" w:rsidP="005218C8">
    <w:pPr>
      <w:pStyle w:val="a4"/>
    </w:pPr>
  </w:p>
  <w:p w14:paraId="6FE97259" w14:textId="77777777" w:rsidR="00660355" w:rsidRDefault="00660355" w:rsidP="005218C8">
    <w:pPr>
      <w:pStyle w:val="a4"/>
    </w:pPr>
  </w:p>
  <w:p w14:paraId="69D4AE53" w14:textId="77777777" w:rsidR="00660355" w:rsidRDefault="00660355" w:rsidP="005218C8">
    <w:pPr>
      <w:pStyle w:val="a4"/>
    </w:pPr>
  </w:p>
  <w:p w14:paraId="1F3098DF" w14:textId="77777777" w:rsidR="00660355" w:rsidRDefault="00660355" w:rsidP="00D9165E"/>
  <w:p w14:paraId="26655A03" w14:textId="77777777" w:rsidR="00660355" w:rsidRDefault="00660355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219DD0A5" wp14:editId="3E59FC2E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73720" w14:textId="77777777" w:rsidR="00660355" w:rsidRPr="007027A6" w:rsidRDefault="00660355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7027A6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D5A9C1F" w14:textId="77777777" w:rsidR="00660355" w:rsidRPr="003C6FBF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3C6FBF">
                            <w:rPr>
                              <w:lang w:val="de-DE"/>
                            </w:rPr>
                            <w:t>34</w:t>
                          </w:r>
                        </w:p>
                        <w:p w14:paraId="38240E67" w14:textId="77777777" w:rsidR="00660355" w:rsidRPr="007027A6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A4967A6" w14:textId="77777777" w:rsidR="00660355" w:rsidRPr="00B808A8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D1A2A2A" w14:textId="77777777" w:rsidR="00660355" w:rsidRPr="007027A6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7027A6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FD06572" w14:textId="77777777" w:rsidR="00660355" w:rsidRPr="007027A6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7027A6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78D0BE99" w14:textId="77777777" w:rsidR="00660355" w:rsidRPr="00B808A8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7B2CDAE8" w14:textId="77777777" w:rsidR="00660355" w:rsidRPr="007027A6" w:rsidRDefault="00660355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027A6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02D6E2B5" w14:textId="77777777" w:rsidR="00660355" w:rsidRPr="0026127D" w:rsidRDefault="00660355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DD0A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B873720" w14:textId="77777777" w:rsidR="00660355" w:rsidRPr="007027A6" w:rsidRDefault="00660355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7027A6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D5A9C1F" w14:textId="77777777" w:rsidR="00660355" w:rsidRPr="003C6FBF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 xml:space="preserve">Carl-Benz-Str. </w:t>
                    </w:r>
                    <w:r w:rsidRPr="003C6FBF">
                      <w:rPr>
                        <w:lang w:val="de-DE"/>
                      </w:rPr>
                      <w:t>34</w:t>
                    </w:r>
                  </w:p>
                  <w:p w14:paraId="38240E67" w14:textId="77777777" w:rsidR="00660355" w:rsidRPr="007027A6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>74321 Bietigheim-Bissingen</w:t>
                    </w:r>
                  </w:p>
                  <w:p w14:paraId="5A4967A6" w14:textId="77777777" w:rsidR="00660355" w:rsidRPr="00B808A8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D1A2A2A" w14:textId="77777777" w:rsidR="00660355" w:rsidRPr="007027A6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7027A6">
                      <w:rPr>
                        <w:lang w:val="de-DE"/>
                      </w:rPr>
                      <w:t xml:space="preserve">.: +49 7142 78-0 </w:t>
                    </w:r>
                  </w:p>
                  <w:p w14:paraId="7FD06572" w14:textId="77777777" w:rsidR="00660355" w:rsidRPr="007027A6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7027A6">
                      <w:rPr>
                        <w:lang w:val="de-DE"/>
                      </w:rPr>
                      <w:t xml:space="preserve">: +49 7142 78-2107 </w:t>
                    </w:r>
                  </w:p>
                  <w:p w14:paraId="78D0BE99" w14:textId="77777777" w:rsidR="00660355" w:rsidRPr="00B808A8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7B2CDAE8" w14:textId="77777777" w:rsidR="00660355" w:rsidRPr="007027A6" w:rsidRDefault="00660355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027A6">
                      <w:rPr>
                        <w:lang w:val="de-DE"/>
                      </w:rPr>
                      <w:t xml:space="preserve">info@durr.com </w:t>
                    </w:r>
                  </w:p>
                  <w:p w14:paraId="02D6E2B5" w14:textId="77777777" w:rsidR="00660355" w:rsidRPr="0026127D" w:rsidRDefault="00660355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2034B"/>
    <w:multiLevelType w:val="hybridMultilevel"/>
    <w:tmpl w:val="356AA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15B90"/>
    <w:multiLevelType w:val="multilevel"/>
    <w:tmpl w:val="EE6418AC"/>
    <w:styleLink w:val="LFO17"/>
    <w:lvl w:ilvl="0">
      <w:numFmt w:val="bullet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41EFA"/>
    <w:multiLevelType w:val="hybridMultilevel"/>
    <w:tmpl w:val="138E9DD4"/>
    <w:lvl w:ilvl="0" w:tplc="3ADEDF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8"/>
  </w:num>
  <w:num w:numId="5">
    <w:abstractNumId w:val="14"/>
  </w:num>
  <w:num w:numId="6">
    <w:abstractNumId w:val="2"/>
  </w:num>
  <w:num w:numId="7">
    <w:abstractNumId w:val="20"/>
  </w:num>
  <w:num w:numId="8">
    <w:abstractNumId w:val="7"/>
  </w:num>
  <w:num w:numId="9">
    <w:abstractNumId w:val="19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3"/>
  </w:num>
  <w:num w:numId="15">
    <w:abstractNumId w:val="17"/>
  </w:num>
  <w:num w:numId="16">
    <w:abstractNumId w:val="15"/>
  </w:num>
  <w:num w:numId="17">
    <w:abstractNumId w:val="11"/>
  </w:num>
  <w:num w:numId="18">
    <w:abstractNumId w:val="9"/>
  </w:num>
  <w:num w:numId="19">
    <w:abstractNumId w:val="0"/>
  </w:num>
  <w:num w:numId="20">
    <w:abstractNumId w:val="1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ru-RU" w:vendorID="64" w:dllVersion="6" w:nlCheck="1" w:checkStyle="0"/>
  <w:activeWritingStyle w:appName="MSWord" w:lang="ru-RU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2397"/>
    <w:rsid w:val="000436AB"/>
    <w:rsid w:val="00050197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5B9"/>
    <w:rsid w:val="000856E4"/>
    <w:rsid w:val="00090C8B"/>
    <w:rsid w:val="00095F60"/>
    <w:rsid w:val="00097770"/>
    <w:rsid w:val="00097924"/>
    <w:rsid w:val="000A09D3"/>
    <w:rsid w:val="000A0BBC"/>
    <w:rsid w:val="000A4D57"/>
    <w:rsid w:val="000A6420"/>
    <w:rsid w:val="000A779F"/>
    <w:rsid w:val="000A799A"/>
    <w:rsid w:val="000B0325"/>
    <w:rsid w:val="000B09C9"/>
    <w:rsid w:val="000B122D"/>
    <w:rsid w:val="000B17AC"/>
    <w:rsid w:val="000B5B3E"/>
    <w:rsid w:val="000B6E58"/>
    <w:rsid w:val="000C009A"/>
    <w:rsid w:val="000C2A85"/>
    <w:rsid w:val="000C3AF3"/>
    <w:rsid w:val="000C4FAF"/>
    <w:rsid w:val="000C74C8"/>
    <w:rsid w:val="000D1867"/>
    <w:rsid w:val="000D4047"/>
    <w:rsid w:val="000E3EA3"/>
    <w:rsid w:val="000E6569"/>
    <w:rsid w:val="000F1B6F"/>
    <w:rsid w:val="000F215E"/>
    <w:rsid w:val="000F52E1"/>
    <w:rsid w:val="000F599A"/>
    <w:rsid w:val="00100C0C"/>
    <w:rsid w:val="0010134F"/>
    <w:rsid w:val="00102066"/>
    <w:rsid w:val="00103309"/>
    <w:rsid w:val="00103EE3"/>
    <w:rsid w:val="001052E0"/>
    <w:rsid w:val="001076E4"/>
    <w:rsid w:val="00112DF3"/>
    <w:rsid w:val="00113CDE"/>
    <w:rsid w:val="00114D9F"/>
    <w:rsid w:val="00114E74"/>
    <w:rsid w:val="00115190"/>
    <w:rsid w:val="00115D47"/>
    <w:rsid w:val="001167D1"/>
    <w:rsid w:val="00116F3F"/>
    <w:rsid w:val="00116F84"/>
    <w:rsid w:val="00117904"/>
    <w:rsid w:val="00117C7F"/>
    <w:rsid w:val="00124E6A"/>
    <w:rsid w:val="00124FC9"/>
    <w:rsid w:val="00135319"/>
    <w:rsid w:val="00136386"/>
    <w:rsid w:val="00142FDB"/>
    <w:rsid w:val="001440F5"/>
    <w:rsid w:val="00147965"/>
    <w:rsid w:val="0015096A"/>
    <w:rsid w:val="00151506"/>
    <w:rsid w:val="001525C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E8"/>
    <w:rsid w:val="00194AC6"/>
    <w:rsid w:val="001958E7"/>
    <w:rsid w:val="00195EF1"/>
    <w:rsid w:val="00197009"/>
    <w:rsid w:val="001A0426"/>
    <w:rsid w:val="001A21ED"/>
    <w:rsid w:val="001A297C"/>
    <w:rsid w:val="001A5106"/>
    <w:rsid w:val="001A5B15"/>
    <w:rsid w:val="001A65EE"/>
    <w:rsid w:val="001B0902"/>
    <w:rsid w:val="001C0A26"/>
    <w:rsid w:val="001C0A39"/>
    <w:rsid w:val="001C10C0"/>
    <w:rsid w:val="001C177C"/>
    <w:rsid w:val="001C5EB3"/>
    <w:rsid w:val="001D0887"/>
    <w:rsid w:val="001D0F2E"/>
    <w:rsid w:val="001D697E"/>
    <w:rsid w:val="001D776F"/>
    <w:rsid w:val="001D7789"/>
    <w:rsid w:val="001E18C4"/>
    <w:rsid w:val="001E2697"/>
    <w:rsid w:val="001E2CC8"/>
    <w:rsid w:val="001F14EA"/>
    <w:rsid w:val="001F3730"/>
    <w:rsid w:val="001F6276"/>
    <w:rsid w:val="001F7E95"/>
    <w:rsid w:val="00200A4D"/>
    <w:rsid w:val="00200E0B"/>
    <w:rsid w:val="0020322F"/>
    <w:rsid w:val="00205B62"/>
    <w:rsid w:val="0020631B"/>
    <w:rsid w:val="00206375"/>
    <w:rsid w:val="002117D3"/>
    <w:rsid w:val="002118EB"/>
    <w:rsid w:val="00216BD0"/>
    <w:rsid w:val="00216FC6"/>
    <w:rsid w:val="002176DB"/>
    <w:rsid w:val="002259F0"/>
    <w:rsid w:val="00226865"/>
    <w:rsid w:val="00231A54"/>
    <w:rsid w:val="002331EF"/>
    <w:rsid w:val="0023563A"/>
    <w:rsid w:val="0023749E"/>
    <w:rsid w:val="00243F9B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004F"/>
    <w:rsid w:val="0029015A"/>
    <w:rsid w:val="00290FFE"/>
    <w:rsid w:val="00292501"/>
    <w:rsid w:val="00294020"/>
    <w:rsid w:val="00294B59"/>
    <w:rsid w:val="00295716"/>
    <w:rsid w:val="002961FC"/>
    <w:rsid w:val="00296AD3"/>
    <w:rsid w:val="0029750B"/>
    <w:rsid w:val="002A1286"/>
    <w:rsid w:val="002A1717"/>
    <w:rsid w:val="002A172B"/>
    <w:rsid w:val="002A285B"/>
    <w:rsid w:val="002A49F2"/>
    <w:rsid w:val="002A5671"/>
    <w:rsid w:val="002A5D25"/>
    <w:rsid w:val="002A639F"/>
    <w:rsid w:val="002B04BC"/>
    <w:rsid w:val="002B06E7"/>
    <w:rsid w:val="002B18CE"/>
    <w:rsid w:val="002B71FB"/>
    <w:rsid w:val="002C00EB"/>
    <w:rsid w:val="002C0163"/>
    <w:rsid w:val="002C5677"/>
    <w:rsid w:val="002C6E0B"/>
    <w:rsid w:val="002D0F47"/>
    <w:rsid w:val="002D2E6A"/>
    <w:rsid w:val="002D33B7"/>
    <w:rsid w:val="002D4939"/>
    <w:rsid w:val="002D506A"/>
    <w:rsid w:val="002D60E0"/>
    <w:rsid w:val="002D7EB6"/>
    <w:rsid w:val="002E2125"/>
    <w:rsid w:val="002E3A73"/>
    <w:rsid w:val="002F3DE1"/>
    <w:rsid w:val="002F6BF1"/>
    <w:rsid w:val="002F7140"/>
    <w:rsid w:val="0030067C"/>
    <w:rsid w:val="00302DB1"/>
    <w:rsid w:val="003035A6"/>
    <w:rsid w:val="003111DC"/>
    <w:rsid w:val="00330683"/>
    <w:rsid w:val="00333CF4"/>
    <w:rsid w:val="00335617"/>
    <w:rsid w:val="00336CFF"/>
    <w:rsid w:val="0033769D"/>
    <w:rsid w:val="00344BA5"/>
    <w:rsid w:val="00345773"/>
    <w:rsid w:val="003473D1"/>
    <w:rsid w:val="00351665"/>
    <w:rsid w:val="00351AF4"/>
    <w:rsid w:val="00352B27"/>
    <w:rsid w:val="00352E30"/>
    <w:rsid w:val="00354C04"/>
    <w:rsid w:val="003554B9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49F1"/>
    <w:rsid w:val="00375576"/>
    <w:rsid w:val="00375D1A"/>
    <w:rsid w:val="003777FB"/>
    <w:rsid w:val="003849ED"/>
    <w:rsid w:val="0039367F"/>
    <w:rsid w:val="00394514"/>
    <w:rsid w:val="00395574"/>
    <w:rsid w:val="003955B4"/>
    <w:rsid w:val="0039654F"/>
    <w:rsid w:val="003A046C"/>
    <w:rsid w:val="003A2989"/>
    <w:rsid w:val="003A3C62"/>
    <w:rsid w:val="003A692D"/>
    <w:rsid w:val="003B0692"/>
    <w:rsid w:val="003B0828"/>
    <w:rsid w:val="003B108D"/>
    <w:rsid w:val="003B160B"/>
    <w:rsid w:val="003B1684"/>
    <w:rsid w:val="003B5CDF"/>
    <w:rsid w:val="003C492A"/>
    <w:rsid w:val="003C60F4"/>
    <w:rsid w:val="003C6FBF"/>
    <w:rsid w:val="003D50EB"/>
    <w:rsid w:val="003D770A"/>
    <w:rsid w:val="003E0135"/>
    <w:rsid w:val="003E06FE"/>
    <w:rsid w:val="003E5B52"/>
    <w:rsid w:val="003E738F"/>
    <w:rsid w:val="003E7CF8"/>
    <w:rsid w:val="003F0CD8"/>
    <w:rsid w:val="003F1873"/>
    <w:rsid w:val="003F6165"/>
    <w:rsid w:val="00402949"/>
    <w:rsid w:val="00402AD2"/>
    <w:rsid w:val="0040381F"/>
    <w:rsid w:val="00404174"/>
    <w:rsid w:val="0040784F"/>
    <w:rsid w:val="00407CD3"/>
    <w:rsid w:val="00422EC8"/>
    <w:rsid w:val="00424A3C"/>
    <w:rsid w:val="004258E7"/>
    <w:rsid w:val="00426DCC"/>
    <w:rsid w:val="004315E1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61B"/>
    <w:rsid w:val="00486F5D"/>
    <w:rsid w:val="00487D9D"/>
    <w:rsid w:val="00494EE7"/>
    <w:rsid w:val="004A3A5F"/>
    <w:rsid w:val="004B3D7E"/>
    <w:rsid w:val="004C1A36"/>
    <w:rsid w:val="004C6EBC"/>
    <w:rsid w:val="004D0A3F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471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26CD4"/>
    <w:rsid w:val="0053448B"/>
    <w:rsid w:val="00534C1A"/>
    <w:rsid w:val="005365B4"/>
    <w:rsid w:val="0054450D"/>
    <w:rsid w:val="00554864"/>
    <w:rsid w:val="00555999"/>
    <w:rsid w:val="00555E2A"/>
    <w:rsid w:val="00564109"/>
    <w:rsid w:val="005642E1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41E9"/>
    <w:rsid w:val="005B6D53"/>
    <w:rsid w:val="005C13A1"/>
    <w:rsid w:val="005C3209"/>
    <w:rsid w:val="005C5FBD"/>
    <w:rsid w:val="005D1745"/>
    <w:rsid w:val="005D1F94"/>
    <w:rsid w:val="005D3A5C"/>
    <w:rsid w:val="005D5830"/>
    <w:rsid w:val="005D5940"/>
    <w:rsid w:val="005D5A38"/>
    <w:rsid w:val="005D5CD4"/>
    <w:rsid w:val="005D6A17"/>
    <w:rsid w:val="005D77CC"/>
    <w:rsid w:val="005E041B"/>
    <w:rsid w:val="005E200B"/>
    <w:rsid w:val="005E48E4"/>
    <w:rsid w:val="005E5CA5"/>
    <w:rsid w:val="005F010B"/>
    <w:rsid w:val="005F182E"/>
    <w:rsid w:val="005F4FBF"/>
    <w:rsid w:val="005F7CEF"/>
    <w:rsid w:val="0060283F"/>
    <w:rsid w:val="00602E06"/>
    <w:rsid w:val="006074EB"/>
    <w:rsid w:val="0060792D"/>
    <w:rsid w:val="006117A1"/>
    <w:rsid w:val="00614890"/>
    <w:rsid w:val="00615ED0"/>
    <w:rsid w:val="00617D66"/>
    <w:rsid w:val="00617EA4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0355"/>
    <w:rsid w:val="00663A6C"/>
    <w:rsid w:val="00664318"/>
    <w:rsid w:val="0066573F"/>
    <w:rsid w:val="006673F5"/>
    <w:rsid w:val="00670E84"/>
    <w:rsid w:val="00674DB7"/>
    <w:rsid w:val="0068106C"/>
    <w:rsid w:val="00681ECE"/>
    <w:rsid w:val="00682F7B"/>
    <w:rsid w:val="00683E9E"/>
    <w:rsid w:val="0068636E"/>
    <w:rsid w:val="00690B16"/>
    <w:rsid w:val="00691B0A"/>
    <w:rsid w:val="00691E6E"/>
    <w:rsid w:val="00691F9E"/>
    <w:rsid w:val="00695F99"/>
    <w:rsid w:val="006A062A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C7310"/>
    <w:rsid w:val="006D24AE"/>
    <w:rsid w:val="006D6C1A"/>
    <w:rsid w:val="006D7F10"/>
    <w:rsid w:val="006E0A49"/>
    <w:rsid w:val="006E21A1"/>
    <w:rsid w:val="006E2573"/>
    <w:rsid w:val="006E31F0"/>
    <w:rsid w:val="006E5C09"/>
    <w:rsid w:val="006E76DE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27A6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53CE"/>
    <w:rsid w:val="00726540"/>
    <w:rsid w:val="00726A89"/>
    <w:rsid w:val="00726BFA"/>
    <w:rsid w:val="00727E16"/>
    <w:rsid w:val="007315B2"/>
    <w:rsid w:val="00734321"/>
    <w:rsid w:val="007356D7"/>
    <w:rsid w:val="00736291"/>
    <w:rsid w:val="00741E77"/>
    <w:rsid w:val="00743140"/>
    <w:rsid w:val="00744943"/>
    <w:rsid w:val="00753908"/>
    <w:rsid w:val="00754739"/>
    <w:rsid w:val="007579FC"/>
    <w:rsid w:val="00762226"/>
    <w:rsid w:val="00762C5B"/>
    <w:rsid w:val="00771469"/>
    <w:rsid w:val="00772BCD"/>
    <w:rsid w:val="00773BF3"/>
    <w:rsid w:val="00775358"/>
    <w:rsid w:val="007769A8"/>
    <w:rsid w:val="0078405F"/>
    <w:rsid w:val="0078480F"/>
    <w:rsid w:val="00785479"/>
    <w:rsid w:val="00786C56"/>
    <w:rsid w:val="00791C68"/>
    <w:rsid w:val="00794234"/>
    <w:rsid w:val="007A0268"/>
    <w:rsid w:val="007A49B3"/>
    <w:rsid w:val="007A7F56"/>
    <w:rsid w:val="007B549B"/>
    <w:rsid w:val="007C0C38"/>
    <w:rsid w:val="007C1F06"/>
    <w:rsid w:val="007C1FA4"/>
    <w:rsid w:val="007C4752"/>
    <w:rsid w:val="007C60CA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402B"/>
    <w:rsid w:val="007F4972"/>
    <w:rsid w:val="007F4A00"/>
    <w:rsid w:val="007F4CB2"/>
    <w:rsid w:val="007F4CF1"/>
    <w:rsid w:val="007F770C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4D0F"/>
    <w:rsid w:val="0084104C"/>
    <w:rsid w:val="0084627F"/>
    <w:rsid w:val="00851D50"/>
    <w:rsid w:val="0085354B"/>
    <w:rsid w:val="0085432F"/>
    <w:rsid w:val="00857E8E"/>
    <w:rsid w:val="008649EE"/>
    <w:rsid w:val="00866CA8"/>
    <w:rsid w:val="0087081B"/>
    <w:rsid w:val="00870AE4"/>
    <w:rsid w:val="00872B96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25B8"/>
    <w:rsid w:val="00897E2C"/>
    <w:rsid w:val="008A1617"/>
    <w:rsid w:val="008A2326"/>
    <w:rsid w:val="008A5BF3"/>
    <w:rsid w:val="008A5DFC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5264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1FD8"/>
    <w:rsid w:val="00915251"/>
    <w:rsid w:val="009163C0"/>
    <w:rsid w:val="00916927"/>
    <w:rsid w:val="00921CF1"/>
    <w:rsid w:val="00923C90"/>
    <w:rsid w:val="00924CB3"/>
    <w:rsid w:val="0092544D"/>
    <w:rsid w:val="00925F7D"/>
    <w:rsid w:val="00931A39"/>
    <w:rsid w:val="0093254F"/>
    <w:rsid w:val="00933393"/>
    <w:rsid w:val="0093399E"/>
    <w:rsid w:val="00933B86"/>
    <w:rsid w:val="00940128"/>
    <w:rsid w:val="00944105"/>
    <w:rsid w:val="00944A84"/>
    <w:rsid w:val="009527FF"/>
    <w:rsid w:val="009547D1"/>
    <w:rsid w:val="00956F62"/>
    <w:rsid w:val="009633E0"/>
    <w:rsid w:val="00965F78"/>
    <w:rsid w:val="00967AD9"/>
    <w:rsid w:val="0097181B"/>
    <w:rsid w:val="00972120"/>
    <w:rsid w:val="00972EBA"/>
    <w:rsid w:val="00974ACB"/>
    <w:rsid w:val="00976EEA"/>
    <w:rsid w:val="00980499"/>
    <w:rsid w:val="0098270E"/>
    <w:rsid w:val="0098620D"/>
    <w:rsid w:val="009863DF"/>
    <w:rsid w:val="00991E0E"/>
    <w:rsid w:val="009959BC"/>
    <w:rsid w:val="009A306C"/>
    <w:rsid w:val="009A351B"/>
    <w:rsid w:val="009A44C1"/>
    <w:rsid w:val="009A454E"/>
    <w:rsid w:val="009A52BE"/>
    <w:rsid w:val="009A5414"/>
    <w:rsid w:val="009A7B8B"/>
    <w:rsid w:val="009B2D9D"/>
    <w:rsid w:val="009B5337"/>
    <w:rsid w:val="009B6DFA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9F7CF9"/>
    <w:rsid w:val="00A00F8D"/>
    <w:rsid w:val="00A03D1A"/>
    <w:rsid w:val="00A050D1"/>
    <w:rsid w:val="00A05ABD"/>
    <w:rsid w:val="00A06101"/>
    <w:rsid w:val="00A16BD5"/>
    <w:rsid w:val="00A1711B"/>
    <w:rsid w:val="00A209BF"/>
    <w:rsid w:val="00A21AB0"/>
    <w:rsid w:val="00A2544A"/>
    <w:rsid w:val="00A27EFC"/>
    <w:rsid w:val="00A314D5"/>
    <w:rsid w:val="00A31DB8"/>
    <w:rsid w:val="00A33839"/>
    <w:rsid w:val="00A36FE0"/>
    <w:rsid w:val="00A40E17"/>
    <w:rsid w:val="00A46F54"/>
    <w:rsid w:val="00A562F7"/>
    <w:rsid w:val="00A5700C"/>
    <w:rsid w:val="00A57063"/>
    <w:rsid w:val="00A62029"/>
    <w:rsid w:val="00A624FA"/>
    <w:rsid w:val="00A65AE5"/>
    <w:rsid w:val="00A66297"/>
    <w:rsid w:val="00A70A5F"/>
    <w:rsid w:val="00A81731"/>
    <w:rsid w:val="00A82F57"/>
    <w:rsid w:val="00A83C11"/>
    <w:rsid w:val="00A873A1"/>
    <w:rsid w:val="00A9208D"/>
    <w:rsid w:val="00A93B09"/>
    <w:rsid w:val="00A962D0"/>
    <w:rsid w:val="00A976CC"/>
    <w:rsid w:val="00A97E72"/>
    <w:rsid w:val="00AA2EC0"/>
    <w:rsid w:val="00AA3E80"/>
    <w:rsid w:val="00AA4D33"/>
    <w:rsid w:val="00AA52FC"/>
    <w:rsid w:val="00AB1AA5"/>
    <w:rsid w:val="00AB1B65"/>
    <w:rsid w:val="00AB384A"/>
    <w:rsid w:val="00AB4FBA"/>
    <w:rsid w:val="00AB5C73"/>
    <w:rsid w:val="00AB6134"/>
    <w:rsid w:val="00AB7342"/>
    <w:rsid w:val="00AC0C0A"/>
    <w:rsid w:val="00AC1795"/>
    <w:rsid w:val="00AC25D2"/>
    <w:rsid w:val="00AC4932"/>
    <w:rsid w:val="00AC6378"/>
    <w:rsid w:val="00AD12BD"/>
    <w:rsid w:val="00AD3753"/>
    <w:rsid w:val="00AD7E8E"/>
    <w:rsid w:val="00AE0CC8"/>
    <w:rsid w:val="00AE289C"/>
    <w:rsid w:val="00AE447F"/>
    <w:rsid w:val="00AE5481"/>
    <w:rsid w:val="00AE5695"/>
    <w:rsid w:val="00AF13BD"/>
    <w:rsid w:val="00AF140E"/>
    <w:rsid w:val="00AF4F8B"/>
    <w:rsid w:val="00AF50E0"/>
    <w:rsid w:val="00AF5371"/>
    <w:rsid w:val="00B00235"/>
    <w:rsid w:val="00B030B8"/>
    <w:rsid w:val="00B117C4"/>
    <w:rsid w:val="00B12837"/>
    <w:rsid w:val="00B143FE"/>
    <w:rsid w:val="00B14642"/>
    <w:rsid w:val="00B17605"/>
    <w:rsid w:val="00B20920"/>
    <w:rsid w:val="00B25F7B"/>
    <w:rsid w:val="00B27535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A0"/>
    <w:rsid w:val="00B67ADF"/>
    <w:rsid w:val="00B74EEC"/>
    <w:rsid w:val="00B75BE3"/>
    <w:rsid w:val="00B76AC4"/>
    <w:rsid w:val="00B779F2"/>
    <w:rsid w:val="00B77DFE"/>
    <w:rsid w:val="00B808A8"/>
    <w:rsid w:val="00B827AD"/>
    <w:rsid w:val="00B85361"/>
    <w:rsid w:val="00B85BE3"/>
    <w:rsid w:val="00B90801"/>
    <w:rsid w:val="00B95A5D"/>
    <w:rsid w:val="00B965A1"/>
    <w:rsid w:val="00B966C9"/>
    <w:rsid w:val="00B978FD"/>
    <w:rsid w:val="00BA105F"/>
    <w:rsid w:val="00BA38A7"/>
    <w:rsid w:val="00BA49C1"/>
    <w:rsid w:val="00BB15E5"/>
    <w:rsid w:val="00BB4E34"/>
    <w:rsid w:val="00BB6D1A"/>
    <w:rsid w:val="00BC0CC5"/>
    <w:rsid w:val="00BC12DE"/>
    <w:rsid w:val="00BC159C"/>
    <w:rsid w:val="00BC2003"/>
    <w:rsid w:val="00BC2A6F"/>
    <w:rsid w:val="00BC6450"/>
    <w:rsid w:val="00BD1BE0"/>
    <w:rsid w:val="00BD1C30"/>
    <w:rsid w:val="00BD2A86"/>
    <w:rsid w:val="00BD37F9"/>
    <w:rsid w:val="00BD410D"/>
    <w:rsid w:val="00BD6FDE"/>
    <w:rsid w:val="00BD7267"/>
    <w:rsid w:val="00BD7772"/>
    <w:rsid w:val="00BD78F2"/>
    <w:rsid w:val="00BE2D16"/>
    <w:rsid w:val="00BE3832"/>
    <w:rsid w:val="00BE4FEB"/>
    <w:rsid w:val="00BF1740"/>
    <w:rsid w:val="00BF26AF"/>
    <w:rsid w:val="00BF5882"/>
    <w:rsid w:val="00BF62A8"/>
    <w:rsid w:val="00BF6615"/>
    <w:rsid w:val="00C07551"/>
    <w:rsid w:val="00C10168"/>
    <w:rsid w:val="00C111F9"/>
    <w:rsid w:val="00C155DA"/>
    <w:rsid w:val="00C15C40"/>
    <w:rsid w:val="00C22692"/>
    <w:rsid w:val="00C22B04"/>
    <w:rsid w:val="00C24327"/>
    <w:rsid w:val="00C26C3B"/>
    <w:rsid w:val="00C30243"/>
    <w:rsid w:val="00C37960"/>
    <w:rsid w:val="00C41149"/>
    <w:rsid w:val="00C4131C"/>
    <w:rsid w:val="00C416F6"/>
    <w:rsid w:val="00C41892"/>
    <w:rsid w:val="00C4390B"/>
    <w:rsid w:val="00C4707B"/>
    <w:rsid w:val="00C51005"/>
    <w:rsid w:val="00C51C90"/>
    <w:rsid w:val="00C54CD4"/>
    <w:rsid w:val="00C5652E"/>
    <w:rsid w:val="00C62ACC"/>
    <w:rsid w:val="00C705CE"/>
    <w:rsid w:val="00C710E3"/>
    <w:rsid w:val="00C778FA"/>
    <w:rsid w:val="00C85B1A"/>
    <w:rsid w:val="00C86D80"/>
    <w:rsid w:val="00C877B9"/>
    <w:rsid w:val="00C915A2"/>
    <w:rsid w:val="00C9190B"/>
    <w:rsid w:val="00C9353E"/>
    <w:rsid w:val="00C956CF"/>
    <w:rsid w:val="00C963C9"/>
    <w:rsid w:val="00CA2C80"/>
    <w:rsid w:val="00CA59A1"/>
    <w:rsid w:val="00CA72A3"/>
    <w:rsid w:val="00CB1E91"/>
    <w:rsid w:val="00CB725A"/>
    <w:rsid w:val="00CC20FF"/>
    <w:rsid w:val="00CC49F4"/>
    <w:rsid w:val="00CC4C01"/>
    <w:rsid w:val="00CD2856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5472"/>
    <w:rsid w:val="00D00FC4"/>
    <w:rsid w:val="00D03623"/>
    <w:rsid w:val="00D04131"/>
    <w:rsid w:val="00D04A4C"/>
    <w:rsid w:val="00D0567D"/>
    <w:rsid w:val="00D06462"/>
    <w:rsid w:val="00D06D68"/>
    <w:rsid w:val="00D1136F"/>
    <w:rsid w:val="00D14B82"/>
    <w:rsid w:val="00D16D90"/>
    <w:rsid w:val="00D24C4F"/>
    <w:rsid w:val="00D26132"/>
    <w:rsid w:val="00D26E36"/>
    <w:rsid w:val="00D2759C"/>
    <w:rsid w:val="00D34986"/>
    <w:rsid w:val="00D36FC5"/>
    <w:rsid w:val="00D4098D"/>
    <w:rsid w:val="00D44B55"/>
    <w:rsid w:val="00D4535E"/>
    <w:rsid w:val="00D45CE9"/>
    <w:rsid w:val="00D4628C"/>
    <w:rsid w:val="00D46981"/>
    <w:rsid w:val="00D51AA6"/>
    <w:rsid w:val="00D65157"/>
    <w:rsid w:val="00D6698C"/>
    <w:rsid w:val="00D7185B"/>
    <w:rsid w:val="00D76BCC"/>
    <w:rsid w:val="00D77509"/>
    <w:rsid w:val="00D80282"/>
    <w:rsid w:val="00D85306"/>
    <w:rsid w:val="00D854A6"/>
    <w:rsid w:val="00D85B9B"/>
    <w:rsid w:val="00D861BB"/>
    <w:rsid w:val="00D86880"/>
    <w:rsid w:val="00D86DD5"/>
    <w:rsid w:val="00D9165E"/>
    <w:rsid w:val="00DB1452"/>
    <w:rsid w:val="00DB74F9"/>
    <w:rsid w:val="00DC0504"/>
    <w:rsid w:val="00DC2C62"/>
    <w:rsid w:val="00DC443F"/>
    <w:rsid w:val="00DC5CF2"/>
    <w:rsid w:val="00DC7857"/>
    <w:rsid w:val="00DD0BF1"/>
    <w:rsid w:val="00DD1673"/>
    <w:rsid w:val="00DD30AE"/>
    <w:rsid w:val="00DD5EA5"/>
    <w:rsid w:val="00DD64E3"/>
    <w:rsid w:val="00DD6B3F"/>
    <w:rsid w:val="00DD7101"/>
    <w:rsid w:val="00DE0E35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477A"/>
    <w:rsid w:val="00E06223"/>
    <w:rsid w:val="00E06821"/>
    <w:rsid w:val="00E06F1F"/>
    <w:rsid w:val="00E10E38"/>
    <w:rsid w:val="00E10ECE"/>
    <w:rsid w:val="00E10FA8"/>
    <w:rsid w:val="00E11790"/>
    <w:rsid w:val="00E15015"/>
    <w:rsid w:val="00E153AC"/>
    <w:rsid w:val="00E1737D"/>
    <w:rsid w:val="00E17750"/>
    <w:rsid w:val="00E23A3C"/>
    <w:rsid w:val="00E24CD8"/>
    <w:rsid w:val="00E27430"/>
    <w:rsid w:val="00E35C6E"/>
    <w:rsid w:val="00E4280B"/>
    <w:rsid w:val="00E42C3C"/>
    <w:rsid w:val="00E43141"/>
    <w:rsid w:val="00E43913"/>
    <w:rsid w:val="00E45906"/>
    <w:rsid w:val="00E465E8"/>
    <w:rsid w:val="00E54BD6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47B"/>
    <w:rsid w:val="00E756EB"/>
    <w:rsid w:val="00E80572"/>
    <w:rsid w:val="00E8196D"/>
    <w:rsid w:val="00E823F0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6"/>
    <w:rsid w:val="00EB31BC"/>
    <w:rsid w:val="00EB575F"/>
    <w:rsid w:val="00EB5975"/>
    <w:rsid w:val="00EC0A57"/>
    <w:rsid w:val="00EC149A"/>
    <w:rsid w:val="00EC4E78"/>
    <w:rsid w:val="00EC5CAB"/>
    <w:rsid w:val="00EC6F6F"/>
    <w:rsid w:val="00EC742B"/>
    <w:rsid w:val="00EC7DCA"/>
    <w:rsid w:val="00ED3225"/>
    <w:rsid w:val="00ED54C6"/>
    <w:rsid w:val="00ED6237"/>
    <w:rsid w:val="00ED63A7"/>
    <w:rsid w:val="00EE01DA"/>
    <w:rsid w:val="00EE541C"/>
    <w:rsid w:val="00EE6E91"/>
    <w:rsid w:val="00EE6FA1"/>
    <w:rsid w:val="00EE7406"/>
    <w:rsid w:val="00EE78B9"/>
    <w:rsid w:val="00EF213B"/>
    <w:rsid w:val="00EF25A9"/>
    <w:rsid w:val="00EF2B48"/>
    <w:rsid w:val="00EF2F57"/>
    <w:rsid w:val="00EF7AD4"/>
    <w:rsid w:val="00F0306A"/>
    <w:rsid w:val="00F03AFA"/>
    <w:rsid w:val="00F116E9"/>
    <w:rsid w:val="00F126BE"/>
    <w:rsid w:val="00F131B8"/>
    <w:rsid w:val="00F14B40"/>
    <w:rsid w:val="00F175B5"/>
    <w:rsid w:val="00F22E61"/>
    <w:rsid w:val="00F25A19"/>
    <w:rsid w:val="00F26205"/>
    <w:rsid w:val="00F26D41"/>
    <w:rsid w:val="00F27439"/>
    <w:rsid w:val="00F3167E"/>
    <w:rsid w:val="00F35618"/>
    <w:rsid w:val="00F359EA"/>
    <w:rsid w:val="00F35DBA"/>
    <w:rsid w:val="00F42A41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67794"/>
    <w:rsid w:val="00F7077A"/>
    <w:rsid w:val="00F73F1D"/>
    <w:rsid w:val="00F8163B"/>
    <w:rsid w:val="00F830E4"/>
    <w:rsid w:val="00F90178"/>
    <w:rsid w:val="00F91A06"/>
    <w:rsid w:val="00FA026B"/>
    <w:rsid w:val="00FA2184"/>
    <w:rsid w:val="00FA2C7F"/>
    <w:rsid w:val="00FA4E42"/>
    <w:rsid w:val="00FA5036"/>
    <w:rsid w:val="00FA5FBE"/>
    <w:rsid w:val="00FA7889"/>
    <w:rsid w:val="00FB0B93"/>
    <w:rsid w:val="00FB1071"/>
    <w:rsid w:val="00FB36C8"/>
    <w:rsid w:val="00FB3D58"/>
    <w:rsid w:val="00FB61FB"/>
    <w:rsid w:val="00FC10E5"/>
    <w:rsid w:val="00FC1B67"/>
    <w:rsid w:val="00FC272A"/>
    <w:rsid w:val="00FC78B8"/>
    <w:rsid w:val="00FD012F"/>
    <w:rsid w:val="00FD18E1"/>
    <w:rsid w:val="00FD3226"/>
    <w:rsid w:val="00FD3420"/>
    <w:rsid w:val="00FD3F17"/>
    <w:rsid w:val="00FD3FEF"/>
    <w:rsid w:val="00FD4688"/>
    <w:rsid w:val="00FD7285"/>
    <w:rsid w:val="00FE1B1F"/>
    <w:rsid w:val="00FE2F7C"/>
    <w:rsid w:val="00FE3BA7"/>
    <w:rsid w:val="00FE641B"/>
    <w:rsid w:val="00FF4B64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1692C"/>
  <w14:defaultImageDpi w14:val="32767"/>
  <w15:docId w15:val="{C4A27DC4-273D-4868-9452-E1AD2951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d">
    <w:name w:val="annotation reference"/>
    <w:basedOn w:val="a0"/>
    <w:uiPriority w:val="99"/>
    <w:semiHidden/>
    <w:unhideWhenUsed/>
    <w:rsid w:val="00F656F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56F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af2">
    <w:name w:val="Revision"/>
    <w:hidden/>
    <w:uiPriority w:val="99"/>
    <w:semiHidden/>
    <w:rsid w:val="005E48E4"/>
    <w:rPr>
      <w:rFonts w:cs="Times New Roman (Textkörper CS)"/>
      <w:color w:val="000000"/>
      <w:sz w:val="22"/>
    </w:rPr>
  </w:style>
  <w:style w:type="numbering" w:customStyle="1" w:styleId="LFO17">
    <w:name w:val="LFO17"/>
    <w:basedOn w:val="a2"/>
    <w:rsid w:val="00E7547B"/>
    <w:pPr>
      <w:numPr>
        <w:numId w:val="21"/>
      </w:numPr>
    </w:pPr>
  </w:style>
  <w:style w:type="paragraph" w:customStyle="1" w:styleId="af3">
    <w:name w:val="????? ??????"/>
    <w:basedOn w:val="a"/>
    <w:rsid w:val="00E7547B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2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yona.morshinina@durr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5A3FA3-AEA6-4FD0-B574-665799001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1182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User</cp:lastModifiedBy>
  <cp:revision>7</cp:revision>
  <cp:lastPrinted>2020-05-06T09:22:00Z</cp:lastPrinted>
  <dcterms:created xsi:type="dcterms:W3CDTF">2020-09-16T12:43:00Z</dcterms:created>
  <dcterms:modified xsi:type="dcterms:W3CDTF">2020-11-24T11:25:00Z</dcterms:modified>
</cp:coreProperties>
</file>