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pPr>
      <w:bookmarkStart w:id="0" w:name="Untertitel"/>
      <w:r>
        <w:t>Nota de prensa</w:t>
      </w:r>
    </w:p>
    <w:p w14:paraId="5FE12E56" w14:textId="77777777" w:rsidR="00CE71C0" w:rsidRPr="0039780E"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D92B4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600277" w14:textId="77777777" w:rsidR="009A7443" w:rsidRPr="009A7443" w:rsidRDefault="009A7443" w:rsidP="009A7443">
      <w:pPr>
        <w:pStyle w:val="Dachzeile"/>
      </w:pPr>
      <w:r>
        <w:t xml:space="preserve">Mejora de producto para la purificación del aire </w:t>
      </w:r>
    </w:p>
    <w:p w14:paraId="044B5764" w14:textId="77777777" w:rsidR="009A7443" w:rsidRPr="009A7443" w:rsidRDefault="009A7443" w:rsidP="009A7443">
      <w:pPr>
        <w:pStyle w:val="Flietext"/>
        <w:rPr>
          <w:b/>
          <w:color w:val="00468E"/>
          <w:sz w:val="34"/>
          <w:szCs w:val="30"/>
        </w:rPr>
      </w:pPr>
      <w:r>
        <w:rPr>
          <w:b/>
          <w:color w:val="00468E"/>
          <w:sz w:val="34"/>
        </w:rPr>
        <w:t>Dürr presenta la nueva generación de Wet ESP</w:t>
      </w:r>
    </w:p>
    <w:p w14:paraId="596447BB" w14:textId="77777777" w:rsidR="009A7443" w:rsidRPr="002672A1" w:rsidRDefault="009A7443" w:rsidP="009A7443">
      <w:pPr>
        <w:pStyle w:val="Flietext"/>
        <w:rPr>
          <w:b/>
          <w:color w:val="00468E"/>
          <w:sz w:val="34"/>
          <w:szCs w:val="30"/>
        </w:rPr>
      </w:pPr>
    </w:p>
    <w:p w14:paraId="7720B7CF" w14:textId="5E3D0C37" w:rsidR="009A7443" w:rsidRPr="001E4938" w:rsidRDefault="009D6CC5" w:rsidP="009A7443">
      <w:pPr>
        <w:pStyle w:val="NormalWeb"/>
        <w:spacing w:before="0" w:beforeAutospacing="0" w:after="0" w:afterAutospacing="0" w:line="330" w:lineRule="atLeast"/>
        <w:rPr>
          <w:rFonts w:ascii="Arial" w:hAnsi="Arial" w:cs="Arial"/>
          <w:b/>
          <w:sz w:val="22"/>
          <w:szCs w:val="22"/>
        </w:rPr>
      </w:pPr>
      <w:r w:rsidRPr="009D6CC5">
        <w:rPr>
          <w:rStyle w:val="nfasis"/>
          <w:rFonts w:ascii="Arial" w:hAnsi="Arial"/>
          <w:b/>
          <w:i w:val="0"/>
          <w:sz w:val="22"/>
        </w:rPr>
        <w:t xml:space="preserve">Madrid, </w:t>
      </w:r>
      <w:r w:rsidR="003B033D">
        <w:rPr>
          <w:rStyle w:val="nfasis"/>
          <w:rFonts w:ascii="Arial" w:hAnsi="Arial"/>
          <w:b/>
          <w:i w:val="0"/>
          <w:sz w:val="22"/>
        </w:rPr>
        <w:t>1</w:t>
      </w:r>
      <w:r w:rsidR="00D04A0C">
        <w:rPr>
          <w:rStyle w:val="nfasis"/>
          <w:rFonts w:ascii="Arial" w:hAnsi="Arial"/>
          <w:b/>
          <w:i w:val="0"/>
          <w:sz w:val="22"/>
        </w:rPr>
        <w:t>2</w:t>
      </w:r>
      <w:r w:rsidRPr="003B033D">
        <w:rPr>
          <w:rStyle w:val="nfasis"/>
          <w:rFonts w:ascii="Arial" w:hAnsi="Arial"/>
          <w:b/>
          <w:i w:val="0"/>
          <w:sz w:val="22"/>
        </w:rPr>
        <w:t xml:space="preserve"> </w:t>
      </w:r>
      <w:r w:rsidR="00FD4150" w:rsidRPr="003B033D">
        <w:rPr>
          <w:rStyle w:val="nfasis"/>
          <w:rFonts w:ascii="Arial" w:hAnsi="Arial"/>
          <w:b/>
          <w:i w:val="0"/>
          <w:sz w:val="22"/>
        </w:rPr>
        <w:t xml:space="preserve">de marzo de </w:t>
      </w:r>
      <w:r w:rsidR="002672A1" w:rsidRPr="003B033D">
        <w:rPr>
          <w:rStyle w:val="nfasis"/>
          <w:rFonts w:ascii="Arial" w:hAnsi="Arial"/>
          <w:b/>
          <w:i w:val="0"/>
          <w:sz w:val="22"/>
        </w:rPr>
        <w:t>2</w:t>
      </w:r>
      <w:r w:rsidRPr="003B033D">
        <w:rPr>
          <w:rStyle w:val="nfasis"/>
          <w:rFonts w:ascii="Arial" w:hAnsi="Arial"/>
          <w:b/>
          <w:i w:val="0"/>
          <w:sz w:val="22"/>
        </w:rPr>
        <w:t>021</w:t>
      </w:r>
      <w:r w:rsidRPr="009D6CC5">
        <w:rPr>
          <w:rStyle w:val="nfasis"/>
          <w:rFonts w:ascii="Arial" w:hAnsi="Arial"/>
          <w:b/>
          <w:i w:val="0"/>
          <w:sz w:val="22"/>
        </w:rPr>
        <w:t xml:space="preserve"> – </w:t>
      </w:r>
      <w:r w:rsidR="009A7443">
        <w:rPr>
          <w:rStyle w:val="nfasis"/>
          <w:rFonts w:ascii="Arial" w:hAnsi="Arial"/>
          <w:b/>
          <w:i w:val="0"/>
          <w:sz w:val="22"/>
        </w:rPr>
        <w:t>Dürr Megtec acaba de lanzar su nueva generación de precipitadores electrostáticos húmedos (WESP): un sistema de purificación del aire que</w:t>
      </w:r>
      <w:r w:rsidR="009A7443">
        <w:rPr>
          <w:rStyle w:val="nfasis"/>
          <w:rFonts w:ascii="Arial" w:hAnsi="Arial"/>
          <w:b/>
          <w:sz w:val="22"/>
        </w:rPr>
        <w:t xml:space="preserve"> </w:t>
      </w:r>
      <w:r w:rsidR="009A7443">
        <w:rPr>
          <w:rFonts w:ascii="Arial" w:hAnsi="Arial"/>
          <w:b/>
          <w:sz w:val="22"/>
        </w:rPr>
        <w:t>depura con eficacia los gases industriales eliminando partículas finas, nieblas ácidas y aerosoles para cumplir las normativas medioambientales internacional</w:t>
      </w:r>
      <w:r w:rsidR="00FD4150">
        <w:rPr>
          <w:rFonts w:ascii="Arial" w:hAnsi="Arial"/>
          <w:b/>
          <w:sz w:val="22"/>
        </w:rPr>
        <w:t>es</w:t>
      </w:r>
      <w:r w:rsidR="009A7443">
        <w:rPr>
          <w:rFonts w:ascii="Arial" w:hAnsi="Arial"/>
          <w:b/>
          <w:sz w:val="22"/>
        </w:rPr>
        <w:t xml:space="preserve"> y proteger los </w:t>
      </w:r>
      <w:r w:rsidR="009A7443" w:rsidRPr="00192027">
        <w:rPr>
          <w:rFonts w:ascii="Arial" w:hAnsi="Arial"/>
          <w:b/>
          <w:sz w:val="22"/>
        </w:rPr>
        <w:t xml:space="preserve">equipos </w:t>
      </w:r>
      <w:r w:rsidR="00645712" w:rsidRPr="00192027">
        <w:rPr>
          <w:rFonts w:ascii="Arial" w:hAnsi="Arial"/>
          <w:b/>
          <w:sz w:val="22"/>
        </w:rPr>
        <w:t>ubicados aguas abajo</w:t>
      </w:r>
      <w:r w:rsidR="009A7443" w:rsidRPr="00192027">
        <w:rPr>
          <w:rFonts w:ascii="Arial" w:hAnsi="Arial"/>
          <w:b/>
          <w:sz w:val="22"/>
        </w:rPr>
        <w:t xml:space="preserve">. El sistema WESP avanzado de Dürr Megtec cuenta con importantes </w:t>
      </w:r>
      <w:r w:rsidR="009A7443">
        <w:rPr>
          <w:rFonts w:ascii="Arial" w:hAnsi="Arial"/>
          <w:b/>
          <w:sz w:val="22"/>
        </w:rPr>
        <w:t xml:space="preserve">mejoras, </w:t>
      </w:r>
      <w:r w:rsidR="00FD4150">
        <w:rPr>
          <w:rFonts w:ascii="Arial" w:hAnsi="Arial"/>
          <w:b/>
          <w:sz w:val="22"/>
        </w:rPr>
        <w:t xml:space="preserve">como </w:t>
      </w:r>
      <w:r w:rsidR="009A7443">
        <w:rPr>
          <w:rFonts w:ascii="Arial" w:hAnsi="Arial"/>
          <w:b/>
          <w:sz w:val="22"/>
        </w:rPr>
        <w:t xml:space="preserve">por ejemplo, </w:t>
      </w:r>
      <w:r w:rsidR="00FD4150">
        <w:rPr>
          <w:rFonts w:ascii="Arial" w:hAnsi="Arial"/>
          <w:b/>
          <w:sz w:val="22"/>
        </w:rPr>
        <w:t xml:space="preserve">una </w:t>
      </w:r>
      <w:r w:rsidR="009A7443">
        <w:rPr>
          <w:rFonts w:ascii="Arial" w:hAnsi="Arial"/>
          <w:b/>
          <w:sz w:val="22"/>
        </w:rPr>
        <w:t xml:space="preserve">menor necesidad de mantenimiento, </w:t>
      </w:r>
      <w:r w:rsidR="00FD4150">
        <w:rPr>
          <w:rFonts w:ascii="Arial" w:hAnsi="Arial"/>
          <w:b/>
          <w:sz w:val="22"/>
        </w:rPr>
        <w:t xml:space="preserve">un </w:t>
      </w:r>
      <w:r w:rsidR="009A7443">
        <w:rPr>
          <w:rFonts w:ascii="Arial" w:hAnsi="Arial"/>
          <w:b/>
          <w:sz w:val="22"/>
        </w:rPr>
        <w:t xml:space="preserve">mayor rendimiento, componentes estandarizados y tiempos de instalación más cortos. </w:t>
      </w:r>
    </w:p>
    <w:p w14:paraId="3D386919" w14:textId="77777777" w:rsidR="009A7443" w:rsidRPr="002672A1" w:rsidRDefault="009A7443" w:rsidP="009A7443">
      <w:pPr>
        <w:pStyle w:val="NormalWeb"/>
        <w:spacing w:before="0" w:beforeAutospacing="0" w:after="0" w:afterAutospacing="0" w:line="330" w:lineRule="atLeast"/>
        <w:rPr>
          <w:rFonts w:ascii="Arial" w:hAnsi="Arial"/>
          <w:sz w:val="22"/>
          <w:szCs w:val="22"/>
        </w:rPr>
      </w:pPr>
    </w:p>
    <w:p w14:paraId="3824C950" w14:textId="26AAEEB1" w:rsidR="009A7443" w:rsidRPr="009A7443" w:rsidRDefault="009A7443" w:rsidP="009A7443">
      <w:pPr>
        <w:rPr>
          <w:szCs w:val="22"/>
        </w:rPr>
      </w:pPr>
      <w:r>
        <w:t>Dürr Megtec, perteneciente a la división Clean Technology Systems del Grupo Dürr, ha diseñado el nuevo WESP pensando</w:t>
      </w:r>
      <w:r w:rsidR="003B3A2F">
        <w:t>,</w:t>
      </w:r>
      <w:r>
        <w:t xml:space="preserve"> tanto en el medio ambiente</w:t>
      </w:r>
      <w:r w:rsidR="003B3A2F">
        <w:t>,</w:t>
      </w:r>
      <w:r>
        <w:t xml:space="preserve"> como en los equipos operativos y de mantenimiento de sus clientes. Por este motivo</w:t>
      </w:r>
      <w:r w:rsidR="003B3A2F">
        <w:t>,</w:t>
      </w:r>
      <w:r>
        <w:t xml:space="preserve"> se ha insistido en las funciones de limpieza automáticas fuera de línea y de alta intensidad del sistema, que reducen las tareas de mantenimiento, eliminan el arrastre de las sustancias atrapadas durante el lavado y ofrecen un mayor rendimiento operativo durante la limpieza. Además, se ha facilitado el acceso a los componentes del sistema para las inspecciones de mantenimiento.</w:t>
      </w:r>
    </w:p>
    <w:p w14:paraId="764BC4BF" w14:textId="77777777" w:rsidR="009A7443" w:rsidRPr="002672A1" w:rsidRDefault="009A7443" w:rsidP="009A7443">
      <w:pPr>
        <w:rPr>
          <w:b/>
          <w:szCs w:val="22"/>
        </w:rPr>
      </w:pPr>
    </w:p>
    <w:p w14:paraId="53C7C68D" w14:textId="77777777" w:rsidR="009A7443" w:rsidRPr="009A7443" w:rsidRDefault="009A7443" w:rsidP="009A7443">
      <w:pPr>
        <w:rPr>
          <w:b/>
          <w:szCs w:val="22"/>
        </w:rPr>
      </w:pPr>
      <w:r>
        <w:rPr>
          <w:b/>
        </w:rPr>
        <w:t>Mayor eficiencia</w:t>
      </w:r>
    </w:p>
    <w:p w14:paraId="3218F01B" w14:textId="2742F4CB" w:rsidR="009A7443" w:rsidRPr="009A7443" w:rsidRDefault="009A7443" w:rsidP="009A7443">
      <w:pPr>
        <w:rPr>
          <w:szCs w:val="22"/>
        </w:rPr>
      </w:pPr>
      <w:r>
        <w:t xml:space="preserve">A fin de mejorar el rendimiento de su WESP, Dürr se propuso incrementar la eficiencia de la captación de contaminantes. Lo </w:t>
      </w:r>
      <w:r w:rsidR="003B3A2F">
        <w:t xml:space="preserve">ha </w:t>
      </w:r>
      <w:r>
        <w:t>logr</w:t>
      </w:r>
      <w:r w:rsidR="003B3A2F">
        <w:t>ado</w:t>
      </w:r>
      <w:r>
        <w:t xml:space="preserve"> utilizando una </w:t>
      </w:r>
      <w:r>
        <w:lastRenderedPageBreak/>
        <w:t xml:space="preserve">mayor tensión de servicio, que requiere una superficie de recogida más pequeña. Además, </w:t>
      </w:r>
      <w:r w:rsidR="003B3A2F">
        <w:t xml:space="preserve">ha </w:t>
      </w:r>
      <w:r>
        <w:t>rediseñ</w:t>
      </w:r>
      <w:r w:rsidR="003B3A2F">
        <w:t>ado</w:t>
      </w:r>
      <w:r>
        <w:t xml:space="preserve"> el sistema de distribución de gas por completo para optimizar el flujo a través del sistema y </w:t>
      </w:r>
      <w:r w:rsidR="003B3A2F">
        <w:t xml:space="preserve">ha </w:t>
      </w:r>
      <w:r>
        <w:t>prob</w:t>
      </w:r>
      <w:r w:rsidR="003B3A2F">
        <w:t>ado</w:t>
      </w:r>
      <w:r>
        <w:t xml:space="preserve"> varios electrodos y tubos de distintas formas para mejorar el rendimiento en general.</w:t>
      </w:r>
    </w:p>
    <w:p w14:paraId="01C01055" w14:textId="77777777" w:rsidR="009A7443" w:rsidRPr="002672A1" w:rsidRDefault="009A7443" w:rsidP="009A7443">
      <w:pPr>
        <w:rPr>
          <w:szCs w:val="22"/>
        </w:rPr>
      </w:pPr>
    </w:p>
    <w:p w14:paraId="403F3C29" w14:textId="77777777" w:rsidR="009A7443" w:rsidRPr="009A7443" w:rsidRDefault="009A7443" w:rsidP="009A7443">
      <w:pPr>
        <w:rPr>
          <w:b/>
          <w:szCs w:val="22"/>
        </w:rPr>
      </w:pPr>
      <w:r>
        <w:rPr>
          <w:b/>
        </w:rPr>
        <w:t>Menor tiempo de fabricación e instalación</w:t>
      </w:r>
    </w:p>
    <w:p w14:paraId="54F3BBF9" w14:textId="68176D09" w:rsidR="009A7443" w:rsidRPr="009A7443" w:rsidRDefault="009A7443" w:rsidP="009A7443">
      <w:pPr>
        <w:rPr>
          <w:szCs w:val="22"/>
        </w:rPr>
      </w:pPr>
      <w:r>
        <w:t>En el nuevo sistema se utilizan módulos estandarizados; es</w:t>
      </w:r>
      <w:r w:rsidR="003B3A2F">
        <w:t>t</w:t>
      </w:r>
      <w:r>
        <w:t xml:space="preserve">o permite acortar el tiempo </w:t>
      </w:r>
      <w:r w:rsidRPr="00192027">
        <w:rPr>
          <w:color w:val="auto"/>
        </w:rPr>
        <w:t>de</w:t>
      </w:r>
      <w:r w:rsidR="00F16D93" w:rsidRPr="00192027">
        <w:rPr>
          <w:color w:val="auto"/>
        </w:rPr>
        <w:t xml:space="preserve"> ingeniería</w:t>
      </w:r>
      <w:r w:rsidRPr="00192027">
        <w:rPr>
          <w:color w:val="auto"/>
        </w:rPr>
        <w:t xml:space="preserve"> y agilizar la fabricación. Los sistemas se montan acoplando diversos módulos </w:t>
      </w:r>
      <w:r>
        <w:t>estándar y se adaptan a los requisitos específicos del cliente.</w:t>
      </w:r>
    </w:p>
    <w:p w14:paraId="257F3073" w14:textId="77777777" w:rsidR="009A7443" w:rsidRPr="002672A1" w:rsidRDefault="009A7443" w:rsidP="009A7443">
      <w:pPr>
        <w:rPr>
          <w:szCs w:val="22"/>
        </w:rPr>
      </w:pPr>
    </w:p>
    <w:p w14:paraId="1B728252" w14:textId="77777777" w:rsidR="009A7443" w:rsidRPr="009A7443" w:rsidRDefault="009A7443" w:rsidP="009A7443">
      <w:pPr>
        <w:rPr>
          <w:szCs w:val="22"/>
        </w:rPr>
      </w:pPr>
      <w:r>
        <w:t>El tiempo es oro. Por eso, los sistemas WESP de nueva generación permiten una instalación más rápida.</w:t>
      </w:r>
      <w:r>
        <w:rPr>
          <w:b/>
        </w:rPr>
        <w:t xml:space="preserve"> </w:t>
      </w:r>
      <w:r>
        <w:t xml:space="preserve">El cliente recibe los módulos con haces de tubos premontados de fábrica. Todos los electrodos se suministran precargados y prealineados, por lo que ya no es necesario realizar estas laboriosas y tediosas tareas </w:t>
      </w:r>
      <w:r w:rsidRPr="0081373E">
        <w:rPr>
          <w:i/>
          <w:iCs/>
        </w:rPr>
        <w:t>in situ</w:t>
      </w:r>
      <w:r>
        <w:t xml:space="preserve">. En comparación con otros sistemas WESP disponibles en el mercado, el tiempo de fabricación e instalación del avanzado producto de Dürr es mucho menor. </w:t>
      </w:r>
    </w:p>
    <w:p w14:paraId="12FE55C4" w14:textId="77777777" w:rsidR="009A7443" w:rsidRPr="002672A1" w:rsidRDefault="009A7443" w:rsidP="009A7443">
      <w:pPr>
        <w:pStyle w:val="Flietext"/>
        <w:rPr>
          <w:rStyle w:val="Fettung"/>
          <w:szCs w:val="22"/>
        </w:rPr>
      </w:pPr>
    </w:p>
    <w:p w14:paraId="422CE8BD" w14:textId="5735DEF6" w:rsidR="009A7443" w:rsidRPr="009A7443" w:rsidRDefault="009A7443" w:rsidP="009A7443">
      <w:pPr>
        <w:rPr>
          <w:rStyle w:val="Fettung"/>
          <w:b w:val="0"/>
          <w:szCs w:val="22"/>
        </w:rPr>
      </w:pPr>
      <w:r>
        <w:rPr>
          <w:rStyle w:val="Fettung"/>
          <w:b w:val="0"/>
        </w:rPr>
        <w:t>Los sistemas de purificación del aire WESP se utilizan en todos los sectores de la industria, entre ellos, la industria maderera, la incineración de residuos, la elaboración de alimentos y biocombustibles, los metales y la minería, la</w:t>
      </w:r>
      <w:r w:rsidR="00511C1F">
        <w:rPr>
          <w:rStyle w:val="Fettung"/>
          <w:b w:val="0"/>
        </w:rPr>
        <w:t>s</w:t>
      </w:r>
      <w:r>
        <w:rPr>
          <w:rStyle w:val="Fettung"/>
          <w:b w:val="0"/>
        </w:rPr>
        <w:t xml:space="preserve"> industria</w:t>
      </w:r>
      <w:r w:rsidR="00511C1F">
        <w:rPr>
          <w:rStyle w:val="Fettung"/>
          <w:b w:val="0"/>
        </w:rPr>
        <w:t>s</w:t>
      </w:r>
      <w:r>
        <w:rPr>
          <w:rStyle w:val="Fettung"/>
          <w:b w:val="0"/>
        </w:rPr>
        <w:t xml:space="preserve"> química y petroquímica, la siderurgia o la producción de pasta y papel. Los sistemas WESP de Dürr pueden eliminar hasta el 98 % de las partículas en suspensión en una única etapa en función de las características del flujo de gas. Con configuraciones alternativas se puede alcanzar una eficacia de eliminación aún mayor.</w:t>
      </w:r>
    </w:p>
    <w:p w14:paraId="4FE97EC4" w14:textId="77777777" w:rsidR="009A7443" w:rsidRPr="002672A1" w:rsidRDefault="009A7443" w:rsidP="009A7443">
      <w:pPr>
        <w:rPr>
          <w:rStyle w:val="Fettung"/>
          <w:b w:val="0"/>
          <w:szCs w:val="22"/>
        </w:rPr>
      </w:pPr>
    </w:p>
    <w:p w14:paraId="4BB0F274" w14:textId="77777777" w:rsidR="009A7443" w:rsidRPr="009A7443" w:rsidRDefault="009A7443" w:rsidP="009A7443">
      <w:pPr>
        <w:rPr>
          <w:rStyle w:val="Fettung"/>
          <w:szCs w:val="22"/>
        </w:rPr>
      </w:pPr>
      <w:r>
        <w:rPr>
          <w:rStyle w:val="Fettung"/>
        </w:rPr>
        <w:t>Desarrollo orientado a la aplicación</w:t>
      </w:r>
    </w:p>
    <w:p w14:paraId="5E523065" w14:textId="77777777" w:rsidR="009A7443" w:rsidRPr="009A7443" w:rsidRDefault="009A7443" w:rsidP="009A7443">
      <w:pPr>
        <w:rPr>
          <w:rStyle w:val="Fettung"/>
          <w:b w:val="0"/>
          <w:szCs w:val="22"/>
        </w:rPr>
      </w:pPr>
      <w:r>
        <w:rPr>
          <w:rStyle w:val="Fettung"/>
          <w:b w:val="0"/>
        </w:rPr>
        <w:t xml:space="preserve">El sistema WESP de Dürr es un producto consolidado en el mercado de la purificación del aire. </w:t>
      </w:r>
    </w:p>
    <w:p w14:paraId="12176DE2" w14:textId="77777777" w:rsidR="009A7443" w:rsidRPr="002672A1" w:rsidRDefault="009A7443" w:rsidP="009A7443">
      <w:pPr>
        <w:rPr>
          <w:rStyle w:val="Fettung"/>
          <w:b w:val="0"/>
          <w:szCs w:val="22"/>
        </w:rPr>
      </w:pPr>
    </w:p>
    <w:p w14:paraId="27DF2CC1" w14:textId="2D3DD370" w:rsidR="009A7443" w:rsidRPr="009A7443" w:rsidRDefault="006062DA" w:rsidP="009A7443">
      <w:pPr>
        <w:rPr>
          <w:rStyle w:val="Fettung"/>
          <w:b w:val="0"/>
          <w:szCs w:val="22"/>
        </w:rPr>
      </w:pPr>
      <w:r>
        <w:rPr>
          <w:rStyle w:val="Fettung"/>
          <w:b w:val="0"/>
          <w:i/>
          <w:iCs/>
        </w:rPr>
        <w:t>“</w:t>
      </w:r>
      <w:r w:rsidR="009A7443" w:rsidRPr="0081373E">
        <w:rPr>
          <w:rStyle w:val="Fettung"/>
          <w:b w:val="0"/>
          <w:i/>
          <w:iCs/>
        </w:rPr>
        <w:t xml:space="preserve">Después de hablar con nuestros clientes, nuestros departamentos de desarrollo de productos han concebido ideas innovadoras, pendientes de patente, en los ámbitos de la eliminación eficiente de partículas en suspensión y </w:t>
      </w:r>
      <w:r w:rsidR="009A7443" w:rsidRPr="0081373E">
        <w:rPr>
          <w:rStyle w:val="Fettung"/>
          <w:b w:val="0"/>
          <w:i/>
          <w:iCs/>
        </w:rPr>
        <w:lastRenderedPageBreak/>
        <w:t>la limpieza de tubos y electrodos; todo con la mirada puesta en reducir el mantenimiento y aumentar la fiabilidad</w:t>
      </w:r>
      <w:r>
        <w:rPr>
          <w:rStyle w:val="Fettung"/>
          <w:b w:val="0"/>
          <w:i/>
          <w:iCs/>
        </w:rPr>
        <w:t>”</w:t>
      </w:r>
      <w:r w:rsidRPr="0081373E">
        <w:rPr>
          <w:rStyle w:val="Fettung"/>
          <w:b w:val="0"/>
          <w:i/>
          <w:iCs/>
        </w:rPr>
        <w:t>,</w:t>
      </w:r>
      <w:r>
        <w:rPr>
          <w:rStyle w:val="Fettung"/>
          <w:b w:val="0"/>
        </w:rPr>
        <w:t xml:space="preserve"> </w:t>
      </w:r>
      <w:r w:rsidR="009A7443">
        <w:rPr>
          <w:rStyle w:val="Fettung"/>
          <w:b w:val="0"/>
        </w:rPr>
        <w:t xml:space="preserve">señala el Dr. Daniel Schmitt, </w:t>
      </w:r>
      <w:r w:rsidR="00511C1F">
        <w:rPr>
          <w:rStyle w:val="Fettung"/>
          <w:b w:val="0"/>
        </w:rPr>
        <w:t>p</w:t>
      </w:r>
      <w:r w:rsidR="009A7443">
        <w:rPr>
          <w:rStyle w:val="Fettung"/>
          <w:b w:val="0"/>
        </w:rPr>
        <w:t>resident</w:t>
      </w:r>
      <w:r w:rsidR="00511C1F">
        <w:rPr>
          <w:rStyle w:val="Fettung"/>
          <w:b w:val="0"/>
        </w:rPr>
        <w:t>e</w:t>
      </w:r>
      <w:r w:rsidR="009A7443">
        <w:rPr>
          <w:rStyle w:val="Fettung"/>
          <w:b w:val="0"/>
        </w:rPr>
        <w:t xml:space="preserve"> &amp; CEO de la división Clean Technology Systems de Dürr. </w:t>
      </w:r>
    </w:p>
    <w:p w14:paraId="37C49DB0" w14:textId="77777777" w:rsidR="009A7443" w:rsidRPr="002672A1" w:rsidRDefault="009A7443" w:rsidP="009A7443">
      <w:pPr>
        <w:rPr>
          <w:rStyle w:val="Fettung"/>
          <w:b w:val="0"/>
          <w:szCs w:val="22"/>
        </w:rPr>
      </w:pPr>
    </w:p>
    <w:p w14:paraId="0CE23DE9" w14:textId="1494D517" w:rsidR="009A7443" w:rsidRPr="009A7443" w:rsidRDefault="009A7443" w:rsidP="009A7443">
      <w:pPr>
        <w:rPr>
          <w:rStyle w:val="Fettung"/>
          <w:rFonts w:cs="Arial"/>
          <w:b w:val="0"/>
          <w:color w:val="auto"/>
          <w:spacing w:val="0"/>
          <w:w w:val="100"/>
          <w:sz w:val="20"/>
          <w:szCs w:val="20"/>
        </w:rPr>
      </w:pPr>
      <w:r>
        <w:rPr>
          <w:color w:val="auto"/>
        </w:rPr>
        <w:t>Antes de poner las ideas en práctica</w:t>
      </w:r>
      <w:r w:rsidR="00511C1F">
        <w:rPr>
          <w:color w:val="auto"/>
        </w:rPr>
        <w:t>,</w:t>
      </w:r>
      <w:r>
        <w:rPr>
          <w:color w:val="auto"/>
        </w:rPr>
        <w:t xml:space="preserve"> se utilizaron numerosas maquetas a escala para realizar pruebas de concepto. Sobre la base de ese trabajo</w:t>
      </w:r>
      <w:r w:rsidR="006062DA">
        <w:rPr>
          <w:color w:val="auto"/>
        </w:rPr>
        <w:t>,</w:t>
      </w:r>
      <w:r>
        <w:rPr>
          <w:color w:val="auto"/>
        </w:rPr>
        <w:t xml:space="preserve"> se realizaron pruebas de campo exhaustivas en condiciones reales con grandes equipos a escala. Finalmente, los resultados del programa piloto se utilizaron para probar los prototipos definitivos y el rendimiento antes de iniciar la producción a escala comercial</w:t>
      </w:r>
      <w:r>
        <w:rPr>
          <w:color w:val="auto"/>
          <w:sz w:val="20"/>
        </w:rPr>
        <w:t>.</w:t>
      </w:r>
    </w:p>
    <w:p w14:paraId="5E6DC65F" w14:textId="77777777" w:rsidR="009A7443" w:rsidRPr="002672A1" w:rsidRDefault="009A7443" w:rsidP="009A7443">
      <w:pPr>
        <w:rPr>
          <w:rStyle w:val="Fettung"/>
          <w:b w:val="0"/>
          <w:szCs w:val="22"/>
        </w:rPr>
      </w:pPr>
    </w:p>
    <w:p w14:paraId="3460033A" w14:textId="06A2DC04" w:rsidR="009A7443" w:rsidRPr="0081373E" w:rsidRDefault="006062DA" w:rsidP="009A7443">
      <w:pPr>
        <w:rPr>
          <w:rStyle w:val="Fettung"/>
          <w:b w:val="0"/>
          <w:i/>
          <w:iCs/>
          <w:szCs w:val="22"/>
        </w:rPr>
      </w:pPr>
      <w:r w:rsidRPr="0081373E">
        <w:rPr>
          <w:rStyle w:val="Fettung"/>
          <w:b w:val="0"/>
          <w:i/>
          <w:iCs/>
        </w:rPr>
        <w:t>“</w:t>
      </w:r>
      <w:r w:rsidR="009A7443" w:rsidRPr="0081373E">
        <w:rPr>
          <w:rStyle w:val="Fettung"/>
          <w:b w:val="0"/>
          <w:i/>
          <w:iCs/>
        </w:rPr>
        <w:t>El diseño del sistema de nueva generación tiene en cuenta los comentarios específicos realizados por usuarios y operadores</w:t>
      </w:r>
      <w:r>
        <w:rPr>
          <w:rStyle w:val="Fettung"/>
          <w:b w:val="0"/>
          <w:i/>
          <w:iCs/>
        </w:rPr>
        <w:t>”</w:t>
      </w:r>
      <w:r w:rsidRPr="0081373E">
        <w:rPr>
          <w:rStyle w:val="Fettung"/>
          <w:b w:val="0"/>
          <w:i/>
          <w:iCs/>
        </w:rPr>
        <w:t>,</w:t>
      </w:r>
      <w:r>
        <w:rPr>
          <w:rStyle w:val="Fettung"/>
          <w:b w:val="0"/>
        </w:rPr>
        <w:t xml:space="preserve"> </w:t>
      </w:r>
      <w:r w:rsidR="009A7443">
        <w:rPr>
          <w:rStyle w:val="Fettung"/>
          <w:b w:val="0"/>
        </w:rPr>
        <w:t xml:space="preserve">añade el Dr. Schmitt. </w:t>
      </w:r>
      <w:r w:rsidRPr="0081373E">
        <w:rPr>
          <w:rStyle w:val="Fettung"/>
          <w:b w:val="0"/>
          <w:i/>
          <w:iCs/>
        </w:rPr>
        <w:t>“</w:t>
      </w:r>
      <w:r w:rsidR="009A7443" w:rsidRPr="0081373E">
        <w:rPr>
          <w:rStyle w:val="Fettung"/>
          <w:b w:val="0"/>
          <w:i/>
          <w:iCs/>
        </w:rPr>
        <w:t>Nos alegramos de poder lanzar estos equipos al mercado para que</w:t>
      </w:r>
      <w:r>
        <w:rPr>
          <w:rStyle w:val="Fettung"/>
          <w:b w:val="0"/>
          <w:i/>
          <w:iCs/>
        </w:rPr>
        <w:t>,</w:t>
      </w:r>
      <w:r w:rsidR="009A7443" w:rsidRPr="0081373E">
        <w:rPr>
          <w:rStyle w:val="Fettung"/>
          <w:b w:val="0"/>
          <w:i/>
          <w:iCs/>
        </w:rPr>
        <w:t xml:space="preserve"> tanto nuestros clientes</w:t>
      </w:r>
      <w:r>
        <w:rPr>
          <w:rStyle w:val="Fettung"/>
          <w:b w:val="0"/>
          <w:i/>
          <w:iCs/>
        </w:rPr>
        <w:t>,</w:t>
      </w:r>
      <w:r w:rsidR="009A7443" w:rsidRPr="0081373E">
        <w:rPr>
          <w:rStyle w:val="Fettung"/>
          <w:b w:val="0"/>
          <w:i/>
          <w:iCs/>
        </w:rPr>
        <w:t xml:space="preserve"> como el medio ambiente puedan beneficiarse de ellos</w:t>
      </w:r>
      <w:r w:rsidRPr="0081373E">
        <w:rPr>
          <w:rStyle w:val="Fettung"/>
          <w:b w:val="0"/>
          <w:i/>
          <w:iCs/>
        </w:rPr>
        <w:t>”</w:t>
      </w:r>
      <w:r w:rsidR="009A7443" w:rsidRPr="0081373E">
        <w:rPr>
          <w:rStyle w:val="Fettung"/>
          <w:b w:val="0"/>
          <w:i/>
          <w:iCs/>
        </w:rPr>
        <w:t>.</w:t>
      </w:r>
    </w:p>
    <w:p w14:paraId="6268A44E" w14:textId="77777777" w:rsidR="009A7443" w:rsidRPr="002672A1" w:rsidRDefault="009A7443" w:rsidP="009A7443">
      <w:pPr>
        <w:rPr>
          <w:rStyle w:val="Fettung"/>
          <w:b w:val="0"/>
          <w:szCs w:val="22"/>
        </w:rPr>
      </w:pPr>
    </w:p>
    <w:p w14:paraId="6374352D" w14:textId="2C667FE8" w:rsidR="009A7443" w:rsidRPr="009A7443" w:rsidRDefault="009A7443" w:rsidP="009A7443">
      <w:pPr>
        <w:rPr>
          <w:rStyle w:val="Fettung"/>
          <w:b w:val="0"/>
          <w:szCs w:val="22"/>
        </w:rPr>
      </w:pPr>
      <w:r>
        <w:rPr>
          <w:rStyle w:val="Fettung"/>
          <w:b w:val="0"/>
        </w:rPr>
        <w:t xml:space="preserve">Si desea más información sobre el sistema WESP avanzado de Dürr, visite la página web </w:t>
      </w:r>
      <w:hyperlink r:id="rId12" w:history="1">
        <w:r w:rsidRPr="0081373E">
          <w:rPr>
            <w:rStyle w:val="Hipervnculo"/>
            <w:color w:val="00468E" w:themeColor="accent1"/>
          </w:rPr>
          <w:t>https://www.durr-megtec.com/en/products/exhaust-gas-and-air-pollution-control/separation-processes/wet-esp</w:t>
        </w:r>
      </w:hyperlink>
      <w:r>
        <w:rPr>
          <w:rStyle w:val="Fettung"/>
          <w:b w:val="0"/>
        </w:rPr>
        <w:t xml:space="preserve"> y vea el vídeo.</w:t>
      </w:r>
    </w:p>
    <w:p w14:paraId="7C28EE50" w14:textId="77777777" w:rsidR="009A7443" w:rsidRPr="002672A1" w:rsidRDefault="009A7443" w:rsidP="009A7443">
      <w:pPr>
        <w:spacing w:line="276" w:lineRule="auto"/>
        <w:rPr>
          <w:rStyle w:val="Fettung"/>
          <w:szCs w:val="18"/>
        </w:rPr>
      </w:pPr>
    </w:p>
    <w:p w14:paraId="494B73A4" w14:textId="553C5514" w:rsidR="009A7443" w:rsidRPr="002672A1" w:rsidRDefault="009A7443" w:rsidP="009A7443">
      <w:pPr>
        <w:spacing w:line="276" w:lineRule="auto"/>
        <w:rPr>
          <w:rStyle w:val="Fettung"/>
          <w:szCs w:val="18"/>
        </w:rPr>
      </w:pPr>
    </w:p>
    <w:p w14:paraId="0698CE7D" w14:textId="77777777" w:rsidR="009A7443" w:rsidRPr="002672A1" w:rsidRDefault="009A7443" w:rsidP="009A7443">
      <w:pPr>
        <w:spacing w:line="276" w:lineRule="auto"/>
        <w:rPr>
          <w:rStyle w:val="Fettung"/>
          <w:szCs w:val="18"/>
        </w:rPr>
      </w:pPr>
    </w:p>
    <w:p w14:paraId="6EA028BA" w14:textId="7026DDF0" w:rsidR="009A7443" w:rsidRPr="005F328B" w:rsidRDefault="009A7443" w:rsidP="009A7443">
      <w:pPr>
        <w:spacing w:line="276" w:lineRule="auto"/>
        <w:rPr>
          <w:rStyle w:val="Fettung"/>
          <w:szCs w:val="18"/>
        </w:rPr>
      </w:pPr>
      <w:r>
        <w:rPr>
          <w:rStyle w:val="Fettung"/>
        </w:rPr>
        <w:t>Imágenes</w:t>
      </w:r>
    </w:p>
    <w:p w14:paraId="114752B9" w14:textId="04031B94" w:rsidR="009A7443" w:rsidRPr="00AC593F" w:rsidRDefault="009D6CC5" w:rsidP="009A7443">
      <w:pPr>
        <w:spacing w:line="276" w:lineRule="auto"/>
        <w:rPr>
          <w:rStyle w:val="Fettung"/>
          <w:szCs w:val="18"/>
          <w:lang w:val="en-US"/>
        </w:rPr>
      </w:pPr>
      <w:r>
        <w:rPr>
          <w:b/>
          <w:noProof/>
          <w:spacing w:val="-2"/>
          <w:w w:val="101"/>
          <w:szCs w:val="18"/>
          <w:lang w:val="de-DE" w:eastAsia="de-DE"/>
        </w:rPr>
        <w:drawing>
          <wp:inline distT="0" distB="0" distL="0" distR="0" wp14:anchorId="0645BD0F" wp14:editId="3C729615">
            <wp:extent cx="4102100" cy="23076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reased Efficiency WESP_SINGLE_FRAMES30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15916" cy="2315435"/>
                    </a:xfrm>
                    <a:prstGeom prst="rect">
                      <a:avLst/>
                    </a:prstGeom>
                  </pic:spPr>
                </pic:pic>
              </a:graphicData>
            </a:graphic>
          </wp:inline>
        </w:drawing>
      </w:r>
    </w:p>
    <w:p w14:paraId="783D2D17" w14:textId="6124EC60" w:rsidR="009A7443" w:rsidRDefault="009A7443" w:rsidP="009A7443">
      <w:pPr>
        <w:spacing w:line="276" w:lineRule="auto"/>
        <w:rPr>
          <w:rStyle w:val="Fettung"/>
          <w:szCs w:val="18"/>
        </w:rPr>
      </w:pPr>
    </w:p>
    <w:p w14:paraId="5DF7B9CC" w14:textId="7F4A0C1C" w:rsidR="009A7443" w:rsidRPr="009A7443" w:rsidRDefault="009A7443" w:rsidP="009A7443">
      <w:pPr>
        <w:spacing w:line="276" w:lineRule="auto"/>
        <w:rPr>
          <w:b/>
          <w:spacing w:val="-2"/>
          <w:w w:val="101"/>
          <w:szCs w:val="18"/>
        </w:rPr>
      </w:pPr>
      <w:r>
        <w:rPr>
          <w:rStyle w:val="Fettung"/>
          <w:sz w:val="18"/>
        </w:rPr>
        <w:lastRenderedPageBreak/>
        <w:t xml:space="preserve">Imagen 1: </w:t>
      </w:r>
      <w:r>
        <w:rPr>
          <w:sz w:val="18"/>
        </w:rPr>
        <w:t>Utilizando una mayor tensión de servicio, que requiere una superficie de recogida más pequeña, se</w:t>
      </w:r>
      <w:r w:rsidR="005D042E">
        <w:rPr>
          <w:sz w:val="18"/>
        </w:rPr>
        <w:t xml:space="preserve"> ha</w:t>
      </w:r>
      <w:r>
        <w:rPr>
          <w:sz w:val="18"/>
        </w:rPr>
        <w:t xml:space="preserve"> logr</w:t>
      </w:r>
      <w:r w:rsidR="005D042E">
        <w:rPr>
          <w:sz w:val="18"/>
        </w:rPr>
        <w:t>ado</w:t>
      </w:r>
      <w:r>
        <w:rPr>
          <w:sz w:val="18"/>
        </w:rPr>
        <w:t xml:space="preserve"> una captación más eficiente de los contaminantes. El sistema de distribución de gas se </w:t>
      </w:r>
      <w:r w:rsidR="005D042E">
        <w:rPr>
          <w:sz w:val="18"/>
        </w:rPr>
        <w:t xml:space="preserve">ha </w:t>
      </w:r>
      <w:r>
        <w:rPr>
          <w:sz w:val="18"/>
        </w:rPr>
        <w:t>rediseñ</w:t>
      </w:r>
      <w:r w:rsidR="005D042E">
        <w:rPr>
          <w:sz w:val="18"/>
        </w:rPr>
        <w:t>ado</w:t>
      </w:r>
      <w:r>
        <w:rPr>
          <w:sz w:val="18"/>
        </w:rPr>
        <w:t xml:space="preserve"> por completo para optimizar el flujo a través del sistema.</w:t>
      </w:r>
    </w:p>
    <w:p w14:paraId="039FBD6D" w14:textId="77777777" w:rsidR="009A7443" w:rsidRPr="002672A1" w:rsidRDefault="009A7443" w:rsidP="009A7443">
      <w:pPr>
        <w:spacing w:line="276" w:lineRule="auto"/>
        <w:rPr>
          <w:b/>
          <w:spacing w:val="-2"/>
          <w:w w:val="101"/>
          <w:szCs w:val="18"/>
        </w:rPr>
      </w:pPr>
    </w:p>
    <w:p w14:paraId="2232AACF" w14:textId="6290FCC7" w:rsidR="009A7443" w:rsidRPr="009A7443" w:rsidRDefault="009D6CC5" w:rsidP="009A7443">
      <w:pPr>
        <w:spacing w:line="276" w:lineRule="auto"/>
        <w:rPr>
          <w:rStyle w:val="Fettung"/>
          <w:szCs w:val="18"/>
          <w:lang w:val="en-US"/>
        </w:rPr>
      </w:pPr>
      <w:r>
        <w:rPr>
          <w:b/>
          <w:noProof/>
          <w:spacing w:val="-2"/>
          <w:w w:val="101"/>
          <w:szCs w:val="18"/>
          <w:lang w:val="de-DE" w:eastAsia="de-DE"/>
        </w:rPr>
        <w:drawing>
          <wp:inline distT="0" distB="0" distL="0" distR="0" wp14:anchorId="6F3E5A12" wp14:editId="46126770">
            <wp:extent cx="2578100" cy="296111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ular Construction WESP_SINGLE_FRAMES01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2317" cy="2965953"/>
                    </a:xfrm>
                    <a:prstGeom prst="rect">
                      <a:avLst/>
                    </a:prstGeom>
                  </pic:spPr>
                </pic:pic>
              </a:graphicData>
            </a:graphic>
          </wp:inline>
        </w:drawing>
      </w:r>
    </w:p>
    <w:p w14:paraId="0CCF811F" w14:textId="77CB3B0A" w:rsidR="009A7443" w:rsidRDefault="009A7443" w:rsidP="009A7443">
      <w:pPr>
        <w:spacing w:line="276" w:lineRule="auto"/>
        <w:rPr>
          <w:b/>
          <w:spacing w:val="-2"/>
          <w:w w:val="101"/>
          <w:sz w:val="18"/>
          <w:szCs w:val="18"/>
        </w:rPr>
      </w:pPr>
    </w:p>
    <w:p w14:paraId="0F994567" w14:textId="77777777" w:rsidR="009A7443" w:rsidRPr="009A7443" w:rsidRDefault="009A7443" w:rsidP="009A7443">
      <w:pPr>
        <w:spacing w:line="276" w:lineRule="auto"/>
        <w:rPr>
          <w:rStyle w:val="Fettung"/>
          <w:szCs w:val="18"/>
        </w:rPr>
      </w:pPr>
      <w:r>
        <w:rPr>
          <w:rStyle w:val="Fettung"/>
          <w:sz w:val="18"/>
        </w:rPr>
        <w:t>Imagen 2:</w:t>
      </w:r>
      <w:r>
        <w:rPr>
          <w:rStyle w:val="Fettung"/>
          <w:b w:val="0"/>
          <w:sz w:val="18"/>
        </w:rPr>
        <w:t xml:space="preserve"> El sistema de estructura modular se monta </w:t>
      </w:r>
      <w:r w:rsidRPr="0081373E">
        <w:rPr>
          <w:rStyle w:val="Fettung"/>
          <w:b w:val="0"/>
          <w:i/>
          <w:iCs/>
          <w:sz w:val="18"/>
        </w:rPr>
        <w:t>in situ</w:t>
      </w:r>
      <w:r>
        <w:rPr>
          <w:rStyle w:val="Fettung"/>
          <w:b w:val="0"/>
          <w:sz w:val="18"/>
        </w:rPr>
        <w:t xml:space="preserve"> con gran rapidez y eficiencia. Los grupos principales se instalan fácilmente con todos los componentes internos en pocos días.  </w:t>
      </w:r>
    </w:p>
    <w:p w14:paraId="06082A4F" w14:textId="77777777" w:rsidR="009A7443" w:rsidRPr="002672A1" w:rsidRDefault="009A7443" w:rsidP="009A7443">
      <w:pPr>
        <w:spacing w:line="276" w:lineRule="auto"/>
        <w:rPr>
          <w:rStyle w:val="Fettung"/>
          <w:sz w:val="18"/>
          <w:szCs w:val="18"/>
        </w:rPr>
      </w:pPr>
    </w:p>
    <w:p w14:paraId="024BBA6C" w14:textId="42D1D6F5" w:rsidR="009A7443" w:rsidRPr="009A7443" w:rsidRDefault="009D6CC5" w:rsidP="009A7443">
      <w:pPr>
        <w:spacing w:line="276" w:lineRule="auto"/>
        <w:rPr>
          <w:rStyle w:val="Fettung"/>
          <w:sz w:val="18"/>
          <w:szCs w:val="18"/>
          <w:lang w:val="en-US"/>
        </w:rPr>
      </w:pPr>
      <w:r>
        <w:rPr>
          <w:b/>
          <w:noProof/>
          <w:spacing w:val="-2"/>
          <w:w w:val="101"/>
          <w:szCs w:val="18"/>
          <w:lang w:val="de-DE" w:eastAsia="de-DE"/>
        </w:rPr>
        <w:lastRenderedPageBreak/>
        <w:drawing>
          <wp:inline distT="0" distB="0" distL="0" distR="0" wp14:anchorId="07305F55" wp14:editId="65C5F813">
            <wp:extent cx="2565400" cy="3183198"/>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line Cleaning WESP_SINGLE_FRAMES41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75180" cy="3195333"/>
                    </a:xfrm>
                    <a:prstGeom prst="rect">
                      <a:avLst/>
                    </a:prstGeom>
                  </pic:spPr>
                </pic:pic>
              </a:graphicData>
            </a:graphic>
          </wp:inline>
        </w:drawing>
      </w:r>
    </w:p>
    <w:p w14:paraId="2E3B6AAC" w14:textId="6BE8CC16" w:rsidR="009A7443" w:rsidRDefault="009A7443" w:rsidP="009A7443">
      <w:pPr>
        <w:tabs>
          <w:tab w:val="clear" w:pos="3572"/>
        </w:tabs>
        <w:spacing w:line="240" w:lineRule="auto"/>
        <w:rPr>
          <w:rStyle w:val="Fettung"/>
          <w:sz w:val="18"/>
          <w:szCs w:val="18"/>
        </w:rPr>
      </w:pPr>
    </w:p>
    <w:p w14:paraId="38780D1F" w14:textId="56BF9AF6" w:rsidR="009A7443" w:rsidRDefault="009A7443" w:rsidP="009A7443">
      <w:pPr>
        <w:spacing w:line="276" w:lineRule="auto"/>
        <w:rPr>
          <w:rStyle w:val="Fettung"/>
          <w:b w:val="0"/>
          <w:sz w:val="18"/>
        </w:rPr>
      </w:pPr>
      <w:r>
        <w:rPr>
          <w:rStyle w:val="Fettung"/>
          <w:sz w:val="18"/>
        </w:rPr>
        <w:t>Imagen 3:</w:t>
      </w:r>
      <w:r>
        <w:rPr>
          <w:rStyle w:val="Fettung"/>
          <w:b w:val="0"/>
          <w:sz w:val="18"/>
        </w:rPr>
        <w:t xml:space="preserve"> Para limpiar las paredes de los tubos del sistema se utiliza una secuencia de enjuague con agua de tecnología avanzada. El flujo de gas se cierra de forma secuencial (un módulo cada vez) para permitir la limpieza fuera de línea de cada campo por separado.</w:t>
      </w:r>
    </w:p>
    <w:p w14:paraId="665D7815" w14:textId="77777777" w:rsidR="009D6CC5" w:rsidRPr="009A7443" w:rsidRDefault="009D6CC5" w:rsidP="009A7443">
      <w:pPr>
        <w:spacing w:line="276" w:lineRule="auto"/>
        <w:rPr>
          <w:rStyle w:val="Fettung"/>
          <w:szCs w:val="18"/>
        </w:rPr>
      </w:pPr>
    </w:p>
    <w:p w14:paraId="6BD2CE9B" w14:textId="269C3617" w:rsidR="009D6CC5" w:rsidRDefault="009D6CC5" w:rsidP="009D6CC5">
      <w:pPr>
        <w:tabs>
          <w:tab w:val="left" w:pos="0"/>
          <w:tab w:val="left" w:pos="851"/>
          <w:tab w:val="left" w:pos="4253"/>
          <w:tab w:val="left" w:pos="4536"/>
        </w:tabs>
        <w:spacing w:line="276" w:lineRule="auto"/>
        <w:rPr>
          <w:sz w:val="18"/>
          <w:szCs w:val="18"/>
        </w:rPr>
      </w:pPr>
    </w:p>
    <w:p w14:paraId="51D3DAC2" w14:textId="0F692E1F" w:rsidR="0081373E" w:rsidRDefault="000D1A3C" w:rsidP="009D6CC5">
      <w:pPr>
        <w:tabs>
          <w:tab w:val="left" w:pos="0"/>
          <w:tab w:val="left" w:pos="851"/>
          <w:tab w:val="left" w:pos="4253"/>
          <w:tab w:val="left" w:pos="4536"/>
        </w:tabs>
        <w:spacing w:line="276" w:lineRule="auto"/>
        <w:rPr>
          <w:rFonts w:cs="Arial"/>
          <w:sz w:val="18"/>
          <w:szCs w:val="18"/>
        </w:rPr>
      </w:pPr>
      <w:r w:rsidRPr="000D1A3C">
        <w:rPr>
          <w:rFonts w:cs="Arial"/>
          <w:sz w:val="18"/>
          <w:szCs w:val="18"/>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511B1D46" w14:textId="77777777" w:rsidR="000D1A3C" w:rsidRPr="002672A1" w:rsidRDefault="000D1A3C" w:rsidP="009D6CC5">
      <w:pPr>
        <w:tabs>
          <w:tab w:val="left" w:pos="0"/>
          <w:tab w:val="left" w:pos="851"/>
          <w:tab w:val="left" w:pos="4253"/>
          <w:tab w:val="left" w:pos="4536"/>
        </w:tabs>
        <w:spacing w:line="276" w:lineRule="auto"/>
        <w:rPr>
          <w:sz w:val="18"/>
          <w:szCs w:val="18"/>
        </w:rPr>
      </w:pPr>
    </w:p>
    <w:p w14:paraId="58CC7119" w14:textId="21ED5287" w:rsidR="009D6CC5" w:rsidRPr="00774005" w:rsidRDefault="009D6CC5" w:rsidP="009D6CC5">
      <w:pPr>
        <w:spacing w:line="276" w:lineRule="auto"/>
        <w:rPr>
          <w:rFonts w:ascii="Arial" w:hAnsi="Arial" w:cs="Arial"/>
          <w:sz w:val="18"/>
          <w:szCs w:val="18"/>
        </w:rPr>
      </w:pPr>
      <w:r w:rsidRPr="00774005">
        <w:rPr>
          <w:rFonts w:ascii="Arial" w:hAnsi="Arial" w:cs="Arial"/>
          <w:iCs/>
          <w:sz w:val="18"/>
          <w:szCs w:val="18"/>
          <w:lang w:val="es-ES_tradnl"/>
        </w:rPr>
        <w:t>El Grupo Dürr es una de las empresas de ingeniería líderes en máquinas e instalaciones a nivel mundial con destacada experiencia en automatismos y digitalización/Industria 4.0. Sus productos, sistemas y servicios posibilitan procesos de fabricación altamente eficientes y ahorro de recursos en diferentes industrias. El Grupo Dürr suministra a la industria de automoción, a la construcción de maquinaria, a la</w:t>
      </w:r>
      <w:r w:rsidR="001667CE">
        <w:rPr>
          <w:rFonts w:ascii="Arial" w:hAnsi="Arial" w:cs="Arial"/>
          <w:iCs/>
          <w:sz w:val="18"/>
          <w:szCs w:val="18"/>
          <w:lang w:val="es-ES_tradnl"/>
        </w:rPr>
        <w:t>s</w:t>
      </w:r>
      <w:r w:rsidRPr="00774005">
        <w:rPr>
          <w:rFonts w:ascii="Arial" w:hAnsi="Arial" w:cs="Arial"/>
          <w:iCs/>
          <w:sz w:val="18"/>
          <w:szCs w:val="18"/>
          <w:lang w:val="es-ES_tradnl"/>
        </w:rPr>
        <w:t xml:space="preserve"> industria</w:t>
      </w:r>
      <w:r w:rsidR="001667CE">
        <w:rPr>
          <w:rFonts w:ascii="Arial" w:hAnsi="Arial" w:cs="Arial"/>
          <w:iCs/>
          <w:sz w:val="18"/>
          <w:szCs w:val="18"/>
          <w:lang w:val="es-ES_tradnl"/>
        </w:rPr>
        <w:t>s</w:t>
      </w:r>
      <w:r w:rsidRPr="00774005">
        <w:rPr>
          <w:rFonts w:ascii="Arial" w:hAnsi="Arial" w:cs="Arial"/>
          <w:iCs/>
          <w:sz w:val="18"/>
          <w:szCs w:val="18"/>
          <w:lang w:val="es-ES_tradnl"/>
        </w:rPr>
        <w:t xml:space="preserve"> química, farmacéutica, tecnología médica y procesamiento de la madera. </w:t>
      </w:r>
      <w:r w:rsidRPr="00774005">
        <w:rPr>
          <w:rFonts w:ascii="Arial" w:hAnsi="Arial" w:cs="Arial"/>
          <w:iCs/>
          <w:sz w:val="18"/>
          <w:szCs w:val="18"/>
        </w:rPr>
        <w:t xml:space="preserve">Ha generado unos ingresos por ventas de </w:t>
      </w:r>
      <w:r w:rsidRPr="00645712">
        <w:rPr>
          <w:rFonts w:ascii="Arial" w:hAnsi="Arial" w:cs="Arial"/>
          <w:iCs/>
          <w:color w:val="auto"/>
          <w:sz w:val="18"/>
          <w:szCs w:val="18"/>
        </w:rPr>
        <w:t>3,</w:t>
      </w:r>
      <w:r w:rsidR="00645712" w:rsidRPr="00192027">
        <w:rPr>
          <w:rFonts w:ascii="Arial" w:hAnsi="Arial" w:cs="Arial"/>
          <w:iCs/>
          <w:color w:val="auto"/>
          <w:sz w:val="18"/>
          <w:szCs w:val="18"/>
        </w:rPr>
        <w:t>3</w:t>
      </w:r>
      <w:r w:rsidRPr="00192027">
        <w:rPr>
          <w:rFonts w:ascii="Arial" w:hAnsi="Arial" w:cs="Arial"/>
          <w:iCs/>
          <w:color w:val="auto"/>
          <w:sz w:val="18"/>
          <w:szCs w:val="18"/>
        </w:rPr>
        <w:t xml:space="preserve">2 mil millones de € </w:t>
      </w:r>
      <w:r w:rsidRPr="00774005">
        <w:rPr>
          <w:rFonts w:ascii="Arial" w:hAnsi="Arial" w:cs="Arial"/>
          <w:iCs/>
          <w:sz w:val="18"/>
          <w:szCs w:val="18"/>
        </w:rPr>
        <w:t>en 2020. Desde febrero de 2021, Teamtechnik, especialista en automatización</w:t>
      </w:r>
      <w:r w:rsidR="001667CE">
        <w:rPr>
          <w:rFonts w:ascii="Arial" w:hAnsi="Arial" w:cs="Arial"/>
          <w:iCs/>
          <w:sz w:val="18"/>
          <w:szCs w:val="18"/>
        </w:rPr>
        <w:t>,</w:t>
      </w:r>
      <w:r w:rsidRPr="00774005">
        <w:rPr>
          <w:rFonts w:ascii="Arial" w:hAnsi="Arial" w:cs="Arial"/>
          <w:iCs/>
          <w:sz w:val="18"/>
          <w:szCs w:val="18"/>
        </w:rPr>
        <w:t xml:space="preserve"> de la que es accionista mayoritario, también forma parte del Grupo. El Grupo tiene más de </w:t>
      </w:r>
      <w:r w:rsidR="00645712" w:rsidRPr="00645712">
        <w:rPr>
          <w:rFonts w:ascii="Arial" w:hAnsi="Arial" w:cs="Arial"/>
          <w:iCs/>
          <w:color w:val="auto"/>
          <w:sz w:val="18"/>
          <w:szCs w:val="18"/>
        </w:rPr>
        <w:t>17.000</w:t>
      </w:r>
      <w:r w:rsidRPr="00774005">
        <w:rPr>
          <w:rFonts w:ascii="Arial" w:hAnsi="Arial" w:cs="Arial"/>
          <w:iCs/>
          <w:sz w:val="18"/>
          <w:szCs w:val="18"/>
        </w:rPr>
        <w:t xml:space="preserve"> empleados y </w:t>
      </w:r>
      <w:r w:rsidRPr="00645712">
        <w:rPr>
          <w:rFonts w:ascii="Arial" w:hAnsi="Arial" w:cs="Arial"/>
          <w:iCs/>
          <w:color w:val="auto"/>
          <w:sz w:val="18"/>
          <w:szCs w:val="18"/>
        </w:rPr>
        <w:t>1</w:t>
      </w:r>
      <w:r w:rsidR="00645712" w:rsidRPr="00645712">
        <w:rPr>
          <w:rFonts w:ascii="Arial" w:hAnsi="Arial" w:cs="Arial"/>
          <w:iCs/>
          <w:color w:val="auto"/>
          <w:sz w:val="18"/>
          <w:szCs w:val="18"/>
        </w:rPr>
        <w:t>20</w:t>
      </w:r>
      <w:r w:rsidRPr="00645712">
        <w:rPr>
          <w:rFonts w:ascii="Arial" w:hAnsi="Arial" w:cs="Arial"/>
          <w:iCs/>
          <w:color w:val="auto"/>
          <w:sz w:val="18"/>
          <w:szCs w:val="18"/>
        </w:rPr>
        <w:t xml:space="preserve"> </w:t>
      </w:r>
      <w:r w:rsidRPr="00774005">
        <w:rPr>
          <w:rFonts w:ascii="Arial" w:hAnsi="Arial" w:cs="Arial"/>
          <w:iCs/>
          <w:sz w:val="18"/>
          <w:szCs w:val="18"/>
        </w:rPr>
        <w:t>delegaciones en 33 pa</w:t>
      </w:r>
      <w:r w:rsidR="001667CE">
        <w:rPr>
          <w:rFonts w:ascii="Arial" w:hAnsi="Arial" w:cs="Arial"/>
          <w:iCs/>
          <w:sz w:val="18"/>
          <w:szCs w:val="18"/>
        </w:rPr>
        <w:t>í</w:t>
      </w:r>
      <w:r w:rsidRPr="00774005">
        <w:rPr>
          <w:rFonts w:ascii="Arial" w:hAnsi="Arial" w:cs="Arial"/>
          <w:iCs/>
          <w:sz w:val="18"/>
          <w:szCs w:val="18"/>
        </w:rPr>
        <w:t>ses, operando en el mercado bajo las marcas Dürr, Schenck y HOMAG con cinco divisiones:</w:t>
      </w:r>
      <w:r w:rsidRPr="00774005">
        <w:rPr>
          <w:rFonts w:ascii="Arial" w:hAnsi="Arial" w:cs="Arial"/>
          <w:sz w:val="18"/>
          <w:szCs w:val="18"/>
        </w:rPr>
        <w:t xml:space="preserve"> </w:t>
      </w:r>
    </w:p>
    <w:p w14:paraId="361BBB34" w14:textId="77777777" w:rsidR="009D6CC5" w:rsidRPr="00774005" w:rsidRDefault="009D6CC5" w:rsidP="009D6CC5">
      <w:pPr>
        <w:pStyle w:val="Prrafodelista"/>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lastRenderedPageBreak/>
        <w:t>Paint and Final Assembly Systems</w:t>
      </w:r>
      <w:r w:rsidRPr="00774005">
        <w:rPr>
          <w:rFonts w:ascii="Arial" w:hAnsi="Arial" w:cs="Arial"/>
          <w:iCs/>
          <w:sz w:val="18"/>
          <w:szCs w:val="18"/>
        </w:rPr>
        <w:t>: instalaciones de pintura, así como montaje final, y tecnología de comprobación y llenado para la industria del automóvil, así como montaje y sistemas de pruebas para equipos médicos</w:t>
      </w:r>
    </w:p>
    <w:p w14:paraId="60E97BAD" w14:textId="77777777" w:rsidR="009D6CC5" w:rsidRPr="00774005" w:rsidRDefault="009D6CC5" w:rsidP="009D6CC5">
      <w:pPr>
        <w:pStyle w:val="Prrafodelista"/>
        <w:numPr>
          <w:ilvl w:val="0"/>
          <w:numId w:val="18"/>
        </w:numPr>
        <w:tabs>
          <w:tab w:val="clear" w:pos="3572"/>
        </w:tabs>
        <w:spacing w:line="276" w:lineRule="auto"/>
        <w:rPr>
          <w:rFonts w:ascii="Arial" w:eastAsia="SimSun" w:hAnsi="Arial" w:cs="Arial"/>
          <w:sz w:val="18"/>
          <w:szCs w:val="18"/>
        </w:rPr>
      </w:pPr>
      <w:r w:rsidRPr="00774005">
        <w:rPr>
          <w:rFonts w:ascii="Arial" w:eastAsia="SimSun" w:hAnsi="Arial" w:cs="Arial"/>
          <w:b/>
          <w:sz w:val="18"/>
          <w:szCs w:val="18"/>
          <w:lang w:val="es-ES_tradnl"/>
        </w:rPr>
        <w:t xml:space="preserve">Application </w:t>
      </w:r>
      <w:r w:rsidRPr="00774005">
        <w:rPr>
          <w:rFonts w:ascii="Arial" w:eastAsia="SimSun" w:hAnsi="Arial" w:cs="Arial"/>
          <w:b/>
          <w:sz w:val="18"/>
          <w:szCs w:val="18"/>
        </w:rPr>
        <w:t>Technology</w:t>
      </w:r>
      <w:r w:rsidRPr="00774005">
        <w:rPr>
          <w:rFonts w:ascii="Arial" w:eastAsia="SimSun" w:hAnsi="Arial" w:cs="Arial"/>
          <w:b/>
          <w:sz w:val="18"/>
          <w:szCs w:val="18"/>
          <w:lang w:val="es-ES_tradnl"/>
        </w:rPr>
        <w:t>:</w:t>
      </w:r>
      <w:r w:rsidRPr="00774005">
        <w:rPr>
          <w:rFonts w:ascii="Arial" w:eastAsia="SimSun" w:hAnsi="Arial" w:cs="Arial"/>
          <w:b/>
          <w:sz w:val="18"/>
          <w:szCs w:val="18"/>
        </w:rPr>
        <w:t xml:space="preserve"> </w:t>
      </w:r>
      <w:r w:rsidRPr="00774005">
        <w:rPr>
          <w:rFonts w:ascii="Arial" w:eastAsia="SimSun" w:hAnsi="Arial" w:cs="Arial"/>
          <w:sz w:val="18"/>
          <w:szCs w:val="18"/>
          <w:lang w:val="es-ES_tradnl"/>
        </w:rPr>
        <w:t>tecnologías de robótica para la aplicación automática de pintura y materiales selladores y adhesivos</w:t>
      </w:r>
      <w:r w:rsidRPr="00774005">
        <w:rPr>
          <w:rFonts w:ascii="Arial" w:eastAsia="SimSun" w:hAnsi="Arial" w:cs="Arial"/>
          <w:sz w:val="18"/>
          <w:szCs w:val="18"/>
        </w:rPr>
        <w:t xml:space="preserve"> </w:t>
      </w:r>
    </w:p>
    <w:p w14:paraId="783A881E" w14:textId="77777777" w:rsidR="009D6CC5" w:rsidRPr="00774005" w:rsidRDefault="009D6CC5" w:rsidP="009D6CC5">
      <w:pPr>
        <w:pStyle w:val="Prrafodelista"/>
        <w:numPr>
          <w:ilvl w:val="0"/>
          <w:numId w:val="18"/>
        </w:numPr>
        <w:tabs>
          <w:tab w:val="clear" w:pos="3572"/>
        </w:tabs>
        <w:spacing w:line="276" w:lineRule="auto"/>
        <w:ind w:right="27"/>
        <w:rPr>
          <w:rFonts w:ascii="Arial" w:eastAsia="SimSun" w:hAnsi="Arial" w:cs="Arial"/>
          <w:sz w:val="18"/>
          <w:szCs w:val="18"/>
        </w:rPr>
      </w:pPr>
      <w:r w:rsidRPr="00774005">
        <w:rPr>
          <w:rFonts w:ascii="Arial" w:hAnsi="Arial" w:cs="Arial"/>
          <w:b/>
          <w:bCs/>
          <w:iCs/>
          <w:sz w:val="18"/>
          <w:szCs w:val="18"/>
        </w:rPr>
        <w:t xml:space="preserve">Clean Technology Systems: </w:t>
      </w:r>
      <w:r w:rsidRPr="00774005">
        <w:rPr>
          <w:rFonts w:ascii="Arial" w:hAnsi="Arial" w:cs="Arial"/>
          <w:iCs/>
          <w:sz w:val="18"/>
          <w:szCs w:val="18"/>
        </w:rPr>
        <w:t>sistemas de purificación de la extracción del aire y sistemas de filtración de ruido y líneas de recubrimiento de baterías</w:t>
      </w:r>
    </w:p>
    <w:p w14:paraId="7884D2CB" w14:textId="77777777" w:rsidR="009D6CC5" w:rsidRPr="00774005" w:rsidRDefault="009D6CC5" w:rsidP="009D6CC5">
      <w:pPr>
        <w:pStyle w:val="Prrafodelista"/>
        <w:numPr>
          <w:ilvl w:val="0"/>
          <w:numId w:val="18"/>
        </w:numPr>
        <w:tabs>
          <w:tab w:val="clear" w:pos="3572"/>
        </w:tabs>
        <w:spacing w:line="276" w:lineRule="auto"/>
        <w:contextualSpacing w:val="0"/>
        <w:rPr>
          <w:rFonts w:ascii="Arial" w:hAnsi="Arial" w:cs="Arial"/>
          <w:iCs/>
          <w:sz w:val="18"/>
          <w:szCs w:val="18"/>
          <w:lang w:val="en-US"/>
        </w:rPr>
      </w:pPr>
      <w:r w:rsidRPr="00774005">
        <w:rPr>
          <w:rFonts w:ascii="Arial" w:hAnsi="Arial" w:cs="Arial"/>
          <w:b/>
          <w:bCs/>
          <w:iCs/>
          <w:sz w:val="18"/>
          <w:szCs w:val="18"/>
          <w:lang w:val="en-US"/>
        </w:rPr>
        <w:t>Measuring and Process Systems:</w:t>
      </w:r>
      <w:r w:rsidRPr="00774005">
        <w:rPr>
          <w:rFonts w:ascii="Arial" w:hAnsi="Arial" w:cs="Arial"/>
          <w:iCs/>
          <w:sz w:val="18"/>
          <w:szCs w:val="18"/>
          <w:lang w:val="en-US"/>
        </w:rPr>
        <w:t xml:space="preserve"> instalaciones de equilibrado</w:t>
      </w:r>
    </w:p>
    <w:p w14:paraId="1A97A52B" w14:textId="77777777" w:rsidR="009D6CC5" w:rsidRPr="00774005" w:rsidRDefault="009D6CC5" w:rsidP="009D6CC5">
      <w:pPr>
        <w:pStyle w:val="Prrafodelista"/>
        <w:numPr>
          <w:ilvl w:val="0"/>
          <w:numId w:val="18"/>
        </w:numPr>
        <w:tabs>
          <w:tab w:val="clear" w:pos="3572"/>
        </w:tabs>
        <w:spacing w:line="276" w:lineRule="auto"/>
        <w:ind w:right="27"/>
        <w:rPr>
          <w:rFonts w:ascii="Arial" w:eastAsia="SimSun" w:hAnsi="Arial" w:cs="Arial"/>
          <w:sz w:val="18"/>
          <w:szCs w:val="18"/>
        </w:rPr>
      </w:pPr>
      <w:r w:rsidRPr="00774005">
        <w:rPr>
          <w:rFonts w:ascii="Arial" w:eastAsia="SimSun" w:hAnsi="Arial" w:cs="Arial"/>
          <w:b/>
          <w:sz w:val="18"/>
          <w:szCs w:val="18"/>
        </w:rPr>
        <w:t>Woodworking Machinery and Systems:</w:t>
      </w:r>
      <w:r w:rsidRPr="00774005">
        <w:rPr>
          <w:rFonts w:ascii="Arial" w:eastAsia="SimSun" w:hAnsi="Arial" w:cs="Arial"/>
          <w:sz w:val="18"/>
          <w:szCs w:val="18"/>
        </w:rPr>
        <w:t xml:space="preserve"> maquinaria e </w:t>
      </w:r>
      <w:r w:rsidRPr="00774005">
        <w:rPr>
          <w:rFonts w:ascii="Arial" w:eastAsia="SimSun" w:hAnsi="Arial" w:cs="Arial"/>
          <w:sz w:val="18"/>
          <w:szCs w:val="18"/>
          <w:lang w:val="es-ES_tradnl"/>
        </w:rPr>
        <w:t xml:space="preserve">instalaciones </w:t>
      </w:r>
      <w:r w:rsidRPr="00774005">
        <w:rPr>
          <w:rFonts w:ascii="Arial" w:eastAsia="SimSun" w:hAnsi="Arial" w:cs="Arial"/>
          <w:sz w:val="18"/>
          <w:szCs w:val="18"/>
        </w:rPr>
        <w:t>para la industria de procesamiento de la madera</w:t>
      </w:r>
    </w:p>
    <w:p w14:paraId="46A819FE" w14:textId="720D205A" w:rsidR="009D6CC5" w:rsidRDefault="009D6CC5" w:rsidP="009D6CC5">
      <w:pPr>
        <w:spacing w:line="360" w:lineRule="auto"/>
        <w:ind w:right="27"/>
        <w:jc w:val="both"/>
        <w:rPr>
          <w:rFonts w:ascii="Arial" w:hAnsi="Arial" w:cs="Arial"/>
          <w:sz w:val="18"/>
          <w:szCs w:val="18"/>
        </w:rPr>
      </w:pPr>
    </w:p>
    <w:p w14:paraId="7C9F1CD2" w14:textId="433F253B" w:rsidR="009D6CC5" w:rsidRDefault="009D6CC5" w:rsidP="009D6CC5">
      <w:pPr>
        <w:spacing w:line="360" w:lineRule="auto"/>
        <w:ind w:right="27"/>
        <w:jc w:val="both"/>
        <w:rPr>
          <w:rFonts w:ascii="Arial" w:hAnsi="Arial" w:cs="Arial"/>
          <w:sz w:val="18"/>
          <w:szCs w:val="18"/>
        </w:rPr>
      </w:pPr>
    </w:p>
    <w:p w14:paraId="6884250B" w14:textId="34A9F6C9" w:rsidR="009D6CC5" w:rsidRDefault="009D6CC5" w:rsidP="009D6CC5">
      <w:pPr>
        <w:spacing w:line="360" w:lineRule="auto"/>
        <w:ind w:right="27"/>
        <w:jc w:val="both"/>
        <w:rPr>
          <w:rFonts w:ascii="Arial" w:hAnsi="Arial" w:cs="Arial"/>
          <w:sz w:val="18"/>
          <w:szCs w:val="18"/>
        </w:rPr>
      </w:pPr>
    </w:p>
    <w:p w14:paraId="672D607F" w14:textId="77777777" w:rsidR="009D6CC5" w:rsidRPr="00B33990" w:rsidRDefault="009D6CC5" w:rsidP="009D6CC5">
      <w:pPr>
        <w:shd w:val="clear" w:color="auto" w:fill="FFFFFF"/>
        <w:spacing w:line="360" w:lineRule="auto"/>
        <w:ind w:right="27"/>
        <w:jc w:val="both"/>
        <w:rPr>
          <w:rFonts w:ascii="Arial" w:eastAsia="Times New Roman" w:hAnsi="Arial" w:cs="Arial"/>
          <w:b/>
          <w:color w:val="auto"/>
        </w:rPr>
      </w:pPr>
      <w:r w:rsidRPr="00B33990">
        <w:rPr>
          <w:rFonts w:ascii="Arial" w:eastAsia="Times New Roman" w:hAnsi="Arial" w:cs="Arial"/>
          <w:b/>
          <w:color w:val="auto"/>
        </w:rPr>
        <w:t xml:space="preserve">Contacto: </w:t>
      </w:r>
    </w:p>
    <w:p w14:paraId="52DBE08C" w14:textId="77777777" w:rsidR="009D6CC5" w:rsidRDefault="009D6CC5" w:rsidP="009D6CC5">
      <w:pPr>
        <w:shd w:val="clear" w:color="auto" w:fill="FFFFFF"/>
        <w:spacing w:line="360" w:lineRule="auto"/>
        <w:ind w:right="27"/>
        <w:jc w:val="both"/>
        <w:rPr>
          <w:rFonts w:ascii="Arial" w:eastAsia="Times New Roman" w:hAnsi="Arial" w:cs="Arial"/>
          <w:color w:val="auto"/>
        </w:rPr>
      </w:pPr>
      <w:r w:rsidRPr="00B33990">
        <w:rPr>
          <w:rFonts w:ascii="Arial" w:eastAsia="Times New Roman" w:hAnsi="Arial" w:cs="Arial"/>
          <w:color w:val="auto"/>
        </w:rPr>
        <w:t xml:space="preserve">Aleph Comunicación – </w:t>
      </w:r>
    </w:p>
    <w:p w14:paraId="584230BA" w14:textId="77777777" w:rsidR="009D6CC5" w:rsidRDefault="009D6CC5" w:rsidP="009D6CC5">
      <w:pPr>
        <w:shd w:val="clear" w:color="auto" w:fill="FFFFFF"/>
        <w:spacing w:line="360" w:lineRule="auto"/>
        <w:ind w:right="27"/>
        <w:jc w:val="both"/>
        <w:rPr>
          <w:rFonts w:ascii="Arial" w:eastAsia="Times New Roman" w:hAnsi="Arial" w:cs="Arial"/>
          <w:color w:val="auto"/>
        </w:rPr>
      </w:pPr>
      <w:r>
        <w:rPr>
          <w:rFonts w:ascii="Arial" w:eastAsia="Times New Roman" w:hAnsi="Arial" w:cs="Arial"/>
          <w:color w:val="auto"/>
        </w:rPr>
        <w:t>Jennifer Arenas</w:t>
      </w:r>
    </w:p>
    <w:p w14:paraId="7E542F8D" w14:textId="77777777" w:rsidR="009D6CC5" w:rsidRPr="0081373E" w:rsidRDefault="00D04A0C" w:rsidP="009D6CC5">
      <w:pPr>
        <w:shd w:val="clear" w:color="auto" w:fill="FFFFFF"/>
        <w:spacing w:line="360" w:lineRule="auto"/>
        <w:ind w:right="27"/>
        <w:jc w:val="both"/>
        <w:rPr>
          <w:rFonts w:ascii="Arial" w:eastAsia="Times New Roman" w:hAnsi="Arial" w:cs="Arial"/>
          <w:color w:val="00468E" w:themeColor="accent1"/>
        </w:rPr>
      </w:pPr>
      <w:hyperlink r:id="rId16" w:history="1">
        <w:r w:rsidR="009D6CC5" w:rsidRPr="0081373E">
          <w:rPr>
            <w:rStyle w:val="Hipervnculo"/>
            <w:rFonts w:ascii="Arial" w:eastAsia="Times New Roman" w:hAnsi="Arial" w:cs="Arial"/>
            <w:color w:val="00468E" w:themeColor="accent1"/>
          </w:rPr>
          <w:t>Jennifer.arenas@alephcom.es</w:t>
        </w:r>
      </w:hyperlink>
      <w:r w:rsidR="009D6CC5" w:rsidRPr="0081373E">
        <w:rPr>
          <w:color w:val="00468E" w:themeColor="accent1"/>
        </w:rPr>
        <w:t xml:space="preserve"> </w:t>
      </w:r>
    </w:p>
    <w:p w14:paraId="7EB12835" w14:textId="77777777" w:rsidR="009D6CC5" w:rsidRPr="00B33990" w:rsidRDefault="009D6CC5" w:rsidP="009D6CC5">
      <w:pPr>
        <w:tabs>
          <w:tab w:val="left" w:pos="0"/>
          <w:tab w:val="left" w:pos="851"/>
          <w:tab w:val="left" w:pos="4253"/>
        </w:tabs>
        <w:spacing w:line="360" w:lineRule="auto"/>
        <w:ind w:right="284"/>
        <w:outlineLvl w:val="0"/>
        <w:rPr>
          <w:rFonts w:ascii="Arial" w:hAnsi="Arial"/>
          <w:color w:val="auto"/>
        </w:rPr>
      </w:pPr>
    </w:p>
    <w:p w14:paraId="6D608059" w14:textId="77777777" w:rsidR="009D6CC5" w:rsidRPr="00996C6A" w:rsidRDefault="009D6CC5" w:rsidP="009D6CC5">
      <w:pPr>
        <w:tabs>
          <w:tab w:val="left" w:pos="0"/>
          <w:tab w:val="left" w:pos="851"/>
          <w:tab w:val="left" w:pos="4253"/>
        </w:tabs>
        <w:spacing w:line="360" w:lineRule="auto"/>
        <w:ind w:right="284"/>
        <w:outlineLvl w:val="0"/>
        <w:rPr>
          <w:rFonts w:ascii="Arial" w:hAnsi="Arial"/>
          <w:color w:val="auto"/>
          <w:lang w:val="en-US"/>
        </w:rPr>
      </w:pPr>
      <w:r w:rsidRPr="00996C6A">
        <w:rPr>
          <w:rFonts w:ascii="Arial" w:hAnsi="Arial"/>
          <w:color w:val="auto"/>
          <w:lang w:val="en-US"/>
        </w:rPr>
        <w:t>Dürr Systems Spain, S.A.</w:t>
      </w:r>
    </w:p>
    <w:p w14:paraId="2A28C35B" w14:textId="77777777" w:rsidR="009D6CC5" w:rsidRPr="00B33990" w:rsidRDefault="009D6CC5" w:rsidP="009D6CC5">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Luis Echeveste</w:t>
      </w:r>
    </w:p>
    <w:p w14:paraId="78DB389F" w14:textId="77777777" w:rsidR="009D6CC5" w:rsidRPr="00B33990" w:rsidRDefault="009D6CC5" w:rsidP="009D6CC5">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Teléfono: +34 943 317 000</w:t>
      </w:r>
    </w:p>
    <w:p w14:paraId="0D181F4E" w14:textId="77777777" w:rsidR="009D6CC5" w:rsidRPr="0081373E" w:rsidRDefault="009D6CC5" w:rsidP="009D6CC5">
      <w:pPr>
        <w:tabs>
          <w:tab w:val="left" w:pos="0"/>
          <w:tab w:val="left" w:pos="851"/>
          <w:tab w:val="left" w:pos="4253"/>
        </w:tabs>
        <w:spacing w:line="360" w:lineRule="auto"/>
        <w:ind w:right="284"/>
        <w:outlineLvl w:val="0"/>
        <w:rPr>
          <w:rFonts w:ascii="Arial" w:hAnsi="Arial" w:cs="Arial"/>
          <w:color w:val="00468E" w:themeColor="accent1"/>
        </w:rPr>
      </w:pPr>
      <w:r w:rsidRPr="00B33990">
        <w:rPr>
          <w:rFonts w:ascii="Arial" w:hAnsi="Arial" w:cs="Arial"/>
          <w:color w:val="auto"/>
        </w:rPr>
        <w:t xml:space="preserve">e-mail: </w:t>
      </w:r>
      <w:hyperlink r:id="rId17" w:history="1">
        <w:r w:rsidRPr="0081373E">
          <w:rPr>
            <w:rStyle w:val="Hipervnculo"/>
            <w:rFonts w:ascii="Arial" w:hAnsi="Arial" w:cs="Arial"/>
            <w:color w:val="00468E" w:themeColor="accent1"/>
          </w:rPr>
          <w:t>echeveste@durr-spain.com</w:t>
        </w:r>
      </w:hyperlink>
    </w:p>
    <w:p w14:paraId="7175AA68" w14:textId="77777777" w:rsidR="009D6CC5" w:rsidRPr="0081373E" w:rsidRDefault="00D04A0C" w:rsidP="009D6CC5">
      <w:pPr>
        <w:shd w:val="clear" w:color="auto" w:fill="FFFFFF"/>
        <w:spacing w:line="360" w:lineRule="auto"/>
        <w:ind w:right="27"/>
        <w:jc w:val="both"/>
        <w:rPr>
          <w:rStyle w:val="Fettung"/>
          <w:b w:val="0"/>
          <w:color w:val="00468E" w:themeColor="accent1"/>
        </w:rPr>
      </w:pPr>
      <w:hyperlink r:id="rId18">
        <w:r w:rsidR="009D6CC5" w:rsidRPr="0081373E">
          <w:rPr>
            <w:rStyle w:val="Hipervnculo"/>
            <w:rFonts w:ascii="Arial" w:eastAsia="Times New Roman" w:hAnsi="Arial" w:cs="Arial"/>
            <w:color w:val="00468E" w:themeColor="accent1"/>
          </w:rPr>
          <w:t>www.durr.com</w:t>
        </w:r>
      </w:hyperlink>
    </w:p>
    <w:p w14:paraId="776D42DA" w14:textId="77777777" w:rsidR="009D6CC5" w:rsidRPr="00774005" w:rsidRDefault="009D6CC5" w:rsidP="009D6CC5">
      <w:pPr>
        <w:spacing w:line="360" w:lineRule="auto"/>
        <w:ind w:right="27"/>
        <w:jc w:val="both"/>
        <w:rPr>
          <w:rFonts w:ascii="Arial" w:hAnsi="Arial" w:cs="Arial"/>
          <w:sz w:val="18"/>
          <w:szCs w:val="18"/>
        </w:rPr>
      </w:pPr>
    </w:p>
    <w:p w14:paraId="709C376C" w14:textId="77777777" w:rsidR="009A7443" w:rsidRPr="009D6CC5" w:rsidRDefault="009A7443" w:rsidP="009A7443">
      <w:pPr>
        <w:spacing w:line="276" w:lineRule="auto"/>
        <w:rPr>
          <w:rStyle w:val="Fettung"/>
          <w:sz w:val="18"/>
          <w:szCs w:val="18"/>
        </w:rPr>
      </w:pPr>
    </w:p>
    <w:sectPr w:rsidR="009A7443" w:rsidRPr="009D6CC5" w:rsidSect="00B143FE">
      <w:headerReference w:type="default" r:id="rId19"/>
      <w:footerReference w:type="default" r:id="rId20"/>
      <w:headerReference w:type="first" r:id="rId21"/>
      <w:footerReference w:type="first" r:id="rId22"/>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11424" w14:textId="77777777" w:rsidR="0018733D" w:rsidRDefault="0018733D" w:rsidP="00D9165E">
      <w:r>
        <w:separator/>
      </w:r>
    </w:p>
  </w:endnote>
  <w:endnote w:type="continuationSeparator" w:id="0">
    <w:p w14:paraId="2AEE79E1" w14:textId="77777777" w:rsidR="0018733D" w:rsidRDefault="0018733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2AC392D5" w:rsidR="00B143FE" w:rsidRPr="00FA5FBE" w:rsidRDefault="00FA5FBE" w:rsidP="00FA5FBE">
    <w:pPr>
      <w:pStyle w:val="Encabezado"/>
    </w:pPr>
    <w:r w:rsidRPr="005218C8">
      <w:fldChar w:fldCharType="begin"/>
    </w:r>
    <w:r w:rsidRPr="005218C8">
      <w:instrText xml:space="preserve"> IF  \* MERGEFORMAT </w:instrText>
    </w:r>
    <w:r w:rsidR="00D04A0C">
      <w:fldChar w:fldCharType="begin"/>
    </w:r>
    <w:r w:rsidR="00D04A0C">
      <w:instrText xml:space="preserve"> NUMPAGES  \* MERGEFORMAT </w:instrText>
    </w:r>
    <w:r w:rsidR="00D04A0C">
      <w:fldChar w:fldCharType="separate"/>
    </w:r>
    <w:r w:rsidR="00D04A0C">
      <w:instrText>6</w:instrText>
    </w:r>
    <w:r w:rsidR="00D04A0C">
      <w:fldChar w:fldCharType="end"/>
    </w:r>
    <w:r w:rsidRPr="005218C8">
      <w:instrText>&gt;"1" "</w:instrText>
    </w:r>
    <w:r w:rsidRPr="005218C8">
      <w:fldChar w:fldCharType="begin"/>
    </w:r>
    <w:r w:rsidRPr="005218C8">
      <w:instrText xml:space="preserve"> PAGE  \* MERGEFORMAT </w:instrText>
    </w:r>
    <w:r w:rsidRPr="005218C8">
      <w:fldChar w:fldCharType="separate"/>
    </w:r>
    <w:r w:rsidR="00D04A0C">
      <w:instrText>6</w:instrText>
    </w:r>
    <w:r w:rsidRPr="005218C8">
      <w:fldChar w:fldCharType="end"/>
    </w:r>
    <w:r w:rsidRPr="005218C8">
      <w:instrText>/</w:instrText>
    </w:r>
    <w:r w:rsidR="00D04A0C">
      <w:fldChar w:fldCharType="begin"/>
    </w:r>
    <w:r w:rsidR="00D04A0C">
      <w:instrText xml:space="preserve"> NUMPAGES  \* MERGEFORMAT </w:instrText>
    </w:r>
    <w:r w:rsidR="00D04A0C">
      <w:fldChar w:fldCharType="separate"/>
    </w:r>
    <w:r w:rsidR="00D04A0C">
      <w:instrText>6</w:instrText>
    </w:r>
    <w:r w:rsidR="00D04A0C">
      <w:fldChar w:fldCharType="end"/>
    </w:r>
    <w:r w:rsidRPr="005218C8">
      <w:instrText>" "</w:instrText>
    </w:r>
    <w:r w:rsidRPr="005218C8">
      <w:fldChar w:fldCharType="separate"/>
    </w:r>
    <w:r w:rsidR="00D04A0C">
      <w:t>6</w:t>
    </w:r>
    <w:r w:rsidR="00D04A0C" w:rsidRPr="005218C8">
      <w:t>/</w:t>
    </w:r>
    <w:r w:rsidR="00D04A0C">
      <w:t>6</w:t>
    </w:r>
    <w:r w:rsidRPr="005218C8">
      <w:fldChar w:fldCharType="end"/>
    </w:r>
    <w:r>
      <w:tab/>
      <w:t>Nota de prensa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0155488C" w:rsidR="00B143FE" w:rsidRPr="005218C8" w:rsidRDefault="00B143FE" w:rsidP="00EB19AD">
    <w:pPr>
      <w:pStyle w:val="Encabezado"/>
    </w:pPr>
    <w:r w:rsidRPr="005218C8">
      <w:fldChar w:fldCharType="begin"/>
    </w:r>
    <w:r w:rsidRPr="005218C8">
      <w:instrText xml:space="preserve"> IF  \* MERGEFORMAT </w:instrText>
    </w:r>
    <w:r w:rsidR="00D04A0C">
      <w:fldChar w:fldCharType="begin"/>
    </w:r>
    <w:r w:rsidR="00D04A0C">
      <w:instrText xml:space="preserve"> NUMPAGES  \* MERGEFORMAT </w:instrText>
    </w:r>
    <w:r w:rsidR="00D04A0C">
      <w:fldChar w:fldCharType="separate"/>
    </w:r>
    <w:r w:rsidR="00D04A0C">
      <w:instrText>6</w:instrText>
    </w:r>
    <w:r w:rsidR="00D04A0C">
      <w:fldChar w:fldCharType="end"/>
    </w:r>
    <w:r w:rsidRPr="005218C8">
      <w:instrText>&gt;"1" "</w:instrText>
    </w:r>
    <w:r w:rsidRPr="005218C8">
      <w:fldChar w:fldCharType="begin"/>
    </w:r>
    <w:r w:rsidRPr="005218C8">
      <w:instrText xml:space="preserve"> PAGE  \* MERGEFORMAT </w:instrText>
    </w:r>
    <w:r w:rsidRPr="005218C8">
      <w:fldChar w:fldCharType="separate"/>
    </w:r>
    <w:r w:rsidR="00D04A0C">
      <w:instrText>1</w:instrText>
    </w:r>
    <w:r w:rsidRPr="005218C8">
      <w:fldChar w:fldCharType="end"/>
    </w:r>
    <w:r w:rsidRPr="005218C8">
      <w:instrText>/</w:instrText>
    </w:r>
    <w:r w:rsidR="00D04A0C">
      <w:fldChar w:fldCharType="begin"/>
    </w:r>
    <w:r w:rsidR="00D04A0C">
      <w:instrText xml:space="preserve"> NUMPAGES  \* MERGEFORMAT </w:instrText>
    </w:r>
    <w:r w:rsidR="00D04A0C">
      <w:fldChar w:fldCharType="separate"/>
    </w:r>
    <w:r w:rsidR="00D04A0C">
      <w:instrText>6</w:instrText>
    </w:r>
    <w:r w:rsidR="00D04A0C">
      <w:fldChar w:fldCharType="end"/>
    </w:r>
    <w:r w:rsidRPr="005218C8">
      <w:instrText>" "</w:instrText>
    </w:r>
    <w:r w:rsidRPr="005218C8">
      <w:fldChar w:fldCharType="separate"/>
    </w:r>
    <w:r w:rsidR="00D04A0C">
      <w:t>1</w:t>
    </w:r>
    <w:r w:rsidR="00D04A0C" w:rsidRPr="005218C8">
      <w:t>/</w:t>
    </w:r>
    <w:r w:rsidR="00D04A0C">
      <w:t>6</w:t>
    </w:r>
    <w:r w:rsidRPr="005218C8">
      <w:fldChar w:fldCharType="end"/>
    </w:r>
    <w:r>
      <w:tab/>
      <w:t>Nota de prensa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47F3B" w14:textId="77777777" w:rsidR="0018733D" w:rsidRDefault="0018733D" w:rsidP="00D9165E">
      <w:r>
        <w:separator/>
      </w:r>
    </w:p>
  </w:footnote>
  <w:footnote w:type="continuationSeparator" w:id="0">
    <w:p w14:paraId="081AF9E7" w14:textId="77777777" w:rsidR="0018733D" w:rsidRDefault="0018733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Encabezado"/>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81373E" w:rsidRDefault="00EB19AD" w:rsidP="00EB19AD">
                          <w:pPr>
                            <w:pStyle w:val="Kontaktdaten"/>
                            <w:rPr>
                              <w:rStyle w:val="Fettung"/>
                              <w:bCs/>
                              <w:spacing w:val="2"/>
                              <w:w w:val="100"/>
                              <w:lang w:val="de-DE"/>
                            </w:rPr>
                          </w:pPr>
                          <w:r w:rsidRPr="0081373E">
                            <w:rPr>
                              <w:rStyle w:val="Fettung"/>
                              <w:lang w:val="de-DE"/>
                            </w:rPr>
                            <w:t>Dürr Systems AG</w:t>
                          </w:r>
                        </w:p>
                        <w:p w14:paraId="0088835E" w14:textId="77777777" w:rsidR="00EB19AD" w:rsidRPr="0081373E" w:rsidRDefault="00EB19AD" w:rsidP="00EB19AD">
                          <w:pPr>
                            <w:pStyle w:val="Kontaktdaten"/>
                            <w:rPr>
                              <w:lang w:val="de-DE"/>
                            </w:rPr>
                          </w:pPr>
                          <w:r w:rsidRPr="0081373E">
                            <w:rPr>
                              <w:lang w:val="de-DE"/>
                            </w:rPr>
                            <w:t>Carl-Benz-Str. 34</w:t>
                          </w:r>
                        </w:p>
                        <w:p w14:paraId="1024546A" w14:textId="77777777" w:rsidR="00EB19AD" w:rsidRPr="0081373E" w:rsidRDefault="00EB19AD" w:rsidP="00EB19AD">
                          <w:pPr>
                            <w:pStyle w:val="Kontaktdaten"/>
                            <w:rPr>
                              <w:lang w:val="de-DE"/>
                            </w:rPr>
                          </w:pPr>
                          <w:r w:rsidRPr="0081373E">
                            <w:rPr>
                              <w:lang w:val="de-DE"/>
                            </w:rPr>
                            <w:t>74321 Bietigheim-Bissingen</w:t>
                          </w:r>
                        </w:p>
                        <w:p w14:paraId="5CC720E0" w14:textId="77777777" w:rsidR="00EB19AD" w:rsidRPr="0081373E" w:rsidRDefault="00EB19AD" w:rsidP="00EB19AD">
                          <w:pPr>
                            <w:pStyle w:val="Kontaktdaten"/>
                            <w:rPr>
                              <w:lang w:val="de-DE"/>
                            </w:rPr>
                          </w:pPr>
                        </w:p>
                        <w:p w14:paraId="5E4529D2" w14:textId="77777777" w:rsidR="00EB19AD" w:rsidRPr="0081373E" w:rsidRDefault="00EB19AD" w:rsidP="00EB19AD">
                          <w:pPr>
                            <w:pStyle w:val="Kontaktdaten"/>
                            <w:rPr>
                              <w:lang w:val="de-DE"/>
                            </w:rPr>
                          </w:pPr>
                          <w:r w:rsidRPr="0081373E">
                            <w:rPr>
                              <w:lang w:val="de-DE"/>
                            </w:rPr>
                            <w:t xml:space="preserve">Tel. +49 7142 78-0 </w:t>
                          </w:r>
                        </w:p>
                        <w:p w14:paraId="1E6249CA" w14:textId="77777777" w:rsidR="00EB19AD" w:rsidRPr="0081373E" w:rsidRDefault="00EB19AD" w:rsidP="00EB19AD">
                          <w:pPr>
                            <w:pStyle w:val="Kontaktdaten"/>
                            <w:rPr>
                              <w:lang w:val="de-DE"/>
                            </w:rPr>
                          </w:pPr>
                          <w:r w:rsidRPr="0081373E">
                            <w:rPr>
                              <w:lang w:val="de-DE"/>
                            </w:rPr>
                            <w:t xml:space="preserve">Fax: +49 7142 78-2107 </w:t>
                          </w:r>
                        </w:p>
                        <w:p w14:paraId="3BB57E75" w14:textId="77777777" w:rsidR="00EB19AD" w:rsidRPr="009D6CC5" w:rsidRDefault="00EB19AD" w:rsidP="00EB19AD">
                          <w:pPr>
                            <w:pStyle w:val="Kontaktdaten"/>
                            <w:rPr>
                              <w:lang w:val="de-DE"/>
                            </w:rPr>
                          </w:pPr>
                        </w:p>
                        <w:p w14:paraId="3CC1318F" w14:textId="77777777" w:rsidR="00EB19AD" w:rsidRPr="0081373E" w:rsidRDefault="00EB19AD" w:rsidP="00EB19AD">
                          <w:pPr>
                            <w:pStyle w:val="Kontaktdaten"/>
                            <w:rPr>
                              <w:lang w:val="de-DE"/>
                            </w:rPr>
                          </w:pPr>
                          <w:r w:rsidRPr="0081373E">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81373E" w:rsidRDefault="00EB19AD" w:rsidP="00EB19AD">
                    <w:pPr>
                      <w:pStyle w:val="Kontaktdaten"/>
                      <w:rPr>
                        <w:rStyle w:val="Fettung"/>
                        <w:bCs/>
                        <w:spacing w:val="2"/>
                        <w:w w:val="100"/>
                        <w:lang w:val="de-DE"/>
                      </w:rPr>
                    </w:pPr>
                    <w:r w:rsidRPr="0081373E">
                      <w:rPr>
                        <w:rStyle w:val="Fettung"/>
                        <w:lang w:val="de-DE"/>
                      </w:rPr>
                      <w:t>Dürr Systems AG</w:t>
                    </w:r>
                  </w:p>
                  <w:p w14:paraId="0088835E" w14:textId="77777777" w:rsidR="00EB19AD" w:rsidRPr="0081373E" w:rsidRDefault="00EB19AD" w:rsidP="00EB19AD">
                    <w:pPr>
                      <w:pStyle w:val="Kontaktdaten"/>
                      <w:rPr>
                        <w:lang w:val="de-DE"/>
                      </w:rPr>
                    </w:pPr>
                    <w:r w:rsidRPr="0081373E">
                      <w:rPr>
                        <w:lang w:val="de-DE"/>
                      </w:rPr>
                      <w:t>Carl-Benz-Str. 34</w:t>
                    </w:r>
                  </w:p>
                  <w:p w14:paraId="1024546A" w14:textId="77777777" w:rsidR="00EB19AD" w:rsidRPr="0081373E" w:rsidRDefault="00EB19AD" w:rsidP="00EB19AD">
                    <w:pPr>
                      <w:pStyle w:val="Kontaktdaten"/>
                      <w:rPr>
                        <w:lang w:val="de-DE"/>
                      </w:rPr>
                    </w:pPr>
                    <w:r w:rsidRPr="0081373E">
                      <w:rPr>
                        <w:lang w:val="de-DE"/>
                      </w:rPr>
                      <w:t>74321 Bietigheim-Bissingen</w:t>
                    </w:r>
                  </w:p>
                  <w:p w14:paraId="5CC720E0" w14:textId="77777777" w:rsidR="00EB19AD" w:rsidRPr="0081373E" w:rsidRDefault="00EB19AD" w:rsidP="00EB19AD">
                    <w:pPr>
                      <w:pStyle w:val="Kontaktdaten"/>
                      <w:rPr>
                        <w:lang w:val="de-DE"/>
                      </w:rPr>
                    </w:pPr>
                  </w:p>
                  <w:p w14:paraId="5E4529D2" w14:textId="77777777" w:rsidR="00EB19AD" w:rsidRPr="0081373E" w:rsidRDefault="00EB19AD" w:rsidP="00EB19AD">
                    <w:pPr>
                      <w:pStyle w:val="Kontaktdaten"/>
                      <w:rPr>
                        <w:lang w:val="de-DE"/>
                      </w:rPr>
                    </w:pPr>
                    <w:r w:rsidRPr="0081373E">
                      <w:rPr>
                        <w:lang w:val="de-DE"/>
                      </w:rPr>
                      <w:t xml:space="preserve">Tel. +49 7142 78-0 </w:t>
                    </w:r>
                  </w:p>
                  <w:p w14:paraId="1E6249CA" w14:textId="77777777" w:rsidR="00EB19AD" w:rsidRPr="0081373E" w:rsidRDefault="00EB19AD" w:rsidP="00EB19AD">
                    <w:pPr>
                      <w:pStyle w:val="Kontaktdaten"/>
                      <w:rPr>
                        <w:lang w:val="de-DE"/>
                      </w:rPr>
                    </w:pPr>
                    <w:r w:rsidRPr="0081373E">
                      <w:rPr>
                        <w:lang w:val="de-DE"/>
                      </w:rPr>
                      <w:t xml:space="preserve">Fax: +49 7142 78-2107 </w:t>
                    </w:r>
                  </w:p>
                  <w:p w14:paraId="3BB57E75" w14:textId="77777777" w:rsidR="00EB19AD" w:rsidRPr="009D6CC5" w:rsidRDefault="00EB19AD" w:rsidP="00EB19AD">
                    <w:pPr>
                      <w:pStyle w:val="Kontaktdaten"/>
                      <w:rPr>
                        <w:lang w:val="de-DE"/>
                      </w:rPr>
                    </w:pPr>
                  </w:p>
                  <w:p w14:paraId="3CC1318F" w14:textId="77777777" w:rsidR="00EB19AD" w:rsidRPr="0081373E" w:rsidRDefault="00EB19AD" w:rsidP="00EB19AD">
                    <w:pPr>
                      <w:pStyle w:val="Kontaktdaten"/>
                      <w:rPr>
                        <w:lang w:val="de-DE"/>
                      </w:rPr>
                    </w:pPr>
                    <w:r w:rsidRPr="0081373E">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cabezado"/>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81373E" w:rsidRDefault="00B143FE" w:rsidP="0026127D">
                          <w:pPr>
                            <w:pStyle w:val="Kontaktdaten"/>
                            <w:rPr>
                              <w:rStyle w:val="Fettung"/>
                              <w:bCs/>
                              <w:spacing w:val="2"/>
                              <w:w w:val="100"/>
                              <w:lang w:val="de-DE"/>
                            </w:rPr>
                          </w:pPr>
                          <w:r w:rsidRPr="0081373E">
                            <w:rPr>
                              <w:rStyle w:val="Fettung"/>
                              <w:lang w:val="de-DE"/>
                            </w:rPr>
                            <w:t>Dürr Systems AG</w:t>
                          </w:r>
                        </w:p>
                        <w:p w14:paraId="41B4EF86" w14:textId="77777777" w:rsidR="00B143FE" w:rsidRPr="0081373E" w:rsidRDefault="00B143FE" w:rsidP="0026127D">
                          <w:pPr>
                            <w:pStyle w:val="Kontaktdaten"/>
                            <w:rPr>
                              <w:lang w:val="de-DE"/>
                            </w:rPr>
                          </w:pPr>
                          <w:r w:rsidRPr="0081373E">
                            <w:rPr>
                              <w:lang w:val="de-DE"/>
                            </w:rPr>
                            <w:t>Carl-Benz-Str. 34</w:t>
                          </w:r>
                        </w:p>
                        <w:p w14:paraId="5555B2C2" w14:textId="77777777" w:rsidR="00B143FE" w:rsidRPr="0081373E" w:rsidRDefault="00B143FE" w:rsidP="0026127D">
                          <w:pPr>
                            <w:pStyle w:val="Kontaktdaten"/>
                            <w:rPr>
                              <w:lang w:val="de-DE"/>
                            </w:rPr>
                          </w:pPr>
                          <w:r w:rsidRPr="0081373E">
                            <w:rPr>
                              <w:lang w:val="de-DE"/>
                            </w:rPr>
                            <w:t>74321 Bietigheim-Bissingen</w:t>
                          </w:r>
                        </w:p>
                        <w:p w14:paraId="53B79677" w14:textId="77777777" w:rsidR="00B143FE" w:rsidRPr="0081373E" w:rsidRDefault="00B143FE" w:rsidP="0026127D">
                          <w:pPr>
                            <w:pStyle w:val="Kontaktdaten"/>
                            <w:rPr>
                              <w:lang w:val="de-DE"/>
                            </w:rPr>
                          </w:pPr>
                        </w:p>
                        <w:p w14:paraId="451432D7" w14:textId="75830906" w:rsidR="00B143FE" w:rsidRPr="0081373E" w:rsidRDefault="00EB19AD" w:rsidP="0026127D">
                          <w:pPr>
                            <w:pStyle w:val="Kontaktdaten"/>
                            <w:rPr>
                              <w:lang w:val="de-DE"/>
                            </w:rPr>
                          </w:pPr>
                          <w:r w:rsidRPr="0081373E">
                            <w:rPr>
                              <w:lang w:val="de-DE"/>
                            </w:rPr>
                            <w:t xml:space="preserve">Tel. +49 7142 78-0 </w:t>
                          </w:r>
                        </w:p>
                        <w:p w14:paraId="32EF3341" w14:textId="77777777" w:rsidR="00B143FE" w:rsidRPr="0081373E" w:rsidRDefault="00B143FE" w:rsidP="0026127D">
                          <w:pPr>
                            <w:pStyle w:val="Kontaktdaten"/>
                            <w:rPr>
                              <w:lang w:val="de-DE"/>
                            </w:rPr>
                          </w:pPr>
                          <w:r w:rsidRPr="0081373E">
                            <w:rPr>
                              <w:lang w:val="de-DE"/>
                            </w:rPr>
                            <w:t xml:space="preserve">Fax: +49 7142 78-2107 </w:t>
                          </w:r>
                        </w:p>
                        <w:p w14:paraId="1D8E1397" w14:textId="77777777" w:rsidR="00B143FE" w:rsidRPr="009D6CC5" w:rsidRDefault="00B143FE" w:rsidP="0026127D">
                          <w:pPr>
                            <w:pStyle w:val="Kontaktdaten"/>
                            <w:rPr>
                              <w:lang w:val="de-DE"/>
                            </w:rPr>
                          </w:pPr>
                        </w:p>
                        <w:p w14:paraId="6E924C90" w14:textId="77777777" w:rsidR="00B143FE" w:rsidRPr="0081373E" w:rsidRDefault="00B143FE" w:rsidP="0026127D">
                          <w:pPr>
                            <w:pStyle w:val="Kontaktdaten"/>
                            <w:rPr>
                              <w:lang w:val="de-DE"/>
                            </w:rPr>
                          </w:pPr>
                          <w:r w:rsidRPr="0081373E">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81373E" w:rsidRDefault="00B143FE" w:rsidP="0026127D">
                    <w:pPr>
                      <w:pStyle w:val="Kontaktdaten"/>
                      <w:rPr>
                        <w:rStyle w:val="Fettung"/>
                        <w:bCs/>
                        <w:spacing w:val="2"/>
                        <w:w w:val="100"/>
                        <w:lang w:val="de-DE"/>
                      </w:rPr>
                    </w:pPr>
                    <w:r w:rsidRPr="0081373E">
                      <w:rPr>
                        <w:rStyle w:val="Fettung"/>
                        <w:lang w:val="de-DE"/>
                      </w:rPr>
                      <w:t>Dürr Systems AG</w:t>
                    </w:r>
                  </w:p>
                  <w:p w14:paraId="41B4EF86" w14:textId="77777777" w:rsidR="00B143FE" w:rsidRPr="0081373E" w:rsidRDefault="00B143FE" w:rsidP="0026127D">
                    <w:pPr>
                      <w:pStyle w:val="Kontaktdaten"/>
                      <w:rPr>
                        <w:lang w:val="de-DE"/>
                      </w:rPr>
                    </w:pPr>
                    <w:r w:rsidRPr="0081373E">
                      <w:rPr>
                        <w:lang w:val="de-DE"/>
                      </w:rPr>
                      <w:t>Carl-Benz-Str. 34</w:t>
                    </w:r>
                  </w:p>
                  <w:p w14:paraId="5555B2C2" w14:textId="77777777" w:rsidR="00B143FE" w:rsidRPr="0081373E" w:rsidRDefault="00B143FE" w:rsidP="0026127D">
                    <w:pPr>
                      <w:pStyle w:val="Kontaktdaten"/>
                      <w:rPr>
                        <w:lang w:val="de-DE"/>
                      </w:rPr>
                    </w:pPr>
                    <w:r w:rsidRPr="0081373E">
                      <w:rPr>
                        <w:lang w:val="de-DE"/>
                      </w:rPr>
                      <w:t>74321 Bietigheim-Bissingen</w:t>
                    </w:r>
                  </w:p>
                  <w:p w14:paraId="53B79677" w14:textId="77777777" w:rsidR="00B143FE" w:rsidRPr="0081373E" w:rsidRDefault="00B143FE" w:rsidP="0026127D">
                    <w:pPr>
                      <w:pStyle w:val="Kontaktdaten"/>
                      <w:rPr>
                        <w:lang w:val="de-DE"/>
                      </w:rPr>
                    </w:pPr>
                  </w:p>
                  <w:p w14:paraId="451432D7" w14:textId="75830906" w:rsidR="00B143FE" w:rsidRPr="0081373E" w:rsidRDefault="00EB19AD" w:rsidP="0026127D">
                    <w:pPr>
                      <w:pStyle w:val="Kontaktdaten"/>
                      <w:rPr>
                        <w:lang w:val="de-DE"/>
                      </w:rPr>
                    </w:pPr>
                    <w:r w:rsidRPr="0081373E">
                      <w:rPr>
                        <w:lang w:val="de-DE"/>
                      </w:rPr>
                      <w:t xml:space="preserve">Tel. +49 7142 78-0 </w:t>
                    </w:r>
                  </w:p>
                  <w:p w14:paraId="32EF3341" w14:textId="77777777" w:rsidR="00B143FE" w:rsidRPr="0081373E" w:rsidRDefault="00B143FE" w:rsidP="0026127D">
                    <w:pPr>
                      <w:pStyle w:val="Kontaktdaten"/>
                      <w:rPr>
                        <w:lang w:val="de-DE"/>
                      </w:rPr>
                    </w:pPr>
                    <w:r w:rsidRPr="0081373E">
                      <w:rPr>
                        <w:lang w:val="de-DE"/>
                      </w:rPr>
                      <w:t xml:space="preserve">Fax: +49 7142 78-2107 </w:t>
                    </w:r>
                  </w:p>
                  <w:p w14:paraId="1D8E1397" w14:textId="77777777" w:rsidR="00B143FE" w:rsidRPr="009D6CC5" w:rsidRDefault="00B143FE" w:rsidP="0026127D">
                    <w:pPr>
                      <w:pStyle w:val="Kontaktdaten"/>
                      <w:rPr>
                        <w:lang w:val="de-DE"/>
                      </w:rPr>
                    </w:pPr>
                  </w:p>
                  <w:p w14:paraId="6E924C90" w14:textId="77777777" w:rsidR="00B143FE" w:rsidRPr="0081373E" w:rsidRDefault="00B143FE" w:rsidP="0026127D">
                    <w:pPr>
                      <w:pStyle w:val="Kontaktdaten"/>
                      <w:rPr>
                        <w:lang w:val="de-DE"/>
                      </w:rPr>
                    </w:pPr>
                    <w:r w:rsidRPr="0081373E">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6" w:nlCheck="1" w:checkStyle="0"/>
  <w:activeWritingStyle w:appName="MSWord" w:lang="es-ES_tradnl" w:vendorID="64" w:dllVersion="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1A3C"/>
    <w:rsid w:val="000D4047"/>
    <w:rsid w:val="000F1B6F"/>
    <w:rsid w:val="000F215E"/>
    <w:rsid w:val="000F52E1"/>
    <w:rsid w:val="000F599A"/>
    <w:rsid w:val="00100C0C"/>
    <w:rsid w:val="0010134F"/>
    <w:rsid w:val="00102066"/>
    <w:rsid w:val="00103EE3"/>
    <w:rsid w:val="001052E0"/>
    <w:rsid w:val="001076E4"/>
    <w:rsid w:val="00112DF3"/>
    <w:rsid w:val="00114496"/>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667CE"/>
    <w:rsid w:val="00176D8A"/>
    <w:rsid w:val="00180D0F"/>
    <w:rsid w:val="0018733D"/>
    <w:rsid w:val="001877A6"/>
    <w:rsid w:val="00192027"/>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672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5371"/>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33D"/>
    <w:rsid w:val="003B0692"/>
    <w:rsid w:val="003B160B"/>
    <w:rsid w:val="003B1684"/>
    <w:rsid w:val="003B3A2F"/>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B476E"/>
    <w:rsid w:val="004C6EBC"/>
    <w:rsid w:val="004D1D0E"/>
    <w:rsid w:val="004D30FC"/>
    <w:rsid w:val="004D3165"/>
    <w:rsid w:val="004D7B9E"/>
    <w:rsid w:val="004E0D94"/>
    <w:rsid w:val="004E2175"/>
    <w:rsid w:val="004E3872"/>
    <w:rsid w:val="004E5E7F"/>
    <w:rsid w:val="004E7C0B"/>
    <w:rsid w:val="004F206E"/>
    <w:rsid w:val="004F2A79"/>
    <w:rsid w:val="004F39B4"/>
    <w:rsid w:val="004F3E59"/>
    <w:rsid w:val="004F4E97"/>
    <w:rsid w:val="004F50F4"/>
    <w:rsid w:val="004F607E"/>
    <w:rsid w:val="004F639D"/>
    <w:rsid w:val="004F65B3"/>
    <w:rsid w:val="004F6D74"/>
    <w:rsid w:val="0050056C"/>
    <w:rsid w:val="00505786"/>
    <w:rsid w:val="00506BD5"/>
    <w:rsid w:val="00510FF5"/>
    <w:rsid w:val="00511067"/>
    <w:rsid w:val="00511C1F"/>
    <w:rsid w:val="00513534"/>
    <w:rsid w:val="0051492B"/>
    <w:rsid w:val="00515153"/>
    <w:rsid w:val="00520BFA"/>
    <w:rsid w:val="00521429"/>
    <w:rsid w:val="005218C8"/>
    <w:rsid w:val="00521CF5"/>
    <w:rsid w:val="00521FD5"/>
    <w:rsid w:val="00524BE9"/>
    <w:rsid w:val="0053448B"/>
    <w:rsid w:val="00534C1A"/>
    <w:rsid w:val="00535ABE"/>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042E"/>
    <w:rsid w:val="005D1745"/>
    <w:rsid w:val="005D1F94"/>
    <w:rsid w:val="005D3A5C"/>
    <w:rsid w:val="005D5830"/>
    <w:rsid w:val="005D5940"/>
    <w:rsid w:val="005D5A38"/>
    <w:rsid w:val="005D5CD4"/>
    <w:rsid w:val="005D6A17"/>
    <w:rsid w:val="005E041B"/>
    <w:rsid w:val="005E200B"/>
    <w:rsid w:val="005F010B"/>
    <w:rsid w:val="005F182E"/>
    <w:rsid w:val="005F328B"/>
    <w:rsid w:val="005F4FBF"/>
    <w:rsid w:val="005F7CEF"/>
    <w:rsid w:val="00602E06"/>
    <w:rsid w:val="006062DA"/>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45712"/>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373E"/>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443"/>
    <w:rsid w:val="009A7B8B"/>
    <w:rsid w:val="009B2D9D"/>
    <w:rsid w:val="009B5337"/>
    <w:rsid w:val="009C0868"/>
    <w:rsid w:val="009C1F30"/>
    <w:rsid w:val="009C3C81"/>
    <w:rsid w:val="009D0715"/>
    <w:rsid w:val="009D2DBA"/>
    <w:rsid w:val="009D62BE"/>
    <w:rsid w:val="009D6CC5"/>
    <w:rsid w:val="009E4826"/>
    <w:rsid w:val="009E664B"/>
    <w:rsid w:val="009F18FC"/>
    <w:rsid w:val="009F21D0"/>
    <w:rsid w:val="009F252D"/>
    <w:rsid w:val="009F5FB8"/>
    <w:rsid w:val="009F6743"/>
    <w:rsid w:val="00A00F8D"/>
    <w:rsid w:val="00A03D1A"/>
    <w:rsid w:val="00A050D1"/>
    <w:rsid w:val="00A06101"/>
    <w:rsid w:val="00A13F9D"/>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593F"/>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97159"/>
    <w:rsid w:val="00BA105F"/>
    <w:rsid w:val="00BA148B"/>
    <w:rsid w:val="00BA38A7"/>
    <w:rsid w:val="00BA3C0D"/>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122"/>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4110"/>
    <w:rsid w:val="00CF5472"/>
    <w:rsid w:val="00D00FC4"/>
    <w:rsid w:val="00D04131"/>
    <w:rsid w:val="00D04A0C"/>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29AC"/>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6D93"/>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4150"/>
    <w:rsid w:val="00FD7285"/>
    <w:rsid w:val="00FE1B1F"/>
    <w:rsid w:val="00FE2F7C"/>
    <w:rsid w:val="00FF4B64"/>
    <w:rsid w:val="00FF6529"/>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styleId="NormalWeb">
    <w:name w:val="Normal (Web)"/>
    <w:basedOn w:val="Normal"/>
    <w:uiPriority w:val="99"/>
    <w:unhideWhenUsed/>
    <w:rsid w:val="009A7443"/>
    <w:pPr>
      <w:tabs>
        <w:tab w:val="clear" w:pos="3572"/>
      </w:tabs>
      <w:spacing w:before="100" w:beforeAutospacing="1" w:after="100" w:afterAutospacing="1" w:line="240" w:lineRule="auto"/>
    </w:pPr>
    <w:rPr>
      <w:rFonts w:ascii="Times New Roman" w:eastAsia="Times New Roman" w:hAnsi="Times New Roman" w:cs="Times New Roman"/>
      <w:color w:val="auto"/>
      <w:sz w:val="24"/>
    </w:rPr>
  </w:style>
  <w:style w:type="character" w:styleId="nfasis">
    <w:name w:val="Emphasis"/>
    <w:basedOn w:val="Fuentedeprrafopredeter"/>
    <w:uiPriority w:val="20"/>
    <w:qFormat/>
    <w:rsid w:val="009A74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http://www.durr.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urr-megtec.com/en/products/exhaust-gas-and-air-pollution-control/separation-processes/wet-esp" TargetMode="External"/><Relationship Id="rId17" Type="http://schemas.openxmlformats.org/officeDocument/2006/relationships/hyperlink" Target="mailto:echeveste@durr-spain.com" TargetMode="External"/><Relationship Id="rId2" Type="http://schemas.openxmlformats.org/officeDocument/2006/relationships/customXml" Target="../customXml/item2.xml"/><Relationship Id="rId16" Type="http://schemas.openxmlformats.org/officeDocument/2006/relationships/hyperlink" Target="mailto:Jennifer.arenas@alephcom.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0" ma:contentTypeDescription="Crear nuevo documento." ma:contentTypeScope="" ma:versionID="0a2f0a3bdbaa63707153873740d9a20a">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0c04b24e8867292aa6a96188aa6a1075"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b284e10-2ecb-416f-96b0-33facdc54942">UD24SA3MDTWZ-1950774054-490983</_dlc_DocId>
    <_dlc_DocIdUrl xmlns="5b284e10-2ecb-416f-96b0-33facdc54942">
      <Url>https://alephcomunic.sharepoint.com/sites/DATOS/_layouts/15/DocIdRedir.aspx?ID=UD24SA3MDTWZ-1950774054-490983</Url>
      <Description>UD24SA3MDTWZ-1950774054-490983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A30FC4-EFCE-42F2-AB22-32E11BF0D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0189C3-4E99-43AC-9DC6-4C6176D46A8D}">
  <ds:schemaRefs>
    <ds:schemaRef ds:uri="http://purl.org/dc/elements/1.1/"/>
    <ds:schemaRef ds:uri="http://schemas.microsoft.com/office/2006/metadata/properties"/>
    <ds:schemaRef ds:uri="5b284e10-2ecb-416f-96b0-33facdc5494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8d7d8d-71c0-4cc8-bfed-94b624347c0a"/>
    <ds:schemaRef ds:uri="http://www.w3.org/XML/1998/namespace"/>
    <ds:schemaRef ds:uri="http://purl.org/dc/dcmitype/"/>
  </ds:schemaRefs>
</ds:datastoreItem>
</file>

<file path=customXml/itemProps3.xml><?xml version="1.0" encoding="utf-8"?>
<ds:datastoreItem xmlns:ds="http://schemas.openxmlformats.org/officeDocument/2006/customXml" ds:itemID="{48E43C07-F75C-4FED-B07F-291056648E4C}">
  <ds:schemaRefs>
    <ds:schemaRef ds:uri="http://schemas.openxmlformats.org/officeDocument/2006/bibliography"/>
  </ds:schemaRefs>
</ds:datastoreItem>
</file>

<file path=customXml/itemProps4.xml><?xml version="1.0" encoding="utf-8"?>
<ds:datastoreItem xmlns:ds="http://schemas.openxmlformats.org/officeDocument/2006/customXml" ds:itemID="{D28B955E-BD95-43CE-8F0B-092E646E425D}">
  <ds:schemaRefs>
    <ds:schemaRef ds:uri="http://schemas.microsoft.com/sharepoint/v3/contenttype/forms"/>
  </ds:schemaRefs>
</ds:datastoreItem>
</file>

<file path=customXml/itemProps5.xml><?xml version="1.0" encoding="utf-8"?>
<ds:datastoreItem xmlns:ds="http://schemas.openxmlformats.org/officeDocument/2006/customXml" ds:itemID="{C18893F6-2E90-4653-AFB6-3FBCFE74766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1262</Words>
  <Characters>6946</Characters>
  <Application>Microsoft Office Word</Application>
  <DocSecurity>0</DocSecurity>
  <Lines>57</Lines>
  <Paragraphs>16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p.a.t. GmbH</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Jennifer Arenas</cp:lastModifiedBy>
  <cp:revision>5</cp:revision>
  <cp:lastPrinted>2019-05-29T11:27:00Z</cp:lastPrinted>
  <dcterms:created xsi:type="dcterms:W3CDTF">2021-03-11T13:54:00Z</dcterms:created>
  <dcterms:modified xsi:type="dcterms:W3CDTF">2021-03-11T15:06:00Z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0x010100D32BDD98AF53124482BB1B2743671314</vt:lpwstr>
  </property>
  <property fmtid="{D5CDD505-2E9C-101B-9397-08002B2CF9AE}" pid="3" name="_dlc_DocIdItemGuid">
    <vt:lpwstr>2d38b140-94bb-4394-ae90-4d0db5a586c9</vt:lpwstr>
  </property>
</Properties>
</file>