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37111716" w:rsidR="00282680"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27BC8979">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7AB369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19371D50" w14:textId="7BEC9A08" w:rsidR="0061154F" w:rsidRDefault="00A1090C" w:rsidP="00064547">
      <w:pPr>
        <w:pStyle w:val="Titel-Subline"/>
        <w:rPr>
          <w:color w:val="auto"/>
          <w:sz w:val="20"/>
          <w:szCs w:val="20"/>
        </w:rPr>
      </w:pPr>
      <w:r>
        <w:rPr>
          <w:color w:val="auto"/>
          <w:sz w:val="20"/>
        </w:rPr>
        <w:t xml:space="preserve">Digital networking ensures greater transparency </w:t>
      </w:r>
    </w:p>
    <w:p w14:paraId="21E3D425" w14:textId="74F5D022" w:rsidR="00A624FA" w:rsidRPr="00AA225B" w:rsidRDefault="003B50C6" w:rsidP="00064547">
      <w:pPr>
        <w:pStyle w:val="Titel-Subline"/>
        <w:rPr>
          <w:color w:val="auto"/>
          <w:sz w:val="20"/>
          <w:szCs w:val="20"/>
        </w:rPr>
      </w:pPr>
      <w:r>
        <w:t>New digital solutions from Dürr improve availability and efficiency of environmental systems</w:t>
      </w:r>
    </w:p>
    <w:p w14:paraId="53137885" w14:textId="2CD7BFB4" w:rsidR="00E82B28" w:rsidRPr="00592585" w:rsidRDefault="00592585" w:rsidP="00C51567">
      <w:pPr>
        <w:pStyle w:val="Flietext"/>
        <w:rPr>
          <w:rStyle w:val="Fettung"/>
          <w:color w:val="auto"/>
        </w:rPr>
      </w:pPr>
      <w:proofErr w:type="spellStart"/>
      <w:r w:rsidRPr="002F6667">
        <w:rPr>
          <w:rStyle w:val="Fettung"/>
          <w:color w:val="auto"/>
        </w:rPr>
        <w:t>Bietigheim-Bissingen</w:t>
      </w:r>
      <w:proofErr w:type="spellEnd"/>
      <w:r w:rsidRPr="002F6667">
        <w:rPr>
          <w:rStyle w:val="Fettung"/>
          <w:color w:val="auto"/>
        </w:rPr>
        <w:t xml:space="preserve">, </w:t>
      </w:r>
      <w:r w:rsidR="00E54FB2">
        <w:rPr>
          <w:rStyle w:val="Fettung"/>
          <w:color w:val="auto"/>
        </w:rPr>
        <w:t xml:space="preserve">15 September </w:t>
      </w:r>
      <w:r w:rsidRPr="002F6667">
        <w:rPr>
          <w:rStyle w:val="Fettung"/>
          <w:color w:val="auto"/>
        </w:rPr>
        <w:t>202</w:t>
      </w:r>
      <w:r>
        <w:rPr>
          <w:rStyle w:val="Fettung"/>
          <w:color w:val="auto"/>
        </w:rPr>
        <w:t>2 – H</w:t>
      </w:r>
      <w:r w:rsidR="00E82B28">
        <w:rPr>
          <w:rStyle w:val="Fettung"/>
        </w:rPr>
        <w:t xml:space="preserve">igher system availability, improved resource efficiency, and greater transparency: </w:t>
      </w:r>
      <w:proofErr w:type="spellStart"/>
      <w:r w:rsidR="00E82B28">
        <w:rPr>
          <w:rStyle w:val="Fettung"/>
        </w:rPr>
        <w:t>Dürr’s</w:t>
      </w:r>
      <w:proofErr w:type="spellEnd"/>
      <w:r w:rsidR="00E82B28">
        <w:rPr>
          <w:rStyle w:val="Fettung"/>
        </w:rPr>
        <w:t xml:space="preserve"> </w:t>
      </w:r>
      <w:r w:rsidR="00E82B28">
        <w:rPr>
          <w:rFonts w:ascii="Arial" w:hAnsi="Arial"/>
          <w:b/>
        </w:rPr>
        <w:t>IoT-ready package, software-aided applications, and intelligent models</w:t>
      </w:r>
      <w:r w:rsidR="00E82B28">
        <w:rPr>
          <w:rStyle w:val="Fettung"/>
        </w:rPr>
        <w:t xml:space="preserve"> support the trouble-free and process-optimized operation of environmental systems. Continuously collecting and evaluating process data can reduce energy consumption and CO</w:t>
      </w:r>
      <w:r w:rsidR="00E82B28">
        <w:rPr>
          <w:rStyle w:val="Fettung"/>
          <w:vertAlign w:val="subscript"/>
        </w:rPr>
        <w:t>2</w:t>
      </w:r>
      <w:r w:rsidR="00E82B28">
        <w:rPr>
          <w:rStyle w:val="Fettung"/>
        </w:rPr>
        <w:t xml:space="preserve"> footprint as well. The main areas of application for this are industrial air pollution control systems as well as ORC</w:t>
      </w:r>
      <w:r w:rsidR="007F094E">
        <w:rPr>
          <w:rStyle w:val="Fettung"/>
        </w:rPr>
        <w:t xml:space="preserve"> (Organic-Rankine-Cycle)</w:t>
      </w:r>
      <w:r w:rsidR="00E82B28">
        <w:rPr>
          <w:rStyle w:val="Fettung"/>
        </w:rPr>
        <w:t xml:space="preserve"> systems for decentralized </w:t>
      </w:r>
      <w:r w:rsidR="007F094E">
        <w:rPr>
          <w:rStyle w:val="Fettung"/>
        </w:rPr>
        <w:t>power</w:t>
      </w:r>
      <w:r w:rsidR="00E82B28">
        <w:rPr>
          <w:rStyle w:val="Fettung"/>
        </w:rPr>
        <w:t xml:space="preserve"> generation.  </w:t>
      </w:r>
    </w:p>
    <w:p w14:paraId="273E2D7B" w14:textId="35CBCAC5" w:rsidR="004374FB" w:rsidRPr="001E22CF" w:rsidRDefault="004374FB" w:rsidP="00C51567">
      <w:pPr>
        <w:pStyle w:val="Flietext"/>
        <w:rPr>
          <w:rStyle w:val="Fettung"/>
        </w:rPr>
      </w:pPr>
    </w:p>
    <w:p w14:paraId="36BBB418" w14:textId="5D3F0F58" w:rsidR="00F8152D" w:rsidRDefault="008B3CF5" w:rsidP="00C51567">
      <w:pPr>
        <w:pStyle w:val="Flietext"/>
        <w:rPr>
          <w:rStyle w:val="Fettung"/>
          <w:b w:val="0"/>
        </w:rPr>
      </w:pPr>
      <w:r>
        <w:rPr>
          <w:rStyle w:val="Fettung"/>
          <w:b w:val="0"/>
        </w:rPr>
        <w:t xml:space="preserve">There are two ways of optimizing mechatronic systems: </w:t>
      </w:r>
      <w:proofErr w:type="gramStart"/>
      <w:r>
        <w:rPr>
          <w:rStyle w:val="Fettung"/>
          <w:b w:val="0"/>
        </w:rPr>
        <w:t>through the use of</w:t>
      </w:r>
      <w:proofErr w:type="gramEnd"/>
      <w:r>
        <w:rPr>
          <w:rStyle w:val="Fettung"/>
          <w:b w:val="0"/>
        </w:rPr>
        <w:t xml:space="preserve"> state-of-the-art hardware or software products. With its new digital service portfolio, which is available for both existing and new systems, Dürr has its eye on the latter. The modular solutions in </w:t>
      </w:r>
      <w:proofErr w:type="spellStart"/>
      <w:r>
        <w:rPr>
          <w:rStyle w:val="Fettung"/>
          <w:b w:val="0"/>
        </w:rPr>
        <w:t>Dürr’s</w:t>
      </w:r>
      <w:proofErr w:type="spellEnd"/>
      <w:r>
        <w:rPr>
          <w:rStyle w:val="Fettung"/>
          <w:b w:val="0"/>
        </w:rPr>
        <w:t xml:space="preserve"> </w:t>
      </w:r>
      <w:proofErr w:type="spellStart"/>
      <w:r>
        <w:rPr>
          <w:rStyle w:val="Fettung"/>
        </w:rPr>
        <w:t>DXQ</w:t>
      </w:r>
      <w:r>
        <w:rPr>
          <w:rStyle w:val="Fettung"/>
          <w:b w:val="0"/>
        </w:rPr>
        <w:t>equipment.operation</w:t>
      </w:r>
      <w:proofErr w:type="spellEnd"/>
      <w:r>
        <w:rPr>
          <w:rStyle w:val="Fettung"/>
          <w:b w:val="0"/>
        </w:rPr>
        <w:t xml:space="preserve"> product family for air pollution control systems support the customer in </w:t>
      </w:r>
      <w:proofErr w:type="gramStart"/>
      <w:r>
        <w:rPr>
          <w:rStyle w:val="Fettung"/>
          <w:b w:val="0"/>
        </w:rPr>
        <w:t>a number of</w:t>
      </w:r>
      <w:proofErr w:type="gramEnd"/>
      <w:r>
        <w:rPr>
          <w:rStyle w:val="Fettung"/>
          <w:b w:val="0"/>
        </w:rPr>
        <w:t xml:space="preserve"> ways: They improve system transparency, process efficiency, and system availability. They also provide an immediate remedy in the short term, for example in the event of malfunctions or system downtimes. Even older systems can be easily retrofitted without the need for an on-site visit by technicians.</w:t>
      </w:r>
    </w:p>
    <w:p w14:paraId="760A72CB" w14:textId="77777777" w:rsidR="00B620E4" w:rsidRDefault="00B620E4" w:rsidP="00C51567">
      <w:pPr>
        <w:pStyle w:val="Flietext"/>
        <w:rPr>
          <w:rStyle w:val="Fettung"/>
          <w:b w:val="0"/>
        </w:rPr>
      </w:pPr>
    </w:p>
    <w:p w14:paraId="47578CAE" w14:textId="34BF5612" w:rsidR="00976CB8" w:rsidRPr="00976CB8" w:rsidRDefault="00976CB8" w:rsidP="00C51567">
      <w:pPr>
        <w:pStyle w:val="Flietext"/>
        <w:rPr>
          <w:rStyle w:val="Fettung"/>
        </w:rPr>
      </w:pPr>
      <w:r>
        <w:rPr>
          <w:rStyle w:val="Fettung"/>
        </w:rPr>
        <w:lastRenderedPageBreak/>
        <w:t>Rapid assistance in the event of plant downtimes</w:t>
      </w:r>
    </w:p>
    <w:p w14:paraId="18908B53" w14:textId="3DBA2D06" w:rsidR="00336EC1" w:rsidRDefault="00336EC1" w:rsidP="00C51567">
      <w:pPr>
        <w:pStyle w:val="Flietext"/>
        <w:rPr>
          <w:rStyle w:val="Fettung"/>
          <w:b w:val="0"/>
        </w:rPr>
      </w:pPr>
      <w:r>
        <w:rPr>
          <w:rStyle w:val="Fettung"/>
          <w:b w:val="0"/>
        </w:rPr>
        <w:t xml:space="preserve">Schur Star Systems, an international manufacturer of packaging solutions, availed of </w:t>
      </w:r>
      <w:proofErr w:type="spellStart"/>
      <w:r>
        <w:rPr>
          <w:rStyle w:val="Fettung"/>
          <w:b w:val="0"/>
        </w:rPr>
        <w:t>Dürr’s</w:t>
      </w:r>
      <w:proofErr w:type="spellEnd"/>
      <w:r>
        <w:rPr>
          <w:rStyle w:val="Fettung"/>
          <w:b w:val="0"/>
        </w:rPr>
        <w:t xml:space="preserve"> digital service offering after its industrial air pollution control system went down. </w:t>
      </w:r>
      <w:proofErr w:type="spellStart"/>
      <w:r>
        <w:rPr>
          <w:rStyle w:val="Fettung"/>
          <w:b w:val="0"/>
        </w:rPr>
        <w:t>Dürr’s</w:t>
      </w:r>
      <w:proofErr w:type="spellEnd"/>
      <w:r>
        <w:rPr>
          <w:rStyle w:val="Fettung"/>
          <w:b w:val="0"/>
        </w:rPr>
        <w:t xml:space="preserve"> regenerative thermal oxidation (RTO) system is a key component of production at Schur Star Systems. It purifies exhaust air streams from several upstream production systems before the exhaust air is released into the environment. The failure of the air pollution control system resulted in the production lines having to be shut down, which is why a solution that could be implemented at short notice was needed. Schur Star Systems opted for the digital service package. Once the customer had installed the </w:t>
      </w:r>
      <w:proofErr w:type="gramStart"/>
      <w:r>
        <w:rPr>
          <w:rStyle w:val="Fettung"/>
          <w:b w:val="0"/>
        </w:rPr>
        <w:t>security-certified</w:t>
      </w:r>
      <w:proofErr w:type="gramEnd"/>
      <w:r>
        <w:rPr>
          <w:rStyle w:val="Fettung"/>
          <w:b w:val="0"/>
        </w:rPr>
        <w:t xml:space="preserve"> IoT Edge gateway in the control cabinet of the RTO, Dürr technicians were able to immediately access operating states, valve positions, and alarm codes and then identify the problem and upload a modified control program via remote access. This meant the system could be returned to operation quickly and cost-effectively – compared to an on-site visit – and the upstream production was able to start again. Pascal Englert, Vice Operation Manager, Schur Star Systems, explains: “</w:t>
      </w:r>
      <w:proofErr w:type="spellStart"/>
      <w:r>
        <w:rPr>
          <w:rStyle w:val="Fettung"/>
          <w:b w:val="0"/>
        </w:rPr>
        <w:t>Dürr’s</w:t>
      </w:r>
      <w:proofErr w:type="spellEnd"/>
      <w:r>
        <w:rPr>
          <w:rStyle w:val="Fettung"/>
          <w:b w:val="0"/>
        </w:rPr>
        <w:t xml:space="preserve"> digital solutions impressed us. Since </w:t>
      </w:r>
      <w:proofErr w:type="gramStart"/>
      <w:r>
        <w:rPr>
          <w:rStyle w:val="Fettung"/>
          <w:b w:val="0"/>
        </w:rPr>
        <w:t>then</w:t>
      </w:r>
      <w:proofErr w:type="gramEnd"/>
      <w:r>
        <w:rPr>
          <w:rStyle w:val="Fettung"/>
          <w:b w:val="0"/>
        </w:rPr>
        <w:t xml:space="preserve"> we have also been using the other modules to prevent future failures as well as to increase the process efficiency of our air pollution control.”</w:t>
      </w:r>
    </w:p>
    <w:p w14:paraId="47856B7C" w14:textId="77777777" w:rsidR="00634454" w:rsidRDefault="00634454" w:rsidP="00C51567">
      <w:pPr>
        <w:pStyle w:val="Flietext"/>
        <w:rPr>
          <w:rStyle w:val="Fettung"/>
          <w:b w:val="0"/>
        </w:rPr>
      </w:pPr>
    </w:p>
    <w:p w14:paraId="738B116F" w14:textId="1C26EBD5" w:rsidR="00C34133" w:rsidRPr="007A7738" w:rsidRDefault="00C34133" w:rsidP="00C51567">
      <w:pPr>
        <w:pStyle w:val="Flietext"/>
        <w:rPr>
          <w:rStyle w:val="Fettung"/>
        </w:rPr>
      </w:pPr>
      <w:r>
        <w:rPr>
          <w:rStyle w:val="Fettung"/>
        </w:rPr>
        <w:t>Modular structure with three expansion stages</w:t>
      </w:r>
    </w:p>
    <w:p w14:paraId="2683275F" w14:textId="542D92B9" w:rsidR="00D61149" w:rsidRPr="00636AAA" w:rsidRDefault="00537504" w:rsidP="00C51567">
      <w:pPr>
        <w:pStyle w:val="Flietext"/>
        <w:rPr>
          <w:rStyle w:val="Fettung"/>
          <w:b w:val="0"/>
        </w:rPr>
      </w:pPr>
      <w:r>
        <w:rPr>
          <w:rStyle w:val="Fettung"/>
          <w:b w:val="0"/>
        </w:rPr>
        <w:t xml:space="preserve">The digital service packages for environmental systems are available in three different expansion stages, depending on the desired functionality and the available budget. The basis of the </w:t>
      </w:r>
      <w:r>
        <w:rPr>
          <w:rFonts w:ascii="Arial" w:hAnsi="Arial"/>
        </w:rPr>
        <w:t>IoT-ready package</w:t>
      </w:r>
      <w:r>
        <w:rPr>
          <w:rFonts w:ascii="Arial" w:hAnsi="Arial"/>
          <w:b/>
        </w:rPr>
        <w:t xml:space="preserve"> </w:t>
      </w:r>
      <w:r>
        <w:rPr>
          <w:rStyle w:val="Fettung"/>
          <w:b w:val="0"/>
        </w:rPr>
        <w:t xml:space="preserve">is the IoT Edge gateway, which enables both industrial remote access as well as the continuous collection of process data. The IoT Edge gateway can optionally be connected to the Internet via mobile radio or the operator network. In case of malfunctions or system downtimes, Dürr technicians can analyze possible causes quickly and effectively using state-of-the-art software solutions. This can be done from the office, without the need for an on-site visit. The IoT Edge gateway is ready for operation immediately after installation in the control cabinet, as the Schur Star Systems example shows. </w:t>
      </w:r>
    </w:p>
    <w:p w14:paraId="3A9E966B" w14:textId="77777777" w:rsidR="00C34133" w:rsidRDefault="00C34133" w:rsidP="00C51567">
      <w:pPr>
        <w:pStyle w:val="Flietext"/>
        <w:rPr>
          <w:rStyle w:val="Fettung"/>
        </w:rPr>
      </w:pPr>
    </w:p>
    <w:p w14:paraId="209ED21E" w14:textId="77777777" w:rsidR="00627D8C" w:rsidRDefault="00627D8C">
      <w:pPr>
        <w:tabs>
          <w:tab w:val="clear" w:pos="3572"/>
        </w:tabs>
        <w:spacing w:line="240" w:lineRule="auto"/>
        <w:rPr>
          <w:rStyle w:val="Fettung"/>
        </w:rPr>
      </w:pPr>
      <w:r>
        <w:rPr>
          <w:rStyle w:val="Fettung"/>
        </w:rPr>
        <w:br w:type="page"/>
      </w:r>
    </w:p>
    <w:p w14:paraId="5CD8CACD" w14:textId="179740D4" w:rsidR="00D61149" w:rsidRPr="00D61149" w:rsidRDefault="00D61149" w:rsidP="00C51567">
      <w:pPr>
        <w:pStyle w:val="Flietext"/>
        <w:rPr>
          <w:rStyle w:val="Fettung"/>
        </w:rPr>
      </w:pPr>
      <w:r>
        <w:rPr>
          <w:rStyle w:val="Fettung"/>
        </w:rPr>
        <w:lastRenderedPageBreak/>
        <w:t>IoT applications</w:t>
      </w:r>
    </w:p>
    <w:p w14:paraId="7E986B77" w14:textId="714B946B" w:rsidR="009A05F7" w:rsidRDefault="00944166" w:rsidP="00C51567">
      <w:pPr>
        <w:pStyle w:val="Flietext"/>
        <w:rPr>
          <w:rStyle w:val="Fettung"/>
          <w:b w:val="0"/>
        </w:rPr>
      </w:pPr>
      <w:r>
        <w:rPr>
          <w:rStyle w:val="Fettung"/>
          <w:b w:val="0"/>
        </w:rPr>
        <w:t xml:space="preserve">The second expansion stage includes access to an IoT application consisting among other things of dashboards for visualizing operating information, a data explorer for quick viewing of process data, a virtual image of the system as well as the Smart Rules module for a continuous comparison of the nominal and actual process values. As part of this, process data is visualized in real time and analyzed by algorithms. In case of deviations from the defined normal condition, the software automatically sends messages (via e-mail or SMS) to a predefined group of recipients. </w:t>
      </w:r>
    </w:p>
    <w:p w14:paraId="36E7569A" w14:textId="12C7A4AF" w:rsidR="009A05F7" w:rsidRDefault="009A05F7" w:rsidP="00C51567">
      <w:pPr>
        <w:pStyle w:val="Flietext"/>
        <w:rPr>
          <w:rStyle w:val="Fettung"/>
          <w:b w:val="0"/>
        </w:rPr>
      </w:pPr>
    </w:p>
    <w:p w14:paraId="763E0932" w14:textId="2A84EA23" w:rsidR="00D61149" w:rsidRPr="00D61149" w:rsidRDefault="00D61149" w:rsidP="00C51567">
      <w:pPr>
        <w:pStyle w:val="Flietext"/>
        <w:rPr>
          <w:rStyle w:val="Fettung"/>
        </w:rPr>
      </w:pPr>
      <w:r>
        <w:rPr>
          <w:rStyle w:val="Fettung"/>
        </w:rPr>
        <w:t>Monthly reports and intelligent models</w:t>
      </w:r>
    </w:p>
    <w:p w14:paraId="10057FDB" w14:textId="17F4E415" w:rsidR="00E40E66" w:rsidRDefault="003B50C6" w:rsidP="00C51567">
      <w:pPr>
        <w:pStyle w:val="Flietext"/>
        <w:rPr>
          <w:rStyle w:val="Fettung"/>
          <w:b w:val="0"/>
        </w:rPr>
      </w:pPr>
      <w:r>
        <w:rPr>
          <w:rStyle w:val="Fettung"/>
          <w:b w:val="0"/>
        </w:rPr>
        <w:t xml:space="preserve">A comprehensive monthly report containing an analysis of the most important process data by Dürr experts gives system operators a quick overview. The monthly report provides insights into complex issues, among other things by evaluating the operating states and alarm messages, calculating key performance indicators, and making recommendations for improving the process sequences. The third expansion stage additionally uses intelligent models, which analyze deviations and trends </w:t>
      </w:r>
      <w:proofErr w:type="gramStart"/>
      <w:r>
        <w:rPr>
          <w:rStyle w:val="Fettung"/>
          <w:b w:val="0"/>
        </w:rPr>
        <w:t>on the basis of</w:t>
      </w:r>
      <w:proofErr w:type="gramEnd"/>
      <w:r>
        <w:rPr>
          <w:rStyle w:val="Fettung"/>
          <w:b w:val="0"/>
        </w:rPr>
        <w:t xml:space="preserve"> statistics and machine learning and forecast when maintenance will be required.</w:t>
      </w:r>
    </w:p>
    <w:p w14:paraId="70F714AB" w14:textId="77777777" w:rsidR="004C3F61" w:rsidRDefault="004C3F61" w:rsidP="00C51567">
      <w:pPr>
        <w:pStyle w:val="Flietext"/>
        <w:rPr>
          <w:rStyle w:val="Fettung"/>
        </w:rPr>
      </w:pPr>
    </w:p>
    <w:p w14:paraId="6CB13DEE" w14:textId="71B612AB" w:rsidR="004C3F61" w:rsidRPr="004C3F61" w:rsidRDefault="004C3F61" w:rsidP="00C51567">
      <w:pPr>
        <w:pStyle w:val="Flietext"/>
        <w:rPr>
          <w:rStyle w:val="Fettung"/>
        </w:rPr>
      </w:pPr>
      <w:r>
        <w:rPr>
          <w:rStyle w:val="Fettung"/>
        </w:rPr>
        <w:t>Detecting potential for optimization with data analytics</w:t>
      </w:r>
    </w:p>
    <w:p w14:paraId="23099D34" w14:textId="5769007E" w:rsidR="00411B00" w:rsidRDefault="00717E80" w:rsidP="00C51567">
      <w:pPr>
        <w:pStyle w:val="Flietext"/>
        <w:rPr>
          <w:rStyle w:val="Fettung"/>
          <w:b w:val="0"/>
        </w:rPr>
      </w:pPr>
      <w:r>
        <w:rPr>
          <w:rStyle w:val="Fettung"/>
          <w:b w:val="0"/>
        </w:rPr>
        <w:t xml:space="preserve">The continuous analysis of process data makes it possible to leverage previously unused optimization potential to improve resource efficiency. By modifying the control program and optimizing process parameters, it is possible, for example, to increasingly operate exhaust air pollution control systems </w:t>
      </w:r>
      <w:proofErr w:type="spellStart"/>
      <w:r>
        <w:rPr>
          <w:rStyle w:val="Fettung"/>
          <w:b w:val="0"/>
        </w:rPr>
        <w:t>autothermally</w:t>
      </w:r>
      <w:proofErr w:type="spellEnd"/>
      <w:r>
        <w:rPr>
          <w:rStyle w:val="Fettung"/>
          <w:b w:val="0"/>
        </w:rPr>
        <w:t>, which significantly reduces gas consumption. The need for mechanical modifications can be identified by analyzing the process data. In addition, the intelligent models enable predictive maintenance, which not only increases the availability but also avoids over-maintenance of individual components.</w:t>
      </w:r>
    </w:p>
    <w:p w14:paraId="6751BBA4" w14:textId="0E3DEEC4" w:rsidR="00C95BF4" w:rsidRDefault="00C95BF4" w:rsidP="00C51567">
      <w:pPr>
        <w:pStyle w:val="Flietext"/>
        <w:rPr>
          <w:rStyle w:val="Fettung"/>
          <w:b w:val="0"/>
        </w:rPr>
      </w:pPr>
    </w:p>
    <w:p w14:paraId="6891BC29" w14:textId="77777777" w:rsidR="00627D8C" w:rsidRDefault="00627D8C">
      <w:pPr>
        <w:tabs>
          <w:tab w:val="clear" w:pos="3572"/>
        </w:tabs>
        <w:spacing w:line="240" w:lineRule="auto"/>
        <w:rPr>
          <w:rStyle w:val="Fettung"/>
        </w:rPr>
      </w:pPr>
      <w:r>
        <w:rPr>
          <w:rStyle w:val="Fettung"/>
        </w:rPr>
        <w:br w:type="page"/>
      </w:r>
    </w:p>
    <w:p w14:paraId="16F13895" w14:textId="2829D9B5" w:rsidR="00C95BF4" w:rsidRDefault="00C95BF4" w:rsidP="00C95BF4">
      <w:pPr>
        <w:spacing w:line="280" w:lineRule="atLeast"/>
        <w:rPr>
          <w:rStyle w:val="Fettung"/>
        </w:rPr>
      </w:pPr>
      <w:r>
        <w:rPr>
          <w:rStyle w:val="Fettung"/>
        </w:rPr>
        <w:lastRenderedPageBreak/>
        <w:t>Pictures</w:t>
      </w:r>
    </w:p>
    <w:p w14:paraId="3F14605B" w14:textId="24D1CA6E" w:rsidR="00C95BF4" w:rsidRDefault="005E6D36" w:rsidP="00C95BF4">
      <w:pPr>
        <w:spacing w:line="280" w:lineRule="atLeast"/>
        <w:rPr>
          <w:rStyle w:val="Fettung"/>
        </w:rPr>
      </w:pPr>
      <w:r>
        <w:rPr>
          <w:noProof/>
        </w:rPr>
        <w:drawing>
          <wp:inline distT="0" distB="0" distL="0" distR="0" wp14:anchorId="1F4F98DB" wp14:editId="5D5905C6">
            <wp:extent cx="4928235" cy="3286125"/>
            <wp:effectExtent l="0" t="0" r="571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8235" cy="3286125"/>
                    </a:xfrm>
                    <a:prstGeom prst="rect">
                      <a:avLst/>
                    </a:prstGeom>
                    <a:noFill/>
                    <a:ln>
                      <a:noFill/>
                    </a:ln>
                  </pic:spPr>
                </pic:pic>
              </a:graphicData>
            </a:graphic>
          </wp:inline>
        </w:drawing>
      </w:r>
    </w:p>
    <w:p w14:paraId="0BC14DB1" w14:textId="491E7EE7" w:rsidR="00C95BF4" w:rsidRDefault="00C95BF4" w:rsidP="00C95BF4">
      <w:pPr>
        <w:spacing w:line="280" w:lineRule="atLeast"/>
        <w:rPr>
          <w:sz w:val="17"/>
          <w:szCs w:val="17"/>
        </w:rPr>
      </w:pPr>
      <w:r>
        <w:rPr>
          <w:rStyle w:val="Fettung"/>
          <w:sz w:val="17"/>
        </w:rPr>
        <w:t>Picture 1</w:t>
      </w:r>
      <w:r>
        <w:rPr>
          <w:sz w:val="17"/>
        </w:rPr>
        <w:t>:</w:t>
      </w:r>
      <w:r w:rsidR="00D87EE3" w:rsidRPr="00D87EE3">
        <w:t xml:space="preserve"> </w:t>
      </w:r>
      <w:r w:rsidR="00D87EE3">
        <w:rPr>
          <w:sz w:val="17"/>
        </w:rPr>
        <w:t>T</w:t>
      </w:r>
      <w:r w:rsidR="00D87EE3" w:rsidRPr="00D87EE3">
        <w:rPr>
          <w:sz w:val="17"/>
        </w:rPr>
        <w:t xml:space="preserve">rouble-free and process-optimized operation of </w:t>
      </w:r>
      <w:r w:rsidR="00D87EE3">
        <w:rPr>
          <w:sz w:val="17"/>
        </w:rPr>
        <w:t>air pollution control</w:t>
      </w:r>
      <w:r w:rsidR="00D87EE3" w:rsidRPr="00D87EE3">
        <w:rPr>
          <w:sz w:val="17"/>
        </w:rPr>
        <w:t xml:space="preserve"> systems </w:t>
      </w:r>
      <w:r w:rsidR="00D87EE3">
        <w:rPr>
          <w:sz w:val="17"/>
        </w:rPr>
        <w:t xml:space="preserve">with </w:t>
      </w:r>
      <w:proofErr w:type="spellStart"/>
      <w:r w:rsidR="00D87EE3" w:rsidRPr="00D87EE3">
        <w:rPr>
          <w:sz w:val="17"/>
        </w:rPr>
        <w:t>Dürr’s</w:t>
      </w:r>
      <w:proofErr w:type="spellEnd"/>
      <w:r w:rsidR="00D87EE3" w:rsidRPr="00D87EE3">
        <w:rPr>
          <w:sz w:val="17"/>
        </w:rPr>
        <w:t xml:space="preserve"> IoT-ready package</w:t>
      </w:r>
    </w:p>
    <w:p w14:paraId="13AAB921" w14:textId="7E48843C" w:rsidR="00AD0971" w:rsidRDefault="00AD0971" w:rsidP="00C95BF4">
      <w:pPr>
        <w:spacing w:line="280" w:lineRule="atLeast"/>
        <w:rPr>
          <w:sz w:val="17"/>
          <w:szCs w:val="17"/>
        </w:rPr>
      </w:pPr>
    </w:p>
    <w:p w14:paraId="4E04333F" w14:textId="3897CEBB" w:rsidR="00764B03" w:rsidRDefault="00764B03" w:rsidP="00C95BF4">
      <w:pPr>
        <w:spacing w:line="280" w:lineRule="atLeast"/>
        <w:rPr>
          <w:sz w:val="17"/>
          <w:szCs w:val="17"/>
        </w:rPr>
      </w:pPr>
      <w:r>
        <w:rPr>
          <w:noProof/>
        </w:rPr>
        <w:lastRenderedPageBreak/>
        <w:drawing>
          <wp:inline distT="0" distB="0" distL="0" distR="0" wp14:anchorId="18536051" wp14:editId="54AB90C5">
            <wp:extent cx="3454251" cy="5181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455612" cy="5183642"/>
                    </a:xfrm>
                    <a:prstGeom prst="rect">
                      <a:avLst/>
                    </a:prstGeom>
                    <a:noFill/>
                    <a:ln>
                      <a:noFill/>
                    </a:ln>
                  </pic:spPr>
                </pic:pic>
              </a:graphicData>
            </a:graphic>
          </wp:inline>
        </w:drawing>
      </w:r>
    </w:p>
    <w:p w14:paraId="6F66420C" w14:textId="7D734CB3" w:rsidR="00EC5A75" w:rsidRDefault="00EC5A75" w:rsidP="00C95BF4">
      <w:pPr>
        <w:spacing w:line="280" w:lineRule="atLeast"/>
        <w:rPr>
          <w:sz w:val="17"/>
          <w:szCs w:val="17"/>
        </w:rPr>
      </w:pPr>
      <w:r w:rsidRPr="37A51849">
        <w:rPr>
          <w:b/>
          <w:bCs/>
          <w:sz w:val="17"/>
          <w:szCs w:val="17"/>
        </w:rPr>
        <w:t>Picture 2:</w:t>
      </w:r>
      <w:r w:rsidRPr="37A51849">
        <w:rPr>
          <w:sz w:val="17"/>
          <w:szCs w:val="17"/>
        </w:rPr>
        <w:t xml:space="preserve"> </w:t>
      </w:r>
      <w:proofErr w:type="spellStart"/>
      <w:r w:rsidRPr="37A51849">
        <w:rPr>
          <w:sz w:val="17"/>
          <w:szCs w:val="17"/>
        </w:rPr>
        <w:t>Dürr’s</w:t>
      </w:r>
      <w:proofErr w:type="spellEnd"/>
      <w:r w:rsidRPr="37A51849">
        <w:rPr>
          <w:sz w:val="17"/>
          <w:szCs w:val="17"/>
        </w:rPr>
        <w:t xml:space="preserve"> </w:t>
      </w:r>
      <w:proofErr w:type="spellStart"/>
      <w:r w:rsidRPr="37A51849">
        <w:rPr>
          <w:b/>
          <w:bCs/>
          <w:sz w:val="17"/>
          <w:szCs w:val="17"/>
        </w:rPr>
        <w:t>DXQ</w:t>
      </w:r>
      <w:r w:rsidRPr="37A51849">
        <w:rPr>
          <w:sz w:val="17"/>
          <w:szCs w:val="17"/>
        </w:rPr>
        <w:t>equipment.operation</w:t>
      </w:r>
      <w:proofErr w:type="spellEnd"/>
      <w:r w:rsidRPr="37A51849">
        <w:rPr>
          <w:sz w:val="17"/>
          <w:szCs w:val="17"/>
        </w:rPr>
        <w:t xml:space="preserve"> product family for air pollution control systems improve system transparency, process efficiency, and system availability</w:t>
      </w:r>
    </w:p>
    <w:p w14:paraId="4BC884E1" w14:textId="689F5EDB" w:rsidR="00D505B3" w:rsidRDefault="00D505B3" w:rsidP="00C95BF4">
      <w:pPr>
        <w:spacing w:line="280" w:lineRule="atLeast"/>
        <w:rPr>
          <w:rStyle w:val="Fettung"/>
          <w:sz w:val="17"/>
          <w:szCs w:val="17"/>
        </w:rPr>
      </w:pPr>
    </w:p>
    <w:p w14:paraId="078AA21C" w14:textId="77777777" w:rsidR="00EC5A75" w:rsidRPr="002F73C2" w:rsidRDefault="00EC5A75" w:rsidP="00C95BF4">
      <w:pPr>
        <w:spacing w:line="280" w:lineRule="atLeast"/>
        <w:rPr>
          <w:rStyle w:val="Fettung"/>
          <w:sz w:val="17"/>
          <w:szCs w:val="17"/>
        </w:rPr>
      </w:pPr>
    </w:p>
    <w:p w14:paraId="727927A4" w14:textId="77777777" w:rsidR="00592585" w:rsidRPr="00D73939" w:rsidRDefault="00592585" w:rsidP="004964E4">
      <w:pPr>
        <w:spacing w:line="360" w:lineRule="auto"/>
        <w:rPr>
          <w:rFonts w:ascii="Arial" w:hAnsi="Arial" w:cs="Arial"/>
          <w:iCs/>
          <w:sz w:val="18"/>
          <w:szCs w:val="18"/>
        </w:rPr>
      </w:pPr>
      <w:r w:rsidRPr="00D73939">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D73939">
        <w:rPr>
          <w:rFonts w:ascii="Arial" w:hAnsi="Arial" w:cs="Arial"/>
          <w:iCs/>
          <w:sz w:val="18"/>
          <w:szCs w:val="18"/>
        </w:rPr>
        <w:t>technology</w:t>
      </w:r>
      <w:proofErr w:type="gramEnd"/>
      <w:r w:rsidRPr="00D73939">
        <w:rPr>
          <w:rFonts w:ascii="Arial" w:hAnsi="Arial" w:cs="Arial"/>
          <w:iCs/>
          <w:sz w:val="18"/>
          <w:szCs w:val="18"/>
        </w:rPr>
        <w:t xml:space="preserve"> and woodworking industries. It generated sales of €3.54 billion in 2021. </w:t>
      </w:r>
      <w:r w:rsidRPr="00D73939">
        <w:rPr>
          <w:rFonts w:ascii="Arial" w:hAnsi="Arial" w:cs="Arial"/>
          <w:iCs/>
          <w:sz w:val="18"/>
          <w:szCs w:val="18"/>
          <w:lang w:eastAsia="ja-JP"/>
        </w:rPr>
        <w:t xml:space="preserve">The company has almost 18,100 employees and 120 business locations in </w:t>
      </w:r>
      <w:r w:rsidRPr="00D73939">
        <w:rPr>
          <w:rFonts w:ascii="Arial" w:hAnsi="Arial" w:cs="Arial"/>
          <w:iCs/>
          <w:sz w:val="18"/>
          <w:szCs w:val="18"/>
          <w:lang w:eastAsia="ja-JP"/>
        </w:rPr>
        <w:lastRenderedPageBreak/>
        <w:t>33 countries</w:t>
      </w:r>
      <w:r w:rsidRPr="00D73939">
        <w:rPr>
          <w:rFonts w:ascii="Arial" w:hAnsi="Arial" w:cs="Arial"/>
          <w:iCs/>
          <w:sz w:val="18"/>
          <w:szCs w:val="18"/>
        </w:rPr>
        <w:t>. The Dürr Group operates in the market with the brands Dürr, Schenck and HOMAG and with five divisions:</w:t>
      </w:r>
    </w:p>
    <w:p w14:paraId="2CF2BD95" w14:textId="77777777" w:rsidR="00592585" w:rsidRPr="00D73939" w:rsidRDefault="00592585" w:rsidP="004964E4">
      <w:pPr>
        <w:pStyle w:val="Listenabsatz"/>
        <w:numPr>
          <w:ilvl w:val="0"/>
          <w:numId w:val="18"/>
        </w:numPr>
        <w:tabs>
          <w:tab w:val="clear" w:pos="3572"/>
        </w:tabs>
        <w:spacing w:line="360" w:lineRule="auto"/>
        <w:rPr>
          <w:rFonts w:ascii="Arial" w:hAnsi="Arial" w:cs="Arial"/>
          <w:iCs/>
          <w:sz w:val="18"/>
          <w:szCs w:val="18"/>
        </w:rPr>
      </w:pPr>
      <w:r w:rsidRPr="00D73939">
        <w:rPr>
          <w:rFonts w:ascii="Arial" w:hAnsi="Arial" w:cs="Arial"/>
          <w:b/>
          <w:bCs/>
          <w:iCs/>
          <w:sz w:val="18"/>
          <w:szCs w:val="18"/>
        </w:rPr>
        <w:t>Paint and Final Assembly Systems:</w:t>
      </w:r>
      <w:r w:rsidRPr="00D73939">
        <w:rPr>
          <w:rFonts w:ascii="Arial" w:hAnsi="Arial" w:cs="Arial"/>
          <w:iCs/>
          <w:sz w:val="18"/>
          <w:szCs w:val="18"/>
        </w:rPr>
        <w:t xml:space="preserve"> paint shops as well as final assembly, testing and filling technology for the automotive industry, </w:t>
      </w:r>
      <w:proofErr w:type="gramStart"/>
      <w:r w:rsidRPr="00D73939">
        <w:rPr>
          <w:rFonts w:ascii="Arial" w:hAnsi="Arial" w:cs="Arial"/>
          <w:iCs/>
          <w:sz w:val="18"/>
          <w:szCs w:val="18"/>
        </w:rPr>
        <w:t>assembly</w:t>
      </w:r>
      <w:proofErr w:type="gramEnd"/>
      <w:r w:rsidRPr="00D73939">
        <w:rPr>
          <w:rFonts w:ascii="Arial" w:hAnsi="Arial" w:cs="Arial"/>
          <w:iCs/>
          <w:sz w:val="18"/>
          <w:szCs w:val="18"/>
        </w:rPr>
        <w:t xml:space="preserve"> and test systems for medical devices</w:t>
      </w:r>
    </w:p>
    <w:p w14:paraId="775FD278" w14:textId="77777777" w:rsidR="00592585" w:rsidRPr="00D73939" w:rsidRDefault="00592585" w:rsidP="004964E4">
      <w:pPr>
        <w:pStyle w:val="Listenabsatz"/>
        <w:numPr>
          <w:ilvl w:val="0"/>
          <w:numId w:val="18"/>
        </w:numPr>
        <w:tabs>
          <w:tab w:val="clear" w:pos="3572"/>
        </w:tabs>
        <w:spacing w:line="360" w:lineRule="auto"/>
        <w:rPr>
          <w:rFonts w:ascii="Arial" w:hAnsi="Arial" w:cs="Arial"/>
          <w:iCs/>
          <w:sz w:val="18"/>
          <w:szCs w:val="18"/>
        </w:rPr>
      </w:pPr>
      <w:r w:rsidRPr="00D73939">
        <w:rPr>
          <w:rFonts w:ascii="Arial" w:hAnsi="Arial" w:cs="Arial"/>
          <w:b/>
          <w:bCs/>
          <w:iCs/>
          <w:sz w:val="18"/>
          <w:szCs w:val="18"/>
        </w:rPr>
        <w:t xml:space="preserve">Application Technology: </w:t>
      </w:r>
      <w:r w:rsidRPr="00D73939">
        <w:rPr>
          <w:rFonts w:ascii="Arial" w:hAnsi="Arial" w:cs="Arial"/>
          <w:iCs/>
          <w:sz w:val="18"/>
          <w:szCs w:val="18"/>
        </w:rPr>
        <w:t xml:space="preserve">robot technologies for the automated application of paint, </w:t>
      </w:r>
      <w:proofErr w:type="gramStart"/>
      <w:r w:rsidRPr="00D73939">
        <w:rPr>
          <w:rFonts w:ascii="Arial" w:hAnsi="Arial" w:cs="Arial"/>
          <w:iCs/>
          <w:sz w:val="18"/>
          <w:szCs w:val="18"/>
        </w:rPr>
        <w:t>sealants</w:t>
      </w:r>
      <w:proofErr w:type="gramEnd"/>
      <w:r w:rsidRPr="00D73939">
        <w:rPr>
          <w:rFonts w:ascii="Arial" w:hAnsi="Arial" w:cs="Arial"/>
          <w:iCs/>
          <w:sz w:val="18"/>
          <w:szCs w:val="18"/>
        </w:rPr>
        <w:t xml:space="preserve"> and adhesives </w:t>
      </w:r>
    </w:p>
    <w:p w14:paraId="321A4187" w14:textId="77777777" w:rsidR="00592585" w:rsidRPr="00D73939" w:rsidRDefault="00592585" w:rsidP="004964E4">
      <w:pPr>
        <w:pStyle w:val="Listenabsatz"/>
        <w:numPr>
          <w:ilvl w:val="0"/>
          <w:numId w:val="18"/>
        </w:numPr>
        <w:tabs>
          <w:tab w:val="clear" w:pos="3572"/>
        </w:tabs>
        <w:spacing w:line="360" w:lineRule="auto"/>
        <w:ind w:right="27"/>
        <w:rPr>
          <w:rFonts w:ascii="Arial" w:hAnsi="Arial" w:cs="Arial"/>
          <w:sz w:val="18"/>
          <w:szCs w:val="18"/>
        </w:rPr>
      </w:pPr>
      <w:r w:rsidRPr="00D73939">
        <w:rPr>
          <w:rFonts w:ascii="Arial" w:hAnsi="Arial" w:cs="Arial"/>
          <w:b/>
          <w:bCs/>
          <w:iCs/>
          <w:sz w:val="18"/>
          <w:szCs w:val="18"/>
        </w:rPr>
        <w:t>Clean Technology Systems:</w:t>
      </w:r>
      <w:r w:rsidRPr="00D73939">
        <w:rPr>
          <w:rFonts w:ascii="Arial" w:hAnsi="Arial" w:cs="Arial"/>
          <w:iCs/>
          <w:sz w:val="18"/>
          <w:szCs w:val="18"/>
        </w:rPr>
        <w:t xml:space="preserve"> </w:t>
      </w:r>
      <w:r w:rsidRPr="00D73939">
        <w:rPr>
          <w:rFonts w:ascii="Arial" w:hAnsi="Arial" w:cs="Arial"/>
          <w:sz w:val="18"/>
          <w:szCs w:val="18"/>
        </w:rPr>
        <w:t>air pollution control, noise abatement systems and coating systems for battery electrodes</w:t>
      </w:r>
    </w:p>
    <w:p w14:paraId="34509C4E" w14:textId="77777777" w:rsidR="00592585" w:rsidRPr="00D73939" w:rsidRDefault="00592585" w:rsidP="004964E4">
      <w:pPr>
        <w:pStyle w:val="Listenabsatz"/>
        <w:numPr>
          <w:ilvl w:val="0"/>
          <w:numId w:val="18"/>
        </w:numPr>
        <w:tabs>
          <w:tab w:val="clear" w:pos="3572"/>
        </w:tabs>
        <w:spacing w:line="360" w:lineRule="auto"/>
        <w:rPr>
          <w:rFonts w:ascii="Arial" w:hAnsi="Arial" w:cs="Arial"/>
          <w:sz w:val="18"/>
          <w:szCs w:val="18"/>
        </w:rPr>
      </w:pPr>
      <w:r w:rsidRPr="00D73939">
        <w:rPr>
          <w:rFonts w:ascii="Arial" w:eastAsia="MS Mincho" w:hAnsi="Arial" w:cs="Arial"/>
          <w:b/>
          <w:bCs/>
          <w:iCs/>
          <w:sz w:val="18"/>
          <w:szCs w:val="18"/>
        </w:rPr>
        <w:t>Measuring and Process Systems:</w:t>
      </w:r>
      <w:r w:rsidRPr="00D73939">
        <w:rPr>
          <w:rFonts w:ascii="Arial" w:eastAsia="MS Mincho" w:hAnsi="Arial" w:cs="Arial"/>
          <w:iCs/>
          <w:sz w:val="18"/>
          <w:szCs w:val="18"/>
        </w:rPr>
        <w:t xml:space="preserve"> balancing equipment and diagnostic technology </w:t>
      </w:r>
    </w:p>
    <w:p w14:paraId="13892206" w14:textId="77777777" w:rsidR="00592585" w:rsidRPr="00D73939" w:rsidRDefault="00592585" w:rsidP="004964E4">
      <w:pPr>
        <w:pStyle w:val="Listenabsatz"/>
        <w:numPr>
          <w:ilvl w:val="0"/>
          <w:numId w:val="18"/>
        </w:numPr>
        <w:tabs>
          <w:tab w:val="clear" w:pos="3572"/>
        </w:tabs>
        <w:spacing w:line="360" w:lineRule="auto"/>
        <w:ind w:right="27"/>
        <w:rPr>
          <w:rFonts w:ascii="Arial" w:hAnsi="Arial" w:cs="Arial"/>
          <w:sz w:val="18"/>
          <w:szCs w:val="18"/>
        </w:rPr>
      </w:pPr>
      <w:r w:rsidRPr="00D73939">
        <w:rPr>
          <w:rFonts w:ascii="Arial" w:eastAsia="MS Mincho" w:hAnsi="Arial" w:cs="Arial"/>
          <w:b/>
          <w:bCs/>
          <w:iCs/>
          <w:sz w:val="18"/>
          <w:szCs w:val="18"/>
        </w:rPr>
        <w:t>Woodworking Machinery and Systems:</w:t>
      </w:r>
      <w:r w:rsidRPr="00D73939">
        <w:rPr>
          <w:rFonts w:ascii="Arial" w:eastAsia="MS Mincho" w:hAnsi="Arial" w:cs="Arial"/>
          <w:iCs/>
          <w:sz w:val="18"/>
          <w:szCs w:val="18"/>
        </w:rPr>
        <w:t xml:space="preserve"> machinery and equipment for the woodworking industry</w:t>
      </w:r>
    </w:p>
    <w:p w14:paraId="0EEAF0D0" w14:textId="77777777" w:rsidR="00592585" w:rsidRPr="00D73939" w:rsidRDefault="00592585" w:rsidP="004964E4">
      <w:pPr>
        <w:rPr>
          <w:rFonts w:ascii="Arial" w:hAnsi="Arial" w:cs="Arial"/>
          <w:sz w:val="18"/>
          <w:szCs w:val="18"/>
        </w:rPr>
      </w:pPr>
    </w:p>
    <w:p w14:paraId="31C2AA4F" w14:textId="77777777" w:rsidR="00592585" w:rsidRPr="00592585" w:rsidRDefault="00592585" w:rsidP="00592585">
      <w:pPr>
        <w:spacing w:line="280" w:lineRule="atLeast"/>
        <w:rPr>
          <w:rStyle w:val="Fettung"/>
        </w:rPr>
      </w:pPr>
    </w:p>
    <w:p w14:paraId="40A4552F" w14:textId="67C5FE89" w:rsidR="00592585" w:rsidRDefault="00592585" w:rsidP="00592585">
      <w:pPr>
        <w:spacing w:line="280" w:lineRule="atLeast"/>
        <w:rPr>
          <w:rStyle w:val="Fettung"/>
          <w:lang w:val="de-DE"/>
        </w:rPr>
      </w:pPr>
      <w:r>
        <w:rPr>
          <w:rStyle w:val="Fettung"/>
          <w:lang w:val="de-DE"/>
        </w:rPr>
        <w:t>Contact</w:t>
      </w:r>
    </w:p>
    <w:p w14:paraId="7B64C443" w14:textId="77777777" w:rsidR="00592585" w:rsidRPr="00A970F4" w:rsidRDefault="00592585" w:rsidP="00592585">
      <w:pPr>
        <w:tabs>
          <w:tab w:val="left" w:pos="0"/>
          <w:tab w:val="left" w:pos="851"/>
          <w:tab w:val="left" w:pos="4253"/>
        </w:tabs>
        <w:spacing w:line="276" w:lineRule="auto"/>
        <w:ind w:right="284"/>
        <w:outlineLvl w:val="0"/>
        <w:rPr>
          <w:rFonts w:ascii="Arial" w:hAnsi="Arial" w:cs="Arial"/>
          <w:lang w:val="de-DE"/>
        </w:rPr>
      </w:pPr>
      <w:r>
        <w:rPr>
          <w:rFonts w:ascii="Arial" w:hAnsi="Arial" w:cs="Arial"/>
          <w:lang w:val="de-DE"/>
        </w:rPr>
        <w:t>Dürr Systems AG</w:t>
      </w:r>
    </w:p>
    <w:p w14:paraId="63CA3686" w14:textId="77777777" w:rsidR="00592585" w:rsidRDefault="00592585" w:rsidP="00592585">
      <w:pPr>
        <w:tabs>
          <w:tab w:val="left" w:pos="0"/>
          <w:tab w:val="left" w:pos="851"/>
          <w:tab w:val="left" w:pos="4253"/>
        </w:tabs>
        <w:spacing w:line="276" w:lineRule="auto"/>
        <w:ind w:right="284"/>
        <w:rPr>
          <w:rFonts w:ascii="Arial" w:hAnsi="Arial" w:cs="Arial"/>
          <w:lang w:val="de-DE"/>
        </w:rPr>
      </w:pPr>
      <w:r>
        <w:rPr>
          <w:rFonts w:ascii="Arial" w:hAnsi="Arial" w:cs="Arial"/>
          <w:lang w:val="de-DE"/>
        </w:rPr>
        <w:t>Philipp Dunkel</w:t>
      </w:r>
    </w:p>
    <w:p w14:paraId="5F9A9A01" w14:textId="77777777" w:rsidR="00592585" w:rsidRDefault="00592585" w:rsidP="00592585">
      <w:pPr>
        <w:tabs>
          <w:tab w:val="left" w:pos="0"/>
          <w:tab w:val="left" w:pos="851"/>
          <w:tab w:val="left" w:pos="4253"/>
        </w:tabs>
        <w:spacing w:line="276" w:lineRule="auto"/>
        <w:ind w:right="284"/>
        <w:rPr>
          <w:rFonts w:ascii="Arial" w:hAnsi="Arial" w:cs="Arial"/>
        </w:rPr>
      </w:pPr>
      <w:r>
        <w:rPr>
          <w:rFonts w:ascii="Arial" w:hAnsi="Arial" w:cs="Arial"/>
        </w:rPr>
        <w:t>Marketing</w:t>
      </w:r>
    </w:p>
    <w:p w14:paraId="491304B6" w14:textId="77777777" w:rsidR="00592585" w:rsidRPr="00A970F4" w:rsidRDefault="00592585" w:rsidP="00592585">
      <w:pPr>
        <w:tabs>
          <w:tab w:val="left" w:pos="0"/>
          <w:tab w:val="left" w:pos="851"/>
          <w:tab w:val="left" w:pos="4253"/>
        </w:tabs>
        <w:spacing w:line="276" w:lineRule="auto"/>
        <w:ind w:right="284"/>
        <w:rPr>
          <w:rFonts w:ascii="Arial" w:hAnsi="Arial" w:cs="Arial"/>
        </w:rPr>
      </w:pPr>
      <w:r w:rsidRPr="00A970F4">
        <w:rPr>
          <w:rFonts w:ascii="Arial" w:hAnsi="Arial" w:cs="Arial"/>
        </w:rPr>
        <w:t>Phone: +49 7142 78-5675</w:t>
      </w:r>
    </w:p>
    <w:p w14:paraId="79A8869E" w14:textId="77777777" w:rsidR="00592585" w:rsidRPr="00A970F4" w:rsidRDefault="00592585" w:rsidP="00592585">
      <w:pPr>
        <w:tabs>
          <w:tab w:val="left" w:pos="0"/>
          <w:tab w:val="left" w:pos="851"/>
          <w:tab w:val="left" w:pos="4253"/>
        </w:tabs>
        <w:spacing w:line="276" w:lineRule="auto"/>
        <w:ind w:right="284"/>
        <w:rPr>
          <w:rFonts w:ascii="Arial" w:hAnsi="Arial" w:cs="Arial"/>
        </w:rPr>
      </w:pPr>
      <w:r w:rsidRPr="00A970F4">
        <w:rPr>
          <w:rFonts w:ascii="Arial" w:hAnsi="Arial" w:cs="Arial"/>
        </w:rPr>
        <w:t xml:space="preserve">E-Mail: </w:t>
      </w:r>
      <w:hyperlink r:id="rId14" w:history="1">
        <w:r w:rsidRPr="00A970F4">
          <w:rPr>
            <w:rStyle w:val="Hyperlink"/>
            <w:rFonts w:ascii="Arial" w:hAnsi="Arial" w:cs="Arial"/>
          </w:rPr>
          <w:t>philipp.dunkel@durr.com</w:t>
        </w:r>
      </w:hyperlink>
    </w:p>
    <w:p w14:paraId="514146B2" w14:textId="77777777" w:rsidR="00592585" w:rsidRDefault="00C60C1E" w:rsidP="00592585">
      <w:pPr>
        <w:tabs>
          <w:tab w:val="left" w:pos="0"/>
          <w:tab w:val="left" w:pos="851"/>
          <w:tab w:val="left" w:pos="4253"/>
        </w:tabs>
        <w:spacing w:line="276" w:lineRule="auto"/>
        <w:ind w:right="284"/>
        <w:rPr>
          <w:rFonts w:ascii="Arial" w:hAnsi="Arial" w:cs="Arial"/>
          <w:lang w:val="it-IT"/>
        </w:rPr>
      </w:pPr>
      <w:hyperlink r:id="rId15" w:history="1">
        <w:r w:rsidR="00592585">
          <w:rPr>
            <w:rStyle w:val="Hyperlink"/>
            <w:rFonts w:ascii="Arial" w:hAnsi="Arial" w:cs="Arial"/>
            <w:lang w:val="it-IT"/>
          </w:rPr>
          <w:t>www.durr.com</w:t>
        </w:r>
      </w:hyperlink>
      <w:r w:rsidR="00592585">
        <w:rPr>
          <w:rFonts w:ascii="Arial" w:hAnsi="Arial" w:cs="Arial"/>
          <w:lang w:val="it-IT"/>
        </w:rPr>
        <w:t xml:space="preserve"> </w:t>
      </w:r>
    </w:p>
    <w:p w14:paraId="5041F8B3" w14:textId="77777777" w:rsidR="00592585" w:rsidRDefault="00592585" w:rsidP="00592585">
      <w:pPr>
        <w:spacing w:line="280" w:lineRule="atLeast"/>
        <w:rPr>
          <w:rStyle w:val="Fettung"/>
        </w:rPr>
      </w:pPr>
    </w:p>
    <w:p w14:paraId="0DEEC34C" w14:textId="77777777" w:rsidR="00592585" w:rsidRDefault="00592585" w:rsidP="00592585">
      <w:pPr>
        <w:spacing w:line="280" w:lineRule="atLeast"/>
      </w:pPr>
    </w:p>
    <w:p w14:paraId="78FD7C50" w14:textId="77777777" w:rsidR="00C95BF4" w:rsidRDefault="00C95BF4" w:rsidP="00C51567">
      <w:pPr>
        <w:pStyle w:val="Flietext"/>
        <w:rPr>
          <w:rStyle w:val="Fettung"/>
          <w:b w:val="0"/>
        </w:rPr>
      </w:pPr>
    </w:p>
    <w:p w14:paraId="68F94F68" w14:textId="33F59548" w:rsidR="00C61168" w:rsidRDefault="004C3F61" w:rsidP="00C51567">
      <w:pPr>
        <w:pStyle w:val="Flietext"/>
        <w:rPr>
          <w:rStyle w:val="Fettung"/>
          <w:b w:val="0"/>
        </w:rPr>
      </w:pPr>
      <w:r>
        <w:rPr>
          <w:rStyle w:val="Fettung"/>
          <w:b w:val="0"/>
        </w:rPr>
        <w:t xml:space="preserve">   </w:t>
      </w:r>
    </w:p>
    <w:p w14:paraId="57A8683E" w14:textId="70412067" w:rsidR="0015445B" w:rsidRPr="00D505B3" w:rsidRDefault="0015445B" w:rsidP="0015445B">
      <w:pPr>
        <w:spacing w:line="276" w:lineRule="auto"/>
      </w:pPr>
    </w:p>
    <w:p w14:paraId="3A915A57" w14:textId="77777777" w:rsidR="00FB5C95" w:rsidRDefault="00FB5C95" w:rsidP="00FB5C95">
      <w:pPr>
        <w:pStyle w:val="InfoKontaktseite"/>
        <w:pageBreakBefore w:val="0"/>
      </w:pPr>
    </w:p>
    <w:sectPr w:rsidR="00FB5C95" w:rsidSect="00B143FE">
      <w:headerReference w:type="even" r:id="rId16"/>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A1C12" w14:textId="77777777" w:rsidR="00334040" w:rsidRDefault="00334040" w:rsidP="00D9165E">
      <w:r>
        <w:separator/>
      </w:r>
    </w:p>
  </w:endnote>
  <w:endnote w:type="continuationSeparator" w:id="0">
    <w:p w14:paraId="21231A23" w14:textId="77777777" w:rsidR="00334040" w:rsidRDefault="00334040" w:rsidP="00D9165E">
      <w:r>
        <w:continuationSeparator/>
      </w:r>
    </w:p>
  </w:endnote>
  <w:endnote w:type="continuationNotice" w:id="1">
    <w:p w14:paraId="740C2682" w14:textId="77777777" w:rsidR="00334040" w:rsidRDefault="003340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D5CD" w14:textId="77777777" w:rsidR="00BD59B6" w:rsidRDefault="00BD59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F0CC588" w:rsidR="000A2106" w:rsidRPr="0085432F" w:rsidRDefault="000A2106" w:rsidP="005218C8">
    <w:pPr>
      <w:pStyle w:val="Fuzeile"/>
    </w:pPr>
    <w:r w:rsidRPr="006E5C09">
      <w:fldChar w:fldCharType="begin"/>
    </w:r>
    <w:r w:rsidRPr="006E5C09">
      <w:instrText xml:space="preserve"> IF  \* MERGEFORMAT </w:instrText>
    </w:r>
    <w:r w:rsidR="00C60C1E">
      <w:fldChar w:fldCharType="begin"/>
    </w:r>
    <w:r w:rsidR="00C60C1E">
      <w:instrText>NUMPAGES  \* MERGEFORMAT</w:instrText>
    </w:r>
    <w:r w:rsidR="00C60C1E">
      <w:fldChar w:fldCharType="separate"/>
    </w:r>
    <w:r w:rsidR="00C60C1E">
      <w:instrText>6</w:instrText>
    </w:r>
    <w:r w:rsidR="00C60C1E">
      <w:fldChar w:fldCharType="end"/>
    </w:r>
    <w:r w:rsidRPr="006E5C09">
      <w:instrText>&gt;"1" "</w:instrText>
    </w:r>
    <w:r w:rsidRPr="006E5C09">
      <w:fldChar w:fldCharType="begin"/>
    </w:r>
    <w:r w:rsidRPr="006E5C09">
      <w:instrText xml:space="preserve"> PAGE  \* MERGEFORMAT </w:instrText>
    </w:r>
    <w:r w:rsidRPr="006E5C09">
      <w:fldChar w:fldCharType="separate"/>
    </w:r>
    <w:r w:rsidR="00C60C1E">
      <w:instrText>4</w:instrText>
    </w:r>
    <w:r w:rsidRPr="006E5C09">
      <w:fldChar w:fldCharType="end"/>
    </w:r>
    <w:r w:rsidRPr="006E5C09">
      <w:instrText>/</w:instrText>
    </w:r>
    <w:r w:rsidR="00C60C1E">
      <w:fldChar w:fldCharType="begin"/>
    </w:r>
    <w:r w:rsidR="00C60C1E">
      <w:instrText>NUMPAGES  \* MERGEFORMAT</w:instrText>
    </w:r>
    <w:r w:rsidR="00C60C1E">
      <w:fldChar w:fldCharType="separate"/>
    </w:r>
    <w:r w:rsidR="00C60C1E">
      <w:instrText>6</w:instrText>
    </w:r>
    <w:r w:rsidR="00C60C1E">
      <w:fldChar w:fldCharType="end"/>
    </w:r>
    <w:r w:rsidRPr="006E5C09">
      <w:instrText>" "</w:instrText>
    </w:r>
    <w:r w:rsidRPr="006E5C09">
      <w:fldChar w:fldCharType="separate"/>
    </w:r>
    <w:r w:rsidR="00C60C1E">
      <w:t>4</w:t>
    </w:r>
    <w:r w:rsidR="00C60C1E" w:rsidRPr="006E5C09">
      <w:t>/</w:t>
    </w:r>
    <w:r w:rsidR="00C60C1E">
      <w:t>6</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5BB942E" w:rsidR="000A2106" w:rsidRPr="005218C8" w:rsidRDefault="000A2106" w:rsidP="005218C8">
    <w:pPr>
      <w:pStyle w:val="Kopfzeile"/>
    </w:pPr>
    <w:r w:rsidRPr="005218C8">
      <w:fldChar w:fldCharType="begin"/>
    </w:r>
    <w:r w:rsidRPr="005218C8">
      <w:instrText xml:space="preserve"> IF  \* MERGEFORMAT </w:instrText>
    </w:r>
    <w:r w:rsidR="00C60C1E">
      <w:fldChar w:fldCharType="begin"/>
    </w:r>
    <w:r w:rsidR="00C60C1E">
      <w:instrText>NUMPAGES  \* MERGEFORMAT</w:instrText>
    </w:r>
    <w:r w:rsidR="00C60C1E">
      <w:fldChar w:fldCharType="separate"/>
    </w:r>
    <w:r w:rsidR="002256A7">
      <w:instrText>6</w:instrText>
    </w:r>
    <w:r w:rsidR="00C60C1E">
      <w:fldChar w:fldCharType="end"/>
    </w:r>
    <w:r w:rsidRPr="005218C8">
      <w:instrText>&gt;"1" "</w:instrText>
    </w:r>
    <w:r w:rsidRPr="005218C8">
      <w:fldChar w:fldCharType="begin"/>
    </w:r>
    <w:r w:rsidRPr="005218C8">
      <w:instrText xml:space="preserve"> PAGE  \* MERGEFORMAT </w:instrText>
    </w:r>
    <w:r w:rsidRPr="005218C8">
      <w:fldChar w:fldCharType="separate"/>
    </w:r>
    <w:r w:rsidR="002256A7">
      <w:instrText>1</w:instrText>
    </w:r>
    <w:r w:rsidRPr="005218C8">
      <w:fldChar w:fldCharType="end"/>
    </w:r>
    <w:r w:rsidRPr="005218C8">
      <w:instrText>/</w:instrText>
    </w:r>
    <w:r w:rsidR="00C60C1E">
      <w:fldChar w:fldCharType="begin"/>
    </w:r>
    <w:r w:rsidR="00C60C1E">
      <w:instrText>NUMPAGES  \* MERGEFORMAT</w:instrText>
    </w:r>
    <w:r w:rsidR="00C60C1E">
      <w:fldChar w:fldCharType="separate"/>
    </w:r>
    <w:r w:rsidR="002256A7">
      <w:instrText>6</w:instrText>
    </w:r>
    <w:r w:rsidR="00C60C1E">
      <w:fldChar w:fldCharType="end"/>
    </w:r>
    <w:r w:rsidRPr="005218C8">
      <w:instrText>" "</w:instrText>
    </w:r>
    <w:r w:rsidRPr="005218C8">
      <w:fldChar w:fldCharType="separate"/>
    </w:r>
    <w:r w:rsidR="002256A7">
      <w:t>1</w:t>
    </w:r>
    <w:r w:rsidR="002256A7" w:rsidRPr="005218C8">
      <w:t>/</w:t>
    </w:r>
    <w:r w:rsidR="002256A7">
      <w:t>6</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6D689" w14:textId="77777777" w:rsidR="00334040" w:rsidRDefault="00334040" w:rsidP="00D9165E">
      <w:r>
        <w:separator/>
      </w:r>
    </w:p>
  </w:footnote>
  <w:footnote w:type="continuationSeparator" w:id="0">
    <w:p w14:paraId="0DB06923" w14:textId="77777777" w:rsidR="00334040" w:rsidRDefault="00334040" w:rsidP="00D9165E">
      <w:r>
        <w:continuationSeparator/>
      </w:r>
    </w:p>
  </w:footnote>
  <w:footnote w:type="continuationNotice" w:id="1">
    <w:p w14:paraId="717502F9" w14:textId="77777777" w:rsidR="00334040" w:rsidRDefault="0033404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594AA" w14:textId="77777777" w:rsidR="00BD59B6" w:rsidRDefault="00BD59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0A2106" w:rsidRPr="00F73F1D" w:rsidRDefault="000A2106"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A2106" w:rsidRPr="00592585" w:rsidRDefault="000A2106" w:rsidP="00B143FE">
                          <w:pPr>
                            <w:pStyle w:val="Kontaktdaten"/>
                            <w:rPr>
                              <w:rStyle w:val="Fettung"/>
                              <w:bCs/>
                              <w:spacing w:val="2"/>
                              <w:w w:val="100"/>
                              <w:lang w:val="de-DE"/>
                            </w:rPr>
                          </w:pPr>
                          <w:r w:rsidRPr="00592585">
                            <w:rPr>
                              <w:rStyle w:val="Fettung"/>
                              <w:lang w:val="de-DE"/>
                            </w:rPr>
                            <w:t>Dürr Systems AG</w:t>
                          </w:r>
                        </w:p>
                        <w:p w14:paraId="3D3A50D5" w14:textId="77777777" w:rsidR="000A2106" w:rsidRPr="00592585" w:rsidRDefault="000A2106" w:rsidP="00B143FE">
                          <w:pPr>
                            <w:pStyle w:val="Kontaktdaten"/>
                            <w:rPr>
                              <w:lang w:val="de-DE"/>
                            </w:rPr>
                          </w:pPr>
                          <w:r w:rsidRPr="00592585">
                            <w:rPr>
                              <w:lang w:val="de-DE"/>
                            </w:rPr>
                            <w:t>Carl-Benz-Str. 34</w:t>
                          </w:r>
                        </w:p>
                        <w:p w14:paraId="013BD512" w14:textId="77777777" w:rsidR="000A2106" w:rsidRPr="00592585" w:rsidRDefault="000A2106" w:rsidP="00B143FE">
                          <w:pPr>
                            <w:pStyle w:val="Kontaktdaten"/>
                            <w:rPr>
                              <w:lang w:val="de-DE"/>
                            </w:rPr>
                          </w:pPr>
                          <w:r w:rsidRPr="00592585">
                            <w:rPr>
                              <w:lang w:val="de-DE"/>
                            </w:rPr>
                            <w:t>74321 Bietigheim-Bissingen</w:t>
                          </w:r>
                        </w:p>
                        <w:p w14:paraId="6F69D746" w14:textId="77777777" w:rsidR="000A2106" w:rsidRPr="00592585" w:rsidRDefault="000A2106" w:rsidP="00B143FE">
                          <w:pPr>
                            <w:pStyle w:val="Kontaktdaten"/>
                            <w:rPr>
                              <w:lang w:val="de-DE"/>
                            </w:rPr>
                          </w:pPr>
                        </w:p>
                        <w:p w14:paraId="4A747A10" w14:textId="77777777" w:rsidR="000A2106" w:rsidRPr="00592585" w:rsidRDefault="000A2106" w:rsidP="00B143FE">
                          <w:pPr>
                            <w:pStyle w:val="Kontaktdaten"/>
                            <w:rPr>
                              <w:lang w:val="de-DE"/>
                            </w:rPr>
                          </w:pPr>
                          <w:r w:rsidRPr="00592585">
                            <w:rPr>
                              <w:lang w:val="de-DE"/>
                            </w:rPr>
                            <w:t xml:space="preserve">Tel.: +49 7142 78-0 </w:t>
                          </w:r>
                        </w:p>
                        <w:p w14:paraId="717B90E6" w14:textId="77777777" w:rsidR="000A2106" w:rsidRPr="00592585" w:rsidRDefault="000A2106" w:rsidP="00B143FE">
                          <w:pPr>
                            <w:pStyle w:val="Kontaktdaten"/>
                            <w:rPr>
                              <w:lang w:val="de-DE"/>
                            </w:rPr>
                          </w:pPr>
                          <w:r w:rsidRPr="00592585">
                            <w:rPr>
                              <w:lang w:val="de-DE"/>
                            </w:rPr>
                            <w:t xml:space="preserve">Fax: +49 7142 78-2107 </w:t>
                          </w:r>
                        </w:p>
                        <w:p w14:paraId="2C72C6A2" w14:textId="77777777" w:rsidR="000A2106" w:rsidRPr="00592585" w:rsidRDefault="000A2106" w:rsidP="00B143FE">
                          <w:pPr>
                            <w:pStyle w:val="Kontaktdaten"/>
                            <w:rPr>
                              <w:lang w:val="de-DE"/>
                            </w:rPr>
                          </w:pPr>
                        </w:p>
                        <w:p w14:paraId="4A3B1117" w14:textId="77777777" w:rsidR="000A2106" w:rsidRPr="00592585" w:rsidRDefault="000A2106" w:rsidP="00B143FE">
                          <w:pPr>
                            <w:pStyle w:val="Kontaktdaten"/>
                            <w:rPr>
                              <w:lang w:val="de-DE"/>
                            </w:rPr>
                          </w:pPr>
                          <w:r w:rsidRPr="00592585">
                            <w:rPr>
                              <w:lang w:val="de-DE"/>
                            </w:rPr>
                            <w:t xml:space="preserve">info@durr.com </w:t>
                          </w:r>
                        </w:p>
                        <w:p w14:paraId="570B69D5" w14:textId="77777777" w:rsidR="000A2106" w:rsidRPr="0026127D" w:rsidRDefault="000A210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A2106" w:rsidRPr="00592585" w:rsidRDefault="000A2106" w:rsidP="00B143FE">
                    <w:pPr>
                      <w:pStyle w:val="Kontaktdaten"/>
                      <w:rPr>
                        <w:rStyle w:val="Fettung"/>
                        <w:bCs/>
                        <w:spacing w:val="2"/>
                        <w:w w:val="100"/>
                        <w:lang w:val="de-DE"/>
                      </w:rPr>
                    </w:pPr>
                    <w:r w:rsidRPr="00592585">
                      <w:rPr>
                        <w:rStyle w:val="Fettung"/>
                        <w:lang w:val="de-DE"/>
                      </w:rPr>
                      <w:t>Dürr Systems AG</w:t>
                    </w:r>
                  </w:p>
                  <w:p w14:paraId="3D3A50D5" w14:textId="77777777" w:rsidR="000A2106" w:rsidRPr="00592585" w:rsidRDefault="000A2106" w:rsidP="00B143FE">
                    <w:pPr>
                      <w:pStyle w:val="Kontaktdaten"/>
                      <w:rPr>
                        <w:lang w:val="de-DE"/>
                      </w:rPr>
                    </w:pPr>
                    <w:r w:rsidRPr="00592585">
                      <w:rPr>
                        <w:lang w:val="de-DE"/>
                      </w:rPr>
                      <w:t>Carl-Benz-Str. 34</w:t>
                    </w:r>
                  </w:p>
                  <w:p w14:paraId="013BD512" w14:textId="77777777" w:rsidR="000A2106" w:rsidRPr="00592585" w:rsidRDefault="000A2106" w:rsidP="00B143FE">
                    <w:pPr>
                      <w:pStyle w:val="Kontaktdaten"/>
                      <w:rPr>
                        <w:lang w:val="de-DE"/>
                      </w:rPr>
                    </w:pPr>
                    <w:r w:rsidRPr="00592585">
                      <w:rPr>
                        <w:lang w:val="de-DE"/>
                      </w:rPr>
                      <w:t>74321 Bietigheim-Bissingen</w:t>
                    </w:r>
                  </w:p>
                  <w:p w14:paraId="6F69D746" w14:textId="77777777" w:rsidR="000A2106" w:rsidRPr="00592585" w:rsidRDefault="000A2106" w:rsidP="00B143FE">
                    <w:pPr>
                      <w:pStyle w:val="Kontaktdaten"/>
                      <w:rPr>
                        <w:lang w:val="de-DE"/>
                      </w:rPr>
                    </w:pPr>
                  </w:p>
                  <w:p w14:paraId="4A747A10" w14:textId="77777777" w:rsidR="000A2106" w:rsidRPr="00592585" w:rsidRDefault="000A2106" w:rsidP="00B143FE">
                    <w:pPr>
                      <w:pStyle w:val="Kontaktdaten"/>
                      <w:rPr>
                        <w:lang w:val="de-DE"/>
                      </w:rPr>
                    </w:pPr>
                    <w:r w:rsidRPr="00592585">
                      <w:rPr>
                        <w:lang w:val="de-DE"/>
                      </w:rPr>
                      <w:t xml:space="preserve">Tel.: +49 7142 78-0 </w:t>
                    </w:r>
                  </w:p>
                  <w:p w14:paraId="717B90E6" w14:textId="77777777" w:rsidR="000A2106" w:rsidRPr="00592585" w:rsidRDefault="000A2106" w:rsidP="00B143FE">
                    <w:pPr>
                      <w:pStyle w:val="Kontaktdaten"/>
                      <w:rPr>
                        <w:lang w:val="de-DE"/>
                      </w:rPr>
                    </w:pPr>
                    <w:r w:rsidRPr="00592585">
                      <w:rPr>
                        <w:lang w:val="de-DE"/>
                      </w:rPr>
                      <w:t xml:space="preserve">Fax: +49 7142 78-2107 </w:t>
                    </w:r>
                  </w:p>
                  <w:p w14:paraId="2C72C6A2" w14:textId="77777777" w:rsidR="000A2106" w:rsidRPr="00592585" w:rsidRDefault="000A2106" w:rsidP="00B143FE">
                    <w:pPr>
                      <w:pStyle w:val="Kontaktdaten"/>
                      <w:rPr>
                        <w:lang w:val="de-DE"/>
                      </w:rPr>
                    </w:pPr>
                  </w:p>
                  <w:p w14:paraId="4A3B1117" w14:textId="77777777" w:rsidR="000A2106" w:rsidRPr="00592585" w:rsidRDefault="000A2106" w:rsidP="00B143FE">
                    <w:pPr>
                      <w:pStyle w:val="Kontaktdaten"/>
                      <w:rPr>
                        <w:lang w:val="de-DE"/>
                      </w:rPr>
                    </w:pPr>
                    <w:r w:rsidRPr="00592585">
                      <w:rPr>
                        <w:lang w:val="de-DE"/>
                      </w:rPr>
                      <w:t xml:space="preserve">info@durr.com </w:t>
                    </w:r>
                  </w:p>
                  <w:p w14:paraId="570B69D5" w14:textId="77777777" w:rsidR="000A2106" w:rsidRPr="0026127D" w:rsidRDefault="000A2106"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0A2106" w:rsidRPr="005837F9" w:rsidRDefault="000A2106"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A2106" w:rsidRDefault="000A2106" w:rsidP="005218C8">
    <w:pPr>
      <w:pStyle w:val="Kopfzeile"/>
    </w:pPr>
  </w:p>
  <w:p w14:paraId="42F14B11" w14:textId="77777777" w:rsidR="000A2106" w:rsidRDefault="000A2106" w:rsidP="005218C8">
    <w:pPr>
      <w:pStyle w:val="Kopfzeile"/>
    </w:pPr>
  </w:p>
  <w:p w14:paraId="3DD9B2BA" w14:textId="77777777" w:rsidR="000A2106" w:rsidRDefault="000A2106" w:rsidP="005218C8">
    <w:pPr>
      <w:pStyle w:val="Kopfzeile"/>
    </w:pPr>
  </w:p>
  <w:p w14:paraId="63AA6475" w14:textId="77777777" w:rsidR="000A2106" w:rsidRDefault="000A2106" w:rsidP="00D9165E"/>
  <w:p w14:paraId="1ADCC302" w14:textId="77777777" w:rsidR="000A2106" w:rsidRDefault="000A2106"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A2106" w:rsidRPr="00592585" w:rsidRDefault="000A2106" w:rsidP="0026127D">
                          <w:pPr>
                            <w:pStyle w:val="Kontaktdaten"/>
                            <w:rPr>
                              <w:rStyle w:val="Fettung"/>
                              <w:bCs/>
                              <w:spacing w:val="2"/>
                              <w:w w:val="100"/>
                              <w:lang w:val="de-DE"/>
                            </w:rPr>
                          </w:pPr>
                          <w:r w:rsidRPr="00592585">
                            <w:rPr>
                              <w:rStyle w:val="Fettung"/>
                              <w:lang w:val="de-DE"/>
                            </w:rPr>
                            <w:t>Dürr Systems AG</w:t>
                          </w:r>
                        </w:p>
                        <w:p w14:paraId="41B4EF86" w14:textId="77777777" w:rsidR="000A2106" w:rsidRPr="00592585" w:rsidRDefault="000A2106" w:rsidP="0026127D">
                          <w:pPr>
                            <w:pStyle w:val="Kontaktdaten"/>
                            <w:rPr>
                              <w:lang w:val="de-DE"/>
                            </w:rPr>
                          </w:pPr>
                          <w:r w:rsidRPr="00592585">
                            <w:rPr>
                              <w:lang w:val="de-DE"/>
                            </w:rPr>
                            <w:t>Carl-Benz-Str. 34</w:t>
                          </w:r>
                        </w:p>
                        <w:p w14:paraId="5555B2C2" w14:textId="77777777" w:rsidR="000A2106" w:rsidRPr="00592585" w:rsidRDefault="000A2106" w:rsidP="0026127D">
                          <w:pPr>
                            <w:pStyle w:val="Kontaktdaten"/>
                            <w:rPr>
                              <w:lang w:val="de-DE"/>
                            </w:rPr>
                          </w:pPr>
                          <w:r w:rsidRPr="00592585">
                            <w:rPr>
                              <w:lang w:val="de-DE"/>
                            </w:rPr>
                            <w:t>74321 Bietigheim-Bissingen</w:t>
                          </w:r>
                        </w:p>
                        <w:p w14:paraId="53B79677" w14:textId="77777777" w:rsidR="000A2106" w:rsidRPr="00592585" w:rsidRDefault="000A2106" w:rsidP="0026127D">
                          <w:pPr>
                            <w:pStyle w:val="Kontaktdaten"/>
                            <w:rPr>
                              <w:lang w:val="de-DE"/>
                            </w:rPr>
                          </w:pPr>
                        </w:p>
                        <w:p w14:paraId="451432D7" w14:textId="77777777" w:rsidR="000A2106" w:rsidRPr="00592585" w:rsidRDefault="000A2106" w:rsidP="0026127D">
                          <w:pPr>
                            <w:pStyle w:val="Kontaktdaten"/>
                            <w:rPr>
                              <w:lang w:val="de-DE"/>
                            </w:rPr>
                          </w:pPr>
                          <w:r w:rsidRPr="00592585">
                            <w:rPr>
                              <w:lang w:val="de-DE"/>
                            </w:rPr>
                            <w:t xml:space="preserve">Tel.: +49 7142 78-0 </w:t>
                          </w:r>
                        </w:p>
                        <w:p w14:paraId="32EF3341" w14:textId="77777777" w:rsidR="000A2106" w:rsidRPr="00592585" w:rsidRDefault="000A2106" w:rsidP="0026127D">
                          <w:pPr>
                            <w:pStyle w:val="Kontaktdaten"/>
                            <w:rPr>
                              <w:lang w:val="de-DE"/>
                            </w:rPr>
                          </w:pPr>
                          <w:r w:rsidRPr="00592585">
                            <w:rPr>
                              <w:lang w:val="de-DE"/>
                            </w:rPr>
                            <w:t xml:space="preserve">Fax: +49 7142 78-2107 </w:t>
                          </w:r>
                        </w:p>
                        <w:p w14:paraId="1D8E1397" w14:textId="77777777" w:rsidR="000A2106" w:rsidRPr="00592585" w:rsidRDefault="000A2106" w:rsidP="0026127D">
                          <w:pPr>
                            <w:pStyle w:val="Kontaktdaten"/>
                            <w:rPr>
                              <w:lang w:val="de-DE"/>
                            </w:rPr>
                          </w:pPr>
                        </w:p>
                        <w:p w14:paraId="6E924C90" w14:textId="77777777" w:rsidR="000A2106" w:rsidRPr="00592585" w:rsidRDefault="000A2106" w:rsidP="0026127D">
                          <w:pPr>
                            <w:pStyle w:val="Kontaktdaten"/>
                            <w:rPr>
                              <w:lang w:val="de-DE"/>
                            </w:rPr>
                          </w:pPr>
                          <w:r w:rsidRPr="00592585">
                            <w:rPr>
                              <w:lang w:val="de-DE"/>
                            </w:rPr>
                            <w:t xml:space="preserve">info@durr.com </w:t>
                          </w:r>
                        </w:p>
                        <w:p w14:paraId="7D901FCD" w14:textId="77777777" w:rsidR="000A2106" w:rsidRPr="0026127D" w:rsidRDefault="000A210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0A2106" w:rsidRPr="00592585" w:rsidRDefault="000A2106" w:rsidP="0026127D">
                    <w:pPr>
                      <w:pStyle w:val="Kontaktdaten"/>
                      <w:rPr>
                        <w:rStyle w:val="Fettung"/>
                        <w:bCs/>
                        <w:spacing w:val="2"/>
                        <w:w w:val="100"/>
                        <w:lang w:val="de-DE"/>
                      </w:rPr>
                    </w:pPr>
                    <w:r w:rsidRPr="00592585">
                      <w:rPr>
                        <w:rStyle w:val="Fettung"/>
                        <w:lang w:val="de-DE"/>
                      </w:rPr>
                      <w:t>Dürr Systems AG</w:t>
                    </w:r>
                  </w:p>
                  <w:p w14:paraId="41B4EF86" w14:textId="77777777" w:rsidR="000A2106" w:rsidRPr="00592585" w:rsidRDefault="000A2106" w:rsidP="0026127D">
                    <w:pPr>
                      <w:pStyle w:val="Kontaktdaten"/>
                      <w:rPr>
                        <w:lang w:val="de-DE"/>
                      </w:rPr>
                    </w:pPr>
                    <w:r w:rsidRPr="00592585">
                      <w:rPr>
                        <w:lang w:val="de-DE"/>
                      </w:rPr>
                      <w:t>Carl-Benz-Str. 34</w:t>
                    </w:r>
                  </w:p>
                  <w:p w14:paraId="5555B2C2" w14:textId="77777777" w:rsidR="000A2106" w:rsidRPr="00592585" w:rsidRDefault="000A2106" w:rsidP="0026127D">
                    <w:pPr>
                      <w:pStyle w:val="Kontaktdaten"/>
                      <w:rPr>
                        <w:lang w:val="de-DE"/>
                      </w:rPr>
                    </w:pPr>
                    <w:r w:rsidRPr="00592585">
                      <w:rPr>
                        <w:lang w:val="de-DE"/>
                      </w:rPr>
                      <w:t>74321 Bietigheim-Bissingen</w:t>
                    </w:r>
                  </w:p>
                  <w:p w14:paraId="53B79677" w14:textId="77777777" w:rsidR="000A2106" w:rsidRPr="00592585" w:rsidRDefault="000A2106" w:rsidP="0026127D">
                    <w:pPr>
                      <w:pStyle w:val="Kontaktdaten"/>
                      <w:rPr>
                        <w:lang w:val="de-DE"/>
                      </w:rPr>
                    </w:pPr>
                  </w:p>
                  <w:p w14:paraId="451432D7" w14:textId="77777777" w:rsidR="000A2106" w:rsidRPr="00592585" w:rsidRDefault="000A2106" w:rsidP="0026127D">
                    <w:pPr>
                      <w:pStyle w:val="Kontaktdaten"/>
                      <w:rPr>
                        <w:lang w:val="de-DE"/>
                      </w:rPr>
                    </w:pPr>
                    <w:r w:rsidRPr="00592585">
                      <w:rPr>
                        <w:lang w:val="de-DE"/>
                      </w:rPr>
                      <w:t xml:space="preserve">Tel.: +49 7142 78-0 </w:t>
                    </w:r>
                  </w:p>
                  <w:p w14:paraId="32EF3341" w14:textId="77777777" w:rsidR="000A2106" w:rsidRPr="00592585" w:rsidRDefault="000A2106" w:rsidP="0026127D">
                    <w:pPr>
                      <w:pStyle w:val="Kontaktdaten"/>
                      <w:rPr>
                        <w:lang w:val="de-DE"/>
                      </w:rPr>
                    </w:pPr>
                    <w:r w:rsidRPr="00592585">
                      <w:rPr>
                        <w:lang w:val="de-DE"/>
                      </w:rPr>
                      <w:t xml:space="preserve">Fax: +49 7142 78-2107 </w:t>
                    </w:r>
                  </w:p>
                  <w:p w14:paraId="1D8E1397" w14:textId="77777777" w:rsidR="000A2106" w:rsidRPr="00592585" w:rsidRDefault="000A2106" w:rsidP="0026127D">
                    <w:pPr>
                      <w:pStyle w:val="Kontaktdaten"/>
                      <w:rPr>
                        <w:lang w:val="de-DE"/>
                      </w:rPr>
                    </w:pPr>
                  </w:p>
                  <w:p w14:paraId="6E924C90" w14:textId="77777777" w:rsidR="000A2106" w:rsidRPr="00592585" w:rsidRDefault="000A2106" w:rsidP="0026127D">
                    <w:pPr>
                      <w:pStyle w:val="Kontaktdaten"/>
                      <w:rPr>
                        <w:lang w:val="de-DE"/>
                      </w:rPr>
                    </w:pPr>
                    <w:r w:rsidRPr="00592585">
                      <w:rPr>
                        <w:lang w:val="de-DE"/>
                      </w:rPr>
                      <w:t xml:space="preserve">info@durr.com </w:t>
                    </w:r>
                  </w:p>
                  <w:p w14:paraId="7D901FCD" w14:textId="77777777" w:rsidR="000A2106" w:rsidRPr="0026127D" w:rsidRDefault="000A210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66A9"/>
    <w:rsid w:val="0001039C"/>
    <w:rsid w:val="00011CA6"/>
    <w:rsid w:val="000137F9"/>
    <w:rsid w:val="00013B23"/>
    <w:rsid w:val="00015F92"/>
    <w:rsid w:val="00016315"/>
    <w:rsid w:val="00016ABD"/>
    <w:rsid w:val="0002273A"/>
    <w:rsid w:val="00025217"/>
    <w:rsid w:val="00026B8C"/>
    <w:rsid w:val="00030020"/>
    <w:rsid w:val="00030C1A"/>
    <w:rsid w:val="000339D1"/>
    <w:rsid w:val="0003543C"/>
    <w:rsid w:val="00036336"/>
    <w:rsid w:val="00037BB3"/>
    <w:rsid w:val="00037FF7"/>
    <w:rsid w:val="00040FEA"/>
    <w:rsid w:val="0004140A"/>
    <w:rsid w:val="000436AB"/>
    <w:rsid w:val="0004583E"/>
    <w:rsid w:val="0005225E"/>
    <w:rsid w:val="000557D8"/>
    <w:rsid w:val="00056AC8"/>
    <w:rsid w:val="00060375"/>
    <w:rsid w:val="0006240E"/>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2106"/>
    <w:rsid w:val="000A6420"/>
    <w:rsid w:val="000A779F"/>
    <w:rsid w:val="000A799A"/>
    <w:rsid w:val="000A7C4A"/>
    <w:rsid w:val="000B01C6"/>
    <w:rsid w:val="000B122D"/>
    <w:rsid w:val="000B17AC"/>
    <w:rsid w:val="000B42D1"/>
    <w:rsid w:val="000B6E58"/>
    <w:rsid w:val="000C009A"/>
    <w:rsid w:val="000C214E"/>
    <w:rsid w:val="000C2A85"/>
    <w:rsid w:val="000C3444"/>
    <w:rsid w:val="000C3AF3"/>
    <w:rsid w:val="000C67C4"/>
    <w:rsid w:val="000C74C8"/>
    <w:rsid w:val="000C74D5"/>
    <w:rsid w:val="000D1867"/>
    <w:rsid w:val="000D258A"/>
    <w:rsid w:val="000D4047"/>
    <w:rsid w:val="000E1145"/>
    <w:rsid w:val="000E1278"/>
    <w:rsid w:val="000F02A3"/>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049"/>
    <w:rsid w:val="0011355B"/>
    <w:rsid w:val="00114E74"/>
    <w:rsid w:val="00115190"/>
    <w:rsid w:val="001160EB"/>
    <w:rsid w:val="001167D1"/>
    <w:rsid w:val="00116899"/>
    <w:rsid w:val="00116AAF"/>
    <w:rsid w:val="00116F3F"/>
    <w:rsid w:val="00116F84"/>
    <w:rsid w:val="0011716C"/>
    <w:rsid w:val="00117904"/>
    <w:rsid w:val="00117C7F"/>
    <w:rsid w:val="00120CD7"/>
    <w:rsid w:val="00122564"/>
    <w:rsid w:val="00124E6A"/>
    <w:rsid w:val="0012678A"/>
    <w:rsid w:val="00126A68"/>
    <w:rsid w:val="001271A8"/>
    <w:rsid w:val="001328DB"/>
    <w:rsid w:val="00135319"/>
    <w:rsid w:val="00136A6D"/>
    <w:rsid w:val="00142FDB"/>
    <w:rsid w:val="001440F5"/>
    <w:rsid w:val="00145693"/>
    <w:rsid w:val="00147965"/>
    <w:rsid w:val="0015096A"/>
    <w:rsid w:val="00151506"/>
    <w:rsid w:val="0015445B"/>
    <w:rsid w:val="00156161"/>
    <w:rsid w:val="00157E76"/>
    <w:rsid w:val="001617C1"/>
    <w:rsid w:val="0016271C"/>
    <w:rsid w:val="00162EEF"/>
    <w:rsid w:val="0016325F"/>
    <w:rsid w:val="00163B9D"/>
    <w:rsid w:val="00163FBD"/>
    <w:rsid w:val="00164355"/>
    <w:rsid w:val="0016547D"/>
    <w:rsid w:val="00176D8A"/>
    <w:rsid w:val="0017740D"/>
    <w:rsid w:val="00177B09"/>
    <w:rsid w:val="00177C4F"/>
    <w:rsid w:val="00180D0F"/>
    <w:rsid w:val="00184094"/>
    <w:rsid w:val="001877A6"/>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B63FA"/>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E22CF"/>
    <w:rsid w:val="001E2AB2"/>
    <w:rsid w:val="001F0EC7"/>
    <w:rsid w:val="001F1FAE"/>
    <w:rsid w:val="001F2571"/>
    <w:rsid w:val="001F3730"/>
    <w:rsid w:val="001F3883"/>
    <w:rsid w:val="001F6276"/>
    <w:rsid w:val="001F6385"/>
    <w:rsid w:val="001F7E95"/>
    <w:rsid w:val="001F7FDA"/>
    <w:rsid w:val="0020322F"/>
    <w:rsid w:val="002044E5"/>
    <w:rsid w:val="00205B62"/>
    <w:rsid w:val="0020631B"/>
    <w:rsid w:val="00206375"/>
    <w:rsid w:val="00206AAF"/>
    <w:rsid w:val="00206C6D"/>
    <w:rsid w:val="00210159"/>
    <w:rsid w:val="002118EB"/>
    <w:rsid w:val="0021341F"/>
    <w:rsid w:val="0021456F"/>
    <w:rsid w:val="00216A5C"/>
    <w:rsid w:val="00216BD0"/>
    <w:rsid w:val="00216FC6"/>
    <w:rsid w:val="002176DB"/>
    <w:rsid w:val="00221324"/>
    <w:rsid w:val="00222FAE"/>
    <w:rsid w:val="00224CB8"/>
    <w:rsid w:val="002256A7"/>
    <w:rsid w:val="00226865"/>
    <w:rsid w:val="00231A54"/>
    <w:rsid w:val="0023563A"/>
    <w:rsid w:val="00236E5E"/>
    <w:rsid w:val="00243F9B"/>
    <w:rsid w:val="002450BD"/>
    <w:rsid w:val="0025181A"/>
    <w:rsid w:val="00252189"/>
    <w:rsid w:val="00252B0D"/>
    <w:rsid w:val="0025441C"/>
    <w:rsid w:val="0026127D"/>
    <w:rsid w:val="00263989"/>
    <w:rsid w:val="002655A1"/>
    <w:rsid w:val="002662AE"/>
    <w:rsid w:val="00271320"/>
    <w:rsid w:val="002714A1"/>
    <w:rsid w:val="002717A8"/>
    <w:rsid w:val="00272268"/>
    <w:rsid w:val="0027237F"/>
    <w:rsid w:val="00275350"/>
    <w:rsid w:val="002802E5"/>
    <w:rsid w:val="00280819"/>
    <w:rsid w:val="00282680"/>
    <w:rsid w:val="0028459A"/>
    <w:rsid w:val="00284C18"/>
    <w:rsid w:val="00286EB1"/>
    <w:rsid w:val="00292501"/>
    <w:rsid w:val="00292925"/>
    <w:rsid w:val="00294020"/>
    <w:rsid w:val="00294B59"/>
    <w:rsid w:val="002961E8"/>
    <w:rsid w:val="00296AD3"/>
    <w:rsid w:val="00296FDD"/>
    <w:rsid w:val="002A1286"/>
    <w:rsid w:val="002A1717"/>
    <w:rsid w:val="002A172B"/>
    <w:rsid w:val="002A2DB5"/>
    <w:rsid w:val="002A49F2"/>
    <w:rsid w:val="002A5671"/>
    <w:rsid w:val="002A5D25"/>
    <w:rsid w:val="002A639F"/>
    <w:rsid w:val="002A7E8B"/>
    <w:rsid w:val="002B06E7"/>
    <w:rsid w:val="002B18CE"/>
    <w:rsid w:val="002B4EA0"/>
    <w:rsid w:val="002B71FB"/>
    <w:rsid w:val="002C00EB"/>
    <w:rsid w:val="002C0163"/>
    <w:rsid w:val="002C40A7"/>
    <w:rsid w:val="002C5677"/>
    <w:rsid w:val="002C5F92"/>
    <w:rsid w:val="002C632F"/>
    <w:rsid w:val="002D0DCA"/>
    <w:rsid w:val="002D0F47"/>
    <w:rsid w:val="002D2E6A"/>
    <w:rsid w:val="002D33B7"/>
    <w:rsid w:val="002D4548"/>
    <w:rsid w:val="002D4939"/>
    <w:rsid w:val="002D506A"/>
    <w:rsid w:val="002D60E0"/>
    <w:rsid w:val="002D6DD3"/>
    <w:rsid w:val="002D7EB6"/>
    <w:rsid w:val="002E03AE"/>
    <w:rsid w:val="002E1D84"/>
    <w:rsid w:val="002E2125"/>
    <w:rsid w:val="002E3435"/>
    <w:rsid w:val="002F0269"/>
    <w:rsid w:val="002F3E72"/>
    <w:rsid w:val="002F4D89"/>
    <w:rsid w:val="002F5303"/>
    <w:rsid w:val="002F6BF1"/>
    <w:rsid w:val="002F7140"/>
    <w:rsid w:val="002F73C2"/>
    <w:rsid w:val="0030067C"/>
    <w:rsid w:val="00302DB1"/>
    <w:rsid w:val="003035A6"/>
    <w:rsid w:val="00316BF1"/>
    <w:rsid w:val="00324CD2"/>
    <w:rsid w:val="003251D2"/>
    <w:rsid w:val="00327CBF"/>
    <w:rsid w:val="00330683"/>
    <w:rsid w:val="003326CE"/>
    <w:rsid w:val="00332CA4"/>
    <w:rsid w:val="003337D8"/>
    <w:rsid w:val="00333CF4"/>
    <w:rsid w:val="00334040"/>
    <w:rsid w:val="00335617"/>
    <w:rsid w:val="00336EC1"/>
    <w:rsid w:val="0033769D"/>
    <w:rsid w:val="0034071F"/>
    <w:rsid w:val="00343127"/>
    <w:rsid w:val="00344BA5"/>
    <w:rsid w:val="00345773"/>
    <w:rsid w:val="003473D1"/>
    <w:rsid w:val="00351207"/>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2F6"/>
    <w:rsid w:val="00366A8E"/>
    <w:rsid w:val="00373E56"/>
    <w:rsid w:val="00375576"/>
    <w:rsid w:val="00375D1A"/>
    <w:rsid w:val="003768F3"/>
    <w:rsid w:val="00384066"/>
    <w:rsid w:val="003849ED"/>
    <w:rsid w:val="003924CA"/>
    <w:rsid w:val="00392F03"/>
    <w:rsid w:val="0039367F"/>
    <w:rsid w:val="003941B9"/>
    <w:rsid w:val="00395574"/>
    <w:rsid w:val="0039654F"/>
    <w:rsid w:val="003A046C"/>
    <w:rsid w:val="003A2989"/>
    <w:rsid w:val="003A4B4E"/>
    <w:rsid w:val="003A4F3B"/>
    <w:rsid w:val="003A692D"/>
    <w:rsid w:val="003B00FB"/>
    <w:rsid w:val="003B0692"/>
    <w:rsid w:val="003B160B"/>
    <w:rsid w:val="003B1684"/>
    <w:rsid w:val="003B50C6"/>
    <w:rsid w:val="003B78B1"/>
    <w:rsid w:val="003C3D9B"/>
    <w:rsid w:val="003C4777"/>
    <w:rsid w:val="003C492A"/>
    <w:rsid w:val="003C560F"/>
    <w:rsid w:val="003C5B53"/>
    <w:rsid w:val="003C60F4"/>
    <w:rsid w:val="003D1491"/>
    <w:rsid w:val="003D2127"/>
    <w:rsid w:val="003D50EB"/>
    <w:rsid w:val="003D6656"/>
    <w:rsid w:val="003D770A"/>
    <w:rsid w:val="003E06FE"/>
    <w:rsid w:val="003E1EDC"/>
    <w:rsid w:val="003E2649"/>
    <w:rsid w:val="003E3B41"/>
    <w:rsid w:val="003E4A31"/>
    <w:rsid w:val="003E5B52"/>
    <w:rsid w:val="003E738F"/>
    <w:rsid w:val="003E7CF8"/>
    <w:rsid w:val="003F0CD8"/>
    <w:rsid w:val="003F1873"/>
    <w:rsid w:val="003F3459"/>
    <w:rsid w:val="003F6344"/>
    <w:rsid w:val="003F6FFA"/>
    <w:rsid w:val="00402949"/>
    <w:rsid w:val="00402AD2"/>
    <w:rsid w:val="0040381F"/>
    <w:rsid w:val="00404174"/>
    <w:rsid w:val="0040784F"/>
    <w:rsid w:val="00407CD3"/>
    <w:rsid w:val="004119BA"/>
    <w:rsid w:val="00411B00"/>
    <w:rsid w:val="00413D6D"/>
    <w:rsid w:val="004140E1"/>
    <w:rsid w:val="00416BD0"/>
    <w:rsid w:val="00424A3C"/>
    <w:rsid w:val="004250B6"/>
    <w:rsid w:val="00426790"/>
    <w:rsid w:val="00427D24"/>
    <w:rsid w:val="0043012F"/>
    <w:rsid w:val="00432B76"/>
    <w:rsid w:val="0043346C"/>
    <w:rsid w:val="004370EF"/>
    <w:rsid w:val="004374FB"/>
    <w:rsid w:val="004400ED"/>
    <w:rsid w:val="004404FF"/>
    <w:rsid w:val="00442156"/>
    <w:rsid w:val="004427AF"/>
    <w:rsid w:val="00442E17"/>
    <w:rsid w:val="0044328B"/>
    <w:rsid w:val="004437C3"/>
    <w:rsid w:val="0044792B"/>
    <w:rsid w:val="00450174"/>
    <w:rsid w:val="00450D7A"/>
    <w:rsid w:val="00451CA7"/>
    <w:rsid w:val="004535D9"/>
    <w:rsid w:val="004552F3"/>
    <w:rsid w:val="00455402"/>
    <w:rsid w:val="00456256"/>
    <w:rsid w:val="004601BE"/>
    <w:rsid w:val="004606AC"/>
    <w:rsid w:val="00461F87"/>
    <w:rsid w:val="0046201D"/>
    <w:rsid w:val="00462DDC"/>
    <w:rsid w:val="004667BA"/>
    <w:rsid w:val="00466954"/>
    <w:rsid w:val="00467800"/>
    <w:rsid w:val="004706B1"/>
    <w:rsid w:val="00470EFD"/>
    <w:rsid w:val="00471520"/>
    <w:rsid w:val="00473AEC"/>
    <w:rsid w:val="004752C7"/>
    <w:rsid w:val="00476060"/>
    <w:rsid w:val="004762B9"/>
    <w:rsid w:val="0047652B"/>
    <w:rsid w:val="00476746"/>
    <w:rsid w:val="00477801"/>
    <w:rsid w:val="00481B65"/>
    <w:rsid w:val="00482508"/>
    <w:rsid w:val="00483B92"/>
    <w:rsid w:val="00484045"/>
    <w:rsid w:val="00484BF7"/>
    <w:rsid w:val="00486F5D"/>
    <w:rsid w:val="004871EF"/>
    <w:rsid w:val="00490EEF"/>
    <w:rsid w:val="00494EE7"/>
    <w:rsid w:val="004964E4"/>
    <w:rsid w:val="004A3A5F"/>
    <w:rsid w:val="004A46C8"/>
    <w:rsid w:val="004A6C69"/>
    <w:rsid w:val="004A73F4"/>
    <w:rsid w:val="004B0ACA"/>
    <w:rsid w:val="004B1411"/>
    <w:rsid w:val="004B2F14"/>
    <w:rsid w:val="004B3D7E"/>
    <w:rsid w:val="004C1651"/>
    <w:rsid w:val="004C2420"/>
    <w:rsid w:val="004C3F61"/>
    <w:rsid w:val="004C6EBC"/>
    <w:rsid w:val="004C7A28"/>
    <w:rsid w:val="004D1D0E"/>
    <w:rsid w:val="004D3165"/>
    <w:rsid w:val="004D3BE4"/>
    <w:rsid w:val="004D7B9E"/>
    <w:rsid w:val="004E0D94"/>
    <w:rsid w:val="004E1560"/>
    <w:rsid w:val="004E2175"/>
    <w:rsid w:val="004E36D4"/>
    <w:rsid w:val="004E3872"/>
    <w:rsid w:val="004E444C"/>
    <w:rsid w:val="004E5C86"/>
    <w:rsid w:val="004E5E7F"/>
    <w:rsid w:val="004E7C0B"/>
    <w:rsid w:val="004F0473"/>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1988"/>
    <w:rsid w:val="00513534"/>
    <w:rsid w:val="0051492B"/>
    <w:rsid w:val="00515153"/>
    <w:rsid w:val="00516254"/>
    <w:rsid w:val="005169B8"/>
    <w:rsid w:val="00520BFA"/>
    <w:rsid w:val="00520D91"/>
    <w:rsid w:val="00521429"/>
    <w:rsid w:val="005218C8"/>
    <w:rsid w:val="00521CF5"/>
    <w:rsid w:val="00521FD5"/>
    <w:rsid w:val="0052321B"/>
    <w:rsid w:val="005244E9"/>
    <w:rsid w:val="00524BE9"/>
    <w:rsid w:val="00525B71"/>
    <w:rsid w:val="0052691A"/>
    <w:rsid w:val="00527D8F"/>
    <w:rsid w:val="00531D4B"/>
    <w:rsid w:val="00531D73"/>
    <w:rsid w:val="00532242"/>
    <w:rsid w:val="00532252"/>
    <w:rsid w:val="0053448B"/>
    <w:rsid w:val="00534C1A"/>
    <w:rsid w:val="0053604A"/>
    <w:rsid w:val="005365B4"/>
    <w:rsid w:val="00537504"/>
    <w:rsid w:val="00537F0F"/>
    <w:rsid w:val="00541924"/>
    <w:rsid w:val="005426FE"/>
    <w:rsid w:val="0054450D"/>
    <w:rsid w:val="00554864"/>
    <w:rsid w:val="00555999"/>
    <w:rsid w:val="00555E2A"/>
    <w:rsid w:val="00560383"/>
    <w:rsid w:val="00562AAE"/>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585"/>
    <w:rsid w:val="00592D83"/>
    <w:rsid w:val="00593AA7"/>
    <w:rsid w:val="00594B29"/>
    <w:rsid w:val="005962FB"/>
    <w:rsid w:val="00597410"/>
    <w:rsid w:val="00597F78"/>
    <w:rsid w:val="005A15E5"/>
    <w:rsid w:val="005A1C80"/>
    <w:rsid w:val="005A2918"/>
    <w:rsid w:val="005A4AFC"/>
    <w:rsid w:val="005A7BD2"/>
    <w:rsid w:val="005A7BDC"/>
    <w:rsid w:val="005B01C4"/>
    <w:rsid w:val="005B184A"/>
    <w:rsid w:val="005B19FD"/>
    <w:rsid w:val="005B34DA"/>
    <w:rsid w:val="005B3CCD"/>
    <w:rsid w:val="005B4385"/>
    <w:rsid w:val="005B4B20"/>
    <w:rsid w:val="005B55FA"/>
    <w:rsid w:val="005C13A1"/>
    <w:rsid w:val="005C374F"/>
    <w:rsid w:val="005C3AB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5D2E"/>
    <w:rsid w:val="005E69A9"/>
    <w:rsid w:val="005E6D36"/>
    <w:rsid w:val="005E780A"/>
    <w:rsid w:val="005F010B"/>
    <w:rsid w:val="005F182E"/>
    <w:rsid w:val="005F2A06"/>
    <w:rsid w:val="005F4FBF"/>
    <w:rsid w:val="005F64AB"/>
    <w:rsid w:val="005F7CEF"/>
    <w:rsid w:val="0060229F"/>
    <w:rsid w:val="00602E06"/>
    <w:rsid w:val="00604F17"/>
    <w:rsid w:val="006074EB"/>
    <w:rsid w:val="0060792D"/>
    <w:rsid w:val="0061154F"/>
    <w:rsid w:val="006117A1"/>
    <w:rsid w:val="00614890"/>
    <w:rsid w:val="00615ED0"/>
    <w:rsid w:val="00617EA4"/>
    <w:rsid w:val="00624049"/>
    <w:rsid w:val="00626A28"/>
    <w:rsid w:val="00627D8C"/>
    <w:rsid w:val="006311E0"/>
    <w:rsid w:val="00632F11"/>
    <w:rsid w:val="00633FEA"/>
    <w:rsid w:val="00634454"/>
    <w:rsid w:val="00635ABF"/>
    <w:rsid w:val="00636AAA"/>
    <w:rsid w:val="006401F7"/>
    <w:rsid w:val="00641F88"/>
    <w:rsid w:val="006438A8"/>
    <w:rsid w:val="00643A04"/>
    <w:rsid w:val="0064408D"/>
    <w:rsid w:val="006449CA"/>
    <w:rsid w:val="00645074"/>
    <w:rsid w:val="00650808"/>
    <w:rsid w:val="00651173"/>
    <w:rsid w:val="0065432C"/>
    <w:rsid w:val="00656706"/>
    <w:rsid w:val="00656B58"/>
    <w:rsid w:val="006606F0"/>
    <w:rsid w:val="00661811"/>
    <w:rsid w:val="00664318"/>
    <w:rsid w:val="0066573F"/>
    <w:rsid w:val="006673F5"/>
    <w:rsid w:val="00670E84"/>
    <w:rsid w:val="00674DB7"/>
    <w:rsid w:val="0067591C"/>
    <w:rsid w:val="0068106C"/>
    <w:rsid w:val="00681ECE"/>
    <w:rsid w:val="00683E9E"/>
    <w:rsid w:val="0068636E"/>
    <w:rsid w:val="006871F2"/>
    <w:rsid w:val="00691B0A"/>
    <w:rsid w:val="00691F9E"/>
    <w:rsid w:val="0069252C"/>
    <w:rsid w:val="00693186"/>
    <w:rsid w:val="00695F99"/>
    <w:rsid w:val="006A5A75"/>
    <w:rsid w:val="006A5D5E"/>
    <w:rsid w:val="006A6121"/>
    <w:rsid w:val="006A6348"/>
    <w:rsid w:val="006A6829"/>
    <w:rsid w:val="006A688E"/>
    <w:rsid w:val="006B592D"/>
    <w:rsid w:val="006B6DD8"/>
    <w:rsid w:val="006B6EB6"/>
    <w:rsid w:val="006B7B68"/>
    <w:rsid w:val="006C2364"/>
    <w:rsid w:val="006C2A31"/>
    <w:rsid w:val="006C2F54"/>
    <w:rsid w:val="006C38E6"/>
    <w:rsid w:val="006C3AA3"/>
    <w:rsid w:val="006C428A"/>
    <w:rsid w:val="006C50E1"/>
    <w:rsid w:val="006C6111"/>
    <w:rsid w:val="006D5DA9"/>
    <w:rsid w:val="006D6C1A"/>
    <w:rsid w:val="006D768A"/>
    <w:rsid w:val="006D7F10"/>
    <w:rsid w:val="006E190F"/>
    <w:rsid w:val="006E2573"/>
    <w:rsid w:val="006E437B"/>
    <w:rsid w:val="006E5C09"/>
    <w:rsid w:val="006E66F5"/>
    <w:rsid w:val="006E7B7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16DE7"/>
    <w:rsid w:val="00717E80"/>
    <w:rsid w:val="00717EC0"/>
    <w:rsid w:val="00720139"/>
    <w:rsid w:val="007238F1"/>
    <w:rsid w:val="00723DE6"/>
    <w:rsid w:val="00724249"/>
    <w:rsid w:val="00726540"/>
    <w:rsid w:val="00726A89"/>
    <w:rsid w:val="00726BFA"/>
    <w:rsid w:val="00727E16"/>
    <w:rsid w:val="00731385"/>
    <w:rsid w:val="00731EDC"/>
    <w:rsid w:val="007325B9"/>
    <w:rsid w:val="00734321"/>
    <w:rsid w:val="00736291"/>
    <w:rsid w:val="00737BB5"/>
    <w:rsid w:val="007403DA"/>
    <w:rsid w:val="007405D9"/>
    <w:rsid w:val="00741117"/>
    <w:rsid w:val="007430DC"/>
    <w:rsid w:val="00744943"/>
    <w:rsid w:val="007468D9"/>
    <w:rsid w:val="00753908"/>
    <w:rsid w:val="00753EA3"/>
    <w:rsid w:val="00754739"/>
    <w:rsid w:val="007579FC"/>
    <w:rsid w:val="007616A8"/>
    <w:rsid w:val="00762C5B"/>
    <w:rsid w:val="007648FE"/>
    <w:rsid w:val="00764B03"/>
    <w:rsid w:val="00771469"/>
    <w:rsid w:val="00772BCD"/>
    <w:rsid w:val="00773BF3"/>
    <w:rsid w:val="00775053"/>
    <w:rsid w:val="00775358"/>
    <w:rsid w:val="007769A8"/>
    <w:rsid w:val="007801B8"/>
    <w:rsid w:val="00780466"/>
    <w:rsid w:val="0078405F"/>
    <w:rsid w:val="0078480F"/>
    <w:rsid w:val="00784F38"/>
    <w:rsid w:val="00786C56"/>
    <w:rsid w:val="00794234"/>
    <w:rsid w:val="007A0268"/>
    <w:rsid w:val="007A156C"/>
    <w:rsid w:val="007A188D"/>
    <w:rsid w:val="007A31A2"/>
    <w:rsid w:val="007A64A6"/>
    <w:rsid w:val="007A7738"/>
    <w:rsid w:val="007A77C3"/>
    <w:rsid w:val="007A7A4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094E"/>
    <w:rsid w:val="007F2BCD"/>
    <w:rsid w:val="007F402B"/>
    <w:rsid w:val="007F4972"/>
    <w:rsid w:val="007F4CF1"/>
    <w:rsid w:val="007F770C"/>
    <w:rsid w:val="00800396"/>
    <w:rsid w:val="00800B39"/>
    <w:rsid w:val="00802347"/>
    <w:rsid w:val="00802CAC"/>
    <w:rsid w:val="008070EF"/>
    <w:rsid w:val="00814018"/>
    <w:rsid w:val="00814940"/>
    <w:rsid w:val="00816302"/>
    <w:rsid w:val="00817EDB"/>
    <w:rsid w:val="00821292"/>
    <w:rsid w:val="00821C6E"/>
    <w:rsid w:val="008234F5"/>
    <w:rsid w:val="00825029"/>
    <w:rsid w:val="00825A67"/>
    <w:rsid w:val="00826567"/>
    <w:rsid w:val="00826C30"/>
    <w:rsid w:val="00827948"/>
    <w:rsid w:val="00831A04"/>
    <w:rsid w:val="00834D0F"/>
    <w:rsid w:val="0083623F"/>
    <w:rsid w:val="00840ED7"/>
    <w:rsid w:val="00842BD1"/>
    <w:rsid w:val="00842CDC"/>
    <w:rsid w:val="008435FC"/>
    <w:rsid w:val="0084627F"/>
    <w:rsid w:val="00847B8C"/>
    <w:rsid w:val="00851EEF"/>
    <w:rsid w:val="0085354B"/>
    <w:rsid w:val="0085432F"/>
    <w:rsid w:val="0085589B"/>
    <w:rsid w:val="00857E8E"/>
    <w:rsid w:val="00862389"/>
    <w:rsid w:val="008649EE"/>
    <w:rsid w:val="00866CA8"/>
    <w:rsid w:val="00867F09"/>
    <w:rsid w:val="00873697"/>
    <w:rsid w:val="00874C03"/>
    <w:rsid w:val="008761F6"/>
    <w:rsid w:val="00876DD1"/>
    <w:rsid w:val="00877872"/>
    <w:rsid w:val="008815E3"/>
    <w:rsid w:val="008856CC"/>
    <w:rsid w:val="0088695A"/>
    <w:rsid w:val="00890887"/>
    <w:rsid w:val="00890E39"/>
    <w:rsid w:val="00891292"/>
    <w:rsid w:val="0089379B"/>
    <w:rsid w:val="00897281"/>
    <w:rsid w:val="00897E2C"/>
    <w:rsid w:val="008A071E"/>
    <w:rsid w:val="008A0C08"/>
    <w:rsid w:val="008A2326"/>
    <w:rsid w:val="008A5BF3"/>
    <w:rsid w:val="008A5FA9"/>
    <w:rsid w:val="008A6CEC"/>
    <w:rsid w:val="008A70B7"/>
    <w:rsid w:val="008B0BF6"/>
    <w:rsid w:val="008B0D00"/>
    <w:rsid w:val="008B0D22"/>
    <w:rsid w:val="008B0E2E"/>
    <w:rsid w:val="008B30DE"/>
    <w:rsid w:val="008B38EB"/>
    <w:rsid w:val="008B3CF5"/>
    <w:rsid w:val="008B50B9"/>
    <w:rsid w:val="008B59FF"/>
    <w:rsid w:val="008B732F"/>
    <w:rsid w:val="008C081A"/>
    <w:rsid w:val="008C28B2"/>
    <w:rsid w:val="008C343A"/>
    <w:rsid w:val="008C4110"/>
    <w:rsid w:val="008C5157"/>
    <w:rsid w:val="008C7F2C"/>
    <w:rsid w:val="008D0426"/>
    <w:rsid w:val="008D674F"/>
    <w:rsid w:val="008D67AF"/>
    <w:rsid w:val="008D7BC0"/>
    <w:rsid w:val="008E0E65"/>
    <w:rsid w:val="008E14A9"/>
    <w:rsid w:val="008E1F97"/>
    <w:rsid w:val="008E5F87"/>
    <w:rsid w:val="008E7656"/>
    <w:rsid w:val="008E777A"/>
    <w:rsid w:val="008F4796"/>
    <w:rsid w:val="008F53A0"/>
    <w:rsid w:val="008F5646"/>
    <w:rsid w:val="008F5E48"/>
    <w:rsid w:val="00900B83"/>
    <w:rsid w:val="00900C8C"/>
    <w:rsid w:val="00901D5D"/>
    <w:rsid w:val="00901F38"/>
    <w:rsid w:val="00902358"/>
    <w:rsid w:val="00905B45"/>
    <w:rsid w:val="00911AD4"/>
    <w:rsid w:val="00913247"/>
    <w:rsid w:val="00913BBF"/>
    <w:rsid w:val="00914FC6"/>
    <w:rsid w:val="00915251"/>
    <w:rsid w:val="009163C0"/>
    <w:rsid w:val="00921B2C"/>
    <w:rsid w:val="00921CF1"/>
    <w:rsid w:val="00924CB3"/>
    <w:rsid w:val="0092544D"/>
    <w:rsid w:val="00925F7D"/>
    <w:rsid w:val="009276B3"/>
    <w:rsid w:val="00931A39"/>
    <w:rsid w:val="0093254F"/>
    <w:rsid w:val="00933199"/>
    <w:rsid w:val="00933393"/>
    <w:rsid w:val="00933B86"/>
    <w:rsid w:val="00935B23"/>
    <w:rsid w:val="0093649F"/>
    <w:rsid w:val="00940128"/>
    <w:rsid w:val="00944105"/>
    <w:rsid w:val="00944166"/>
    <w:rsid w:val="00944A84"/>
    <w:rsid w:val="00946F11"/>
    <w:rsid w:val="009527FF"/>
    <w:rsid w:val="009547D1"/>
    <w:rsid w:val="009633E0"/>
    <w:rsid w:val="00965F78"/>
    <w:rsid w:val="00967AD9"/>
    <w:rsid w:val="00972120"/>
    <w:rsid w:val="00972EBA"/>
    <w:rsid w:val="009738B9"/>
    <w:rsid w:val="00974ACB"/>
    <w:rsid w:val="00976B93"/>
    <w:rsid w:val="00976CB8"/>
    <w:rsid w:val="00976EEA"/>
    <w:rsid w:val="00980499"/>
    <w:rsid w:val="009863DF"/>
    <w:rsid w:val="00991E0E"/>
    <w:rsid w:val="009949D0"/>
    <w:rsid w:val="009959BC"/>
    <w:rsid w:val="00995E07"/>
    <w:rsid w:val="009A05F7"/>
    <w:rsid w:val="009A306C"/>
    <w:rsid w:val="009A351B"/>
    <w:rsid w:val="009A454E"/>
    <w:rsid w:val="009A596A"/>
    <w:rsid w:val="009A7424"/>
    <w:rsid w:val="009A7B8B"/>
    <w:rsid w:val="009B1461"/>
    <w:rsid w:val="009B2D9D"/>
    <w:rsid w:val="009B5337"/>
    <w:rsid w:val="009C05E8"/>
    <w:rsid w:val="009C0868"/>
    <w:rsid w:val="009C1F30"/>
    <w:rsid w:val="009C3C81"/>
    <w:rsid w:val="009C746C"/>
    <w:rsid w:val="009D0715"/>
    <w:rsid w:val="009D2DBA"/>
    <w:rsid w:val="009D62BE"/>
    <w:rsid w:val="009D749D"/>
    <w:rsid w:val="009E0334"/>
    <w:rsid w:val="009E10EC"/>
    <w:rsid w:val="009E1702"/>
    <w:rsid w:val="009E4826"/>
    <w:rsid w:val="009E52F6"/>
    <w:rsid w:val="009E664B"/>
    <w:rsid w:val="009E7A18"/>
    <w:rsid w:val="009F0007"/>
    <w:rsid w:val="009F1650"/>
    <w:rsid w:val="009F18FC"/>
    <w:rsid w:val="009F21D0"/>
    <w:rsid w:val="009F252D"/>
    <w:rsid w:val="009F5FB8"/>
    <w:rsid w:val="009F6743"/>
    <w:rsid w:val="009F7881"/>
    <w:rsid w:val="00A00F8D"/>
    <w:rsid w:val="00A03D1A"/>
    <w:rsid w:val="00A050D1"/>
    <w:rsid w:val="00A05A05"/>
    <w:rsid w:val="00A06101"/>
    <w:rsid w:val="00A07672"/>
    <w:rsid w:val="00A1090C"/>
    <w:rsid w:val="00A12C8D"/>
    <w:rsid w:val="00A1553E"/>
    <w:rsid w:val="00A16BD5"/>
    <w:rsid w:val="00A1711B"/>
    <w:rsid w:val="00A21AB0"/>
    <w:rsid w:val="00A2544A"/>
    <w:rsid w:val="00A27EFC"/>
    <w:rsid w:val="00A313DE"/>
    <w:rsid w:val="00A31DB8"/>
    <w:rsid w:val="00A3428C"/>
    <w:rsid w:val="00A368CC"/>
    <w:rsid w:val="00A36FE0"/>
    <w:rsid w:val="00A40E17"/>
    <w:rsid w:val="00A41116"/>
    <w:rsid w:val="00A41D7D"/>
    <w:rsid w:val="00A45F03"/>
    <w:rsid w:val="00A46F54"/>
    <w:rsid w:val="00A47AC7"/>
    <w:rsid w:val="00A50E94"/>
    <w:rsid w:val="00A51480"/>
    <w:rsid w:val="00A51F29"/>
    <w:rsid w:val="00A54184"/>
    <w:rsid w:val="00A54CA9"/>
    <w:rsid w:val="00A5583E"/>
    <w:rsid w:val="00A55881"/>
    <w:rsid w:val="00A562F7"/>
    <w:rsid w:val="00A5700C"/>
    <w:rsid w:val="00A57063"/>
    <w:rsid w:val="00A624FA"/>
    <w:rsid w:val="00A65AE5"/>
    <w:rsid w:val="00A70A5F"/>
    <w:rsid w:val="00A81731"/>
    <w:rsid w:val="00A82F57"/>
    <w:rsid w:val="00A85A12"/>
    <w:rsid w:val="00A86CBF"/>
    <w:rsid w:val="00A873A1"/>
    <w:rsid w:val="00A873A6"/>
    <w:rsid w:val="00A9208D"/>
    <w:rsid w:val="00A93B09"/>
    <w:rsid w:val="00A962D0"/>
    <w:rsid w:val="00A976CC"/>
    <w:rsid w:val="00A97E72"/>
    <w:rsid w:val="00AA225B"/>
    <w:rsid w:val="00AA2EC0"/>
    <w:rsid w:val="00AA3A5E"/>
    <w:rsid w:val="00AA4D33"/>
    <w:rsid w:val="00AA5517"/>
    <w:rsid w:val="00AA68C0"/>
    <w:rsid w:val="00AB1B65"/>
    <w:rsid w:val="00AB30BB"/>
    <w:rsid w:val="00AB384A"/>
    <w:rsid w:val="00AB5C73"/>
    <w:rsid w:val="00AB5D95"/>
    <w:rsid w:val="00AB5E5A"/>
    <w:rsid w:val="00AB6134"/>
    <w:rsid w:val="00AB7342"/>
    <w:rsid w:val="00AC0C0A"/>
    <w:rsid w:val="00AC1795"/>
    <w:rsid w:val="00AC1DA9"/>
    <w:rsid w:val="00AC25D2"/>
    <w:rsid w:val="00AC3A04"/>
    <w:rsid w:val="00AC4932"/>
    <w:rsid w:val="00AC6378"/>
    <w:rsid w:val="00AD0971"/>
    <w:rsid w:val="00AD364B"/>
    <w:rsid w:val="00AD3753"/>
    <w:rsid w:val="00AD7E8E"/>
    <w:rsid w:val="00AE08B8"/>
    <w:rsid w:val="00AE0CC8"/>
    <w:rsid w:val="00AE1696"/>
    <w:rsid w:val="00AE3505"/>
    <w:rsid w:val="00AE447F"/>
    <w:rsid w:val="00AE5481"/>
    <w:rsid w:val="00AE5695"/>
    <w:rsid w:val="00AE5963"/>
    <w:rsid w:val="00AE6870"/>
    <w:rsid w:val="00AE7B29"/>
    <w:rsid w:val="00AF0111"/>
    <w:rsid w:val="00AF13BD"/>
    <w:rsid w:val="00AF22CD"/>
    <w:rsid w:val="00AF4F8B"/>
    <w:rsid w:val="00AF50E0"/>
    <w:rsid w:val="00AF5371"/>
    <w:rsid w:val="00AF64C0"/>
    <w:rsid w:val="00AF7EC7"/>
    <w:rsid w:val="00B030B8"/>
    <w:rsid w:val="00B117C4"/>
    <w:rsid w:val="00B1356F"/>
    <w:rsid w:val="00B143FE"/>
    <w:rsid w:val="00B14642"/>
    <w:rsid w:val="00B17605"/>
    <w:rsid w:val="00B201B6"/>
    <w:rsid w:val="00B205FD"/>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4EC8"/>
    <w:rsid w:val="00B35374"/>
    <w:rsid w:val="00B35EAA"/>
    <w:rsid w:val="00B361C2"/>
    <w:rsid w:val="00B375A2"/>
    <w:rsid w:val="00B37601"/>
    <w:rsid w:val="00B37658"/>
    <w:rsid w:val="00B42DFA"/>
    <w:rsid w:val="00B432AF"/>
    <w:rsid w:val="00B45242"/>
    <w:rsid w:val="00B47A74"/>
    <w:rsid w:val="00B505E0"/>
    <w:rsid w:val="00B52C33"/>
    <w:rsid w:val="00B57C05"/>
    <w:rsid w:val="00B60D1B"/>
    <w:rsid w:val="00B61893"/>
    <w:rsid w:val="00B620E4"/>
    <w:rsid w:val="00B629EB"/>
    <w:rsid w:val="00B639BB"/>
    <w:rsid w:val="00B63B39"/>
    <w:rsid w:val="00B66803"/>
    <w:rsid w:val="00B668AE"/>
    <w:rsid w:val="00B67227"/>
    <w:rsid w:val="00B67995"/>
    <w:rsid w:val="00B67ADF"/>
    <w:rsid w:val="00B67D02"/>
    <w:rsid w:val="00B74EEC"/>
    <w:rsid w:val="00B75BE3"/>
    <w:rsid w:val="00B76AC4"/>
    <w:rsid w:val="00B76DFF"/>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38A7"/>
    <w:rsid w:val="00BA48D0"/>
    <w:rsid w:val="00BA49C1"/>
    <w:rsid w:val="00BA4A5D"/>
    <w:rsid w:val="00BA7B26"/>
    <w:rsid w:val="00BB0910"/>
    <w:rsid w:val="00BB111F"/>
    <w:rsid w:val="00BB3BBD"/>
    <w:rsid w:val="00BB3F37"/>
    <w:rsid w:val="00BB6D1A"/>
    <w:rsid w:val="00BC089F"/>
    <w:rsid w:val="00BC0CC5"/>
    <w:rsid w:val="00BC12DE"/>
    <w:rsid w:val="00BC159C"/>
    <w:rsid w:val="00BC2E0A"/>
    <w:rsid w:val="00BD1BE0"/>
    <w:rsid w:val="00BD1C30"/>
    <w:rsid w:val="00BD37F9"/>
    <w:rsid w:val="00BD410D"/>
    <w:rsid w:val="00BD59B6"/>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165A"/>
    <w:rsid w:val="00C1221C"/>
    <w:rsid w:val="00C155DA"/>
    <w:rsid w:val="00C15C40"/>
    <w:rsid w:val="00C21217"/>
    <w:rsid w:val="00C22B04"/>
    <w:rsid w:val="00C26C3B"/>
    <w:rsid w:val="00C30243"/>
    <w:rsid w:val="00C30F17"/>
    <w:rsid w:val="00C34133"/>
    <w:rsid w:val="00C3460E"/>
    <w:rsid w:val="00C354BF"/>
    <w:rsid w:val="00C37FC9"/>
    <w:rsid w:val="00C41149"/>
    <w:rsid w:val="00C4131C"/>
    <w:rsid w:val="00C416F6"/>
    <w:rsid w:val="00C41892"/>
    <w:rsid w:val="00C42139"/>
    <w:rsid w:val="00C42A39"/>
    <w:rsid w:val="00C4390B"/>
    <w:rsid w:val="00C444A5"/>
    <w:rsid w:val="00C461F6"/>
    <w:rsid w:val="00C463B0"/>
    <w:rsid w:val="00C4707B"/>
    <w:rsid w:val="00C50165"/>
    <w:rsid w:val="00C51005"/>
    <w:rsid w:val="00C51567"/>
    <w:rsid w:val="00C51811"/>
    <w:rsid w:val="00C546A1"/>
    <w:rsid w:val="00C54CD4"/>
    <w:rsid w:val="00C5652E"/>
    <w:rsid w:val="00C60C1E"/>
    <w:rsid w:val="00C60CD7"/>
    <w:rsid w:val="00C61168"/>
    <w:rsid w:val="00C62ACC"/>
    <w:rsid w:val="00C705CE"/>
    <w:rsid w:val="00C710E3"/>
    <w:rsid w:val="00C8243B"/>
    <w:rsid w:val="00C8374D"/>
    <w:rsid w:val="00C840AA"/>
    <w:rsid w:val="00C85B1A"/>
    <w:rsid w:val="00C877B9"/>
    <w:rsid w:val="00C915A2"/>
    <w:rsid w:val="00C956CF"/>
    <w:rsid w:val="00C95BF4"/>
    <w:rsid w:val="00C963C9"/>
    <w:rsid w:val="00CA0573"/>
    <w:rsid w:val="00CA120A"/>
    <w:rsid w:val="00CA2589"/>
    <w:rsid w:val="00CA2C80"/>
    <w:rsid w:val="00CA59A1"/>
    <w:rsid w:val="00CB1E91"/>
    <w:rsid w:val="00CB5185"/>
    <w:rsid w:val="00CB725A"/>
    <w:rsid w:val="00CC05AD"/>
    <w:rsid w:val="00CC0BDE"/>
    <w:rsid w:val="00CC49F4"/>
    <w:rsid w:val="00CC6038"/>
    <w:rsid w:val="00CC763C"/>
    <w:rsid w:val="00CD2BC2"/>
    <w:rsid w:val="00CD340E"/>
    <w:rsid w:val="00CD42F4"/>
    <w:rsid w:val="00CD4E83"/>
    <w:rsid w:val="00CD5D15"/>
    <w:rsid w:val="00CD6F05"/>
    <w:rsid w:val="00CE04CF"/>
    <w:rsid w:val="00CE096A"/>
    <w:rsid w:val="00CE0B43"/>
    <w:rsid w:val="00CE3458"/>
    <w:rsid w:val="00CE594D"/>
    <w:rsid w:val="00CE68CF"/>
    <w:rsid w:val="00CE71B8"/>
    <w:rsid w:val="00CE71C0"/>
    <w:rsid w:val="00CF07A5"/>
    <w:rsid w:val="00CF25A9"/>
    <w:rsid w:val="00CF34DB"/>
    <w:rsid w:val="00CF5472"/>
    <w:rsid w:val="00CF68DC"/>
    <w:rsid w:val="00CF7CE8"/>
    <w:rsid w:val="00D00FC4"/>
    <w:rsid w:val="00D038F1"/>
    <w:rsid w:val="00D04131"/>
    <w:rsid w:val="00D04A4C"/>
    <w:rsid w:val="00D0567D"/>
    <w:rsid w:val="00D05F5C"/>
    <w:rsid w:val="00D06D68"/>
    <w:rsid w:val="00D1136F"/>
    <w:rsid w:val="00D16D90"/>
    <w:rsid w:val="00D24C4F"/>
    <w:rsid w:val="00D26132"/>
    <w:rsid w:val="00D27422"/>
    <w:rsid w:val="00D2759C"/>
    <w:rsid w:val="00D27EC6"/>
    <w:rsid w:val="00D31ABF"/>
    <w:rsid w:val="00D32967"/>
    <w:rsid w:val="00D330EB"/>
    <w:rsid w:val="00D34986"/>
    <w:rsid w:val="00D36FC5"/>
    <w:rsid w:val="00D4098D"/>
    <w:rsid w:val="00D42963"/>
    <w:rsid w:val="00D44B55"/>
    <w:rsid w:val="00D4535E"/>
    <w:rsid w:val="00D45CE9"/>
    <w:rsid w:val="00D505B3"/>
    <w:rsid w:val="00D50605"/>
    <w:rsid w:val="00D51992"/>
    <w:rsid w:val="00D51AA6"/>
    <w:rsid w:val="00D51FA6"/>
    <w:rsid w:val="00D523BB"/>
    <w:rsid w:val="00D61149"/>
    <w:rsid w:val="00D65157"/>
    <w:rsid w:val="00D65A2D"/>
    <w:rsid w:val="00D6698C"/>
    <w:rsid w:val="00D66A46"/>
    <w:rsid w:val="00D7185B"/>
    <w:rsid w:val="00D71941"/>
    <w:rsid w:val="00D71ECD"/>
    <w:rsid w:val="00D74E9C"/>
    <w:rsid w:val="00D7579A"/>
    <w:rsid w:val="00D8012E"/>
    <w:rsid w:val="00D811A8"/>
    <w:rsid w:val="00D854A6"/>
    <w:rsid w:val="00D85B9B"/>
    <w:rsid w:val="00D861BB"/>
    <w:rsid w:val="00D86880"/>
    <w:rsid w:val="00D86CDC"/>
    <w:rsid w:val="00D86DD5"/>
    <w:rsid w:val="00D87EE3"/>
    <w:rsid w:val="00D9165E"/>
    <w:rsid w:val="00D948AF"/>
    <w:rsid w:val="00D95536"/>
    <w:rsid w:val="00D955C7"/>
    <w:rsid w:val="00D9590E"/>
    <w:rsid w:val="00DA0689"/>
    <w:rsid w:val="00DA286B"/>
    <w:rsid w:val="00DA4574"/>
    <w:rsid w:val="00DA6510"/>
    <w:rsid w:val="00DA68A1"/>
    <w:rsid w:val="00DA7EE1"/>
    <w:rsid w:val="00DB0077"/>
    <w:rsid w:val="00DB0EFA"/>
    <w:rsid w:val="00DB1268"/>
    <w:rsid w:val="00DB1452"/>
    <w:rsid w:val="00DB74F9"/>
    <w:rsid w:val="00DC2C62"/>
    <w:rsid w:val="00DC2C78"/>
    <w:rsid w:val="00DC443F"/>
    <w:rsid w:val="00DC4463"/>
    <w:rsid w:val="00DC715C"/>
    <w:rsid w:val="00DC7857"/>
    <w:rsid w:val="00DD0BF1"/>
    <w:rsid w:val="00DD1673"/>
    <w:rsid w:val="00DD30AE"/>
    <w:rsid w:val="00DD57C0"/>
    <w:rsid w:val="00DD5EA5"/>
    <w:rsid w:val="00DD64E3"/>
    <w:rsid w:val="00DD6B3F"/>
    <w:rsid w:val="00DD6B42"/>
    <w:rsid w:val="00DD6E10"/>
    <w:rsid w:val="00DD7101"/>
    <w:rsid w:val="00DD7989"/>
    <w:rsid w:val="00DE0E6D"/>
    <w:rsid w:val="00DE446F"/>
    <w:rsid w:val="00DE5FF1"/>
    <w:rsid w:val="00DE6965"/>
    <w:rsid w:val="00DE6E13"/>
    <w:rsid w:val="00DF17A5"/>
    <w:rsid w:val="00DF1A6E"/>
    <w:rsid w:val="00DF24C7"/>
    <w:rsid w:val="00DF5A64"/>
    <w:rsid w:val="00DF6C27"/>
    <w:rsid w:val="00DF734C"/>
    <w:rsid w:val="00E0085E"/>
    <w:rsid w:val="00E00C76"/>
    <w:rsid w:val="00E03DA3"/>
    <w:rsid w:val="00E043AE"/>
    <w:rsid w:val="00E0493B"/>
    <w:rsid w:val="00E05C6B"/>
    <w:rsid w:val="00E06223"/>
    <w:rsid w:val="00E10E38"/>
    <w:rsid w:val="00E10ECE"/>
    <w:rsid w:val="00E1168B"/>
    <w:rsid w:val="00E11790"/>
    <w:rsid w:val="00E11C1B"/>
    <w:rsid w:val="00E12452"/>
    <w:rsid w:val="00E12B62"/>
    <w:rsid w:val="00E14670"/>
    <w:rsid w:val="00E14A64"/>
    <w:rsid w:val="00E15015"/>
    <w:rsid w:val="00E153AC"/>
    <w:rsid w:val="00E1737D"/>
    <w:rsid w:val="00E17750"/>
    <w:rsid w:val="00E221B8"/>
    <w:rsid w:val="00E23A3C"/>
    <w:rsid w:val="00E24668"/>
    <w:rsid w:val="00E24CD8"/>
    <w:rsid w:val="00E27430"/>
    <w:rsid w:val="00E32FCC"/>
    <w:rsid w:val="00E3372F"/>
    <w:rsid w:val="00E40E66"/>
    <w:rsid w:val="00E42663"/>
    <w:rsid w:val="00E4280B"/>
    <w:rsid w:val="00E42890"/>
    <w:rsid w:val="00E42C3C"/>
    <w:rsid w:val="00E43141"/>
    <w:rsid w:val="00E43913"/>
    <w:rsid w:val="00E45300"/>
    <w:rsid w:val="00E45906"/>
    <w:rsid w:val="00E465E8"/>
    <w:rsid w:val="00E50424"/>
    <w:rsid w:val="00E54912"/>
    <w:rsid w:val="00E54FB2"/>
    <w:rsid w:val="00E5583D"/>
    <w:rsid w:val="00E55F88"/>
    <w:rsid w:val="00E56A69"/>
    <w:rsid w:val="00E56B97"/>
    <w:rsid w:val="00E57436"/>
    <w:rsid w:val="00E6101F"/>
    <w:rsid w:val="00E61CEB"/>
    <w:rsid w:val="00E65512"/>
    <w:rsid w:val="00E710F1"/>
    <w:rsid w:val="00E7293F"/>
    <w:rsid w:val="00E72AB0"/>
    <w:rsid w:val="00E746F0"/>
    <w:rsid w:val="00E74FCE"/>
    <w:rsid w:val="00E756EB"/>
    <w:rsid w:val="00E80572"/>
    <w:rsid w:val="00E80EB7"/>
    <w:rsid w:val="00E8196D"/>
    <w:rsid w:val="00E82B28"/>
    <w:rsid w:val="00E839A5"/>
    <w:rsid w:val="00E84AA4"/>
    <w:rsid w:val="00E8737B"/>
    <w:rsid w:val="00E90C2A"/>
    <w:rsid w:val="00E90FEA"/>
    <w:rsid w:val="00E91128"/>
    <w:rsid w:val="00E95F59"/>
    <w:rsid w:val="00E96EF2"/>
    <w:rsid w:val="00EA2596"/>
    <w:rsid w:val="00EA3FC9"/>
    <w:rsid w:val="00EA448D"/>
    <w:rsid w:val="00EA7A96"/>
    <w:rsid w:val="00EB1A3F"/>
    <w:rsid w:val="00EB1D95"/>
    <w:rsid w:val="00EB2996"/>
    <w:rsid w:val="00EB31BC"/>
    <w:rsid w:val="00EB47E9"/>
    <w:rsid w:val="00EB493E"/>
    <w:rsid w:val="00EB575F"/>
    <w:rsid w:val="00EB5975"/>
    <w:rsid w:val="00EB5E1B"/>
    <w:rsid w:val="00EB6A6E"/>
    <w:rsid w:val="00EC0B50"/>
    <w:rsid w:val="00EC149A"/>
    <w:rsid w:val="00EC3352"/>
    <w:rsid w:val="00EC3B62"/>
    <w:rsid w:val="00EC3B9A"/>
    <w:rsid w:val="00EC4E78"/>
    <w:rsid w:val="00EC5A75"/>
    <w:rsid w:val="00EC5CAB"/>
    <w:rsid w:val="00EC6F6F"/>
    <w:rsid w:val="00EC742B"/>
    <w:rsid w:val="00EC7DCA"/>
    <w:rsid w:val="00ED2B48"/>
    <w:rsid w:val="00ED2CA8"/>
    <w:rsid w:val="00ED54C6"/>
    <w:rsid w:val="00ED5FBD"/>
    <w:rsid w:val="00ED6237"/>
    <w:rsid w:val="00EE01DA"/>
    <w:rsid w:val="00EE1449"/>
    <w:rsid w:val="00EE541C"/>
    <w:rsid w:val="00EE7406"/>
    <w:rsid w:val="00EE78B9"/>
    <w:rsid w:val="00EF213B"/>
    <w:rsid w:val="00EF25A9"/>
    <w:rsid w:val="00EF2B48"/>
    <w:rsid w:val="00EF2F57"/>
    <w:rsid w:val="00EF65CC"/>
    <w:rsid w:val="00F0000F"/>
    <w:rsid w:val="00F0306A"/>
    <w:rsid w:val="00F037B9"/>
    <w:rsid w:val="00F03AFA"/>
    <w:rsid w:val="00F05961"/>
    <w:rsid w:val="00F11A6F"/>
    <w:rsid w:val="00F126BE"/>
    <w:rsid w:val="00F13222"/>
    <w:rsid w:val="00F13C04"/>
    <w:rsid w:val="00F13F85"/>
    <w:rsid w:val="00F14B40"/>
    <w:rsid w:val="00F16FCE"/>
    <w:rsid w:val="00F175B5"/>
    <w:rsid w:val="00F1765E"/>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988"/>
    <w:rsid w:val="00F56BB9"/>
    <w:rsid w:val="00F6135B"/>
    <w:rsid w:val="00F625BD"/>
    <w:rsid w:val="00F62945"/>
    <w:rsid w:val="00F63B99"/>
    <w:rsid w:val="00F6489E"/>
    <w:rsid w:val="00F7077A"/>
    <w:rsid w:val="00F708AB"/>
    <w:rsid w:val="00F72722"/>
    <w:rsid w:val="00F73F1D"/>
    <w:rsid w:val="00F7451D"/>
    <w:rsid w:val="00F76BB1"/>
    <w:rsid w:val="00F77C68"/>
    <w:rsid w:val="00F8152D"/>
    <w:rsid w:val="00F8163B"/>
    <w:rsid w:val="00F82FB9"/>
    <w:rsid w:val="00F830C1"/>
    <w:rsid w:val="00F830E4"/>
    <w:rsid w:val="00F90178"/>
    <w:rsid w:val="00F91A06"/>
    <w:rsid w:val="00F946C8"/>
    <w:rsid w:val="00FA0254"/>
    <w:rsid w:val="00FA026B"/>
    <w:rsid w:val="00FA02A8"/>
    <w:rsid w:val="00FA0730"/>
    <w:rsid w:val="00FA2184"/>
    <w:rsid w:val="00FA4E42"/>
    <w:rsid w:val="00FA7889"/>
    <w:rsid w:val="00FB0B93"/>
    <w:rsid w:val="00FB3D58"/>
    <w:rsid w:val="00FB46DF"/>
    <w:rsid w:val="00FB5C95"/>
    <w:rsid w:val="00FB61FB"/>
    <w:rsid w:val="00FC10E5"/>
    <w:rsid w:val="00FC1B67"/>
    <w:rsid w:val="00FC272A"/>
    <w:rsid w:val="00FC4F8C"/>
    <w:rsid w:val="00FC78B8"/>
    <w:rsid w:val="00FD012F"/>
    <w:rsid w:val="00FD0CE7"/>
    <w:rsid w:val="00FD3226"/>
    <w:rsid w:val="00FD3347"/>
    <w:rsid w:val="00FD3F17"/>
    <w:rsid w:val="00FD3FEF"/>
    <w:rsid w:val="00FD7285"/>
    <w:rsid w:val="00FE1B1F"/>
    <w:rsid w:val="00FE2608"/>
    <w:rsid w:val="00FE2F7C"/>
    <w:rsid w:val="00FE5246"/>
    <w:rsid w:val="00FF32CC"/>
    <w:rsid w:val="00FF4B64"/>
    <w:rsid w:val="00FF526E"/>
    <w:rsid w:val="00FF5E14"/>
    <w:rsid w:val="00FF7E55"/>
    <w:rsid w:val="37A51849"/>
    <w:rsid w:val="5193E7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BDAE11E4-C941-4318-B677-FD41B55E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unhideWhenUsed/>
    <w:rsid w:val="002C5F92"/>
    <w:rPr>
      <w:color w:val="605E5C"/>
      <w:shd w:val="clear" w:color="auto" w:fill="E1DFDD"/>
    </w:rPr>
  </w:style>
  <w:style w:type="character" w:customStyle="1" w:styleId="Erwhnung1">
    <w:name w:val="Erwähnung1"/>
    <w:basedOn w:val="Absatz-Standardschriftart"/>
    <w:uiPriority w:val="99"/>
    <w:unhideWhenUsed/>
    <w:rsid w:val="002C5F9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Schubert, Walter</DisplayName>
        <AccountId>500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8F07E-34AA-4B8D-9D73-A42EF4D71C0D}">
  <ds:schemaRefs>
    <ds:schemaRef ds:uri="Microsoft.SharePoint.Taxonomy.ContentTypeSync"/>
  </ds:schemaRefs>
</ds:datastoreItem>
</file>

<file path=customXml/itemProps2.xml><?xml version="1.0" encoding="utf-8"?>
<ds:datastoreItem xmlns:ds="http://schemas.openxmlformats.org/officeDocument/2006/customXml" ds:itemID="{3B876305-00D4-49DA-B540-40486FBDD845}">
  <ds:schemaRefs>
    <ds:schemaRef ds:uri="http://schemas.microsoft.com/office/2006/metadata/properties"/>
    <ds:schemaRef ds:uri="http://schemas.microsoft.com/office/infopath/2007/PartnerControls"/>
    <ds:schemaRef ds:uri="849beaea-35c0-4d6b-b4fc-1b944a259c2c"/>
    <ds:schemaRef ds:uri="c9d09bd7-6f33-4c22-92da-7206ec46945b"/>
    <ds:schemaRef ds:uri="15e22f9b-e84b-4e45-bb4f-3ee89f458ccc"/>
  </ds:schemaRefs>
</ds:datastoreItem>
</file>

<file path=customXml/itemProps3.xml><?xml version="1.0" encoding="utf-8"?>
<ds:datastoreItem xmlns:ds="http://schemas.openxmlformats.org/officeDocument/2006/customXml" ds:itemID="{91E5F314-263D-4E18-8458-56020709ADC4}">
  <ds:schemaRefs>
    <ds:schemaRef ds:uri="http://schemas.microsoft.com/sharepoint/v3/contenttype/forms"/>
  </ds:schemaRefs>
</ds:datastoreItem>
</file>

<file path=customXml/itemProps4.xml><?xml version="1.0" encoding="utf-8"?>
<ds:datastoreItem xmlns:ds="http://schemas.openxmlformats.org/officeDocument/2006/customXml" ds:itemID="{BD526B87-5686-4F65-8F6A-DF05D4C84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98B3B6-062B-4F68-A703-394F0065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1006</Words>
  <Characters>6342</Characters>
  <Application>Microsoft Office Word</Application>
  <DocSecurity>0</DocSecurity>
  <Lines>52</Lines>
  <Paragraphs>14</Paragraphs>
  <ScaleCrop>false</ScaleCrop>
  <Company>p.a.t. GmbH</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21</cp:revision>
  <cp:lastPrinted>2020-06-18T00:28:00Z</cp:lastPrinted>
  <dcterms:created xsi:type="dcterms:W3CDTF">2022-08-31T07:07:00Z</dcterms:created>
  <dcterms:modified xsi:type="dcterms:W3CDTF">2022-09-07T11:27:00Z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