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705788" w14:textId="77777777" w:rsidR="009372A8" w:rsidRDefault="009372A8" w:rsidP="009372A8">
      <w:pPr>
        <w:pStyle w:val="Titel-Subline"/>
        <w:spacing w:after="200" w:line="360" w:lineRule="auto"/>
        <w:rPr>
          <w:color w:val="auto"/>
          <w:sz w:val="20"/>
          <w:szCs w:val="20"/>
        </w:rPr>
      </w:pPr>
      <w:r>
        <w:rPr>
          <w:color w:val="auto"/>
          <w:sz w:val="20"/>
        </w:rPr>
        <w:t xml:space="preserve">Próximo nível: o mundo novo da montagem final </w:t>
      </w:r>
    </w:p>
    <w:p w14:paraId="08DB01C8" w14:textId="47E7573E" w:rsidR="009372A8" w:rsidRDefault="009372A8" w:rsidP="009372A8">
      <w:pPr>
        <w:pStyle w:val="Titel-Subline"/>
        <w:rPr>
          <w:color w:val="auto"/>
          <w:sz w:val="20"/>
          <w:szCs w:val="20"/>
        </w:rPr>
      </w:pPr>
      <w:r w:rsidRPr="00F56803">
        <w:t>Primeir</w:t>
      </w:r>
      <w:r w:rsidR="00DC454E" w:rsidRPr="00F56803">
        <w:t>o</w:t>
      </w:r>
      <w:r w:rsidRPr="00F56803">
        <w:t xml:space="preserve"> </w:t>
      </w:r>
      <w:r w:rsidR="00DC454E">
        <w:t xml:space="preserve">congresso </w:t>
      </w:r>
      <w:r>
        <w:t>de inovação</w:t>
      </w:r>
      <w:r w:rsidR="00DC454E">
        <w:t xml:space="preserve"> </w:t>
      </w:r>
      <w:r>
        <w:t xml:space="preserve">NEXT.assembly : Dürr apresenta novos avanços para a montagem final do futuro </w:t>
      </w:r>
    </w:p>
    <w:p w14:paraId="54E0156B" w14:textId="076D8F98" w:rsidR="009372A8" w:rsidRPr="00F56803" w:rsidRDefault="00A83840" w:rsidP="009372A8">
      <w:pPr>
        <w:pStyle w:val="Flietext"/>
        <w:spacing w:line="360" w:lineRule="auto"/>
        <w:rPr>
          <w:rStyle w:val="Fettung"/>
          <w:color w:val="auto"/>
        </w:rPr>
      </w:pPr>
      <w:r>
        <w:rPr>
          <w:b/>
          <w:iCs/>
          <w:spacing w:val="-2"/>
          <w:w w:val="101"/>
        </w:rPr>
        <w:t>São Paulo</w:t>
      </w:r>
      <w:bookmarkStart w:id="0" w:name="_GoBack"/>
      <w:bookmarkEnd w:id="0"/>
      <w:r w:rsidR="009372A8">
        <w:rPr>
          <w:rStyle w:val="Fettung"/>
          <w:color w:val="auto"/>
        </w:rPr>
        <w:t xml:space="preserve">, 26 de outubro de 2022 – A Dürr apresentou um novo conceito </w:t>
      </w:r>
      <w:r w:rsidR="009372A8" w:rsidRPr="00F56803">
        <w:rPr>
          <w:rStyle w:val="Fettung"/>
          <w:color w:val="auto"/>
        </w:rPr>
        <w:t xml:space="preserve">de </w:t>
      </w:r>
      <w:r w:rsidR="00DC454E" w:rsidRPr="00F56803">
        <w:rPr>
          <w:rStyle w:val="Fettung"/>
          <w:color w:val="auto"/>
        </w:rPr>
        <w:t>projeto</w:t>
      </w:r>
      <w:r w:rsidR="009372A8" w:rsidRPr="00F56803">
        <w:rPr>
          <w:rStyle w:val="Fettung"/>
          <w:color w:val="auto"/>
        </w:rPr>
        <w:t xml:space="preserve"> para maior flexibilidade e eficiência na montagem final n</w:t>
      </w:r>
      <w:r w:rsidR="00DC454E" w:rsidRPr="00F56803">
        <w:rPr>
          <w:rStyle w:val="Fettung"/>
          <w:color w:val="auto"/>
        </w:rPr>
        <w:t xml:space="preserve">o </w:t>
      </w:r>
      <w:r w:rsidR="009372A8" w:rsidRPr="00F56803">
        <w:rPr>
          <w:rStyle w:val="Fettung"/>
          <w:color w:val="auto"/>
        </w:rPr>
        <w:t>primeir</w:t>
      </w:r>
      <w:r w:rsidR="00DC454E" w:rsidRPr="00F56803">
        <w:rPr>
          <w:rStyle w:val="Fettung"/>
          <w:color w:val="auto"/>
        </w:rPr>
        <w:t>o congresso</w:t>
      </w:r>
      <w:r w:rsidR="009372A8" w:rsidRPr="00F56803">
        <w:rPr>
          <w:rStyle w:val="Fettung"/>
          <w:color w:val="auto"/>
        </w:rPr>
        <w:t xml:space="preserve"> de inovação NEXT.assembly. O evento virtual ocorrido em 25 de outubro de 2022 atraiu um público internacional. Inovações em produtos como </w:t>
      </w:r>
      <w:r w:rsidR="00DC454E" w:rsidRPr="00F56803">
        <w:rPr>
          <w:rStyle w:val="Fettung"/>
          <w:color w:val="auto"/>
        </w:rPr>
        <w:t>o banco</w:t>
      </w:r>
      <w:r w:rsidR="009372A8" w:rsidRPr="00F56803">
        <w:rPr>
          <w:rStyle w:val="Fettung"/>
          <w:color w:val="auto"/>
        </w:rPr>
        <w:t xml:space="preserve"> de teste</w:t>
      </w:r>
      <w:r w:rsidR="00DC454E" w:rsidRPr="00F56803">
        <w:rPr>
          <w:rStyle w:val="Fettung"/>
          <w:color w:val="auto"/>
        </w:rPr>
        <w:t>s</w:t>
      </w:r>
      <w:r w:rsidR="009372A8" w:rsidRPr="00F56803">
        <w:rPr>
          <w:rStyle w:val="Fettung"/>
          <w:color w:val="auto"/>
        </w:rPr>
        <w:t xml:space="preserve"> x-combined e a transportador guiado automatizado ProLiner </w:t>
      </w:r>
      <w:r w:rsidR="00DC454E" w:rsidRPr="00F56803">
        <w:rPr>
          <w:rStyle w:val="Fettung"/>
          <w:color w:val="auto"/>
        </w:rPr>
        <w:t>estão no centro d</w:t>
      </w:r>
      <w:r w:rsidR="009372A8" w:rsidRPr="00F56803">
        <w:rPr>
          <w:rStyle w:val="Fettung"/>
          <w:color w:val="auto"/>
        </w:rPr>
        <w:t xml:space="preserve">a montagem final do futuro da Dürr. Tais inovações possibilitam a montagem final sem </w:t>
      </w:r>
      <w:r w:rsidR="00DC454E" w:rsidRPr="00F56803">
        <w:rPr>
          <w:rStyle w:val="Fettung"/>
          <w:color w:val="auto"/>
        </w:rPr>
        <w:t>necessidade de escavações</w:t>
      </w:r>
      <w:r w:rsidR="009372A8" w:rsidRPr="00F56803">
        <w:rPr>
          <w:rStyle w:val="Fettung"/>
          <w:color w:val="auto"/>
        </w:rPr>
        <w:t xml:space="preserve"> </w:t>
      </w:r>
      <w:r w:rsidR="00DC454E" w:rsidRPr="00F56803">
        <w:rPr>
          <w:rStyle w:val="Fettung"/>
          <w:color w:val="auto"/>
        </w:rPr>
        <w:t xml:space="preserve">no piso </w:t>
      </w:r>
      <w:r w:rsidR="009372A8" w:rsidRPr="00F56803">
        <w:rPr>
          <w:rStyle w:val="Fettung"/>
          <w:color w:val="auto"/>
        </w:rPr>
        <w:t xml:space="preserve">e tecnologia de transporte rígido, facilitando o aumento dos volumes de fabricação e a </w:t>
      </w:r>
      <w:r w:rsidR="00DC454E" w:rsidRPr="00F56803">
        <w:rPr>
          <w:rStyle w:val="Fettung"/>
          <w:color w:val="auto"/>
        </w:rPr>
        <w:t xml:space="preserve">suave </w:t>
      </w:r>
      <w:r w:rsidR="009372A8" w:rsidRPr="00F56803">
        <w:rPr>
          <w:rStyle w:val="Fettung"/>
          <w:color w:val="auto"/>
        </w:rPr>
        <w:t xml:space="preserve">integração de modelos novos. </w:t>
      </w:r>
    </w:p>
    <w:p w14:paraId="33A299D1" w14:textId="77777777" w:rsidR="009372A8" w:rsidRDefault="009372A8" w:rsidP="009372A8">
      <w:pPr>
        <w:pStyle w:val="Flietext"/>
        <w:spacing w:line="360" w:lineRule="auto"/>
        <w:rPr>
          <w:rStyle w:val="Fettung"/>
          <w:color w:val="auto"/>
        </w:rPr>
      </w:pPr>
    </w:p>
    <w:p w14:paraId="7FF3A8A2" w14:textId="7F59002F" w:rsidR="009372A8" w:rsidRPr="00F56803" w:rsidRDefault="009372A8" w:rsidP="009372A8">
      <w:pPr>
        <w:pStyle w:val="Flietext"/>
        <w:spacing w:line="360" w:lineRule="auto"/>
        <w:rPr>
          <w:rStyle w:val="Fettung"/>
          <w:b w:val="0"/>
          <w:color w:val="auto"/>
        </w:rPr>
      </w:pPr>
      <w:r>
        <w:rPr>
          <w:rStyle w:val="Fettung"/>
          <w:b w:val="0"/>
          <w:color w:val="auto"/>
        </w:rPr>
        <w:t xml:space="preserve">O avanço rumo à mobilidade elétrica e à produção híbrida com diversas variantes de acionamentos e modelos apresenta aos fabricantes de automóveis desafios tecnológicos. A resposta da Dürr é a sua estratégia integrada de montagem final NEXT.assembly, que </w:t>
      </w:r>
      <w:r w:rsidR="00EB68E6" w:rsidRPr="00F56803">
        <w:rPr>
          <w:rStyle w:val="Fettung"/>
          <w:b w:val="0"/>
          <w:color w:val="auto"/>
        </w:rPr>
        <w:t xml:space="preserve">fornece </w:t>
      </w:r>
      <w:r w:rsidRPr="00F56803">
        <w:rPr>
          <w:rStyle w:val="Fettung"/>
          <w:b w:val="0"/>
          <w:color w:val="auto"/>
        </w:rPr>
        <w:t xml:space="preserve">a mais abrangente </w:t>
      </w:r>
      <w:r w:rsidR="00EB68E6" w:rsidRPr="00F56803">
        <w:rPr>
          <w:rStyle w:val="Fettung"/>
          <w:b w:val="0"/>
          <w:color w:val="auto"/>
        </w:rPr>
        <w:t xml:space="preserve">oferta </w:t>
      </w:r>
      <w:r w:rsidRPr="00F56803">
        <w:rPr>
          <w:rStyle w:val="Fettung"/>
          <w:b w:val="0"/>
          <w:color w:val="auto"/>
        </w:rPr>
        <w:t xml:space="preserve">do mercado ao apresentar soluções inovadoras para a tecnologia de transporte, colagem, montagem, enchimento e inspeção, bem como soluções completas “chave na mão”. Consultoria e experiência em digitalização completam a oferta. </w:t>
      </w:r>
    </w:p>
    <w:p w14:paraId="41995A85" w14:textId="242E8D56" w:rsidR="009372A8" w:rsidRDefault="009372A8" w:rsidP="009372A8">
      <w:pPr>
        <w:pStyle w:val="Flietext"/>
        <w:spacing w:line="360" w:lineRule="auto"/>
      </w:pPr>
      <w:r w:rsidRPr="00F56803">
        <w:rPr>
          <w:rStyle w:val="Fettung"/>
          <w:b w:val="0"/>
          <w:color w:val="auto"/>
        </w:rPr>
        <w:t xml:space="preserve">Para apresentar esta variedade de produtos a um público diversificado, a Dürr </w:t>
      </w:r>
      <w:r w:rsidR="00EB68E6" w:rsidRPr="00F56803">
        <w:rPr>
          <w:rStyle w:val="Fettung"/>
          <w:b w:val="0"/>
          <w:color w:val="auto"/>
        </w:rPr>
        <w:t>apresentou seu congresso</w:t>
      </w:r>
      <w:r w:rsidRPr="00F56803">
        <w:rPr>
          <w:rStyle w:val="Fettung"/>
          <w:b w:val="0"/>
          <w:color w:val="auto"/>
        </w:rPr>
        <w:t xml:space="preserve"> de inovação NEXT.assembly. “Hoje e no futuro, nós queremos ajudar nossos clientes a construir seus veículos da maneira mais eficiente possível. Com </w:t>
      </w:r>
      <w:r w:rsidR="00EB68E6" w:rsidRPr="00F56803">
        <w:rPr>
          <w:rStyle w:val="Fettung"/>
          <w:b w:val="0"/>
          <w:color w:val="auto"/>
        </w:rPr>
        <w:t>o nosso</w:t>
      </w:r>
      <w:r w:rsidRPr="00F56803">
        <w:rPr>
          <w:rStyle w:val="Fettung"/>
          <w:b w:val="0"/>
          <w:color w:val="auto"/>
        </w:rPr>
        <w:t xml:space="preserve"> primeir</w:t>
      </w:r>
      <w:r w:rsidR="00EB68E6" w:rsidRPr="00F56803">
        <w:rPr>
          <w:rStyle w:val="Fettung"/>
          <w:b w:val="0"/>
          <w:color w:val="auto"/>
        </w:rPr>
        <w:t>o</w:t>
      </w:r>
      <w:r w:rsidRPr="00F56803">
        <w:rPr>
          <w:rStyle w:val="Fettung"/>
          <w:b w:val="0"/>
          <w:color w:val="auto"/>
        </w:rPr>
        <w:t xml:space="preserve"> </w:t>
      </w:r>
      <w:r w:rsidR="00EB68E6" w:rsidRPr="00F56803">
        <w:rPr>
          <w:rStyle w:val="Fettung"/>
          <w:b w:val="0"/>
          <w:color w:val="auto"/>
        </w:rPr>
        <w:t xml:space="preserve">congresso </w:t>
      </w:r>
      <w:r w:rsidRPr="00F56803">
        <w:rPr>
          <w:rStyle w:val="Fettung"/>
          <w:b w:val="0"/>
          <w:color w:val="auto"/>
        </w:rPr>
        <w:t xml:space="preserve">de inovação para </w:t>
      </w:r>
      <w:r>
        <w:rPr>
          <w:rStyle w:val="Fettung"/>
          <w:b w:val="0"/>
          <w:color w:val="auto"/>
        </w:rPr>
        <w:t xml:space="preserve">soluções de montagem final, nós demonstramos nossa experiência e compartilhamos nossas ideias com o mundo. </w:t>
      </w:r>
      <w:r>
        <w:t xml:space="preserve">Nosso novo conceito de montagem final do futuro </w:t>
      </w:r>
      <w:r>
        <w:lastRenderedPageBreak/>
        <w:t>abre um novo capítulo em maior flexibilidade de fabricação”, afirmou Bruno Welsch, CEO Paint and Final Assembly Systems da Dürr Systems AG, na abertura do evento. O evento foi transmitido virtualmente de um estúdio próximo à sede da Dürr em Bietigheim-Bissingen.</w:t>
      </w:r>
    </w:p>
    <w:p w14:paraId="333269F9" w14:textId="77777777" w:rsidR="009372A8" w:rsidRDefault="009372A8" w:rsidP="009372A8">
      <w:pPr>
        <w:pStyle w:val="Flietext"/>
        <w:spacing w:line="360" w:lineRule="auto"/>
        <w:rPr>
          <w:rStyle w:val="Fettung"/>
          <w:b w:val="0"/>
        </w:rPr>
      </w:pPr>
    </w:p>
    <w:p w14:paraId="30183E24" w14:textId="77777777" w:rsidR="009372A8" w:rsidRDefault="009372A8" w:rsidP="009372A8">
      <w:pPr>
        <w:pStyle w:val="Flietext"/>
        <w:spacing w:line="360" w:lineRule="auto"/>
        <w:rPr>
          <w:rStyle w:val="Fettung"/>
          <w:color w:val="auto"/>
        </w:rPr>
      </w:pPr>
      <w:r>
        <w:rPr>
          <w:rStyle w:val="Fettung"/>
          <w:color w:val="auto"/>
        </w:rPr>
        <w:t>Soluções exemplares na montagem final contemporânea</w:t>
      </w:r>
    </w:p>
    <w:p w14:paraId="2D14A5E6" w14:textId="5E147015" w:rsidR="009372A8" w:rsidRDefault="009372A8" w:rsidP="009372A8">
      <w:pPr>
        <w:pStyle w:val="Flietext"/>
        <w:spacing w:line="360" w:lineRule="auto"/>
      </w:pPr>
      <w:r>
        <w:rPr>
          <w:color w:val="auto"/>
        </w:rPr>
        <w:t xml:space="preserve">O evento iniciou com informações sobre projetos concluídos dos clientes, para ilustrar a variedade completa de produtos e serviços da Dürr para a montagem final – desde veículos guiados automatizados (Automated Guided Vehicles - AGV) até </w:t>
      </w:r>
      <w:r w:rsidRPr="00F56803">
        <w:rPr>
          <w:color w:val="auto"/>
        </w:rPr>
        <w:t>banc</w:t>
      </w:r>
      <w:r w:rsidR="00EB68E6" w:rsidRPr="00F56803">
        <w:rPr>
          <w:color w:val="auto"/>
        </w:rPr>
        <w:t>os</w:t>
      </w:r>
      <w:r w:rsidRPr="00F56803">
        <w:rPr>
          <w:color w:val="auto"/>
        </w:rPr>
        <w:t xml:space="preserve"> </w:t>
      </w:r>
      <w:r>
        <w:rPr>
          <w:color w:val="auto"/>
        </w:rPr>
        <w:t xml:space="preserve">de teste em ambientes greenfield e brownfield. “Os nossos sucessos refletem a evolução atual no mercado automotivo. Soluções personalizadas garantem mais agilidade no design da fábrica, facilitam a integração de veículos alimentados por bateria nas fábricas existentes e dão suporte aos start-ups greenfield na produção de veículos elétricos,” disse </w:t>
      </w:r>
      <w:r w:rsidR="00EB68E6" w:rsidRPr="00F56803">
        <w:rPr>
          <w:color w:val="auto"/>
        </w:rPr>
        <w:t xml:space="preserve">Dirk </w:t>
      </w:r>
      <w:r>
        <w:rPr>
          <w:color w:val="auto"/>
        </w:rPr>
        <w:t xml:space="preserve">Gorges, </w:t>
      </w:r>
      <w:r>
        <w:t>Vice President Sales Paint and Final Assembly Systems da Dürr Systems AG</w:t>
      </w:r>
      <w:r>
        <w:rPr>
          <w:color w:val="auto"/>
        </w:rPr>
        <w:t xml:space="preserve">. </w:t>
      </w:r>
    </w:p>
    <w:p w14:paraId="0C2D3296" w14:textId="77777777" w:rsidR="009372A8" w:rsidRDefault="009372A8" w:rsidP="009372A8">
      <w:pPr>
        <w:pStyle w:val="Flietext"/>
        <w:spacing w:line="360" w:lineRule="auto"/>
        <w:rPr>
          <w:b/>
          <w:color w:val="auto"/>
          <w:spacing w:val="-2"/>
          <w:w w:val="101"/>
        </w:rPr>
      </w:pPr>
    </w:p>
    <w:p w14:paraId="3CFA69A7" w14:textId="2540F8C8" w:rsidR="009372A8" w:rsidRDefault="00CD0A36" w:rsidP="009372A8">
      <w:pPr>
        <w:pStyle w:val="Flietext"/>
        <w:spacing w:line="360" w:lineRule="auto"/>
        <w:rPr>
          <w:b/>
          <w:color w:val="auto"/>
          <w:spacing w:val="-2"/>
          <w:w w:val="101"/>
        </w:rPr>
      </w:pPr>
      <w:r>
        <w:rPr>
          <w:b/>
          <w:color w:val="auto"/>
        </w:rPr>
        <w:t>Um visão para o futuro</w:t>
      </w:r>
    </w:p>
    <w:p w14:paraId="6DB3F83E" w14:textId="00599526" w:rsidR="009372A8" w:rsidRDefault="009372A8" w:rsidP="009372A8">
      <w:pPr>
        <w:pStyle w:val="Flietext"/>
        <w:spacing w:line="360" w:lineRule="auto"/>
        <w:rPr>
          <w:color w:val="auto"/>
          <w:spacing w:val="-2"/>
          <w:w w:val="101"/>
        </w:rPr>
      </w:pPr>
      <w:r>
        <w:rPr>
          <w:color w:val="auto"/>
        </w:rPr>
        <w:t xml:space="preserve">Com o slogan “NEXT.assembly of the future” (NEXT.assembly do futuro), a Dürr criou um panorama concreto para a montagem final do futuro: Um conceito integrado que reformula a montagem final e torna possível o que antes era inalcançável, como o ajuste variável dos volumes de fabricação ou a redistribuição de equipamentos para outras fábricas. “Um elemento essencial para esta flexibilidade é a </w:t>
      </w:r>
      <w:r w:rsidRPr="00F56803">
        <w:rPr>
          <w:color w:val="auto"/>
        </w:rPr>
        <w:t xml:space="preserve">total independência do edifício”, declarou Dirk Gorges, explicando o conceito inovador. Não há mais necessidade de </w:t>
      </w:r>
      <w:r w:rsidR="00EB68E6" w:rsidRPr="00F56803">
        <w:rPr>
          <w:color w:val="auto"/>
        </w:rPr>
        <w:t>escavações</w:t>
      </w:r>
      <w:r w:rsidRPr="00F56803">
        <w:rPr>
          <w:color w:val="auto"/>
        </w:rPr>
        <w:t xml:space="preserve"> </w:t>
      </w:r>
      <w:r w:rsidR="00EB68E6" w:rsidRPr="00F56803">
        <w:rPr>
          <w:color w:val="auto"/>
        </w:rPr>
        <w:t>n</w:t>
      </w:r>
      <w:r w:rsidRPr="00F56803">
        <w:rPr>
          <w:color w:val="auto"/>
        </w:rPr>
        <w:t>e</w:t>
      </w:r>
      <w:r w:rsidR="00EB68E6" w:rsidRPr="00F56803">
        <w:rPr>
          <w:color w:val="auto"/>
        </w:rPr>
        <w:t>m</w:t>
      </w:r>
      <w:r w:rsidRPr="00F56803">
        <w:rPr>
          <w:color w:val="auto"/>
        </w:rPr>
        <w:t xml:space="preserve"> </w:t>
      </w:r>
      <w:r w:rsidR="00EB68E6" w:rsidRPr="00F56803">
        <w:rPr>
          <w:color w:val="auto"/>
        </w:rPr>
        <w:t>estruturas</w:t>
      </w:r>
      <w:r w:rsidRPr="00F56803">
        <w:rPr>
          <w:color w:val="auto"/>
        </w:rPr>
        <w:t xml:space="preserve"> suspens</w:t>
      </w:r>
      <w:r w:rsidR="00EB68E6" w:rsidRPr="00F56803">
        <w:rPr>
          <w:color w:val="auto"/>
        </w:rPr>
        <w:t>a</w:t>
      </w:r>
      <w:r w:rsidRPr="00F56803">
        <w:rPr>
          <w:color w:val="auto"/>
        </w:rPr>
        <w:t xml:space="preserve">s em </w:t>
      </w:r>
      <w:r>
        <w:rPr>
          <w:color w:val="auto"/>
        </w:rPr>
        <w:t>nenhuma etapa do processo, graças às novas soluções como AGC ProLiner e x-combined.</w:t>
      </w:r>
    </w:p>
    <w:p w14:paraId="166639B0" w14:textId="77777777" w:rsidR="00EB68E6" w:rsidRDefault="00EB68E6" w:rsidP="009372A8">
      <w:pPr>
        <w:pStyle w:val="Flietext"/>
        <w:spacing w:line="360" w:lineRule="auto"/>
        <w:rPr>
          <w:color w:val="auto"/>
          <w:spacing w:val="-2"/>
          <w:w w:val="101"/>
        </w:rPr>
      </w:pPr>
    </w:p>
    <w:p w14:paraId="478CA35F" w14:textId="77777777" w:rsidR="009372A8" w:rsidRDefault="009372A8" w:rsidP="009372A8">
      <w:pPr>
        <w:pStyle w:val="Flietext"/>
        <w:spacing w:line="360" w:lineRule="auto"/>
        <w:rPr>
          <w:b/>
          <w:color w:val="auto"/>
          <w:spacing w:val="-2"/>
          <w:w w:val="101"/>
        </w:rPr>
      </w:pPr>
      <w:r>
        <w:rPr>
          <w:b/>
        </w:rPr>
        <w:t>Transportador guiado automatizado para linhas de chassis flexíveis</w:t>
      </w:r>
    </w:p>
    <w:p w14:paraId="7964531E" w14:textId="41ECCAC3" w:rsidR="009372A8" w:rsidRDefault="009372A8" w:rsidP="009372A8">
      <w:pPr>
        <w:pStyle w:val="Flietext"/>
        <w:spacing w:line="360" w:lineRule="auto"/>
        <w:rPr>
          <w:color w:val="auto"/>
          <w:spacing w:val="-2"/>
          <w:w w:val="101"/>
        </w:rPr>
      </w:pPr>
      <w:r>
        <w:rPr>
          <w:color w:val="auto"/>
        </w:rPr>
        <w:lastRenderedPageBreak/>
        <w:t xml:space="preserve">No conceito NEXT.assembly, vigas suspensas não são mais usadas na montagem final. Os AGVs executam o trabalho na linha de acabamento e final e interconectam todas as áreas com vários veículos em trânsito como uma pequena reserva para compensar as interrupções na linha. “Uma vez que os </w:t>
      </w:r>
      <w:r>
        <w:t xml:space="preserve">AGVs </w:t>
      </w:r>
      <w:r>
        <w:rPr>
          <w:color w:val="auto"/>
        </w:rPr>
        <w:t xml:space="preserve">na linha de chassis não são suficientes para atender aos requisitos especiais desta importante etapa de fabricação, nossos engenheiros desenvolveram algo completamente novo com o </w:t>
      </w:r>
      <w:r w:rsidR="00EB68E6" w:rsidRPr="00F56803">
        <w:rPr>
          <w:color w:val="auto"/>
        </w:rPr>
        <w:t>Gancho</w:t>
      </w:r>
      <w:r w:rsidRPr="00F56803">
        <w:rPr>
          <w:color w:val="auto"/>
        </w:rPr>
        <w:t xml:space="preserve"> </w:t>
      </w:r>
      <w:r>
        <w:t>guiado automatizado (Automated Guided Carrier - AGC). Os AGCs são módulos de aço estrutural autônomos, alimentados por bateria com ganchos integrados”, explicou Denny Monti, Business Development Director da CPM S.p.A., subsidiária italiana da Dürr Systems AG. Os AGC pré-montados, equipados com perfis padronizados, não estão conectados entre si e, portanto, são fáceis de serem redirecionados para adaptar as linhas aos níveis de fabricação correspondentes.</w:t>
      </w:r>
    </w:p>
    <w:p w14:paraId="18D59D69" w14:textId="77777777" w:rsidR="009372A8" w:rsidRDefault="009372A8" w:rsidP="009372A8">
      <w:pPr>
        <w:pStyle w:val="Flietext"/>
        <w:spacing w:line="360" w:lineRule="auto"/>
        <w:rPr>
          <w:b/>
          <w:color w:val="auto"/>
          <w:spacing w:val="-2"/>
          <w:w w:val="101"/>
        </w:rPr>
      </w:pPr>
    </w:p>
    <w:p w14:paraId="56049431" w14:textId="603A7735" w:rsidR="009372A8" w:rsidRDefault="001F2937" w:rsidP="009372A8">
      <w:pPr>
        <w:pStyle w:val="Flietext"/>
        <w:spacing w:line="360" w:lineRule="auto"/>
        <w:rPr>
          <w:b/>
          <w:color w:val="auto"/>
          <w:spacing w:val="-2"/>
          <w:w w:val="101"/>
        </w:rPr>
      </w:pPr>
      <w:r>
        <w:rPr>
          <w:b/>
          <w:color w:val="auto"/>
        </w:rPr>
        <w:t xml:space="preserve">Compacta, totalmente automática e sem </w:t>
      </w:r>
      <w:r w:rsidR="00EB68E6" w:rsidRPr="00F56803">
        <w:rPr>
          <w:b/>
          <w:color w:val="auto"/>
        </w:rPr>
        <w:t>escavações</w:t>
      </w:r>
    </w:p>
    <w:p w14:paraId="08B60DD8" w14:textId="2BFD714E" w:rsidR="009372A8" w:rsidRDefault="009372A8" w:rsidP="009372A8">
      <w:pPr>
        <w:pStyle w:val="Flietext"/>
        <w:spacing w:line="360" w:lineRule="auto"/>
      </w:pPr>
      <w:r>
        <w:rPr>
          <w:color w:val="auto"/>
        </w:rPr>
        <w:t xml:space="preserve">Em uma mudança </w:t>
      </w:r>
      <w:r w:rsidRPr="00F56803">
        <w:rPr>
          <w:color w:val="auto"/>
        </w:rPr>
        <w:t xml:space="preserve">que parecia impossível até o momento, a montagem final do futuro não requer mais </w:t>
      </w:r>
      <w:r w:rsidR="00BF4349" w:rsidRPr="00F56803">
        <w:rPr>
          <w:color w:val="auto"/>
        </w:rPr>
        <w:t>escavações</w:t>
      </w:r>
      <w:r w:rsidRPr="00F56803">
        <w:rPr>
          <w:color w:val="auto"/>
        </w:rPr>
        <w:t xml:space="preserve"> no final da esteira transportadora. “Este é o fundamento principal do nosso conceito, tornado possível por nossa nova criação, o x-combined: </w:t>
      </w:r>
      <w:r w:rsidR="00BF4349" w:rsidRPr="00F56803">
        <w:rPr>
          <w:color w:val="auto"/>
        </w:rPr>
        <w:t>o primeiro banco</w:t>
      </w:r>
      <w:r w:rsidRPr="00F56803">
        <w:rPr>
          <w:color w:val="auto"/>
        </w:rPr>
        <w:t xml:space="preserve"> de teste</w:t>
      </w:r>
      <w:r w:rsidR="00BF4349" w:rsidRPr="00F56803">
        <w:rPr>
          <w:color w:val="auto"/>
        </w:rPr>
        <w:t>s</w:t>
      </w:r>
      <w:r w:rsidRPr="00F56803">
        <w:rPr>
          <w:color w:val="auto"/>
        </w:rPr>
        <w:t xml:space="preserve"> combinad</w:t>
      </w:r>
      <w:r w:rsidR="00BF4349" w:rsidRPr="00F56803">
        <w:rPr>
          <w:color w:val="auto"/>
        </w:rPr>
        <w:t>o</w:t>
      </w:r>
      <w:r w:rsidRPr="00F56803">
        <w:rPr>
          <w:color w:val="auto"/>
        </w:rPr>
        <w:t xml:space="preserve"> do </w:t>
      </w:r>
      <w:r>
        <w:rPr>
          <w:color w:val="auto"/>
        </w:rPr>
        <w:t>mundo para inspecionar tanto o alinhamento das rodas quanto os freios e os sensores</w:t>
      </w:r>
      <w:r>
        <w:t xml:space="preserve">. Conforme o respectivo tempo de ciclo, os ajustes dos faróis podem ser medidos e ajustados opcionalmente com o novo sistema de medição e ajuste x-light”, relatou Jörg Neumann, Director Product Line EoL da Dürr Assembly Products GmbH. </w:t>
      </w:r>
    </w:p>
    <w:p w14:paraId="4B3DDC7A" w14:textId="77777777" w:rsidR="009372A8" w:rsidRDefault="009372A8" w:rsidP="009372A8">
      <w:pPr>
        <w:pStyle w:val="Flietext"/>
        <w:spacing w:line="360" w:lineRule="auto"/>
        <w:rPr>
          <w:color w:val="auto"/>
          <w:spacing w:val="-2"/>
          <w:w w:val="101"/>
        </w:rPr>
      </w:pPr>
    </w:p>
    <w:p w14:paraId="1F401953" w14:textId="77777777" w:rsidR="009372A8" w:rsidRDefault="009372A8" w:rsidP="009372A8">
      <w:pPr>
        <w:pStyle w:val="Flietext"/>
        <w:spacing w:line="360" w:lineRule="auto"/>
        <w:rPr>
          <w:b/>
          <w:color w:val="auto"/>
          <w:spacing w:val="-2"/>
          <w:w w:val="101"/>
        </w:rPr>
      </w:pPr>
      <w:r>
        <w:rPr>
          <w:b/>
          <w:color w:val="auto"/>
        </w:rPr>
        <w:t>Escalabilidade flexível</w:t>
      </w:r>
    </w:p>
    <w:p w14:paraId="7918594B" w14:textId="05C37380" w:rsidR="009372A8" w:rsidRDefault="009372A8" w:rsidP="009372A8">
      <w:pPr>
        <w:pStyle w:val="Flietext"/>
        <w:spacing w:line="360" w:lineRule="auto"/>
        <w:rPr>
          <w:color w:val="auto"/>
          <w:spacing w:val="-2"/>
          <w:w w:val="101"/>
        </w:rPr>
      </w:pPr>
      <w:r>
        <w:rPr>
          <w:color w:val="auto"/>
        </w:rPr>
        <w:t xml:space="preserve">De modo geral, o novo conceito de projeto da Dürr constitui uma solução de montagem final completamente flexível, modular e escalonável. Agora, os clientes têm a opção de adaptar sua fabricação às condições do mercado. Além disso, módulos individuais ou o sistema inteiro de fabricação podem ser </w:t>
      </w:r>
      <w:r>
        <w:rPr>
          <w:color w:val="auto"/>
        </w:rPr>
        <w:lastRenderedPageBreak/>
        <w:t xml:space="preserve">movidos para outro local, se necessário. “Sistemas de montagem final muito pesados e difíceis de alterar são coisas do passado. Essa é a nossa mensagem central”, resumiu Dirk Gorges. </w:t>
      </w:r>
    </w:p>
    <w:p w14:paraId="362691C6" w14:textId="77777777" w:rsidR="009372A8" w:rsidRDefault="009372A8" w:rsidP="009372A8">
      <w:pPr>
        <w:pStyle w:val="Flietext"/>
        <w:spacing w:line="360" w:lineRule="auto"/>
        <w:rPr>
          <w:color w:val="auto"/>
          <w:spacing w:val="-2"/>
          <w:w w:val="101"/>
        </w:rPr>
      </w:pPr>
    </w:p>
    <w:p w14:paraId="5EFEF1CD" w14:textId="54A358A4" w:rsidR="009372A8" w:rsidRDefault="009372A8" w:rsidP="009372A8">
      <w:pPr>
        <w:pStyle w:val="Flietext"/>
        <w:spacing w:line="360" w:lineRule="auto"/>
        <w:rPr>
          <w:color w:val="auto"/>
          <w:spacing w:val="-2"/>
          <w:w w:val="101"/>
        </w:rPr>
      </w:pPr>
      <w:r>
        <w:rPr>
          <w:color w:val="auto"/>
        </w:rPr>
        <w:t xml:space="preserve">Mais de 400 participantes do mundo inteiro assistiram ao evento e participaram das sessões de perguntas e respostas depois de duas horas e meia recheadas de conteúdo. A primeira interação da NEXT.assembly Innovation Summit foi orientada para as partes interessadas na Europa e nas Américas. Em 17 de novembro, a Dürr sediará um evento em chinês para seus clientes na China. </w:t>
      </w:r>
    </w:p>
    <w:p w14:paraId="758F3D48" w14:textId="24D10824" w:rsidR="009372A8" w:rsidRDefault="009372A8" w:rsidP="009372A8">
      <w:pPr>
        <w:pStyle w:val="Flietext"/>
        <w:spacing w:line="360" w:lineRule="auto"/>
        <w:rPr>
          <w:color w:val="auto"/>
          <w:spacing w:val="-2"/>
          <w:w w:val="101"/>
        </w:rPr>
      </w:pPr>
    </w:p>
    <w:p w14:paraId="06885875" w14:textId="77777777" w:rsidR="00CD38C6" w:rsidRDefault="00CD38C6" w:rsidP="009372A8">
      <w:pPr>
        <w:pStyle w:val="Flietext"/>
        <w:spacing w:line="360" w:lineRule="auto"/>
        <w:rPr>
          <w:b/>
          <w:color w:val="auto"/>
          <w:spacing w:val="-2"/>
          <w:w w:val="101"/>
          <w:sz w:val="17"/>
          <w:szCs w:val="17"/>
        </w:rPr>
      </w:pPr>
    </w:p>
    <w:p w14:paraId="02321DC8" w14:textId="6792D1D2" w:rsidR="00690B11" w:rsidRPr="00CD38C6" w:rsidRDefault="00690B11" w:rsidP="009372A8">
      <w:pPr>
        <w:pStyle w:val="Flietext"/>
        <w:spacing w:line="360" w:lineRule="auto"/>
        <w:rPr>
          <w:b/>
          <w:color w:val="auto"/>
          <w:spacing w:val="-2"/>
          <w:w w:val="101"/>
          <w:szCs w:val="22"/>
        </w:rPr>
      </w:pPr>
      <w:r>
        <w:rPr>
          <w:b/>
          <w:color w:val="auto"/>
        </w:rPr>
        <w:t>Imagens</w:t>
      </w:r>
    </w:p>
    <w:p w14:paraId="404BD180" w14:textId="082BE7B3" w:rsidR="00834606" w:rsidRDefault="002A608A" w:rsidP="00834606">
      <w:pPr>
        <w:spacing w:line="280" w:lineRule="atLeast"/>
        <w:rPr>
          <w:rStyle w:val="Fettung"/>
        </w:rPr>
      </w:pPr>
      <w:r>
        <w:rPr>
          <w:rStyle w:val="berschrift6Zchn"/>
          <w:b/>
          <w:noProof/>
          <w:color w:val="auto"/>
          <w:lang w:val="de-DE" w:eastAsia="zh-CN"/>
        </w:rPr>
        <w:drawing>
          <wp:inline distT="0" distB="0" distL="0" distR="0" wp14:anchorId="17648057" wp14:editId="059C59EF">
            <wp:extent cx="4251960" cy="2834640"/>
            <wp:effectExtent l="0" t="0" r="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4251960" cy="2834640"/>
                    </a:xfrm>
                    <a:prstGeom prst="rect">
                      <a:avLst/>
                    </a:prstGeom>
                    <a:noFill/>
                    <a:ln>
                      <a:noFill/>
                    </a:ln>
                  </pic:spPr>
                </pic:pic>
              </a:graphicData>
            </a:graphic>
          </wp:inline>
        </w:drawing>
      </w:r>
    </w:p>
    <w:p w14:paraId="37B0F1E5" w14:textId="17C0B92E" w:rsidR="00834606" w:rsidRDefault="00834606" w:rsidP="00834606">
      <w:pPr>
        <w:spacing w:line="240" w:lineRule="auto"/>
        <w:rPr>
          <w:sz w:val="17"/>
          <w:szCs w:val="17"/>
        </w:rPr>
      </w:pPr>
      <w:r>
        <w:rPr>
          <w:b/>
          <w:sz w:val="17"/>
        </w:rPr>
        <w:t>Imagem 1:</w:t>
      </w:r>
      <w:r>
        <w:rPr>
          <w:sz w:val="17"/>
        </w:rPr>
        <w:t xml:space="preserve"> O AGV ProFleet estabelecido percorre as carrocerias de forma segura por toda a montagem final.</w:t>
      </w:r>
    </w:p>
    <w:p w14:paraId="1A3CA23B" w14:textId="77777777" w:rsidR="00834606" w:rsidRDefault="00834606" w:rsidP="00834606">
      <w:pPr>
        <w:spacing w:line="240" w:lineRule="auto"/>
        <w:rPr>
          <w:sz w:val="17"/>
          <w:szCs w:val="17"/>
        </w:rPr>
      </w:pPr>
    </w:p>
    <w:p w14:paraId="23286237" w14:textId="5E22FE07" w:rsidR="00834606" w:rsidRDefault="002A608A" w:rsidP="00834606">
      <w:pPr>
        <w:spacing w:line="280" w:lineRule="atLeast"/>
        <w:rPr>
          <w:rStyle w:val="Fettung"/>
        </w:rPr>
      </w:pPr>
      <w:r>
        <w:rPr>
          <w:rStyle w:val="berschrift6Zchn"/>
          <w:b/>
          <w:noProof/>
          <w:color w:val="auto"/>
          <w:lang w:val="de-DE" w:eastAsia="zh-CN"/>
        </w:rPr>
        <w:lastRenderedPageBreak/>
        <w:drawing>
          <wp:inline distT="0" distB="0" distL="0" distR="0" wp14:anchorId="7F782A6E" wp14:editId="4000C0A3">
            <wp:extent cx="4251960" cy="2834640"/>
            <wp:effectExtent l="0" t="0" r="0"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4251960" cy="2834640"/>
                    </a:xfrm>
                    <a:prstGeom prst="rect">
                      <a:avLst/>
                    </a:prstGeom>
                    <a:noFill/>
                    <a:ln>
                      <a:noFill/>
                    </a:ln>
                  </pic:spPr>
                </pic:pic>
              </a:graphicData>
            </a:graphic>
          </wp:inline>
        </w:drawing>
      </w:r>
    </w:p>
    <w:p w14:paraId="17FBE8C1" w14:textId="07663675" w:rsidR="00834606" w:rsidRPr="00F56803" w:rsidRDefault="00834606" w:rsidP="00834606">
      <w:pPr>
        <w:spacing w:line="240" w:lineRule="auto"/>
        <w:rPr>
          <w:color w:val="auto"/>
          <w:sz w:val="17"/>
        </w:rPr>
      </w:pPr>
      <w:r>
        <w:rPr>
          <w:b/>
          <w:sz w:val="17"/>
        </w:rPr>
        <w:t>Imagem 2:</w:t>
      </w:r>
      <w:r>
        <w:rPr>
          <w:sz w:val="17"/>
        </w:rPr>
        <w:t xml:space="preserve"> NEXT.assembly inclui montagem final completa e oferece sistemas modulares para </w:t>
      </w:r>
      <w:r w:rsidR="00BF4349" w:rsidRPr="00F56803">
        <w:rPr>
          <w:color w:val="auto"/>
          <w:sz w:val="17"/>
        </w:rPr>
        <w:t>casamento</w:t>
      </w:r>
      <w:r w:rsidRPr="00F56803">
        <w:rPr>
          <w:color w:val="auto"/>
          <w:sz w:val="17"/>
        </w:rPr>
        <w:t xml:space="preserve"> perfeit</w:t>
      </w:r>
      <w:r w:rsidR="00BF4349" w:rsidRPr="00F56803">
        <w:rPr>
          <w:color w:val="auto"/>
          <w:sz w:val="17"/>
        </w:rPr>
        <w:t>o</w:t>
      </w:r>
      <w:r w:rsidRPr="00F56803">
        <w:rPr>
          <w:color w:val="auto"/>
          <w:sz w:val="17"/>
        </w:rPr>
        <w:t>.</w:t>
      </w:r>
    </w:p>
    <w:p w14:paraId="24A9BF82" w14:textId="046AE287" w:rsidR="002A608A" w:rsidRDefault="002A608A" w:rsidP="00834606">
      <w:pPr>
        <w:spacing w:line="240" w:lineRule="auto"/>
        <w:rPr>
          <w:rStyle w:val="Fettung"/>
        </w:rPr>
      </w:pPr>
    </w:p>
    <w:p w14:paraId="1380FE42" w14:textId="77777777" w:rsidR="002A608A" w:rsidRDefault="002A608A" w:rsidP="00834606">
      <w:pPr>
        <w:spacing w:line="240" w:lineRule="auto"/>
        <w:rPr>
          <w:rStyle w:val="Fettung"/>
        </w:rPr>
      </w:pPr>
    </w:p>
    <w:p w14:paraId="361CF4DA" w14:textId="20A55C65" w:rsidR="00834606" w:rsidRDefault="002A608A" w:rsidP="00834606">
      <w:pPr>
        <w:spacing w:line="280" w:lineRule="atLeast"/>
        <w:rPr>
          <w:rStyle w:val="Fettung"/>
        </w:rPr>
      </w:pPr>
      <w:r>
        <w:rPr>
          <w:rStyle w:val="berschrift6Zchn"/>
          <w:b/>
          <w:noProof/>
          <w:color w:val="auto"/>
          <w:lang w:val="de-DE" w:eastAsia="zh-CN"/>
        </w:rPr>
        <w:drawing>
          <wp:inline distT="0" distB="0" distL="0" distR="0" wp14:anchorId="02D64997" wp14:editId="71D1D07D">
            <wp:extent cx="4251960" cy="2768718"/>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4251960" cy="2768718"/>
                    </a:xfrm>
                    <a:prstGeom prst="rect">
                      <a:avLst/>
                    </a:prstGeom>
                    <a:noFill/>
                    <a:ln>
                      <a:noFill/>
                    </a:ln>
                  </pic:spPr>
                </pic:pic>
              </a:graphicData>
            </a:graphic>
          </wp:inline>
        </w:drawing>
      </w:r>
    </w:p>
    <w:p w14:paraId="0C6BFA53" w14:textId="33189A77" w:rsidR="00690B11" w:rsidRPr="0057430C" w:rsidRDefault="0033737B" w:rsidP="0057430C">
      <w:pPr>
        <w:pStyle w:val="Flietext"/>
        <w:spacing w:line="240" w:lineRule="auto"/>
        <w:rPr>
          <w:sz w:val="17"/>
        </w:rPr>
      </w:pPr>
      <w:r>
        <w:rPr>
          <w:b/>
          <w:sz w:val="17"/>
        </w:rPr>
        <w:t>Imagem 3:</w:t>
      </w:r>
      <w:r>
        <w:rPr>
          <w:sz w:val="17"/>
        </w:rPr>
        <w:t xml:space="preserve"> O novo sistema baseado na superfície x-3Dsurface oferece precisão e </w:t>
      </w:r>
      <w:r w:rsidR="00BF4349" w:rsidRPr="00F56803">
        <w:rPr>
          <w:color w:val="auto"/>
          <w:sz w:val="17"/>
        </w:rPr>
        <w:t>repetibilidade</w:t>
      </w:r>
      <w:r w:rsidRPr="00F56803">
        <w:rPr>
          <w:color w:val="auto"/>
          <w:sz w:val="17"/>
        </w:rPr>
        <w:t xml:space="preserve"> </w:t>
      </w:r>
      <w:r>
        <w:rPr>
          <w:sz w:val="17"/>
        </w:rPr>
        <w:t>absolutamente confiáveis.</w:t>
      </w:r>
    </w:p>
    <w:p w14:paraId="7B445327" w14:textId="77777777" w:rsidR="006F4707" w:rsidRDefault="006F4707" w:rsidP="00690B11">
      <w:pPr>
        <w:pStyle w:val="Flietext"/>
        <w:rPr>
          <w:sz w:val="17"/>
          <w:szCs w:val="17"/>
        </w:rPr>
      </w:pPr>
    </w:p>
    <w:p w14:paraId="4758D9AE" w14:textId="19052B4F" w:rsidR="002A608A" w:rsidRDefault="002A608A">
      <w:pPr>
        <w:tabs>
          <w:tab w:val="clear" w:pos="3572"/>
        </w:tabs>
        <w:spacing w:line="240" w:lineRule="auto"/>
        <w:rPr>
          <w:sz w:val="17"/>
          <w:szCs w:val="17"/>
        </w:rPr>
      </w:pPr>
    </w:p>
    <w:p w14:paraId="3216333E" w14:textId="77777777" w:rsidR="00F56803" w:rsidRDefault="00F56803" w:rsidP="00F56803">
      <w:pPr>
        <w:pStyle w:val="Aufzhlungen1"/>
        <w:numPr>
          <w:ilvl w:val="0"/>
          <w:numId w:val="0"/>
        </w:numPr>
        <w:jc w:val="both"/>
        <w:rPr>
          <w:b/>
        </w:rPr>
      </w:pPr>
      <w:r>
        <w:rPr>
          <w:b/>
        </w:rPr>
        <w:t>Sobre a Dürr</w:t>
      </w:r>
    </w:p>
    <w:p w14:paraId="18B8B209" w14:textId="77777777" w:rsidR="00F56803" w:rsidRPr="002A4385" w:rsidRDefault="00F56803" w:rsidP="00F56803">
      <w:pPr>
        <w:pStyle w:val="Flietext"/>
        <w:spacing w:line="276" w:lineRule="auto"/>
        <w:rPr>
          <w:sz w:val="18"/>
          <w:szCs w:val="18"/>
        </w:rPr>
      </w:pPr>
      <w:r w:rsidRPr="002A4385">
        <w:rPr>
          <w:sz w:val="18"/>
          <w:szCs w:val="18"/>
        </w:rPr>
        <w:t xml:space="preserve">O Grupo Durr tem marcado presença direta desde 1964 no Brasil, atualmente emprega 300 funcionários. Durr Brasil Ltda com sede em São Paulo, comercializa a maioria dos produtos do portfolio do grupo. Entre suas principais atividades estão sistemas completos de Pintura em </w:t>
      </w:r>
      <w:r w:rsidRPr="002A4385">
        <w:rPr>
          <w:sz w:val="18"/>
          <w:szCs w:val="18"/>
        </w:rPr>
        <w:lastRenderedPageBreak/>
        <w:t>regime chave na mão, mas também serviços, modificações e modernizações de instalações existentes não somente na indústria automobilística mas também outros setores industriais na América do Sul. Seus clientes incluem fabricantes automotivos, sua cadeia de fornecedores, e também indústria em geral. Na Durr Brasil também são oferecidos treinamentos e ensaios no centro de testes de aplicação de pintura, colagem, e vedação. Adicionalmente a Durr Brasil é responsável pela Schenck RoTec com tecnologia de balanceamento. O grupo HOMAG produz máquinas e equipamentos para a indústria madeireira</w:t>
      </w:r>
      <w:r w:rsidRPr="002A4385">
        <w:rPr>
          <w:bCs/>
          <w:sz w:val="18"/>
          <w:szCs w:val="18"/>
        </w:rPr>
        <w:t>. Opera</w:t>
      </w:r>
      <w:r w:rsidRPr="002A4385">
        <w:rPr>
          <w:sz w:val="18"/>
          <w:szCs w:val="18"/>
        </w:rPr>
        <w:t xml:space="preserve"> a fábrica, escritórios de vendas e assistência técnica (HOMAG Indústria e Comércio de Máquinas para Madeira Ltda) em São Paulo. AGRAMKOW do Brasil produz sistemas de enchimento e equipamento de testes para refrigerantes, ar condicionado e bombas de aquecimento fabricadas em São Paulo e pertence ao grupo Durr.</w:t>
      </w:r>
    </w:p>
    <w:p w14:paraId="0092B4F4" w14:textId="77777777" w:rsidR="00F56803" w:rsidRDefault="00F56803" w:rsidP="00F56803">
      <w:pPr>
        <w:pStyle w:val="Flietext"/>
        <w:spacing w:line="276" w:lineRule="auto"/>
      </w:pPr>
    </w:p>
    <w:p w14:paraId="1734922A" w14:textId="77777777" w:rsidR="00F56803" w:rsidRPr="00667774" w:rsidRDefault="00F56803" w:rsidP="00F56803">
      <w:pPr>
        <w:spacing w:line="276" w:lineRule="auto"/>
        <w:rPr>
          <w:rFonts w:ascii="Arial" w:hAnsi="Arial" w:cs="Arial"/>
          <w:iCs/>
          <w:sz w:val="18"/>
          <w:szCs w:val="18"/>
          <w:lang w:val="pt-PT" w:eastAsia="de-DE"/>
        </w:rPr>
      </w:pPr>
      <w:r w:rsidRPr="00667774">
        <w:rPr>
          <w:rFonts w:ascii="Arial" w:hAnsi="Arial" w:cs="Arial"/>
          <w:iCs/>
          <w:sz w:val="18"/>
          <w:szCs w:val="18"/>
        </w:rPr>
        <w:t>O Grupo Dürr está entre os líderes mundiais em engenharia mecânica e industrial com vasta experiência em Automação e digitalização / indústria 4.0.</w:t>
      </w:r>
      <w:r w:rsidRPr="00667774">
        <w:rPr>
          <w:rFonts w:ascii="Arial" w:hAnsi="Arial" w:cs="Arial"/>
          <w:iCs/>
          <w:sz w:val="18"/>
          <w:szCs w:val="18"/>
          <w:lang w:eastAsia="ja-JP"/>
        </w:rPr>
        <w:t xml:space="preserve"> Seus produtos, sistemas e serviços permitem processos de produção altamente eficientes e economia de recursos em diversos setores industriais. O Grupo Dürr fornece para setores da indústria como, automotiva, mecânica, química, farmacêutica, tecnologia médica e indústria de madeira. </w:t>
      </w:r>
      <w:r w:rsidRPr="00667774">
        <w:rPr>
          <w:rStyle w:val="hps"/>
          <w:iCs/>
          <w:sz w:val="18"/>
          <w:szCs w:val="18"/>
        </w:rPr>
        <w:t>E</w:t>
      </w:r>
      <w:r w:rsidRPr="00667774">
        <w:rPr>
          <w:rStyle w:val="hps"/>
          <w:iCs/>
          <w:sz w:val="18"/>
          <w:szCs w:val="18"/>
          <w:lang w:val="pt-PT"/>
        </w:rPr>
        <w:t>m 2021, gerou</w:t>
      </w:r>
      <w:r w:rsidRPr="00667774">
        <w:rPr>
          <w:rFonts w:ascii="Arial" w:hAnsi="Arial" w:cs="Arial"/>
          <w:iCs/>
          <w:sz w:val="18"/>
          <w:szCs w:val="18"/>
          <w:lang w:val="pt-PT"/>
        </w:rPr>
        <w:t xml:space="preserve"> </w:t>
      </w:r>
      <w:r w:rsidRPr="00667774">
        <w:rPr>
          <w:rStyle w:val="hps"/>
          <w:iCs/>
          <w:sz w:val="18"/>
          <w:szCs w:val="18"/>
          <w:lang w:val="pt-PT"/>
        </w:rPr>
        <w:t>receitas de vendas</w:t>
      </w:r>
      <w:r w:rsidRPr="00667774">
        <w:rPr>
          <w:rFonts w:ascii="Arial" w:hAnsi="Arial" w:cs="Arial"/>
          <w:iCs/>
          <w:sz w:val="18"/>
          <w:szCs w:val="18"/>
          <w:lang w:val="pt-PT"/>
        </w:rPr>
        <w:t xml:space="preserve"> </w:t>
      </w:r>
      <w:r w:rsidRPr="00667774">
        <w:rPr>
          <w:rStyle w:val="hps"/>
          <w:iCs/>
          <w:sz w:val="18"/>
          <w:szCs w:val="18"/>
          <w:lang w:val="pt-PT"/>
        </w:rPr>
        <w:t>de</w:t>
      </w:r>
      <w:r w:rsidRPr="00667774">
        <w:rPr>
          <w:rFonts w:ascii="Arial" w:hAnsi="Arial" w:cs="Arial"/>
          <w:iCs/>
          <w:sz w:val="18"/>
          <w:szCs w:val="18"/>
          <w:lang w:val="pt-PT"/>
        </w:rPr>
        <w:t xml:space="preserve"> </w:t>
      </w:r>
      <w:r w:rsidRPr="00667774">
        <w:rPr>
          <w:rStyle w:val="hps"/>
          <w:iCs/>
          <w:sz w:val="18"/>
          <w:szCs w:val="18"/>
          <w:lang w:val="pt-PT"/>
        </w:rPr>
        <w:t>€</w:t>
      </w:r>
      <w:r w:rsidRPr="00667774">
        <w:rPr>
          <w:rFonts w:ascii="Arial" w:hAnsi="Arial" w:cs="Arial"/>
          <w:iCs/>
          <w:sz w:val="18"/>
          <w:szCs w:val="18"/>
          <w:lang w:val="pt-PT"/>
        </w:rPr>
        <w:t xml:space="preserve"> </w:t>
      </w:r>
      <w:r w:rsidRPr="00667774">
        <w:rPr>
          <w:rStyle w:val="hps"/>
          <w:iCs/>
          <w:sz w:val="18"/>
          <w:szCs w:val="18"/>
          <w:lang w:val="pt-PT"/>
        </w:rPr>
        <w:t>3,54</w:t>
      </w:r>
      <w:r w:rsidRPr="00667774">
        <w:rPr>
          <w:rFonts w:ascii="Arial" w:hAnsi="Arial" w:cs="Arial"/>
          <w:iCs/>
          <w:sz w:val="18"/>
          <w:szCs w:val="18"/>
          <w:lang w:val="pt-PT"/>
        </w:rPr>
        <w:t xml:space="preserve"> </w:t>
      </w:r>
      <w:r w:rsidRPr="00667774">
        <w:rPr>
          <w:rStyle w:val="hps"/>
          <w:iCs/>
          <w:sz w:val="18"/>
          <w:szCs w:val="18"/>
          <w:lang w:val="pt-PT"/>
        </w:rPr>
        <w:t>bilhões. A empresa conta com 18.</w:t>
      </w:r>
      <w:r>
        <w:rPr>
          <w:rStyle w:val="hps"/>
          <w:iCs/>
          <w:sz w:val="18"/>
          <w:szCs w:val="18"/>
          <w:lang w:val="pt-PT"/>
        </w:rPr>
        <w:t>1</w:t>
      </w:r>
      <w:r w:rsidRPr="00667774">
        <w:rPr>
          <w:rStyle w:val="hps"/>
          <w:iCs/>
          <w:sz w:val="18"/>
          <w:szCs w:val="18"/>
          <w:lang w:val="pt-PT"/>
        </w:rPr>
        <w:t>00 funcionários e está presente em 120 localidades, situadas em 33 países. O grupo atua no mercado com as marcas Dürr, Schenck, e HOMAG, por meio de cinco divisões:</w:t>
      </w:r>
    </w:p>
    <w:p w14:paraId="56D81E76" w14:textId="77777777" w:rsidR="00F56803" w:rsidRPr="00667774" w:rsidRDefault="00F56803" w:rsidP="00F56803">
      <w:pPr>
        <w:numPr>
          <w:ilvl w:val="0"/>
          <w:numId w:val="18"/>
        </w:numPr>
        <w:tabs>
          <w:tab w:val="clear" w:pos="3572"/>
        </w:tabs>
        <w:spacing w:line="276" w:lineRule="auto"/>
        <w:ind w:right="284"/>
        <w:jc w:val="both"/>
        <w:rPr>
          <w:rFonts w:ascii="Arial" w:hAnsi="Arial" w:cs="Arial"/>
          <w:iCs/>
          <w:sz w:val="18"/>
          <w:szCs w:val="18"/>
          <w:lang w:eastAsia="ja-JP"/>
        </w:rPr>
      </w:pPr>
      <w:r w:rsidRPr="00667774">
        <w:rPr>
          <w:rFonts w:ascii="Arial" w:hAnsi="Arial" w:cs="Arial"/>
          <w:b/>
          <w:bCs/>
          <w:iCs/>
          <w:sz w:val="18"/>
          <w:szCs w:val="18"/>
          <w:lang w:eastAsia="ja-JP"/>
        </w:rPr>
        <w:t>Paint and Final Assembly Systems:</w:t>
      </w:r>
      <w:r w:rsidRPr="00667774">
        <w:rPr>
          <w:rFonts w:ascii="Arial" w:hAnsi="Arial" w:cs="Arial"/>
          <w:iCs/>
          <w:sz w:val="18"/>
          <w:szCs w:val="18"/>
          <w:lang w:eastAsia="ja-JP"/>
        </w:rPr>
        <w:t xml:space="preserve"> Linhas de pintura ,instalações de montagem final, equipamentos de testes e enchimento de fluídos para a indústria automotiva, sistemas de montagem e teste para aparelhos médicos.</w:t>
      </w:r>
    </w:p>
    <w:p w14:paraId="3C158BF7" w14:textId="77777777" w:rsidR="00F56803" w:rsidRPr="00667774" w:rsidRDefault="00F56803" w:rsidP="00F56803">
      <w:pPr>
        <w:numPr>
          <w:ilvl w:val="0"/>
          <w:numId w:val="18"/>
        </w:numPr>
        <w:tabs>
          <w:tab w:val="clear" w:pos="3572"/>
        </w:tabs>
        <w:spacing w:line="276" w:lineRule="auto"/>
        <w:ind w:right="284"/>
        <w:jc w:val="both"/>
        <w:rPr>
          <w:rFonts w:ascii="Arial" w:hAnsi="Arial" w:cs="Arial"/>
          <w:iCs/>
          <w:sz w:val="18"/>
          <w:szCs w:val="18"/>
          <w:lang w:val="it-IT" w:eastAsia="ja-JP"/>
        </w:rPr>
      </w:pPr>
      <w:r w:rsidRPr="00667774">
        <w:rPr>
          <w:rFonts w:ascii="Arial" w:hAnsi="Arial" w:cs="Arial"/>
          <w:b/>
          <w:bCs/>
          <w:iCs/>
          <w:sz w:val="18"/>
          <w:szCs w:val="18"/>
          <w:lang w:eastAsia="ja-JP"/>
        </w:rPr>
        <w:t xml:space="preserve">Application </w:t>
      </w:r>
      <w:r w:rsidRPr="00667774">
        <w:rPr>
          <w:rFonts w:ascii="Arial" w:hAnsi="Arial" w:cs="Arial"/>
          <w:b/>
          <w:bCs/>
          <w:iCs/>
          <w:sz w:val="18"/>
          <w:szCs w:val="18"/>
          <w:lang w:val="it-IT" w:eastAsia="ja-JP"/>
        </w:rPr>
        <w:t>Technology</w:t>
      </w:r>
      <w:r w:rsidRPr="00667774">
        <w:rPr>
          <w:rFonts w:ascii="Arial" w:hAnsi="Arial" w:cs="Arial"/>
          <w:b/>
          <w:bCs/>
          <w:iCs/>
          <w:sz w:val="18"/>
          <w:szCs w:val="18"/>
          <w:lang w:eastAsia="ja-JP"/>
        </w:rPr>
        <w:t xml:space="preserve">: </w:t>
      </w:r>
      <w:r w:rsidRPr="00667774">
        <w:rPr>
          <w:rFonts w:ascii="Arial" w:hAnsi="Arial" w:cs="Arial"/>
          <w:iCs/>
          <w:sz w:val="18"/>
          <w:szCs w:val="18"/>
          <w:lang w:eastAsia="ja-JP"/>
        </w:rPr>
        <w:t>Tecnologia de robôs para a aplicação automática de tinta, selantes e adesivos</w:t>
      </w:r>
    </w:p>
    <w:p w14:paraId="21A764E4" w14:textId="77777777" w:rsidR="00F56803" w:rsidRPr="00667774" w:rsidRDefault="00F56803" w:rsidP="00F56803">
      <w:pPr>
        <w:pStyle w:val="Listenabsatz"/>
        <w:numPr>
          <w:ilvl w:val="0"/>
          <w:numId w:val="18"/>
        </w:numPr>
        <w:tabs>
          <w:tab w:val="clear" w:pos="3572"/>
        </w:tabs>
        <w:spacing w:line="276" w:lineRule="auto"/>
        <w:rPr>
          <w:rFonts w:ascii="Arial" w:hAnsi="Arial" w:cs="Arial"/>
          <w:iCs/>
          <w:sz w:val="18"/>
          <w:szCs w:val="18"/>
          <w:u w:val="single"/>
          <w:lang w:eastAsia="de-DE"/>
        </w:rPr>
      </w:pPr>
      <w:r w:rsidRPr="00667774">
        <w:rPr>
          <w:rFonts w:ascii="Arial" w:hAnsi="Arial" w:cs="Arial"/>
          <w:b/>
          <w:bCs/>
          <w:iCs/>
          <w:sz w:val="18"/>
          <w:szCs w:val="18"/>
        </w:rPr>
        <w:t>Clean Technology Systems:</w:t>
      </w:r>
      <w:r w:rsidRPr="00667774">
        <w:rPr>
          <w:rFonts w:ascii="Arial" w:hAnsi="Arial" w:cs="Arial"/>
          <w:iCs/>
          <w:sz w:val="18"/>
          <w:szCs w:val="18"/>
        </w:rPr>
        <w:t xml:space="preserve"> Sistemas de purificação de gases de exaustão, sistemas de redução de ruídos e linhas de protetivos para baterias</w:t>
      </w:r>
    </w:p>
    <w:p w14:paraId="2DD6305B" w14:textId="77777777" w:rsidR="00F56803" w:rsidRPr="00667774" w:rsidRDefault="00F56803" w:rsidP="00F56803">
      <w:pPr>
        <w:numPr>
          <w:ilvl w:val="0"/>
          <w:numId w:val="18"/>
        </w:numPr>
        <w:tabs>
          <w:tab w:val="clear" w:pos="3572"/>
        </w:tabs>
        <w:spacing w:line="276" w:lineRule="auto"/>
        <w:ind w:right="284"/>
        <w:jc w:val="both"/>
        <w:rPr>
          <w:rFonts w:ascii="Arial" w:hAnsi="Arial" w:cs="Arial"/>
          <w:iCs/>
          <w:strike/>
          <w:sz w:val="18"/>
          <w:szCs w:val="18"/>
          <w:lang w:eastAsia="ja-JP"/>
        </w:rPr>
      </w:pPr>
      <w:r w:rsidRPr="00667774">
        <w:rPr>
          <w:rFonts w:ascii="Arial" w:hAnsi="Arial" w:cs="Arial"/>
          <w:b/>
          <w:bCs/>
          <w:iCs/>
          <w:sz w:val="18"/>
          <w:szCs w:val="18"/>
          <w:lang w:eastAsia="ja-JP"/>
        </w:rPr>
        <w:t>Measuring and Process Systems:</w:t>
      </w:r>
      <w:r w:rsidRPr="00667774">
        <w:rPr>
          <w:rFonts w:ascii="Arial" w:hAnsi="Arial" w:cs="Arial"/>
          <w:iCs/>
          <w:sz w:val="18"/>
          <w:szCs w:val="18"/>
          <w:lang w:eastAsia="ja-JP"/>
        </w:rPr>
        <w:t xml:space="preserve"> Sistemas de balanceamento e diagnóstico</w:t>
      </w:r>
    </w:p>
    <w:p w14:paraId="0D09EF60" w14:textId="77777777" w:rsidR="00F56803" w:rsidRPr="00667774" w:rsidRDefault="00F56803" w:rsidP="00F56803">
      <w:pPr>
        <w:pStyle w:val="Listenabsatz"/>
        <w:numPr>
          <w:ilvl w:val="0"/>
          <w:numId w:val="18"/>
        </w:numPr>
        <w:tabs>
          <w:tab w:val="clear" w:pos="3572"/>
        </w:tabs>
        <w:spacing w:line="276" w:lineRule="auto"/>
        <w:ind w:right="27"/>
        <w:jc w:val="both"/>
        <w:rPr>
          <w:rFonts w:ascii="Arial" w:hAnsi="Arial" w:cs="Arial"/>
          <w:sz w:val="18"/>
          <w:szCs w:val="18"/>
        </w:rPr>
      </w:pPr>
      <w:r w:rsidRPr="00667774">
        <w:rPr>
          <w:rFonts w:ascii="Arial" w:hAnsi="Arial" w:cs="Arial"/>
          <w:b/>
          <w:bCs/>
          <w:iCs/>
          <w:sz w:val="18"/>
          <w:szCs w:val="18"/>
          <w:lang w:eastAsia="ja-JP"/>
        </w:rPr>
        <w:t>Woodworking Machinery and Systems:</w:t>
      </w:r>
      <w:r w:rsidRPr="00667774">
        <w:rPr>
          <w:rFonts w:ascii="Arial" w:hAnsi="Arial" w:cs="Arial"/>
          <w:iCs/>
          <w:sz w:val="18"/>
          <w:szCs w:val="18"/>
          <w:lang w:eastAsia="ja-JP"/>
        </w:rPr>
        <w:t xml:space="preserve"> Máquinas e equipamentos para processamento de madeira</w:t>
      </w:r>
    </w:p>
    <w:p w14:paraId="5130E0F5" w14:textId="77777777" w:rsidR="00F56803" w:rsidRDefault="00F56803" w:rsidP="00F56803">
      <w:pPr>
        <w:pStyle w:val="Flietext"/>
        <w:spacing w:line="276" w:lineRule="auto"/>
      </w:pPr>
    </w:p>
    <w:p w14:paraId="5B3301DA" w14:textId="77777777" w:rsidR="00F56803" w:rsidRDefault="00F56803" w:rsidP="00F56803">
      <w:pPr>
        <w:spacing w:line="276" w:lineRule="auto"/>
        <w:ind w:right="27"/>
        <w:jc w:val="both"/>
        <w:rPr>
          <w:rFonts w:cs="Arial"/>
          <w:b/>
          <w:color w:val="auto"/>
          <w:szCs w:val="22"/>
        </w:rPr>
      </w:pPr>
      <w:r>
        <w:rPr>
          <w:rFonts w:cs="Arial"/>
          <w:b/>
          <w:color w:val="auto"/>
          <w:szCs w:val="22"/>
        </w:rPr>
        <w:t>Contato:</w:t>
      </w:r>
    </w:p>
    <w:p w14:paraId="4EDAE2C8" w14:textId="77777777" w:rsidR="00F56803" w:rsidRDefault="00F56803" w:rsidP="00F56803">
      <w:pPr>
        <w:shd w:val="clear" w:color="auto" w:fill="FFFFFF"/>
        <w:spacing w:line="360" w:lineRule="auto"/>
        <w:ind w:right="27"/>
        <w:jc w:val="both"/>
        <w:rPr>
          <w:rFonts w:eastAsia="Times New Roman" w:cs="Arial"/>
          <w:color w:val="auto"/>
          <w:szCs w:val="22"/>
        </w:rPr>
      </w:pPr>
      <w:r>
        <w:rPr>
          <w:rFonts w:eastAsia="Times New Roman" w:cs="Arial"/>
          <w:color w:val="auto"/>
          <w:szCs w:val="22"/>
        </w:rPr>
        <w:t>Paulo Sentieiro</w:t>
      </w:r>
    </w:p>
    <w:p w14:paraId="3E3B03A6" w14:textId="77777777" w:rsidR="00F56803" w:rsidRPr="00A90ECA" w:rsidRDefault="00F56803" w:rsidP="00F56803">
      <w:pPr>
        <w:shd w:val="clear" w:color="auto" w:fill="FFFFFF"/>
        <w:spacing w:line="360" w:lineRule="auto"/>
        <w:ind w:right="27"/>
        <w:jc w:val="both"/>
        <w:rPr>
          <w:rFonts w:eastAsia="Times New Roman" w:cs="Arial"/>
          <w:color w:val="auto"/>
          <w:szCs w:val="22"/>
        </w:rPr>
      </w:pPr>
      <w:r w:rsidRPr="00A90ECA">
        <w:rPr>
          <w:rFonts w:eastAsia="Times New Roman" w:cs="Arial"/>
          <w:color w:val="auto"/>
          <w:szCs w:val="22"/>
        </w:rPr>
        <w:t>Durr Brasil Ltda.</w:t>
      </w:r>
    </w:p>
    <w:p w14:paraId="7907CDD8" w14:textId="77777777" w:rsidR="00F56803" w:rsidRDefault="00F56803" w:rsidP="00F56803">
      <w:pPr>
        <w:shd w:val="clear" w:color="auto" w:fill="FFFFFF"/>
        <w:spacing w:line="360" w:lineRule="auto"/>
        <w:ind w:right="27"/>
        <w:jc w:val="both"/>
        <w:rPr>
          <w:rFonts w:eastAsia="Times New Roman" w:cs="Arial"/>
          <w:color w:val="auto"/>
          <w:szCs w:val="22"/>
          <w:lang w:val="en-US"/>
        </w:rPr>
      </w:pPr>
      <w:r>
        <w:rPr>
          <w:rFonts w:eastAsia="Times New Roman" w:cs="Arial"/>
          <w:color w:val="auto"/>
          <w:szCs w:val="22"/>
          <w:lang w:val="en-US"/>
        </w:rPr>
        <w:t>Vice-President Sales &amp; Marketing</w:t>
      </w:r>
    </w:p>
    <w:p w14:paraId="3B70CFCE" w14:textId="77777777" w:rsidR="00F56803" w:rsidRPr="00A90ECA" w:rsidRDefault="00F56803" w:rsidP="00F56803">
      <w:pPr>
        <w:shd w:val="clear" w:color="auto" w:fill="FFFFFF"/>
        <w:spacing w:line="360" w:lineRule="auto"/>
        <w:ind w:right="27"/>
        <w:jc w:val="both"/>
        <w:rPr>
          <w:rFonts w:eastAsia="Times New Roman" w:cs="Arial"/>
          <w:color w:val="auto"/>
          <w:szCs w:val="22"/>
          <w:lang w:val="en-US"/>
        </w:rPr>
      </w:pPr>
      <w:r w:rsidRPr="00A90ECA">
        <w:rPr>
          <w:rFonts w:eastAsia="Times New Roman" w:cs="Arial"/>
          <w:color w:val="auto"/>
          <w:szCs w:val="22"/>
          <w:lang w:val="en-US"/>
        </w:rPr>
        <w:t>+55 11 99481-6790</w:t>
      </w:r>
    </w:p>
    <w:p w14:paraId="71E0E0E2" w14:textId="77777777" w:rsidR="00F56803" w:rsidRPr="00A90ECA" w:rsidRDefault="00F56803" w:rsidP="00F56803">
      <w:pPr>
        <w:shd w:val="clear" w:color="auto" w:fill="FFFFFF"/>
        <w:spacing w:line="360" w:lineRule="auto"/>
        <w:ind w:right="27"/>
        <w:jc w:val="both"/>
        <w:rPr>
          <w:rFonts w:eastAsia="Times New Roman" w:cs="Arial"/>
          <w:color w:val="auto"/>
          <w:szCs w:val="22"/>
          <w:lang w:val="en-US"/>
        </w:rPr>
      </w:pPr>
      <w:r w:rsidRPr="00A90ECA">
        <w:rPr>
          <w:rFonts w:eastAsia="Times New Roman" w:cs="Arial"/>
          <w:color w:val="auto"/>
          <w:szCs w:val="22"/>
          <w:lang w:val="en-US"/>
        </w:rPr>
        <w:t xml:space="preserve">E-mail paulo.sentieiro@durr.com.br </w:t>
      </w:r>
    </w:p>
    <w:p w14:paraId="5B203024" w14:textId="77777777" w:rsidR="00F56803" w:rsidRDefault="00F56803" w:rsidP="00F56803">
      <w:pPr>
        <w:shd w:val="clear" w:color="auto" w:fill="FFFFFF"/>
        <w:spacing w:line="360" w:lineRule="auto"/>
        <w:ind w:right="27"/>
        <w:jc w:val="both"/>
        <w:rPr>
          <w:rFonts w:eastAsia="Times New Roman" w:cs="Arial"/>
          <w:color w:val="auto"/>
          <w:szCs w:val="22"/>
        </w:rPr>
      </w:pPr>
      <w:r>
        <w:rPr>
          <w:rFonts w:eastAsia="Times New Roman" w:cs="Arial"/>
          <w:color w:val="auto"/>
          <w:szCs w:val="22"/>
        </w:rPr>
        <w:t xml:space="preserve">Internet www.durr.com </w:t>
      </w:r>
    </w:p>
    <w:p w14:paraId="7CE3C099" w14:textId="77777777" w:rsidR="00F56803" w:rsidRDefault="00F56803" w:rsidP="00F56803">
      <w:pPr>
        <w:shd w:val="clear" w:color="auto" w:fill="FFFFFF"/>
        <w:spacing w:line="360" w:lineRule="auto"/>
        <w:ind w:right="27"/>
        <w:jc w:val="both"/>
        <w:rPr>
          <w:rFonts w:eastAsia="Times New Roman" w:cs="Arial"/>
          <w:color w:val="auto"/>
          <w:szCs w:val="22"/>
        </w:rPr>
      </w:pPr>
    </w:p>
    <w:p w14:paraId="4860A086" w14:textId="77777777" w:rsidR="00F56803" w:rsidRDefault="00F56803" w:rsidP="00F56803">
      <w:pPr>
        <w:spacing w:line="360" w:lineRule="auto"/>
        <w:ind w:right="27"/>
        <w:jc w:val="both"/>
        <w:rPr>
          <w:rFonts w:cs="Arial"/>
          <w:b/>
          <w:color w:val="auto"/>
          <w:szCs w:val="22"/>
        </w:rPr>
      </w:pPr>
      <w:r>
        <w:rPr>
          <w:b/>
          <w:color w:val="auto"/>
          <w:szCs w:val="22"/>
        </w:rPr>
        <w:t>Contato de Imprensa:</w:t>
      </w:r>
    </w:p>
    <w:p w14:paraId="3DFB00BB" w14:textId="77777777" w:rsidR="00F56803" w:rsidRDefault="00F56803" w:rsidP="00F56803">
      <w:pPr>
        <w:tabs>
          <w:tab w:val="left" w:pos="0"/>
          <w:tab w:val="left" w:pos="851"/>
          <w:tab w:val="left" w:pos="4253"/>
        </w:tabs>
        <w:spacing w:line="380" w:lineRule="exact"/>
        <w:ind w:right="27"/>
        <w:jc w:val="both"/>
        <w:rPr>
          <w:color w:val="auto"/>
          <w:szCs w:val="22"/>
        </w:rPr>
      </w:pPr>
      <w:r>
        <w:rPr>
          <w:color w:val="auto"/>
          <w:szCs w:val="22"/>
        </w:rPr>
        <w:t>Marco Dabus</w:t>
      </w:r>
    </w:p>
    <w:p w14:paraId="6157EDC8" w14:textId="77777777" w:rsidR="00F56803" w:rsidRDefault="00F56803" w:rsidP="00F56803">
      <w:pPr>
        <w:tabs>
          <w:tab w:val="left" w:pos="0"/>
          <w:tab w:val="left" w:pos="851"/>
          <w:tab w:val="left" w:pos="4253"/>
        </w:tabs>
        <w:spacing w:line="380" w:lineRule="exact"/>
        <w:ind w:right="27"/>
        <w:jc w:val="both"/>
        <w:rPr>
          <w:color w:val="auto"/>
          <w:szCs w:val="22"/>
        </w:rPr>
      </w:pPr>
      <w:r>
        <w:rPr>
          <w:color w:val="auto"/>
          <w:szCs w:val="22"/>
        </w:rPr>
        <w:lastRenderedPageBreak/>
        <w:t>Célia Romano</w:t>
      </w:r>
    </w:p>
    <w:p w14:paraId="054A086C" w14:textId="77777777" w:rsidR="00F56803" w:rsidRDefault="00F56803" w:rsidP="00F56803">
      <w:pPr>
        <w:tabs>
          <w:tab w:val="left" w:pos="0"/>
          <w:tab w:val="left" w:pos="851"/>
          <w:tab w:val="left" w:pos="4253"/>
        </w:tabs>
        <w:spacing w:line="380" w:lineRule="exact"/>
        <w:ind w:right="27"/>
        <w:jc w:val="both"/>
        <w:rPr>
          <w:b/>
          <w:color w:val="auto"/>
          <w:szCs w:val="22"/>
        </w:rPr>
      </w:pPr>
      <w:r>
        <w:rPr>
          <w:b/>
          <w:color w:val="auto"/>
          <w:szCs w:val="22"/>
        </w:rPr>
        <w:t>Press Services Soluções Integradas em Comunicação</w:t>
      </w:r>
    </w:p>
    <w:p w14:paraId="0431C6E5" w14:textId="77777777" w:rsidR="00F56803" w:rsidRDefault="00A83840" w:rsidP="00F56803">
      <w:pPr>
        <w:shd w:val="clear" w:color="auto" w:fill="FFFFFF"/>
        <w:spacing w:line="360" w:lineRule="auto"/>
        <w:ind w:right="27"/>
        <w:jc w:val="both"/>
        <w:rPr>
          <w:rFonts w:cs="Arial"/>
          <w:color w:val="auto"/>
          <w:szCs w:val="22"/>
        </w:rPr>
      </w:pPr>
      <w:hyperlink r:id="rId14" w:history="1">
        <w:r w:rsidR="00F56803">
          <w:rPr>
            <w:rStyle w:val="Hyperlink"/>
            <w:rFonts w:cs="Arial"/>
            <w:color w:val="auto"/>
            <w:szCs w:val="22"/>
          </w:rPr>
          <w:t>marco@presscomunica.com.br</w:t>
        </w:r>
      </w:hyperlink>
      <w:r w:rsidR="00F56803">
        <w:rPr>
          <w:rStyle w:val="Hyperlink"/>
          <w:rFonts w:cs="Arial"/>
          <w:color w:val="auto"/>
          <w:szCs w:val="22"/>
        </w:rPr>
        <w:t xml:space="preserve"> </w:t>
      </w:r>
      <w:r w:rsidR="00F56803">
        <w:rPr>
          <w:color w:val="auto"/>
          <w:szCs w:val="22"/>
        </w:rPr>
        <w:t xml:space="preserve">- </w:t>
      </w:r>
      <w:r w:rsidR="00F56803">
        <w:rPr>
          <w:rFonts w:cs="Arial"/>
          <w:color w:val="auto"/>
          <w:szCs w:val="22"/>
        </w:rPr>
        <w:t>(55 11) 3627.9896</w:t>
      </w:r>
    </w:p>
    <w:p w14:paraId="04A7E063" w14:textId="77777777" w:rsidR="00F56803" w:rsidRDefault="00A83840" w:rsidP="00F56803">
      <w:pPr>
        <w:shd w:val="clear" w:color="auto" w:fill="FFFFFF"/>
        <w:spacing w:line="360" w:lineRule="auto"/>
        <w:ind w:right="27"/>
        <w:jc w:val="both"/>
        <w:rPr>
          <w:rFonts w:eastAsia="Times New Roman" w:cs="Arial"/>
          <w:color w:val="auto"/>
          <w:szCs w:val="22"/>
          <w:u w:val="single"/>
        </w:rPr>
      </w:pPr>
      <w:hyperlink r:id="rId15" w:history="1">
        <w:r w:rsidR="00F56803">
          <w:rPr>
            <w:rStyle w:val="Hyperlink"/>
            <w:rFonts w:eastAsia="Times New Roman" w:cs="Arial"/>
            <w:szCs w:val="22"/>
          </w:rPr>
          <w:t>celia@presscomunica.com.br</w:t>
        </w:r>
      </w:hyperlink>
      <w:r w:rsidR="00F56803">
        <w:rPr>
          <w:rFonts w:eastAsia="Times New Roman" w:cs="Arial"/>
          <w:color w:val="auto"/>
          <w:szCs w:val="22"/>
          <w:u w:val="single"/>
        </w:rPr>
        <w:t xml:space="preserve"> </w:t>
      </w:r>
    </w:p>
    <w:p w14:paraId="3757FB59" w14:textId="77777777" w:rsidR="00F56803" w:rsidRDefault="00F56803" w:rsidP="00F56803">
      <w:pPr>
        <w:pStyle w:val="InfoKontaktseite"/>
        <w:pageBreakBefore w:val="0"/>
      </w:pPr>
    </w:p>
    <w:p w14:paraId="455266D0" w14:textId="77777777" w:rsidR="00F56803" w:rsidRDefault="00F56803" w:rsidP="00F56803">
      <w:pPr>
        <w:pStyle w:val="InfoKontaktseite"/>
        <w:pageBreakBefore w:val="0"/>
      </w:pPr>
    </w:p>
    <w:p w14:paraId="053F1F78" w14:textId="77777777" w:rsidR="00F56803" w:rsidRDefault="00F56803" w:rsidP="00F56803">
      <w:pPr>
        <w:spacing w:line="360" w:lineRule="auto"/>
        <w:jc w:val="both"/>
        <w:rPr>
          <w:rFonts w:ascii="Arial" w:hAnsi="Arial" w:cs="Arial"/>
          <w:iCs/>
          <w:sz w:val="18"/>
          <w:szCs w:val="18"/>
        </w:rPr>
      </w:pPr>
    </w:p>
    <w:p w14:paraId="74CEC4DF" w14:textId="77777777" w:rsidR="00690B11" w:rsidRPr="00690B11" w:rsidRDefault="00690B11" w:rsidP="00F56803">
      <w:pPr>
        <w:pStyle w:val="Flietext"/>
        <w:rPr>
          <w:b/>
          <w:sz w:val="17"/>
          <w:szCs w:val="17"/>
        </w:rPr>
      </w:pPr>
    </w:p>
    <w:sectPr w:rsidR="00690B11" w:rsidRPr="00690B11" w:rsidSect="00B143FE">
      <w:headerReference w:type="default" r:id="rId16"/>
      <w:footerReference w:type="even" r:id="rId17"/>
      <w:footerReference w:type="default" r:id="rId18"/>
      <w:headerReference w:type="first" r:id="rId19"/>
      <w:footerReference w:type="first" r:id="rId20"/>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2F5565" w14:textId="77777777" w:rsidR="001D36B0" w:rsidRDefault="001D36B0" w:rsidP="00D9165E">
      <w:r>
        <w:separator/>
      </w:r>
    </w:p>
  </w:endnote>
  <w:endnote w:type="continuationSeparator" w:id="0">
    <w:p w14:paraId="25ACDB6F" w14:textId="77777777" w:rsidR="001D36B0" w:rsidRDefault="001D36B0" w:rsidP="00D9165E">
      <w:r>
        <w:continuationSeparator/>
      </w:r>
    </w:p>
  </w:endnote>
  <w:endnote w:type="continuationNotice" w:id="1">
    <w:p w14:paraId="2BB8F538" w14:textId="77777777" w:rsidR="006F1729" w:rsidRDefault="006F17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60645A" w14:textId="66B02A99" w:rsidR="00BF4349" w:rsidRDefault="00BF4349">
    <w:pPr>
      <w:pStyle w:val="Fuzeile"/>
    </w:pPr>
    <w:r>
      <mc:AlternateContent>
        <mc:Choice Requires="wps">
          <w:drawing>
            <wp:anchor distT="0" distB="0" distL="0" distR="0" simplePos="0" relativeHeight="251660292" behindDoc="0" locked="0" layoutInCell="1" allowOverlap="1" wp14:anchorId="0F5F156A" wp14:editId="7E4C4C34">
              <wp:simplePos x="635" y="635"/>
              <wp:positionH relativeFrom="column">
                <wp:align>center</wp:align>
              </wp:positionH>
              <wp:positionV relativeFrom="paragraph">
                <wp:posOffset>635</wp:posOffset>
              </wp:positionV>
              <wp:extent cx="443865" cy="443865"/>
              <wp:effectExtent l="0" t="0" r="13335" b="0"/>
              <wp:wrapSquare wrapText="bothSides"/>
              <wp:docPr id="9" name="Text Box 9" descr="Internal use only">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1AEB27" w14:textId="11BC0EEA" w:rsidR="00BF4349" w:rsidRPr="00BF4349" w:rsidRDefault="00BF4349">
                          <w:pPr>
                            <w:rPr>
                              <w:rFonts w:ascii="Calibri" w:eastAsia="Calibri" w:hAnsi="Calibri" w:cs="Calibri"/>
                              <w:noProof/>
                              <w:sz w:val="20"/>
                              <w:szCs w:val="20"/>
                            </w:rPr>
                          </w:pPr>
                          <w:r w:rsidRPr="00BF4349">
                            <w:rPr>
                              <w:rFonts w:ascii="Calibri" w:eastAsia="Calibri" w:hAnsi="Calibri" w:cs="Calibri"/>
                              <w:noProof/>
                              <w:sz w:val="20"/>
                              <w:szCs w:val="20"/>
                            </w:rPr>
                            <w:t>Internal use 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0F5F156A" id="_x0000_t202" coordsize="21600,21600" o:spt="202" path="m,l,21600r21600,l21600,xe">
              <v:stroke joinstyle="miter"/>
              <v:path gradientshapeok="t" o:connecttype="rect"/>
            </v:shapetype>
            <v:shape id="Text Box 9" o:spid="_x0000_s1027" type="#_x0000_t202" alt="Internal use only" style="position:absolute;margin-left:0;margin-top:.05pt;width:34.95pt;height:34.95pt;z-index:251660292;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" filled="f" stroked="f">
              <v:textbox style="mso-fit-shape-to-text:t" inset="0,0,0,0">
                <w:txbxContent>
                  <w:p w14:paraId="461AEB27" w14:textId="11BC0EEA" w:rsidR="00BF4349" w:rsidRPr="00BF4349" w:rsidRDefault="00BF4349">
                    <w:pPr>
                      <w:rPr>
                        <w:rFonts w:ascii="Calibri" w:eastAsia="Calibri" w:hAnsi="Calibri" w:cs="Calibri"/>
                        <w:noProof/>
                        <w:sz w:val="20"/>
                        <w:szCs w:val="20"/>
                      </w:rPr>
                    </w:pPr>
                    <w:r w:rsidRPr="00BF4349">
                      <w:rPr>
                        <w:rFonts w:ascii="Calibri" w:eastAsia="Calibri" w:hAnsi="Calibri" w:cs="Calibri"/>
                        <w:noProof/>
                        <w:sz w:val="20"/>
                        <w:szCs w:val="20"/>
                      </w:rPr>
                      <w:t>Internal use only</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A6E5A" w14:textId="5E68F2B3" w:rsidR="00B143FE" w:rsidRPr="00FA5FBE" w:rsidRDefault="00BF4349" w:rsidP="00FA5FBE">
    <w:pPr>
      <w:pStyle w:val="Kopfzeile"/>
    </w:pPr>
    <w:r>
      <mc:AlternateContent>
        <mc:Choice Requires="wps">
          <w:drawing>
            <wp:anchor distT="0" distB="0" distL="0" distR="0" simplePos="0" relativeHeight="251661316" behindDoc="0" locked="0" layoutInCell="1" allowOverlap="1" wp14:anchorId="15054213" wp14:editId="12D20A7B">
              <wp:simplePos x="863600" y="10052050"/>
              <wp:positionH relativeFrom="column">
                <wp:align>center</wp:align>
              </wp:positionH>
              <wp:positionV relativeFrom="paragraph">
                <wp:posOffset>635</wp:posOffset>
              </wp:positionV>
              <wp:extent cx="443865" cy="443865"/>
              <wp:effectExtent l="0" t="0" r="13335" b="0"/>
              <wp:wrapSquare wrapText="bothSides"/>
              <wp:docPr id="11" name="Text Box 11" descr="Internal use only">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798914" w14:textId="7E8C6E12" w:rsidR="00BF4349" w:rsidRPr="00BF4349" w:rsidRDefault="00BF4349">
                          <w:pPr>
                            <w:rPr>
                              <w:rFonts w:ascii="Calibri" w:eastAsia="Calibri" w:hAnsi="Calibri" w:cs="Calibri"/>
                              <w:noProof/>
                              <w:sz w:val="20"/>
                              <w:szCs w:val="20"/>
                            </w:rPr>
                          </w:pPr>
                          <w:r w:rsidRPr="00BF4349">
                            <w:rPr>
                              <w:rFonts w:ascii="Calibri" w:eastAsia="Calibri" w:hAnsi="Calibri" w:cs="Calibri"/>
                              <w:noProof/>
                              <w:sz w:val="20"/>
                              <w:szCs w:val="20"/>
                            </w:rPr>
                            <w:t>Internal use 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5054213" id="_x0000_t202" coordsize="21600,21600" o:spt="202" path="m,l,21600r21600,l21600,xe">
              <v:stroke joinstyle="miter"/>
              <v:path gradientshapeok="t" o:connecttype="rect"/>
            </v:shapetype>
            <v:shape id="Text Box 11" o:spid="_x0000_s1028" type="#_x0000_t202" alt="Internal use only" style="position:absolute;margin-left:0;margin-top:.05pt;width:34.95pt;height:34.95pt;z-index:251661316;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" filled="f" stroked="f">
              <v:textbox style="mso-fit-shape-to-text:t" inset="0,0,0,0">
                <w:txbxContent>
                  <w:p w14:paraId="11798914" w14:textId="7E8C6E12" w:rsidR="00BF4349" w:rsidRPr="00BF4349" w:rsidRDefault="00BF4349">
                    <w:pPr>
                      <w:rPr>
                        <w:rFonts w:ascii="Calibri" w:eastAsia="Calibri" w:hAnsi="Calibri" w:cs="Calibri"/>
                        <w:noProof/>
                        <w:sz w:val="20"/>
                        <w:szCs w:val="20"/>
                      </w:rPr>
                    </w:pPr>
                    <w:r w:rsidRPr="00BF4349">
                      <w:rPr>
                        <w:rFonts w:ascii="Calibri" w:eastAsia="Calibri" w:hAnsi="Calibri" w:cs="Calibri"/>
                        <w:noProof/>
                        <w:sz w:val="20"/>
                        <w:szCs w:val="20"/>
                      </w:rPr>
                      <w:t>Internal use only</w:t>
                    </w:r>
                  </w:p>
                </w:txbxContent>
              </v:textbox>
              <w10:wrap type="square"/>
            </v:shape>
          </w:pict>
        </mc:Fallback>
      </mc:AlternateContent>
    </w:r>
    <w:r w:rsidR="00FA5FBE" w:rsidRPr="005218C8">
      <w:fldChar w:fldCharType="begin"/>
    </w:r>
    <w:r w:rsidR="00FA5FBE" w:rsidRPr="005218C8">
      <w:instrText xml:space="preserve"> IF  \* MERGEFORMAT </w:instrText>
    </w:r>
    <w:r w:rsidR="00A83840">
      <w:fldChar w:fldCharType="begin"/>
    </w:r>
    <w:r w:rsidR="00A83840">
      <w:instrText xml:space="preserve"> NUMPAGES  \* MERGEFORMAT </w:instrText>
    </w:r>
    <w:r w:rsidR="00A83840">
      <w:fldChar w:fldCharType="separate"/>
    </w:r>
    <w:r w:rsidR="00A83840">
      <w:instrText>7</w:instrText>
    </w:r>
    <w:r w:rsidR="00A83840">
      <w:fldChar w:fldCharType="end"/>
    </w:r>
    <w:r w:rsidR="00FA5FBE" w:rsidRPr="005218C8">
      <w:instrText>&gt;"1" "</w:instrText>
    </w:r>
    <w:r w:rsidR="00FA5FBE" w:rsidRPr="005218C8">
      <w:fldChar w:fldCharType="begin"/>
    </w:r>
    <w:r w:rsidR="00FA5FBE" w:rsidRPr="005218C8">
      <w:instrText xml:space="preserve"> PAGE  \* MERGEFORMAT </w:instrText>
    </w:r>
    <w:r w:rsidR="00FA5FBE" w:rsidRPr="005218C8">
      <w:fldChar w:fldCharType="separate"/>
    </w:r>
    <w:r w:rsidR="00A83840">
      <w:instrText>7</w:instrText>
    </w:r>
    <w:r w:rsidR="00FA5FBE" w:rsidRPr="005218C8">
      <w:fldChar w:fldCharType="end"/>
    </w:r>
    <w:r w:rsidR="00FA5FBE" w:rsidRPr="005218C8">
      <w:instrText>/</w:instrText>
    </w:r>
    <w:r w:rsidR="00A83840">
      <w:fldChar w:fldCharType="begin"/>
    </w:r>
    <w:r w:rsidR="00A83840">
      <w:instrText xml:space="preserve"> NUMPAGES  \* MERGEFORMAT </w:instrText>
    </w:r>
    <w:r w:rsidR="00A83840">
      <w:fldChar w:fldCharType="separate"/>
    </w:r>
    <w:r w:rsidR="00A83840">
      <w:instrText>7</w:instrText>
    </w:r>
    <w:r w:rsidR="00A83840">
      <w:fldChar w:fldCharType="end"/>
    </w:r>
    <w:r w:rsidR="00FA5FBE" w:rsidRPr="005218C8">
      <w:instrText>" "</w:instrText>
    </w:r>
    <w:r w:rsidR="00FA5FBE" w:rsidRPr="005218C8">
      <w:fldChar w:fldCharType="separate"/>
    </w:r>
    <w:r w:rsidR="00A83840">
      <w:t>7</w:t>
    </w:r>
    <w:r w:rsidR="00A83840" w:rsidRPr="005218C8">
      <w:t>/</w:t>
    </w:r>
    <w:r w:rsidR="00A83840">
      <w:t>7</w:t>
    </w:r>
    <w:r w:rsidR="00FA5FBE" w:rsidRPr="005218C8">
      <w:fldChar w:fldCharType="end"/>
    </w:r>
    <w:r w:rsidR="00FA5FBE">
      <w:tab/>
      <w:t>Comunicado à imprensa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2977D" w14:textId="0DB47FFF" w:rsidR="00B143FE" w:rsidRPr="005218C8" w:rsidRDefault="00BF4349" w:rsidP="00EB19AD">
    <w:pPr>
      <w:pStyle w:val="Kopfzeile"/>
    </w:pPr>
    <w:r>
      <mc:AlternateContent>
        <mc:Choice Requires="wps">
          <w:drawing>
            <wp:anchor distT="0" distB="0" distL="0" distR="0" simplePos="0" relativeHeight="251659268" behindDoc="0" locked="0" layoutInCell="1" allowOverlap="1" wp14:anchorId="6ADBB91F" wp14:editId="12B60E02">
              <wp:simplePos x="864870" y="10053320"/>
              <wp:positionH relativeFrom="column">
                <wp:align>center</wp:align>
              </wp:positionH>
              <wp:positionV relativeFrom="paragraph">
                <wp:posOffset>635</wp:posOffset>
              </wp:positionV>
              <wp:extent cx="443865" cy="443865"/>
              <wp:effectExtent l="0" t="0" r="13335" b="0"/>
              <wp:wrapSquare wrapText="bothSides"/>
              <wp:docPr id="7" name="Text Box 7" descr="Internal use only">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98B027B" w14:textId="34EAD185" w:rsidR="00BF4349" w:rsidRPr="00BF4349" w:rsidRDefault="00BF4349">
                          <w:pPr>
                            <w:rPr>
                              <w:rFonts w:ascii="Calibri" w:eastAsia="Calibri" w:hAnsi="Calibri" w:cs="Calibri"/>
                              <w:noProof/>
                              <w:sz w:val="20"/>
                              <w:szCs w:val="20"/>
                            </w:rPr>
                          </w:pPr>
                          <w:r w:rsidRPr="00BF4349">
                            <w:rPr>
                              <w:rFonts w:ascii="Calibri" w:eastAsia="Calibri" w:hAnsi="Calibri" w:cs="Calibri"/>
                              <w:noProof/>
                              <w:sz w:val="20"/>
                              <w:szCs w:val="20"/>
                            </w:rPr>
                            <w:t>Internal use 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6ADBB91F" id="_x0000_t202" coordsize="21600,21600" o:spt="202" path="m,l,21600r21600,l21600,xe">
              <v:stroke joinstyle="miter"/>
              <v:path gradientshapeok="t" o:connecttype="rect"/>
            </v:shapetype>
            <v:shape id="Text Box 7" o:spid="_x0000_s1030" type="#_x0000_t202" alt="Internal use only" style="position:absolute;margin-left:0;margin-top:.05pt;width:34.95pt;height:34.95pt;z-index:25165926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" filled="f" stroked="f">
              <v:textbox style="mso-fit-shape-to-text:t" inset="0,0,0,0">
                <w:txbxContent>
                  <w:p w14:paraId="098B027B" w14:textId="34EAD185" w:rsidR="00BF4349" w:rsidRPr="00BF4349" w:rsidRDefault="00BF4349">
                    <w:pPr>
                      <w:rPr>
                        <w:rFonts w:ascii="Calibri" w:eastAsia="Calibri" w:hAnsi="Calibri" w:cs="Calibri"/>
                        <w:noProof/>
                        <w:sz w:val="20"/>
                        <w:szCs w:val="20"/>
                      </w:rPr>
                    </w:pPr>
                    <w:r w:rsidRPr="00BF4349">
                      <w:rPr>
                        <w:rFonts w:ascii="Calibri" w:eastAsia="Calibri" w:hAnsi="Calibri" w:cs="Calibri"/>
                        <w:noProof/>
                        <w:sz w:val="20"/>
                        <w:szCs w:val="20"/>
                      </w:rPr>
                      <w:t>Internal use only</w:t>
                    </w:r>
                  </w:p>
                </w:txbxContent>
              </v:textbox>
              <w10:wrap type="square"/>
            </v:shape>
          </w:pict>
        </mc:Fallback>
      </mc:AlternateContent>
    </w:r>
    <w:r w:rsidR="00B143FE" w:rsidRPr="005218C8">
      <w:fldChar w:fldCharType="begin"/>
    </w:r>
    <w:r w:rsidR="00B143FE" w:rsidRPr="005218C8">
      <w:instrText xml:space="preserve"> IF  \* MERGEFORMAT </w:instrText>
    </w:r>
    <w:r w:rsidR="00A83840">
      <w:fldChar w:fldCharType="begin"/>
    </w:r>
    <w:r w:rsidR="00A83840">
      <w:instrText xml:space="preserve"> NUMPAGES  \* MERGEFORMAT </w:instrText>
    </w:r>
    <w:r w:rsidR="00A83840">
      <w:fldChar w:fldCharType="separate"/>
    </w:r>
    <w:r w:rsidR="00A83840">
      <w:instrText>7</w:instrText>
    </w:r>
    <w:r w:rsidR="00A83840">
      <w:fldChar w:fldCharType="end"/>
    </w:r>
    <w:r w:rsidR="00B143FE" w:rsidRPr="005218C8">
      <w:instrText>&gt;"1" "</w:instrText>
    </w:r>
    <w:r w:rsidR="00B143FE" w:rsidRPr="005218C8">
      <w:fldChar w:fldCharType="begin"/>
    </w:r>
    <w:r w:rsidR="00B143FE" w:rsidRPr="005218C8">
      <w:instrText xml:space="preserve"> PAGE  \* MERGEFORMAT </w:instrText>
    </w:r>
    <w:r w:rsidR="00B143FE" w:rsidRPr="005218C8">
      <w:fldChar w:fldCharType="separate"/>
    </w:r>
    <w:r w:rsidR="00A83840">
      <w:instrText>1</w:instrText>
    </w:r>
    <w:r w:rsidR="00B143FE" w:rsidRPr="005218C8">
      <w:fldChar w:fldCharType="end"/>
    </w:r>
    <w:r w:rsidR="00B143FE" w:rsidRPr="005218C8">
      <w:instrText>/</w:instrText>
    </w:r>
    <w:r w:rsidR="00A83840">
      <w:fldChar w:fldCharType="begin"/>
    </w:r>
    <w:r w:rsidR="00A83840">
      <w:instrText xml:space="preserve"> NUMPAGES  \* MERGEFORMAT </w:instrText>
    </w:r>
    <w:r w:rsidR="00A83840">
      <w:fldChar w:fldCharType="separate"/>
    </w:r>
    <w:r w:rsidR="00A83840">
      <w:instrText>7</w:instrText>
    </w:r>
    <w:r w:rsidR="00A83840">
      <w:fldChar w:fldCharType="end"/>
    </w:r>
    <w:r w:rsidR="00B143FE" w:rsidRPr="005218C8">
      <w:instrText>" "</w:instrText>
    </w:r>
    <w:r w:rsidR="00A83840">
      <w:fldChar w:fldCharType="separate"/>
    </w:r>
    <w:r w:rsidR="00A83840">
      <w:t>1</w:t>
    </w:r>
    <w:r w:rsidR="00A83840" w:rsidRPr="005218C8">
      <w:t>/</w:t>
    </w:r>
    <w:r w:rsidR="00A83840">
      <w:t>7</w:t>
    </w:r>
    <w:r w:rsidR="00B143FE" w:rsidRPr="005218C8">
      <w:fldChar w:fldCharType="end"/>
    </w:r>
    <w:r w:rsidR="00B143FE">
      <w:tab/>
      <w:t xml:space="preserve">Comunicado à imprensa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80D533" w14:textId="77777777" w:rsidR="001D36B0" w:rsidRDefault="001D36B0" w:rsidP="00D9165E">
      <w:r>
        <w:separator/>
      </w:r>
    </w:p>
  </w:footnote>
  <w:footnote w:type="continuationSeparator" w:id="0">
    <w:p w14:paraId="3C7DCCC3" w14:textId="77777777" w:rsidR="001D36B0" w:rsidRDefault="001D36B0" w:rsidP="00D9165E">
      <w:r>
        <w:continuationSeparator/>
      </w:r>
    </w:p>
  </w:footnote>
  <w:footnote w:type="continuationNotice" w:id="1">
    <w:p w14:paraId="2B6B4730" w14:textId="77777777" w:rsidR="006F1729" w:rsidRDefault="006F17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E6D2B" w14:textId="46803A5B" w:rsidR="00B143FE" w:rsidRPr="00F73F1D" w:rsidRDefault="00A5700C" w:rsidP="005218C8">
    <w:pPr>
      <w:pStyle w:val="Kopfzeile"/>
    </w:pPr>
    <w:r>
      <w:rPr>
        <w:lang w:val="de-DE" w:eastAsia="zh-CN"/>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57430C" w:rsidRDefault="00EB19AD" w:rsidP="00EB19AD">
                          <w:pPr>
                            <w:pStyle w:val="Kontaktdaten"/>
                            <w:rPr>
                              <w:rStyle w:val="Fettung"/>
                              <w:bCs/>
                              <w:spacing w:val="2"/>
                              <w:w w:val="100"/>
                              <w:lang w:val="de-DE"/>
                            </w:rPr>
                          </w:pPr>
                          <w:r w:rsidRPr="0057430C">
                            <w:rPr>
                              <w:rStyle w:val="Fettung"/>
                              <w:lang w:val="de-DE"/>
                            </w:rPr>
                            <w:t>Dürr Systems AG</w:t>
                          </w:r>
                        </w:p>
                        <w:p w14:paraId="0088835E" w14:textId="77777777" w:rsidR="00EB19AD" w:rsidRPr="00A83840" w:rsidRDefault="00EB19AD" w:rsidP="00EB19AD">
                          <w:pPr>
                            <w:pStyle w:val="Kontaktdaten"/>
                            <w:rPr>
                              <w:lang w:val="de-DE"/>
                            </w:rPr>
                          </w:pPr>
                          <w:r w:rsidRPr="0057430C">
                            <w:rPr>
                              <w:lang w:val="de-DE"/>
                            </w:rPr>
                            <w:t xml:space="preserve">Carl-Benz-Str. </w:t>
                          </w:r>
                          <w:r w:rsidRPr="00A83840">
                            <w:rPr>
                              <w:lang w:val="de-DE"/>
                            </w:rPr>
                            <w:t>34</w:t>
                          </w:r>
                        </w:p>
                        <w:p w14:paraId="1024546A" w14:textId="77777777" w:rsidR="00EB19AD" w:rsidRPr="007F34D9" w:rsidRDefault="00EB19AD" w:rsidP="00EB19AD">
                          <w:pPr>
                            <w:pStyle w:val="Kontaktdaten"/>
                            <w:rPr>
                              <w:lang w:val="de-DE"/>
                            </w:rPr>
                          </w:pPr>
                          <w:r w:rsidRPr="007F34D9">
                            <w:rPr>
                              <w:lang w:val="de-DE"/>
                            </w:rPr>
                            <w:t>74321 Bietigheim-Bissingen</w:t>
                          </w:r>
                        </w:p>
                        <w:p w14:paraId="5CC720E0" w14:textId="77777777" w:rsidR="00EB19AD" w:rsidRPr="00690B11" w:rsidRDefault="00EB19AD" w:rsidP="00EB19AD">
                          <w:pPr>
                            <w:pStyle w:val="Kontaktdaten"/>
                            <w:rPr>
                              <w:lang w:val="de-DE"/>
                            </w:rPr>
                          </w:pPr>
                        </w:p>
                        <w:p w14:paraId="5E4529D2" w14:textId="39E664AD" w:rsidR="00EB19AD" w:rsidRPr="007F34D9" w:rsidRDefault="009000BC" w:rsidP="00EB19AD">
                          <w:pPr>
                            <w:pStyle w:val="Kontaktdaten"/>
                            <w:rPr>
                              <w:lang w:val="de-DE"/>
                            </w:rPr>
                          </w:pPr>
                          <w:r w:rsidRPr="007F34D9">
                            <w:rPr>
                              <w:lang w:val="de-DE"/>
                            </w:rPr>
                            <w:t xml:space="preserve">Tel.: +49 7142 78-0 </w:t>
                          </w:r>
                        </w:p>
                        <w:p w14:paraId="1E6249CA" w14:textId="77777777" w:rsidR="00EB19AD" w:rsidRPr="007F34D9" w:rsidRDefault="00EB19AD" w:rsidP="00EB19AD">
                          <w:pPr>
                            <w:pStyle w:val="Kontaktdaten"/>
                            <w:rPr>
                              <w:lang w:val="de-DE"/>
                            </w:rPr>
                          </w:pPr>
                          <w:r w:rsidRPr="007F34D9">
                            <w:rPr>
                              <w:lang w:val="de-DE"/>
                            </w:rPr>
                            <w:t xml:space="preserve">Fax: +49 7142 78-2107 </w:t>
                          </w:r>
                        </w:p>
                        <w:p w14:paraId="3BB57E75" w14:textId="77777777" w:rsidR="00EB19AD" w:rsidRPr="00690B11" w:rsidRDefault="00EB19AD" w:rsidP="00EB19AD">
                          <w:pPr>
                            <w:pStyle w:val="Kontaktdaten"/>
                            <w:rPr>
                              <w:lang w:val="de-DE"/>
                            </w:rPr>
                          </w:pPr>
                        </w:p>
                        <w:p w14:paraId="3CC1318F" w14:textId="77777777" w:rsidR="00EB19AD" w:rsidRPr="007F34D9" w:rsidRDefault="00EB19AD" w:rsidP="00EB19AD">
                          <w:pPr>
                            <w:pStyle w:val="Kontaktdaten"/>
                            <w:rPr>
                              <w:lang w:val="de-DE"/>
                            </w:rPr>
                          </w:pPr>
                          <w:r w:rsidRPr="007F34D9">
                            <w:rPr>
                              <w:lang w:val="de-DE"/>
                            </w:rPr>
                            <w:t xml:space="preserve">info@durr.com </w:t>
                          </w:r>
                        </w:p>
                        <w:p w14:paraId="570B69D5" w14:textId="1407507F" w:rsidR="00B143FE" w:rsidRPr="009000BC" w:rsidRDefault="00EB19AD" w:rsidP="00EB19A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669F18D5" w14:textId="6EE47634" w:rsidR="00EB19AD" w:rsidRPr="0057430C" w:rsidRDefault="00EB19AD" w:rsidP="00EB19AD">
                    <w:pPr>
                      <w:pStyle w:val="Kontaktdaten"/>
                      <w:rPr>
                        <w:rStyle w:val="Fettung"/>
                        <w:bCs/>
                        <w:spacing w:val="2"/>
                        <w:w w:val="100"/>
                        <w:lang w:val="de-DE"/>
                      </w:rPr>
                    </w:pPr>
                    <w:r w:rsidRPr="0057430C">
                      <w:rPr>
                        <w:rStyle w:val="Fettung"/>
                        <w:lang w:val="de-DE"/>
                      </w:rPr>
                      <w:t>Dürr Systems AG</w:t>
                    </w:r>
                  </w:p>
                  <w:p w14:paraId="0088835E" w14:textId="77777777" w:rsidR="00EB19AD" w:rsidRPr="00A83840" w:rsidRDefault="00EB19AD" w:rsidP="00EB19AD">
                    <w:pPr>
                      <w:pStyle w:val="Kontaktdaten"/>
                      <w:rPr>
                        <w:lang w:val="de-DE"/>
                      </w:rPr>
                    </w:pPr>
                    <w:r w:rsidRPr="0057430C">
                      <w:rPr>
                        <w:lang w:val="de-DE"/>
                      </w:rPr>
                      <w:t xml:space="preserve">Carl-Benz-Str. </w:t>
                    </w:r>
                    <w:r w:rsidRPr="00A83840">
                      <w:rPr>
                        <w:lang w:val="de-DE"/>
                      </w:rPr>
                      <w:t>34</w:t>
                    </w:r>
                  </w:p>
                  <w:p w14:paraId="1024546A" w14:textId="77777777" w:rsidR="00EB19AD" w:rsidRPr="007F34D9" w:rsidRDefault="00EB19AD" w:rsidP="00EB19AD">
                    <w:pPr>
                      <w:pStyle w:val="Kontaktdaten"/>
                      <w:rPr>
                        <w:lang w:val="de-DE"/>
                      </w:rPr>
                    </w:pPr>
                    <w:r w:rsidRPr="007F34D9">
                      <w:rPr>
                        <w:lang w:val="de-DE"/>
                      </w:rPr>
                      <w:t>74321 Bietigheim-Bissingen</w:t>
                    </w:r>
                  </w:p>
                  <w:p w14:paraId="5CC720E0" w14:textId="77777777" w:rsidR="00EB19AD" w:rsidRPr="00690B11" w:rsidRDefault="00EB19AD" w:rsidP="00EB19AD">
                    <w:pPr>
                      <w:pStyle w:val="Kontaktdaten"/>
                      <w:rPr>
                        <w:lang w:val="de-DE"/>
                      </w:rPr>
                    </w:pPr>
                  </w:p>
                  <w:p w14:paraId="5E4529D2" w14:textId="39E664AD" w:rsidR="00EB19AD" w:rsidRPr="007F34D9" w:rsidRDefault="009000BC" w:rsidP="00EB19AD">
                    <w:pPr>
                      <w:pStyle w:val="Kontaktdaten"/>
                      <w:rPr>
                        <w:lang w:val="de-DE"/>
                      </w:rPr>
                    </w:pPr>
                    <w:r w:rsidRPr="007F34D9">
                      <w:rPr>
                        <w:lang w:val="de-DE"/>
                      </w:rPr>
                      <w:t xml:space="preserve">Tel.: +49 7142 78-0 </w:t>
                    </w:r>
                  </w:p>
                  <w:p w14:paraId="1E6249CA" w14:textId="77777777" w:rsidR="00EB19AD" w:rsidRPr="007F34D9" w:rsidRDefault="00EB19AD" w:rsidP="00EB19AD">
                    <w:pPr>
                      <w:pStyle w:val="Kontaktdaten"/>
                      <w:rPr>
                        <w:lang w:val="de-DE"/>
                      </w:rPr>
                    </w:pPr>
                    <w:r w:rsidRPr="007F34D9">
                      <w:rPr>
                        <w:lang w:val="de-DE"/>
                      </w:rPr>
                      <w:t xml:space="preserve">Fax: +49 7142 78-2107 </w:t>
                    </w:r>
                  </w:p>
                  <w:p w14:paraId="3BB57E75" w14:textId="77777777" w:rsidR="00EB19AD" w:rsidRPr="00690B11" w:rsidRDefault="00EB19AD" w:rsidP="00EB19AD">
                    <w:pPr>
                      <w:pStyle w:val="Kontaktdaten"/>
                      <w:rPr>
                        <w:lang w:val="de-DE"/>
                      </w:rPr>
                    </w:pPr>
                  </w:p>
                  <w:p w14:paraId="3CC1318F" w14:textId="77777777" w:rsidR="00EB19AD" w:rsidRPr="007F34D9" w:rsidRDefault="00EB19AD" w:rsidP="00EB19AD">
                    <w:pPr>
                      <w:pStyle w:val="Kontaktdaten"/>
                      <w:rPr>
                        <w:lang w:val="de-DE"/>
                      </w:rPr>
                    </w:pPr>
                    <w:r w:rsidRPr="007F34D9">
                      <w:rPr>
                        <w:lang w:val="de-DE"/>
                      </w:rPr>
                      <w:t xml:space="preserve">info@durr.com </w:t>
                    </w:r>
                  </w:p>
                  <w:p w14:paraId="570B69D5" w14:textId="1407507F" w:rsidR="00B143FE" w:rsidRPr="009000BC" w:rsidRDefault="00EB19AD" w:rsidP="00EB19AD">
                    <w:pPr>
                      <w:pStyle w:val="Kontaktdaten"/>
                    </w:pPr>
                    <w:r>
                      <w:t>www.durr.com</w:t>
                    </w:r>
                  </w:p>
                </w:txbxContent>
              </v:textbox>
              <w10:wrap anchorx="page" anchory="page"/>
            </v:shape>
          </w:pict>
        </mc:Fallback>
      </mc:AlternateContent>
    </w:r>
    <w:r>
      <w:rPr>
        <w:lang w:val="de-DE" w:eastAsia="zh-CN"/>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5D745" w14:textId="77777777" w:rsidR="00B143FE" w:rsidRPr="005837F9" w:rsidRDefault="00B143FE" w:rsidP="005218C8">
    <w:pPr>
      <w:pStyle w:val="Kopfzeile"/>
    </w:pPr>
    <w:r>
      <w:rPr>
        <w:lang w:val="de-DE" w:eastAsia="zh-CN"/>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eastAsia="zh-CN"/>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Pr>
        <w:noProof/>
        <w:lang w:val="de-DE" w:eastAsia="zh-CN"/>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57430C" w:rsidRDefault="00B143FE" w:rsidP="0026127D">
                          <w:pPr>
                            <w:pStyle w:val="Kontaktdaten"/>
                            <w:rPr>
                              <w:rStyle w:val="Fettung"/>
                              <w:bCs/>
                              <w:spacing w:val="2"/>
                              <w:w w:val="100"/>
                              <w:lang w:val="de-DE"/>
                            </w:rPr>
                          </w:pPr>
                          <w:r w:rsidRPr="0057430C">
                            <w:rPr>
                              <w:rStyle w:val="Fettung"/>
                              <w:lang w:val="de-DE"/>
                            </w:rPr>
                            <w:t>Dürr Systems AG</w:t>
                          </w:r>
                        </w:p>
                        <w:p w14:paraId="41B4EF86" w14:textId="77777777" w:rsidR="00B143FE" w:rsidRPr="00A83840" w:rsidRDefault="00B143FE" w:rsidP="0026127D">
                          <w:pPr>
                            <w:pStyle w:val="Kontaktdaten"/>
                            <w:rPr>
                              <w:lang w:val="de-DE"/>
                            </w:rPr>
                          </w:pPr>
                          <w:r w:rsidRPr="0057430C">
                            <w:rPr>
                              <w:lang w:val="de-DE"/>
                            </w:rPr>
                            <w:t xml:space="preserve">Carl-Benz-Str. </w:t>
                          </w:r>
                          <w:r w:rsidRPr="00A83840">
                            <w:rPr>
                              <w:lang w:val="de-DE"/>
                            </w:rPr>
                            <w:t>34</w:t>
                          </w:r>
                        </w:p>
                        <w:p w14:paraId="5555B2C2" w14:textId="77777777" w:rsidR="00B143FE" w:rsidRPr="007F34D9" w:rsidRDefault="00B143FE" w:rsidP="0026127D">
                          <w:pPr>
                            <w:pStyle w:val="Kontaktdaten"/>
                            <w:rPr>
                              <w:lang w:val="de-DE"/>
                            </w:rPr>
                          </w:pPr>
                          <w:r w:rsidRPr="007F34D9">
                            <w:rPr>
                              <w:lang w:val="de-DE"/>
                            </w:rPr>
                            <w:t>74321 Bietigheim-Bissingen</w:t>
                          </w:r>
                        </w:p>
                        <w:p w14:paraId="53B79677" w14:textId="77777777" w:rsidR="00B143FE" w:rsidRPr="00690B11" w:rsidRDefault="00B143FE" w:rsidP="0026127D">
                          <w:pPr>
                            <w:pStyle w:val="Kontaktdaten"/>
                            <w:rPr>
                              <w:lang w:val="de-DE"/>
                            </w:rPr>
                          </w:pPr>
                        </w:p>
                        <w:p w14:paraId="451432D7" w14:textId="6EE6A7C4" w:rsidR="00B143FE" w:rsidRPr="007F34D9" w:rsidRDefault="009000BC" w:rsidP="0026127D">
                          <w:pPr>
                            <w:pStyle w:val="Kontaktdaten"/>
                            <w:rPr>
                              <w:lang w:val="de-DE"/>
                            </w:rPr>
                          </w:pPr>
                          <w:r w:rsidRPr="007F34D9">
                            <w:rPr>
                              <w:lang w:val="de-DE"/>
                            </w:rPr>
                            <w:t xml:space="preserve">Tel.: +49 7142 78-0 </w:t>
                          </w:r>
                        </w:p>
                        <w:p w14:paraId="32EF3341" w14:textId="77777777" w:rsidR="00B143FE" w:rsidRPr="007F34D9" w:rsidRDefault="00B143FE" w:rsidP="0026127D">
                          <w:pPr>
                            <w:pStyle w:val="Kontaktdaten"/>
                            <w:rPr>
                              <w:lang w:val="de-DE"/>
                            </w:rPr>
                          </w:pPr>
                          <w:r w:rsidRPr="007F34D9">
                            <w:rPr>
                              <w:lang w:val="de-DE"/>
                            </w:rPr>
                            <w:t xml:space="preserve">Fax: +49 7142 78-2107 </w:t>
                          </w:r>
                        </w:p>
                        <w:p w14:paraId="1D8E1397" w14:textId="77777777" w:rsidR="00B143FE" w:rsidRPr="00690B11" w:rsidRDefault="00B143FE" w:rsidP="0026127D">
                          <w:pPr>
                            <w:pStyle w:val="Kontaktdaten"/>
                            <w:rPr>
                              <w:lang w:val="de-DE"/>
                            </w:rPr>
                          </w:pPr>
                        </w:p>
                        <w:p w14:paraId="6E924C90" w14:textId="77777777" w:rsidR="00B143FE" w:rsidRPr="007F34D9" w:rsidRDefault="00B143FE" w:rsidP="0026127D">
                          <w:pPr>
                            <w:pStyle w:val="Kontaktdaten"/>
                            <w:rPr>
                              <w:lang w:val="de-DE"/>
                            </w:rPr>
                          </w:pPr>
                          <w:r w:rsidRPr="007F34D9">
                            <w:rPr>
                              <w:lang w:val="de-DE"/>
                            </w:rPr>
                            <w:t xml:space="preserve">info@durr.com </w:t>
                          </w:r>
                        </w:p>
                        <w:p w14:paraId="7D901FCD" w14:textId="77777777" w:rsidR="00B143FE" w:rsidRPr="009000BC"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9"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" filled="f" stroked="f" strokeweight=".5pt">
              <v:textbox inset="0,0,0,0">
                <w:txbxContent>
                  <w:p w14:paraId="4EF90155" w14:textId="55798C81" w:rsidR="00B143FE" w:rsidRPr="0057430C" w:rsidRDefault="00B143FE" w:rsidP="0026127D">
                    <w:pPr>
                      <w:pStyle w:val="Kontaktdaten"/>
                      <w:rPr>
                        <w:rStyle w:val="Fettung"/>
                        <w:bCs/>
                        <w:spacing w:val="2"/>
                        <w:w w:val="100"/>
                        <w:lang w:val="de-DE"/>
                      </w:rPr>
                    </w:pPr>
                    <w:r w:rsidRPr="0057430C">
                      <w:rPr>
                        <w:rStyle w:val="Fettung"/>
                        <w:lang w:val="de-DE"/>
                      </w:rPr>
                      <w:t>Dürr Systems AG</w:t>
                    </w:r>
                  </w:p>
                  <w:p w14:paraId="41B4EF86" w14:textId="77777777" w:rsidR="00B143FE" w:rsidRPr="00A83840" w:rsidRDefault="00B143FE" w:rsidP="0026127D">
                    <w:pPr>
                      <w:pStyle w:val="Kontaktdaten"/>
                      <w:rPr>
                        <w:lang w:val="de-DE"/>
                      </w:rPr>
                    </w:pPr>
                    <w:r w:rsidRPr="0057430C">
                      <w:rPr>
                        <w:lang w:val="de-DE"/>
                      </w:rPr>
                      <w:t xml:space="preserve">Carl-Benz-Str. </w:t>
                    </w:r>
                    <w:r w:rsidRPr="00A83840">
                      <w:rPr>
                        <w:lang w:val="de-DE"/>
                      </w:rPr>
                      <w:t>34</w:t>
                    </w:r>
                  </w:p>
                  <w:p w14:paraId="5555B2C2" w14:textId="77777777" w:rsidR="00B143FE" w:rsidRPr="007F34D9" w:rsidRDefault="00B143FE" w:rsidP="0026127D">
                    <w:pPr>
                      <w:pStyle w:val="Kontaktdaten"/>
                      <w:rPr>
                        <w:lang w:val="de-DE"/>
                      </w:rPr>
                    </w:pPr>
                    <w:r w:rsidRPr="007F34D9">
                      <w:rPr>
                        <w:lang w:val="de-DE"/>
                      </w:rPr>
                      <w:t>74321 Bietigheim-Bissingen</w:t>
                    </w:r>
                  </w:p>
                  <w:p w14:paraId="53B79677" w14:textId="77777777" w:rsidR="00B143FE" w:rsidRPr="00690B11" w:rsidRDefault="00B143FE" w:rsidP="0026127D">
                    <w:pPr>
                      <w:pStyle w:val="Kontaktdaten"/>
                      <w:rPr>
                        <w:lang w:val="de-DE"/>
                      </w:rPr>
                    </w:pPr>
                  </w:p>
                  <w:p w14:paraId="451432D7" w14:textId="6EE6A7C4" w:rsidR="00B143FE" w:rsidRPr="007F34D9" w:rsidRDefault="009000BC" w:rsidP="0026127D">
                    <w:pPr>
                      <w:pStyle w:val="Kontaktdaten"/>
                      <w:rPr>
                        <w:lang w:val="de-DE"/>
                      </w:rPr>
                    </w:pPr>
                    <w:r w:rsidRPr="007F34D9">
                      <w:rPr>
                        <w:lang w:val="de-DE"/>
                      </w:rPr>
                      <w:t xml:space="preserve">Tel.: +49 7142 78-0 </w:t>
                    </w:r>
                  </w:p>
                  <w:p w14:paraId="32EF3341" w14:textId="77777777" w:rsidR="00B143FE" w:rsidRPr="007F34D9" w:rsidRDefault="00B143FE" w:rsidP="0026127D">
                    <w:pPr>
                      <w:pStyle w:val="Kontaktdaten"/>
                      <w:rPr>
                        <w:lang w:val="de-DE"/>
                      </w:rPr>
                    </w:pPr>
                    <w:r w:rsidRPr="007F34D9">
                      <w:rPr>
                        <w:lang w:val="de-DE"/>
                      </w:rPr>
                      <w:t xml:space="preserve">Fax: +49 7142 78-2107 </w:t>
                    </w:r>
                  </w:p>
                  <w:p w14:paraId="1D8E1397" w14:textId="77777777" w:rsidR="00B143FE" w:rsidRPr="00690B11" w:rsidRDefault="00B143FE" w:rsidP="0026127D">
                    <w:pPr>
                      <w:pStyle w:val="Kontaktdaten"/>
                      <w:rPr>
                        <w:lang w:val="de-DE"/>
                      </w:rPr>
                    </w:pPr>
                  </w:p>
                  <w:p w14:paraId="6E924C90" w14:textId="77777777" w:rsidR="00B143FE" w:rsidRPr="007F34D9" w:rsidRDefault="00B143FE" w:rsidP="0026127D">
                    <w:pPr>
                      <w:pStyle w:val="Kontaktdaten"/>
                      <w:rPr>
                        <w:lang w:val="de-DE"/>
                      </w:rPr>
                    </w:pPr>
                    <w:r w:rsidRPr="007F34D9">
                      <w:rPr>
                        <w:lang w:val="de-DE"/>
                      </w:rPr>
                      <w:t xml:space="preserve">info@durr.com </w:t>
                    </w:r>
                  </w:p>
                  <w:p w14:paraId="7D901FCD" w14:textId="77777777" w:rsidR="00B143FE" w:rsidRPr="009000BC"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8"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6"/>
  </w:num>
  <w:num w:numId="3">
    <w:abstractNumId w:val="5"/>
  </w:num>
  <w:num w:numId="4">
    <w:abstractNumId w:val="8"/>
  </w:num>
  <w:num w:numId="5">
    <w:abstractNumId w:val="13"/>
  </w:num>
  <w:num w:numId="6">
    <w:abstractNumId w:val="2"/>
  </w:num>
  <w:num w:numId="7">
    <w:abstractNumId w:val="18"/>
  </w:num>
  <w:num w:numId="8">
    <w:abstractNumId w:val="7"/>
  </w:num>
  <w:num w:numId="9">
    <w:abstractNumId w:val="17"/>
  </w:num>
  <w:num w:numId="10">
    <w:abstractNumId w:val="6"/>
  </w:num>
  <w:num w:numId="11">
    <w:abstractNumId w:val="1"/>
  </w:num>
  <w:num w:numId="12">
    <w:abstractNumId w:val="4"/>
  </w:num>
  <w:num w:numId="13">
    <w:abstractNumId w:val="10"/>
  </w:num>
  <w:num w:numId="14">
    <w:abstractNumId w:val="12"/>
  </w:num>
  <w:num w:numId="15">
    <w:abstractNumId w:val="15"/>
  </w:num>
  <w:num w:numId="16">
    <w:abstractNumId w:val="14"/>
  </w:num>
  <w:num w:numId="17">
    <w:abstractNumId w:val="11"/>
  </w:num>
  <w:num w:numId="18">
    <w:abstractNumId w:val="9"/>
  </w:num>
  <w:num w:numId="19">
    <w:abstractNumId w:val="0"/>
  </w:num>
  <w:num w:numId="20">
    <w:abstractNumId w:val="1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DE" w:vendorID="64" w:dllVersion="6" w:nlCheck="1" w:checkStyle="0"/>
  <w:activeWritingStyle w:appName="MSWord" w:lang="en-US" w:vendorID="64" w:dllVersion="6" w:nlCheck="1" w:checkStyle="1"/>
  <w:activeWritingStyle w:appName="MSWord" w:lang="it-IT" w:vendorID="64" w:dllVersion="6" w:nlCheck="1" w:checkStyle="0"/>
  <w:activeWritingStyle w:appName="MSWord" w:lang="en-GB" w:vendorID="64" w:dllVersion="6" w:nlCheck="1" w:checkStyle="0"/>
  <w:activeWritingStyle w:appName="MSWord" w:lang="pt-BR" w:vendorID="64" w:dllVersion="0" w:nlCheck="1" w:checkStyle="0"/>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42E4"/>
    <w:rsid w:val="00004D92"/>
    <w:rsid w:val="00005AF4"/>
    <w:rsid w:val="0001039C"/>
    <w:rsid w:val="000103AF"/>
    <w:rsid w:val="000137F9"/>
    <w:rsid w:val="00013B23"/>
    <w:rsid w:val="00015F92"/>
    <w:rsid w:val="0002273A"/>
    <w:rsid w:val="00026B8C"/>
    <w:rsid w:val="00030020"/>
    <w:rsid w:val="00030C1A"/>
    <w:rsid w:val="0003543C"/>
    <w:rsid w:val="00036336"/>
    <w:rsid w:val="00037BB3"/>
    <w:rsid w:val="00037FF7"/>
    <w:rsid w:val="00040FEA"/>
    <w:rsid w:val="0004140A"/>
    <w:rsid w:val="000436AB"/>
    <w:rsid w:val="000557D8"/>
    <w:rsid w:val="00062BC6"/>
    <w:rsid w:val="00062C8E"/>
    <w:rsid w:val="00064547"/>
    <w:rsid w:val="000652A9"/>
    <w:rsid w:val="0006654A"/>
    <w:rsid w:val="000667BB"/>
    <w:rsid w:val="000679B5"/>
    <w:rsid w:val="00067A27"/>
    <w:rsid w:val="00073211"/>
    <w:rsid w:val="000750E4"/>
    <w:rsid w:val="00077087"/>
    <w:rsid w:val="000830E8"/>
    <w:rsid w:val="00086468"/>
    <w:rsid w:val="00090C8B"/>
    <w:rsid w:val="00095F60"/>
    <w:rsid w:val="00097770"/>
    <w:rsid w:val="00097924"/>
    <w:rsid w:val="000A0BBC"/>
    <w:rsid w:val="000A6420"/>
    <w:rsid w:val="000A779F"/>
    <w:rsid w:val="000A799A"/>
    <w:rsid w:val="000B038B"/>
    <w:rsid w:val="000B122D"/>
    <w:rsid w:val="000B17AC"/>
    <w:rsid w:val="000B23F7"/>
    <w:rsid w:val="000B6E58"/>
    <w:rsid w:val="000C009A"/>
    <w:rsid w:val="000C2A85"/>
    <w:rsid w:val="000C3AF3"/>
    <w:rsid w:val="000C74C8"/>
    <w:rsid w:val="000D1867"/>
    <w:rsid w:val="000D4047"/>
    <w:rsid w:val="000F1B6F"/>
    <w:rsid w:val="000F215E"/>
    <w:rsid w:val="000F52E1"/>
    <w:rsid w:val="000F599A"/>
    <w:rsid w:val="00100C0C"/>
    <w:rsid w:val="0010134F"/>
    <w:rsid w:val="00101A3B"/>
    <w:rsid w:val="00102066"/>
    <w:rsid w:val="00103EE3"/>
    <w:rsid w:val="001052E0"/>
    <w:rsid w:val="001076E4"/>
    <w:rsid w:val="00112DF3"/>
    <w:rsid w:val="00114E74"/>
    <w:rsid w:val="00115190"/>
    <w:rsid w:val="001167D1"/>
    <w:rsid w:val="00116F3F"/>
    <w:rsid w:val="00116F84"/>
    <w:rsid w:val="00117904"/>
    <w:rsid w:val="00117C7F"/>
    <w:rsid w:val="00124E6A"/>
    <w:rsid w:val="00135319"/>
    <w:rsid w:val="00142FDB"/>
    <w:rsid w:val="001440F5"/>
    <w:rsid w:val="00147965"/>
    <w:rsid w:val="0015096A"/>
    <w:rsid w:val="00151506"/>
    <w:rsid w:val="0015582B"/>
    <w:rsid w:val="00156161"/>
    <w:rsid w:val="0016271C"/>
    <w:rsid w:val="00162EEF"/>
    <w:rsid w:val="0016325F"/>
    <w:rsid w:val="00163B9D"/>
    <w:rsid w:val="00176D8A"/>
    <w:rsid w:val="00180D0F"/>
    <w:rsid w:val="001877A6"/>
    <w:rsid w:val="001935AE"/>
    <w:rsid w:val="00194AC6"/>
    <w:rsid w:val="00197009"/>
    <w:rsid w:val="001975A2"/>
    <w:rsid w:val="001A297C"/>
    <w:rsid w:val="001A5B15"/>
    <w:rsid w:val="001A65EE"/>
    <w:rsid w:val="001C0A26"/>
    <w:rsid w:val="001C0A39"/>
    <w:rsid w:val="001C5EB3"/>
    <w:rsid w:val="001D0887"/>
    <w:rsid w:val="001D0F2E"/>
    <w:rsid w:val="001D36B0"/>
    <w:rsid w:val="001D697E"/>
    <w:rsid w:val="001D776F"/>
    <w:rsid w:val="001F2937"/>
    <w:rsid w:val="001F3730"/>
    <w:rsid w:val="001F6276"/>
    <w:rsid w:val="001F7E95"/>
    <w:rsid w:val="0020322F"/>
    <w:rsid w:val="00205B62"/>
    <w:rsid w:val="0020631B"/>
    <w:rsid w:val="00206375"/>
    <w:rsid w:val="002118EB"/>
    <w:rsid w:val="00216BD0"/>
    <w:rsid w:val="00216FC6"/>
    <w:rsid w:val="002176DB"/>
    <w:rsid w:val="00222D17"/>
    <w:rsid w:val="00226865"/>
    <w:rsid w:val="00231A54"/>
    <w:rsid w:val="0023563A"/>
    <w:rsid w:val="00243F9B"/>
    <w:rsid w:val="00252189"/>
    <w:rsid w:val="0025441C"/>
    <w:rsid w:val="0026127D"/>
    <w:rsid w:val="002655A1"/>
    <w:rsid w:val="002714A1"/>
    <w:rsid w:val="002717A8"/>
    <w:rsid w:val="0027470A"/>
    <w:rsid w:val="00275350"/>
    <w:rsid w:val="00280819"/>
    <w:rsid w:val="00282680"/>
    <w:rsid w:val="0028378A"/>
    <w:rsid w:val="00284C18"/>
    <w:rsid w:val="002868C3"/>
    <w:rsid w:val="00292501"/>
    <w:rsid w:val="00294020"/>
    <w:rsid w:val="00294B59"/>
    <w:rsid w:val="00296AD3"/>
    <w:rsid w:val="002A1286"/>
    <w:rsid w:val="002A1717"/>
    <w:rsid w:val="002A172B"/>
    <w:rsid w:val="002A49F2"/>
    <w:rsid w:val="002A5671"/>
    <w:rsid w:val="002A5D25"/>
    <w:rsid w:val="002A608A"/>
    <w:rsid w:val="002A639F"/>
    <w:rsid w:val="002B06E7"/>
    <w:rsid w:val="002B18CE"/>
    <w:rsid w:val="002B259F"/>
    <w:rsid w:val="002B71FB"/>
    <w:rsid w:val="002C00EB"/>
    <w:rsid w:val="002C0163"/>
    <w:rsid w:val="002C5677"/>
    <w:rsid w:val="002D0F47"/>
    <w:rsid w:val="002D2E6A"/>
    <w:rsid w:val="002D33B7"/>
    <w:rsid w:val="002D4939"/>
    <w:rsid w:val="002D506A"/>
    <w:rsid w:val="002D60E0"/>
    <w:rsid w:val="002D7EB6"/>
    <w:rsid w:val="002E0547"/>
    <w:rsid w:val="002E2125"/>
    <w:rsid w:val="002F6BF1"/>
    <w:rsid w:val="002F7140"/>
    <w:rsid w:val="0030067C"/>
    <w:rsid w:val="00302DB1"/>
    <w:rsid w:val="003035A6"/>
    <w:rsid w:val="00330683"/>
    <w:rsid w:val="00333CF4"/>
    <w:rsid w:val="00335617"/>
    <w:rsid w:val="0033737B"/>
    <w:rsid w:val="0033769D"/>
    <w:rsid w:val="00344BA5"/>
    <w:rsid w:val="00345773"/>
    <w:rsid w:val="00345F8C"/>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49ED"/>
    <w:rsid w:val="0039367F"/>
    <w:rsid w:val="00395574"/>
    <w:rsid w:val="0039654F"/>
    <w:rsid w:val="00396C7C"/>
    <w:rsid w:val="0039780E"/>
    <w:rsid w:val="003A046C"/>
    <w:rsid w:val="003A2989"/>
    <w:rsid w:val="003A692D"/>
    <w:rsid w:val="003B0692"/>
    <w:rsid w:val="003B160B"/>
    <w:rsid w:val="003B1684"/>
    <w:rsid w:val="003C492A"/>
    <w:rsid w:val="003C60F4"/>
    <w:rsid w:val="003D50EB"/>
    <w:rsid w:val="003D770A"/>
    <w:rsid w:val="003E06FE"/>
    <w:rsid w:val="003E5B52"/>
    <w:rsid w:val="003E738F"/>
    <w:rsid w:val="003E7CF8"/>
    <w:rsid w:val="003F0CD8"/>
    <w:rsid w:val="003F1873"/>
    <w:rsid w:val="00402949"/>
    <w:rsid w:val="00402AD2"/>
    <w:rsid w:val="0040381F"/>
    <w:rsid w:val="00404174"/>
    <w:rsid w:val="0040784F"/>
    <w:rsid w:val="00407CD3"/>
    <w:rsid w:val="00424A3C"/>
    <w:rsid w:val="0043346C"/>
    <w:rsid w:val="004370EF"/>
    <w:rsid w:val="0043752C"/>
    <w:rsid w:val="004400ED"/>
    <w:rsid w:val="004404FF"/>
    <w:rsid w:val="004427AF"/>
    <w:rsid w:val="00450174"/>
    <w:rsid w:val="00450D7A"/>
    <w:rsid w:val="00451CA7"/>
    <w:rsid w:val="004535D9"/>
    <w:rsid w:val="00455402"/>
    <w:rsid w:val="00456256"/>
    <w:rsid w:val="004606AC"/>
    <w:rsid w:val="0046201D"/>
    <w:rsid w:val="00462DDC"/>
    <w:rsid w:val="004667BA"/>
    <w:rsid w:val="00466954"/>
    <w:rsid w:val="00467800"/>
    <w:rsid w:val="00470EFD"/>
    <w:rsid w:val="004729D5"/>
    <w:rsid w:val="00473AEC"/>
    <w:rsid w:val="00476060"/>
    <w:rsid w:val="004762B9"/>
    <w:rsid w:val="0047652B"/>
    <w:rsid w:val="00476746"/>
    <w:rsid w:val="00477801"/>
    <w:rsid w:val="00486F5D"/>
    <w:rsid w:val="00494EE7"/>
    <w:rsid w:val="004A3A5F"/>
    <w:rsid w:val="004B3766"/>
    <w:rsid w:val="004B3D7E"/>
    <w:rsid w:val="004C3A9D"/>
    <w:rsid w:val="004C6EBC"/>
    <w:rsid w:val="004D1D0E"/>
    <w:rsid w:val="004D3165"/>
    <w:rsid w:val="004D7B9E"/>
    <w:rsid w:val="004E0D94"/>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4BE9"/>
    <w:rsid w:val="0053448B"/>
    <w:rsid w:val="00534C1A"/>
    <w:rsid w:val="00535B32"/>
    <w:rsid w:val="005365B4"/>
    <w:rsid w:val="0054450D"/>
    <w:rsid w:val="00554864"/>
    <w:rsid w:val="00555999"/>
    <w:rsid w:val="00555E2A"/>
    <w:rsid w:val="00564109"/>
    <w:rsid w:val="005673B5"/>
    <w:rsid w:val="005674E8"/>
    <w:rsid w:val="0057430C"/>
    <w:rsid w:val="005755BD"/>
    <w:rsid w:val="00580070"/>
    <w:rsid w:val="00581C8C"/>
    <w:rsid w:val="005837F9"/>
    <w:rsid w:val="00584007"/>
    <w:rsid w:val="00584B9D"/>
    <w:rsid w:val="00587179"/>
    <w:rsid w:val="005907E6"/>
    <w:rsid w:val="005913CF"/>
    <w:rsid w:val="00591CEB"/>
    <w:rsid w:val="00592D83"/>
    <w:rsid w:val="00593AA7"/>
    <w:rsid w:val="00594B29"/>
    <w:rsid w:val="00597F78"/>
    <w:rsid w:val="005A1C80"/>
    <w:rsid w:val="005B01C4"/>
    <w:rsid w:val="005B184A"/>
    <w:rsid w:val="005B19FD"/>
    <w:rsid w:val="005B34DA"/>
    <w:rsid w:val="005B3CCD"/>
    <w:rsid w:val="005C04AD"/>
    <w:rsid w:val="005C13A1"/>
    <w:rsid w:val="005D1745"/>
    <w:rsid w:val="005D1F94"/>
    <w:rsid w:val="005D3A5C"/>
    <w:rsid w:val="005D5830"/>
    <w:rsid w:val="005D5940"/>
    <w:rsid w:val="005D5A38"/>
    <w:rsid w:val="005D5CD4"/>
    <w:rsid w:val="005D6A17"/>
    <w:rsid w:val="005E041B"/>
    <w:rsid w:val="005E200B"/>
    <w:rsid w:val="005F010B"/>
    <w:rsid w:val="005F182E"/>
    <w:rsid w:val="005F4FBF"/>
    <w:rsid w:val="005F7CEF"/>
    <w:rsid w:val="00602E06"/>
    <w:rsid w:val="006074EB"/>
    <w:rsid w:val="0060792D"/>
    <w:rsid w:val="006117A1"/>
    <w:rsid w:val="00614890"/>
    <w:rsid w:val="00615ED0"/>
    <w:rsid w:val="00617EA4"/>
    <w:rsid w:val="00626A28"/>
    <w:rsid w:val="006311E0"/>
    <w:rsid w:val="00632F11"/>
    <w:rsid w:val="00635ABF"/>
    <w:rsid w:val="006401F7"/>
    <w:rsid w:val="00641F88"/>
    <w:rsid w:val="006438A8"/>
    <w:rsid w:val="00643A04"/>
    <w:rsid w:val="0064408D"/>
    <w:rsid w:val="006449CA"/>
    <w:rsid w:val="00645074"/>
    <w:rsid w:val="00661476"/>
    <w:rsid w:val="00664318"/>
    <w:rsid w:val="0066573F"/>
    <w:rsid w:val="006673F5"/>
    <w:rsid w:val="00670E84"/>
    <w:rsid w:val="00674DB7"/>
    <w:rsid w:val="0068106C"/>
    <w:rsid w:val="00681ECE"/>
    <w:rsid w:val="00683E9E"/>
    <w:rsid w:val="0068636E"/>
    <w:rsid w:val="00690B11"/>
    <w:rsid w:val="00691B0A"/>
    <w:rsid w:val="00691F9E"/>
    <w:rsid w:val="006946C1"/>
    <w:rsid w:val="00695F99"/>
    <w:rsid w:val="006A5A75"/>
    <w:rsid w:val="006A6348"/>
    <w:rsid w:val="006A688E"/>
    <w:rsid w:val="006B592D"/>
    <w:rsid w:val="006B6DD8"/>
    <w:rsid w:val="006C2364"/>
    <w:rsid w:val="006C2A31"/>
    <w:rsid w:val="006C38E6"/>
    <w:rsid w:val="006C3AA3"/>
    <w:rsid w:val="006C41CF"/>
    <w:rsid w:val="006C50E1"/>
    <w:rsid w:val="006C6111"/>
    <w:rsid w:val="006D6C1A"/>
    <w:rsid w:val="006D7F10"/>
    <w:rsid w:val="006E2573"/>
    <w:rsid w:val="006E5C09"/>
    <w:rsid w:val="006E7FBA"/>
    <w:rsid w:val="006F0473"/>
    <w:rsid w:val="006F1729"/>
    <w:rsid w:val="006F1A6C"/>
    <w:rsid w:val="006F2DE4"/>
    <w:rsid w:val="006F4577"/>
    <w:rsid w:val="006F4707"/>
    <w:rsid w:val="006F4C75"/>
    <w:rsid w:val="006F66DA"/>
    <w:rsid w:val="006F6A7A"/>
    <w:rsid w:val="006F77C7"/>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4321"/>
    <w:rsid w:val="00736291"/>
    <w:rsid w:val="00744943"/>
    <w:rsid w:val="00750FF8"/>
    <w:rsid w:val="00753908"/>
    <w:rsid w:val="00754739"/>
    <w:rsid w:val="007579FC"/>
    <w:rsid w:val="00762C5B"/>
    <w:rsid w:val="00771469"/>
    <w:rsid w:val="00772BCD"/>
    <w:rsid w:val="00773BF3"/>
    <w:rsid w:val="00775358"/>
    <w:rsid w:val="007769A8"/>
    <w:rsid w:val="0078405F"/>
    <w:rsid w:val="0078480F"/>
    <w:rsid w:val="00786C56"/>
    <w:rsid w:val="00794234"/>
    <w:rsid w:val="007A0268"/>
    <w:rsid w:val="007A7F56"/>
    <w:rsid w:val="007C0C38"/>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2FC5"/>
    <w:rsid w:val="007F34D9"/>
    <w:rsid w:val="007F402B"/>
    <w:rsid w:val="007F4972"/>
    <w:rsid w:val="007F4CF1"/>
    <w:rsid w:val="007F770C"/>
    <w:rsid w:val="00800B39"/>
    <w:rsid w:val="00801A74"/>
    <w:rsid w:val="00814018"/>
    <w:rsid w:val="00814940"/>
    <w:rsid w:val="00816302"/>
    <w:rsid w:val="00817EDB"/>
    <w:rsid w:val="00821292"/>
    <w:rsid w:val="00821E41"/>
    <w:rsid w:val="00825029"/>
    <w:rsid w:val="00826567"/>
    <w:rsid w:val="00826C30"/>
    <w:rsid w:val="00827948"/>
    <w:rsid w:val="00834606"/>
    <w:rsid w:val="00834D0F"/>
    <w:rsid w:val="0084627F"/>
    <w:rsid w:val="0085354B"/>
    <w:rsid w:val="0085432F"/>
    <w:rsid w:val="00857E8E"/>
    <w:rsid w:val="008649EE"/>
    <w:rsid w:val="00866CA8"/>
    <w:rsid w:val="00873697"/>
    <w:rsid w:val="00874C03"/>
    <w:rsid w:val="008761F6"/>
    <w:rsid w:val="00876DD1"/>
    <w:rsid w:val="008856CC"/>
    <w:rsid w:val="0088695A"/>
    <w:rsid w:val="00890887"/>
    <w:rsid w:val="00890E39"/>
    <w:rsid w:val="00891292"/>
    <w:rsid w:val="00897E2C"/>
    <w:rsid w:val="008A1AF5"/>
    <w:rsid w:val="008A2326"/>
    <w:rsid w:val="008A5BF3"/>
    <w:rsid w:val="008A6CEC"/>
    <w:rsid w:val="008A70B7"/>
    <w:rsid w:val="008B0BF6"/>
    <w:rsid w:val="008B0D22"/>
    <w:rsid w:val="008B0E2E"/>
    <w:rsid w:val="008B30DE"/>
    <w:rsid w:val="008B50B9"/>
    <w:rsid w:val="008B59FF"/>
    <w:rsid w:val="008C343A"/>
    <w:rsid w:val="008C4110"/>
    <w:rsid w:val="008C5157"/>
    <w:rsid w:val="008C7F2C"/>
    <w:rsid w:val="008D0426"/>
    <w:rsid w:val="008D67AF"/>
    <w:rsid w:val="008D7BC0"/>
    <w:rsid w:val="008E4ED9"/>
    <w:rsid w:val="008E5F87"/>
    <w:rsid w:val="008E7656"/>
    <w:rsid w:val="008E777A"/>
    <w:rsid w:val="008F4796"/>
    <w:rsid w:val="008F5E48"/>
    <w:rsid w:val="009000BC"/>
    <w:rsid w:val="00901D5D"/>
    <w:rsid w:val="00902358"/>
    <w:rsid w:val="00903A7F"/>
    <w:rsid w:val="00905B45"/>
    <w:rsid w:val="00906D0C"/>
    <w:rsid w:val="0090754E"/>
    <w:rsid w:val="00907733"/>
    <w:rsid w:val="00915251"/>
    <w:rsid w:val="009163C0"/>
    <w:rsid w:val="00917569"/>
    <w:rsid w:val="00921CF1"/>
    <w:rsid w:val="00924CB3"/>
    <w:rsid w:val="0092544D"/>
    <w:rsid w:val="00925F7D"/>
    <w:rsid w:val="00931A39"/>
    <w:rsid w:val="0093254F"/>
    <w:rsid w:val="00933393"/>
    <w:rsid w:val="00933B86"/>
    <w:rsid w:val="009372A8"/>
    <w:rsid w:val="00940128"/>
    <w:rsid w:val="00942FB8"/>
    <w:rsid w:val="00944105"/>
    <w:rsid w:val="00944A84"/>
    <w:rsid w:val="009527FF"/>
    <w:rsid w:val="009547D1"/>
    <w:rsid w:val="009633E0"/>
    <w:rsid w:val="00965F78"/>
    <w:rsid w:val="00967AD9"/>
    <w:rsid w:val="00972120"/>
    <w:rsid w:val="00972EBA"/>
    <w:rsid w:val="00974ACB"/>
    <w:rsid w:val="00976EEA"/>
    <w:rsid w:val="00980499"/>
    <w:rsid w:val="009810FE"/>
    <w:rsid w:val="009863DF"/>
    <w:rsid w:val="00991E0E"/>
    <w:rsid w:val="009959BC"/>
    <w:rsid w:val="009A306C"/>
    <w:rsid w:val="009A351B"/>
    <w:rsid w:val="009A454E"/>
    <w:rsid w:val="009A7B8B"/>
    <w:rsid w:val="009B2D9D"/>
    <w:rsid w:val="009B5337"/>
    <w:rsid w:val="009C0868"/>
    <w:rsid w:val="009C1F30"/>
    <w:rsid w:val="009C3C81"/>
    <w:rsid w:val="009D0715"/>
    <w:rsid w:val="009D2DBA"/>
    <w:rsid w:val="009D62BE"/>
    <w:rsid w:val="009E4826"/>
    <w:rsid w:val="009E664B"/>
    <w:rsid w:val="009F18FC"/>
    <w:rsid w:val="009F21D0"/>
    <w:rsid w:val="009F252D"/>
    <w:rsid w:val="009F5FB8"/>
    <w:rsid w:val="009F6743"/>
    <w:rsid w:val="00A00F8D"/>
    <w:rsid w:val="00A03D1A"/>
    <w:rsid w:val="00A050D1"/>
    <w:rsid w:val="00A06101"/>
    <w:rsid w:val="00A16BD5"/>
    <w:rsid w:val="00A1711B"/>
    <w:rsid w:val="00A21AB0"/>
    <w:rsid w:val="00A2544A"/>
    <w:rsid w:val="00A27EFC"/>
    <w:rsid w:val="00A31DB8"/>
    <w:rsid w:val="00A36FE0"/>
    <w:rsid w:val="00A40E17"/>
    <w:rsid w:val="00A46F54"/>
    <w:rsid w:val="00A562F7"/>
    <w:rsid w:val="00A5700C"/>
    <w:rsid w:val="00A57063"/>
    <w:rsid w:val="00A624FA"/>
    <w:rsid w:val="00A65AE5"/>
    <w:rsid w:val="00A70A5F"/>
    <w:rsid w:val="00A807B6"/>
    <w:rsid w:val="00A81731"/>
    <w:rsid w:val="00A82F57"/>
    <w:rsid w:val="00A83840"/>
    <w:rsid w:val="00A873A1"/>
    <w:rsid w:val="00A9208D"/>
    <w:rsid w:val="00A93B09"/>
    <w:rsid w:val="00A962D0"/>
    <w:rsid w:val="00A976CC"/>
    <w:rsid w:val="00A97E72"/>
    <w:rsid w:val="00AA2EC0"/>
    <w:rsid w:val="00AA4D33"/>
    <w:rsid w:val="00AB1B65"/>
    <w:rsid w:val="00AB384A"/>
    <w:rsid w:val="00AB5C73"/>
    <w:rsid w:val="00AB6134"/>
    <w:rsid w:val="00AB7342"/>
    <w:rsid w:val="00AC0C0A"/>
    <w:rsid w:val="00AC1795"/>
    <w:rsid w:val="00AC25D2"/>
    <w:rsid w:val="00AC4932"/>
    <w:rsid w:val="00AC6378"/>
    <w:rsid w:val="00AD3753"/>
    <w:rsid w:val="00AD7E8E"/>
    <w:rsid w:val="00AE0CC8"/>
    <w:rsid w:val="00AE447F"/>
    <w:rsid w:val="00AE5481"/>
    <w:rsid w:val="00AE5695"/>
    <w:rsid w:val="00AF13BD"/>
    <w:rsid w:val="00AF4F8B"/>
    <w:rsid w:val="00AF50E0"/>
    <w:rsid w:val="00AF5371"/>
    <w:rsid w:val="00B030B8"/>
    <w:rsid w:val="00B117C4"/>
    <w:rsid w:val="00B143FE"/>
    <w:rsid w:val="00B14642"/>
    <w:rsid w:val="00B17605"/>
    <w:rsid w:val="00B20920"/>
    <w:rsid w:val="00B25F7B"/>
    <w:rsid w:val="00B27FCB"/>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39BB"/>
    <w:rsid w:val="00B63B39"/>
    <w:rsid w:val="00B63E78"/>
    <w:rsid w:val="00B67227"/>
    <w:rsid w:val="00B67ADF"/>
    <w:rsid w:val="00B74EEC"/>
    <w:rsid w:val="00B75BE3"/>
    <w:rsid w:val="00B76AC4"/>
    <w:rsid w:val="00B779F2"/>
    <w:rsid w:val="00B77DFE"/>
    <w:rsid w:val="00B827AD"/>
    <w:rsid w:val="00B85361"/>
    <w:rsid w:val="00B90801"/>
    <w:rsid w:val="00B95A5D"/>
    <w:rsid w:val="00B965A1"/>
    <w:rsid w:val="00B966C9"/>
    <w:rsid w:val="00BA105F"/>
    <w:rsid w:val="00BA38A7"/>
    <w:rsid w:val="00BA49C1"/>
    <w:rsid w:val="00BB6D1A"/>
    <w:rsid w:val="00BC0CC5"/>
    <w:rsid w:val="00BC12DE"/>
    <w:rsid w:val="00BC159C"/>
    <w:rsid w:val="00BD1BE0"/>
    <w:rsid w:val="00BD1C30"/>
    <w:rsid w:val="00BD37F9"/>
    <w:rsid w:val="00BD410D"/>
    <w:rsid w:val="00BD6FDE"/>
    <w:rsid w:val="00BD7267"/>
    <w:rsid w:val="00BD7772"/>
    <w:rsid w:val="00BE2D16"/>
    <w:rsid w:val="00BE3832"/>
    <w:rsid w:val="00BE3ACF"/>
    <w:rsid w:val="00BE4FEB"/>
    <w:rsid w:val="00BF26AF"/>
    <w:rsid w:val="00BF4349"/>
    <w:rsid w:val="00BF5882"/>
    <w:rsid w:val="00BF62A8"/>
    <w:rsid w:val="00BF6615"/>
    <w:rsid w:val="00C10168"/>
    <w:rsid w:val="00C155DA"/>
    <w:rsid w:val="00C15C40"/>
    <w:rsid w:val="00C22B04"/>
    <w:rsid w:val="00C26C3B"/>
    <w:rsid w:val="00C30243"/>
    <w:rsid w:val="00C41149"/>
    <w:rsid w:val="00C4131C"/>
    <w:rsid w:val="00C416F6"/>
    <w:rsid w:val="00C41892"/>
    <w:rsid w:val="00C4390B"/>
    <w:rsid w:val="00C4707B"/>
    <w:rsid w:val="00C51005"/>
    <w:rsid w:val="00C54CD4"/>
    <w:rsid w:val="00C5652E"/>
    <w:rsid w:val="00C62ACC"/>
    <w:rsid w:val="00C64304"/>
    <w:rsid w:val="00C705CE"/>
    <w:rsid w:val="00C710E3"/>
    <w:rsid w:val="00C73480"/>
    <w:rsid w:val="00C85B1A"/>
    <w:rsid w:val="00C877B9"/>
    <w:rsid w:val="00C915A2"/>
    <w:rsid w:val="00C956CF"/>
    <w:rsid w:val="00C963C9"/>
    <w:rsid w:val="00CA2C80"/>
    <w:rsid w:val="00CA59A1"/>
    <w:rsid w:val="00CB1E91"/>
    <w:rsid w:val="00CB725A"/>
    <w:rsid w:val="00CC49F4"/>
    <w:rsid w:val="00CD0A36"/>
    <w:rsid w:val="00CD2BC2"/>
    <w:rsid w:val="00CD38C6"/>
    <w:rsid w:val="00CD5D15"/>
    <w:rsid w:val="00CD6F05"/>
    <w:rsid w:val="00CE04CF"/>
    <w:rsid w:val="00CE68CF"/>
    <w:rsid w:val="00CE71C0"/>
    <w:rsid w:val="00CF25A9"/>
    <w:rsid w:val="00CF34DB"/>
    <w:rsid w:val="00CF5472"/>
    <w:rsid w:val="00CF583F"/>
    <w:rsid w:val="00D00FC4"/>
    <w:rsid w:val="00D04131"/>
    <w:rsid w:val="00D04A4C"/>
    <w:rsid w:val="00D0567D"/>
    <w:rsid w:val="00D06D68"/>
    <w:rsid w:val="00D1136F"/>
    <w:rsid w:val="00D16708"/>
    <w:rsid w:val="00D16D90"/>
    <w:rsid w:val="00D24C4F"/>
    <w:rsid w:val="00D26132"/>
    <w:rsid w:val="00D2759C"/>
    <w:rsid w:val="00D34986"/>
    <w:rsid w:val="00D34CE1"/>
    <w:rsid w:val="00D36FC5"/>
    <w:rsid w:val="00D4098D"/>
    <w:rsid w:val="00D44B55"/>
    <w:rsid w:val="00D4535E"/>
    <w:rsid w:val="00D45CE9"/>
    <w:rsid w:val="00D51AA6"/>
    <w:rsid w:val="00D65157"/>
    <w:rsid w:val="00D6698C"/>
    <w:rsid w:val="00D7185B"/>
    <w:rsid w:val="00D854A6"/>
    <w:rsid w:val="00D85B9B"/>
    <w:rsid w:val="00D861BB"/>
    <w:rsid w:val="00D86880"/>
    <w:rsid w:val="00D86DD5"/>
    <w:rsid w:val="00D87E57"/>
    <w:rsid w:val="00D9165E"/>
    <w:rsid w:val="00DB1452"/>
    <w:rsid w:val="00DB74F9"/>
    <w:rsid w:val="00DC2C62"/>
    <w:rsid w:val="00DC443F"/>
    <w:rsid w:val="00DC454E"/>
    <w:rsid w:val="00DC7857"/>
    <w:rsid w:val="00DD0BF1"/>
    <w:rsid w:val="00DD1673"/>
    <w:rsid w:val="00DD30AE"/>
    <w:rsid w:val="00DD4A03"/>
    <w:rsid w:val="00DD5EA5"/>
    <w:rsid w:val="00DD64E3"/>
    <w:rsid w:val="00DD6B3F"/>
    <w:rsid w:val="00DD7101"/>
    <w:rsid w:val="00DE0E6D"/>
    <w:rsid w:val="00DE446F"/>
    <w:rsid w:val="00DE5FF1"/>
    <w:rsid w:val="00DE6965"/>
    <w:rsid w:val="00DE6E13"/>
    <w:rsid w:val="00DF17A5"/>
    <w:rsid w:val="00DF1A6E"/>
    <w:rsid w:val="00DF5A64"/>
    <w:rsid w:val="00DF6C27"/>
    <w:rsid w:val="00E0085E"/>
    <w:rsid w:val="00E00C76"/>
    <w:rsid w:val="00E06223"/>
    <w:rsid w:val="00E10E38"/>
    <w:rsid w:val="00E10ECE"/>
    <w:rsid w:val="00E11790"/>
    <w:rsid w:val="00E15015"/>
    <w:rsid w:val="00E153AC"/>
    <w:rsid w:val="00E1737D"/>
    <w:rsid w:val="00E17750"/>
    <w:rsid w:val="00E23A3C"/>
    <w:rsid w:val="00E23BD4"/>
    <w:rsid w:val="00E248FA"/>
    <w:rsid w:val="00E24CD8"/>
    <w:rsid w:val="00E27430"/>
    <w:rsid w:val="00E4280B"/>
    <w:rsid w:val="00E42C3C"/>
    <w:rsid w:val="00E43141"/>
    <w:rsid w:val="00E43913"/>
    <w:rsid w:val="00E45906"/>
    <w:rsid w:val="00E465E8"/>
    <w:rsid w:val="00E552BD"/>
    <w:rsid w:val="00E5583D"/>
    <w:rsid w:val="00E55F88"/>
    <w:rsid w:val="00E56B97"/>
    <w:rsid w:val="00E6101F"/>
    <w:rsid w:val="00E6150F"/>
    <w:rsid w:val="00E61CEB"/>
    <w:rsid w:val="00E7082C"/>
    <w:rsid w:val="00E710F1"/>
    <w:rsid w:val="00E72AB0"/>
    <w:rsid w:val="00E746F0"/>
    <w:rsid w:val="00E74FCE"/>
    <w:rsid w:val="00E756EB"/>
    <w:rsid w:val="00E80572"/>
    <w:rsid w:val="00E8196D"/>
    <w:rsid w:val="00E84AA4"/>
    <w:rsid w:val="00E8737B"/>
    <w:rsid w:val="00E90C2A"/>
    <w:rsid w:val="00E90FEA"/>
    <w:rsid w:val="00E91128"/>
    <w:rsid w:val="00E95F59"/>
    <w:rsid w:val="00E96EF2"/>
    <w:rsid w:val="00EA3FC9"/>
    <w:rsid w:val="00EA448D"/>
    <w:rsid w:val="00EA7A96"/>
    <w:rsid w:val="00EB19AD"/>
    <w:rsid w:val="00EB2996"/>
    <w:rsid w:val="00EB31BC"/>
    <w:rsid w:val="00EB575F"/>
    <w:rsid w:val="00EB5975"/>
    <w:rsid w:val="00EB68E6"/>
    <w:rsid w:val="00EC149A"/>
    <w:rsid w:val="00EC4E78"/>
    <w:rsid w:val="00EC5CAB"/>
    <w:rsid w:val="00EC6F6F"/>
    <w:rsid w:val="00EC742B"/>
    <w:rsid w:val="00EC7DCA"/>
    <w:rsid w:val="00ED54C6"/>
    <w:rsid w:val="00ED6237"/>
    <w:rsid w:val="00EE01DA"/>
    <w:rsid w:val="00EE2C2B"/>
    <w:rsid w:val="00EE541C"/>
    <w:rsid w:val="00EE7406"/>
    <w:rsid w:val="00EE78B9"/>
    <w:rsid w:val="00EF213B"/>
    <w:rsid w:val="00EF25A9"/>
    <w:rsid w:val="00EF2B48"/>
    <w:rsid w:val="00EF2F57"/>
    <w:rsid w:val="00F0306A"/>
    <w:rsid w:val="00F03AFA"/>
    <w:rsid w:val="00F126BE"/>
    <w:rsid w:val="00F14B40"/>
    <w:rsid w:val="00F175B5"/>
    <w:rsid w:val="00F22E61"/>
    <w:rsid w:val="00F26205"/>
    <w:rsid w:val="00F26D41"/>
    <w:rsid w:val="00F35618"/>
    <w:rsid w:val="00F359EA"/>
    <w:rsid w:val="00F35DBA"/>
    <w:rsid w:val="00F4162B"/>
    <w:rsid w:val="00F42E35"/>
    <w:rsid w:val="00F43A83"/>
    <w:rsid w:val="00F43D07"/>
    <w:rsid w:val="00F44AB9"/>
    <w:rsid w:val="00F51AD6"/>
    <w:rsid w:val="00F51F2A"/>
    <w:rsid w:val="00F5300C"/>
    <w:rsid w:val="00F56803"/>
    <w:rsid w:val="00F56988"/>
    <w:rsid w:val="00F56BB9"/>
    <w:rsid w:val="00F6135B"/>
    <w:rsid w:val="00F63B99"/>
    <w:rsid w:val="00F6489E"/>
    <w:rsid w:val="00F64A70"/>
    <w:rsid w:val="00F7077A"/>
    <w:rsid w:val="00F73F1D"/>
    <w:rsid w:val="00F8163B"/>
    <w:rsid w:val="00F830E4"/>
    <w:rsid w:val="00F90178"/>
    <w:rsid w:val="00F91A06"/>
    <w:rsid w:val="00FA026B"/>
    <w:rsid w:val="00FA2184"/>
    <w:rsid w:val="00FA4E42"/>
    <w:rsid w:val="00FA5FBE"/>
    <w:rsid w:val="00FA7889"/>
    <w:rsid w:val="00FB0B93"/>
    <w:rsid w:val="00FB3D58"/>
    <w:rsid w:val="00FB5B6E"/>
    <w:rsid w:val="00FB61FB"/>
    <w:rsid w:val="00FC10E5"/>
    <w:rsid w:val="00FC1B67"/>
    <w:rsid w:val="00FC272A"/>
    <w:rsid w:val="00FC7737"/>
    <w:rsid w:val="00FC78B8"/>
    <w:rsid w:val="00FD0045"/>
    <w:rsid w:val="00FD012F"/>
    <w:rsid w:val="00FD3226"/>
    <w:rsid w:val="00FD3F17"/>
    <w:rsid w:val="00FD3FEF"/>
    <w:rsid w:val="00FD7285"/>
    <w:rsid w:val="00FE1B1F"/>
    <w:rsid w:val="00FE2F7C"/>
    <w:rsid w:val="00FF028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5E28B4D2-6DAB-4569-BB4C-72F5DA90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DisclaimerZchn">
    <w:name w:val="Disclaimer Zchn"/>
    <w:basedOn w:val="Absatz-Standardschriftart"/>
    <w:link w:val="Disclaimer"/>
    <w:locked/>
    <w:rsid w:val="00906D0C"/>
    <w:rPr>
      <w:rFonts w:ascii="Arial" w:hAnsi="Arial" w:cs="Arial"/>
      <w:color w:val="525F6B"/>
      <w:lang w:eastAsia="ja-JP"/>
    </w:rPr>
  </w:style>
  <w:style w:type="paragraph" w:customStyle="1" w:styleId="Disclaimer">
    <w:name w:val="Disclaimer"/>
    <w:basedOn w:val="Standard"/>
    <w:link w:val="DisclaimerZchn"/>
    <w:rsid w:val="00906D0C"/>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906D0C"/>
    <w:rPr>
      <w:rFonts w:ascii="Arial" w:hAnsi="Arial" w:cs="Arial"/>
      <w:color w:val="525F6B"/>
      <w:lang w:eastAsia="ja-JP"/>
    </w:rPr>
  </w:style>
  <w:style w:type="paragraph" w:customStyle="1" w:styleId="BeschreibungDivisions">
    <w:name w:val="Beschreibung Divisions"/>
    <w:basedOn w:val="Standard"/>
    <w:link w:val="BeschreibungDivisionsZchn"/>
    <w:rsid w:val="00906D0C"/>
    <w:pPr>
      <w:numPr>
        <w:numId w:val="19"/>
      </w:numPr>
      <w:tabs>
        <w:tab w:val="clear" w:pos="3572"/>
      </w:tabs>
      <w:spacing w:line="276" w:lineRule="auto"/>
      <w:contextualSpacing/>
    </w:pPr>
    <w:rPr>
      <w:rFonts w:ascii="Arial" w:hAnsi="Arial" w:cs="Arial"/>
      <w:color w:val="525F6B"/>
      <w:sz w:val="24"/>
      <w:lang w:eastAsia="ja-JP"/>
    </w:rPr>
  </w:style>
  <w:style w:type="character" w:customStyle="1" w:styleId="NichtaufgelsteErwhnung1">
    <w:name w:val="Nicht aufgelöste Erwähnung1"/>
    <w:basedOn w:val="Absatz-Standardschriftart"/>
    <w:uiPriority w:val="99"/>
    <w:semiHidden/>
    <w:unhideWhenUsed/>
    <w:rsid w:val="000103AF"/>
    <w:rPr>
      <w:color w:val="605E5C"/>
      <w:shd w:val="clear" w:color="auto" w:fill="E1DFDD"/>
    </w:rPr>
  </w:style>
  <w:style w:type="character" w:styleId="Kommentarzeichen">
    <w:name w:val="annotation reference"/>
    <w:basedOn w:val="Absatz-Standardschriftart"/>
    <w:uiPriority w:val="99"/>
    <w:semiHidden/>
    <w:unhideWhenUsed/>
    <w:rsid w:val="00FD0045"/>
    <w:rPr>
      <w:sz w:val="16"/>
      <w:szCs w:val="16"/>
    </w:rPr>
  </w:style>
  <w:style w:type="paragraph" w:styleId="Kommentartext">
    <w:name w:val="annotation text"/>
    <w:basedOn w:val="Standard"/>
    <w:link w:val="KommentartextZchn"/>
    <w:uiPriority w:val="99"/>
    <w:semiHidden/>
    <w:unhideWhenUsed/>
    <w:rsid w:val="00FD004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D0045"/>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FD0045"/>
    <w:rPr>
      <w:b/>
      <w:bCs/>
    </w:rPr>
  </w:style>
  <w:style w:type="character" w:customStyle="1" w:styleId="KommentarthemaZchn">
    <w:name w:val="Kommentarthema Zchn"/>
    <w:basedOn w:val="KommentartextZchn"/>
    <w:link w:val="Kommentarthema"/>
    <w:uiPriority w:val="99"/>
    <w:semiHidden/>
    <w:rsid w:val="00FD0045"/>
    <w:rPr>
      <w:rFonts w:cs="Times New Roman (Textkörper CS)"/>
      <w:b/>
      <w:bCs/>
      <w:color w:val="000000"/>
      <w:sz w:val="20"/>
      <w:szCs w:val="20"/>
    </w:rPr>
  </w:style>
  <w:style w:type="character" w:customStyle="1" w:styleId="hps">
    <w:name w:val="hps"/>
    <w:basedOn w:val="Absatz-Standardschriftart"/>
    <w:rsid w:val="00F568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4058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celia@presscomunica.com.br" TargetMode="External"/><Relationship Id="rId23" Type="http://schemas.openxmlformats.org/officeDocument/2006/relationships/customXml" Target="../customXml/item5.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co@presscomunica.com.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6" ma:contentTypeDescription="Ein neues Dokument erstellen." ma:contentTypeScope="" ma:versionID="be8be8aacbe880c20c3f712836b1209a">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ea1e3a15a4e1f2ece417c09dcca2bb3"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EE0C3B67-40F6-4F76-901E-85E70916359C}">
  <ds:schemaRefs>
    <ds:schemaRef ds:uri="http://schemas.microsoft.com/sharepoint/v3/contenttype/forms"/>
  </ds:schemaRefs>
</ds:datastoreItem>
</file>

<file path=customXml/itemProps2.xml><?xml version="1.0" encoding="utf-8"?>
<ds:datastoreItem xmlns:ds="http://schemas.openxmlformats.org/officeDocument/2006/customXml" ds:itemID="{0D8B7832-13E8-49CA-B680-058F4E379B4D}"/>
</file>

<file path=customXml/itemProps3.xml><?xml version="1.0" encoding="utf-8"?>
<ds:datastoreItem xmlns:ds="http://schemas.openxmlformats.org/officeDocument/2006/customXml" ds:itemID="{9CBC60A2-EF52-4AD5-8175-A004917C3F71}">
  <ds:schemaRefs>
    <ds:schemaRef ds:uri="http://purl.org/dc/terms/"/>
    <ds:schemaRef ds:uri="http://schemas.openxmlformats.org/package/2006/metadata/core-properties"/>
    <ds:schemaRef ds:uri="http://purl.org/dc/dcmitype/"/>
    <ds:schemaRef ds:uri="http://schemas.microsoft.com/office/infopath/2007/PartnerControls"/>
    <ds:schemaRef ds:uri="bdeb195c-f63a-4de5-bcb8-d69ea31e78cf"/>
    <ds:schemaRef ds:uri="http://purl.org/dc/elements/1.1/"/>
    <ds:schemaRef ds:uri="http://schemas.microsoft.com/office/2006/metadata/properties"/>
    <ds:schemaRef ds:uri="http://schemas.microsoft.com/office/2006/documentManagement/types"/>
    <ds:schemaRef ds:uri="d53fa61c-a38f-48fb-a1c0-f85d691730d6"/>
    <ds:schemaRef ds:uri="http://www.w3.org/XML/1998/namespace"/>
  </ds:schemaRefs>
</ds:datastoreItem>
</file>

<file path=customXml/itemProps4.xml><?xml version="1.0" encoding="utf-8"?>
<ds:datastoreItem xmlns:ds="http://schemas.openxmlformats.org/officeDocument/2006/customXml" ds:itemID="{0E154D91-FA92-4F07-936A-A2EFDE470206}">
  <ds:schemaRefs>
    <ds:schemaRef ds:uri="http://schemas.openxmlformats.org/officeDocument/2006/bibliography"/>
  </ds:schemaRefs>
</ds:datastoreItem>
</file>

<file path=customXml/itemProps5.xml><?xml version="1.0" encoding="utf-8"?>
<ds:datastoreItem xmlns:ds="http://schemas.openxmlformats.org/officeDocument/2006/customXml" ds:itemID="{913E98F4-4D46-48DF-866D-A387AC5FD0B1}"/>
</file>

<file path=docProps/app.xml><?xml version="1.0" encoding="utf-8"?>
<Properties xmlns="http://schemas.openxmlformats.org/officeDocument/2006/extended-properties" xmlns:vt="http://schemas.openxmlformats.org/officeDocument/2006/docPropsVTypes">
  <Template>Normal.dotm</Template>
  <TotalTime>0</TotalTime>
  <Pages>7</Pages>
  <Words>1262</Words>
  <Characters>7956</Characters>
  <Application>Microsoft Office Word</Application>
  <DocSecurity>0</DocSecurity>
  <Lines>66</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p.a.t. GmbH</Company>
  <LinksUpToDate>false</LinksUpToDate>
  <CharactersWithSpaces>9200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Rebecca Weiand-Schuett</cp:lastModifiedBy>
  <cp:revision>4</cp:revision>
  <cp:lastPrinted>2019-05-29T11:27:00Z</cp:lastPrinted>
  <dcterms:created xsi:type="dcterms:W3CDTF">2022-10-25T06:54:00Z</dcterms:created>
  <dcterms:modified xsi:type="dcterms:W3CDTF">2022-10-25T07:00:00Z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0x010100241F650B592E704BA570838DF536D90D</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7,9,b</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2022-10-22T01:10:29Z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5722cc11-e71a-4619-9d75-2a046b086580</vt:lpwstr>
  </property>
  <property fmtid="{D5CDD505-2E9C-101B-9397-08002B2CF9AE}" pid="14" name="MSIP_Label_bf6de623-ba0c-4b2b-a216-a4bd6e5a0b3a_ContentBits">
    <vt:lpwstr>2</vt:lpwstr>
  </property>
</Properties>
</file>