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A261F2" w14:textId="77777777" w:rsidR="00282680" w:rsidRPr="004119BA" w:rsidRDefault="00BF313F" w:rsidP="00635DAF">
      <w:pPr>
        <w:pStyle w:val="Titel-Headline"/>
        <w:jc w:val="both"/>
      </w:pPr>
      <w:r>
        <w:t>Communiqué de presse</w:t>
      </w:r>
    </w:p>
    <w:bookmarkStart w:id="0" w:name="Untertitel"/>
    <w:p w14:paraId="43947BF2" w14:textId="77777777" w:rsidR="00CE71C0" w:rsidRDefault="00CE71C0" w:rsidP="00635DAF">
      <w:pPr>
        <w:pStyle w:val="Linie"/>
        <w:jc w:val="both"/>
      </w:pPr>
      <w:r>
        <w:rPr>
          <w:noProof/>
          <w:lang w:val="de-DE" w:eastAsia="zh-CN"/>
        </w:rPr>
        <mc:AlternateContent>
          <mc:Choice Requires="wps">
            <w:drawing>
              <wp:inline distT="0" distB="0" distL="0" distR="0" wp14:anchorId="2335F64D" wp14:editId="6836AEDA">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0F45DF9"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bookmarkEnd w:id="0"/>
    <w:p w14:paraId="62091102" w14:textId="17D2A4A4" w:rsidR="0098619E" w:rsidRPr="00E635C7" w:rsidRDefault="00B62DE9" w:rsidP="0098619E">
      <w:pPr>
        <w:pStyle w:val="symFlietext"/>
        <w:rPr>
          <w:b/>
        </w:rPr>
      </w:pPr>
      <w:r>
        <w:rPr>
          <w:b/>
        </w:rPr>
        <w:t>De l’a</w:t>
      </w:r>
      <w:r w:rsidR="0098619E" w:rsidRPr="0098619E">
        <w:rPr>
          <w:b/>
        </w:rPr>
        <w:t xml:space="preserve">ir propre </w:t>
      </w:r>
      <w:r w:rsidR="0098619E">
        <w:rPr>
          <w:b/>
        </w:rPr>
        <w:t>évacué en</w:t>
      </w:r>
      <w:r w:rsidR="0098619E" w:rsidRPr="0098619E">
        <w:rPr>
          <w:b/>
        </w:rPr>
        <w:t xml:space="preserve"> production chimique grâce à une oxydation thermique régénérative très </w:t>
      </w:r>
      <w:r w:rsidR="0098619E">
        <w:rPr>
          <w:b/>
        </w:rPr>
        <w:t>performante</w:t>
      </w:r>
    </w:p>
    <w:p w14:paraId="3B2E48B7" w14:textId="224E4EA0" w:rsidR="00AA7E5C" w:rsidRPr="00E635C7" w:rsidRDefault="00AA7E5C" w:rsidP="000E6E05">
      <w:pPr>
        <w:pStyle w:val="Flietext"/>
        <w:rPr>
          <w:b/>
          <w:color w:val="00468E" w:themeColor="accent1"/>
          <w:sz w:val="34"/>
          <w:szCs w:val="30"/>
        </w:rPr>
      </w:pPr>
      <w:r>
        <w:rPr>
          <w:b/>
          <w:color w:val="00468E" w:themeColor="accent1"/>
          <w:sz w:val="34"/>
        </w:rPr>
        <w:br/>
        <w:t>Dürr livre l’une des plus grandes installations RTO au monde pour Yisheng Petrochemical</w:t>
      </w:r>
    </w:p>
    <w:p w14:paraId="79A866F9" w14:textId="77777777" w:rsidR="00525720" w:rsidRPr="002D5F0A" w:rsidRDefault="00525720" w:rsidP="000E6E05">
      <w:pPr>
        <w:pStyle w:val="Flietext"/>
        <w:rPr>
          <w:rStyle w:val="Fettung"/>
        </w:rPr>
      </w:pPr>
    </w:p>
    <w:p w14:paraId="4C835E22" w14:textId="654B41D4" w:rsidR="00E635C7" w:rsidRPr="00E635C7" w:rsidRDefault="006461BE" w:rsidP="00977555">
      <w:pPr>
        <w:pStyle w:val="Flietext"/>
        <w:jc w:val="both"/>
        <w:rPr>
          <w:rStyle w:val="Fettung"/>
        </w:rPr>
      </w:pPr>
      <w:bookmarkStart w:id="1" w:name="_Hlk94619742"/>
      <w:r w:rsidRPr="006461BE">
        <w:rPr>
          <w:rStyle w:val="Fettung"/>
          <w:color w:val="auto"/>
        </w:rPr>
        <w:t>Guyancourt</w:t>
      </w:r>
      <w:r w:rsidRPr="00977555">
        <w:rPr>
          <w:rFonts w:ascii="Arial" w:hAnsi="Arial"/>
          <w:b/>
          <w:color w:val="auto"/>
        </w:rPr>
        <w:t xml:space="preserve">, </w:t>
      </w:r>
      <w:r w:rsidR="00F923E2" w:rsidRPr="00977555">
        <w:rPr>
          <w:rFonts w:ascii="Arial" w:hAnsi="Arial"/>
          <w:b/>
          <w:color w:val="auto"/>
        </w:rPr>
        <w:t>le </w:t>
      </w:r>
      <w:r w:rsidR="00977555" w:rsidRPr="00977555">
        <w:rPr>
          <w:rFonts w:ascii="Arial" w:hAnsi="Arial"/>
          <w:b/>
          <w:color w:val="auto"/>
        </w:rPr>
        <w:t xml:space="preserve">10 février </w:t>
      </w:r>
      <w:r w:rsidR="00F923E2" w:rsidRPr="00977555">
        <w:rPr>
          <w:rFonts w:ascii="Arial" w:hAnsi="Arial"/>
          <w:b/>
          <w:color w:val="auto"/>
        </w:rPr>
        <w:t>2022 </w:t>
      </w:r>
      <w:bookmarkEnd w:id="1"/>
      <w:r w:rsidR="00F923E2" w:rsidRPr="00977555">
        <w:rPr>
          <w:rFonts w:ascii="Arial" w:hAnsi="Arial"/>
          <w:b/>
          <w:color w:val="auto"/>
        </w:rPr>
        <w:t xml:space="preserve">– </w:t>
      </w:r>
      <w:r w:rsidR="00764AEE" w:rsidRPr="00977555">
        <w:rPr>
          <w:rStyle w:val="Fettung"/>
        </w:rPr>
        <w:t xml:space="preserve">Le groupe chimique Yisheng Petrochemical Co., Ltd. </w:t>
      </w:r>
      <w:r w:rsidR="00635DAF" w:rsidRPr="00977555">
        <w:rPr>
          <w:rStyle w:val="Fettung"/>
        </w:rPr>
        <w:t>utilise</w:t>
      </w:r>
      <w:r w:rsidR="00764AEE" w:rsidRPr="00977555">
        <w:rPr>
          <w:rStyle w:val="Fettung"/>
        </w:rPr>
        <w:t xml:space="preserve"> </w:t>
      </w:r>
      <w:r w:rsidR="00653E28" w:rsidRPr="00977555">
        <w:rPr>
          <w:rStyle w:val="Fettung"/>
        </w:rPr>
        <w:t>depuis</w:t>
      </w:r>
      <w:r w:rsidR="00653E28">
        <w:rPr>
          <w:rStyle w:val="Fettung"/>
        </w:rPr>
        <w:t xml:space="preserve"> 2010 </w:t>
      </w:r>
      <w:r w:rsidR="00764AEE">
        <w:rPr>
          <w:rStyle w:val="Fettung"/>
        </w:rPr>
        <w:t xml:space="preserve">les technologies de purification de l’air conçues par Dürr. L’investissement le plus récent </w:t>
      </w:r>
      <w:r w:rsidR="00ED701E">
        <w:rPr>
          <w:rStyle w:val="Fettung"/>
        </w:rPr>
        <w:t xml:space="preserve">à Ningbo dans le district de Zhenhai en Chine orientale </w:t>
      </w:r>
      <w:r w:rsidR="00635DAF">
        <w:rPr>
          <w:rStyle w:val="Fettung"/>
        </w:rPr>
        <w:t xml:space="preserve">comprend au total sept systèmes </w:t>
      </w:r>
      <w:r w:rsidR="00ED701E">
        <w:rPr>
          <w:rStyle w:val="Fettung"/>
        </w:rPr>
        <w:t>d’oxydation</w:t>
      </w:r>
      <w:r w:rsidR="00635DAF">
        <w:rPr>
          <w:rStyle w:val="Fettung"/>
        </w:rPr>
        <w:t xml:space="preserve"> thermique régénérative. Ces systèmes </w:t>
      </w:r>
      <w:r w:rsidR="00764AEE">
        <w:rPr>
          <w:rStyle w:val="Fettung"/>
        </w:rPr>
        <w:t>assurent</w:t>
      </w:r>
      <w:r w:rsidR="008D5A34">
        <w:rPr>
          <w:rStyle w:val="Fettung"/>
        </w:rPr>
        <w:t>,</w:t>
      </w:r>
      <w:r w:rsidR="00764AEE">
        <w:rPr>
          <w:rStyle w:val="Fettung"/>
        </w:rPr>
        <w:t xml:space="preserve"> </w:t>
      </w:r>
      <w:r w:rsidR="008D5A34">
        <w:rPr>
          <w:rStyle w:val="Fettung"/>
        </w:rPr>
        <w:t xml:space="preserve">à grande échelle, </w:t>
      </w:r>
      <w:r w:rsidR="00764AEE">
        <w:rPr>
          <w:rStyle w:val="Fettung"/>
        </w:rPr>
        <w:t>la purification fiable</w:t>
      </w:r>
      <w:r w:rsidR="00ED701E">
        <w:rPr>
          <w:rStyle w:val="Fettung"/>
        </w:rPr>
        <w:t>,</w:t>
      </w:r>
      <w:r w:rsidR="00ED701E" w:rsidRPr="00ED701E">
        <w:rPr>
          <w:rStyle w:val="Fettung"/>
          <w:color w:val="FF0000"/>
        </w:rPr>
        <w:t xml:space="preserve"> </w:t>
      </w:r>
      <w:r w:rsidR="00ED701E" w:rsidRPr="008D5A34">
        <w:rPr>
          <w:rStyle w:val="Fettung"/>
          <w:color w:val="auto"/>
        </w:rPr>
        <w:t xml:space="preserve">à basse consommation d'énergie et à faible émission de CO2 </w:t>
      </w:r>
      <w:r w:rsidR="00764AEE" w:rsidRPr="008D5A34">
        <w:rPr>
          <w:rStyle w:val="Fettung"/>
          <w:color w:val="auto"/>
        </w:rPr>
        <w:t xml:space="preserve">des flux </w:t>
      </w:r>
      <w:r w:rsidR="00ED701E">
        <w:rPr>
          <w:rStyle w:val="Fettung"/>
        </w:rPr>
        <w:t>d’air extrait pollué</w:t>
      </w:r>
      <w:r w:rsidR="0098619E">
        <w:rPr>
          <w:rStyle w:val="Fettung"/>
        </w:rPr>
        <w:t>s</w:t>
      </w:r>
      <w:r w:rsidR="00764AEE">
        <w:rPr>
          <w:rStyle w:val="Fettung"/>
        </w:rPr>
        <w:t xml:space="preserve">. Cela </w:t>
      </w:r>
      <w:r w:rsidR="00635DAF">
        <w:rPr>
          <w:rStyle w:val="Fettung"/>
        </w:rPr>
        <w:t>fait de cette installation RTO l</w:t>
      </w:r>
      <w:r w:rsidR="00503144">
        <w:rPr>
          <w:rStyle w:val="Fettung"/>
        </w:rPr>
        <w:t>’une des</w:t>
      </w:r>
      <w:r w:rsidR="00635DAF">
        <w:rPr>
          <w:rStyle w:val="Fettung"/>
        </w:rPr>
        <w:t xml:space="preserve"> plus grande</w:t>
      </w:r>
      <w:r w:rsidR="00503144">
        <w:rPr>
          <w:rStyle w:val="Fettung"/>
        </w:rPr>
        <w:t>s</w:t>
      </w:r>
      <w:r w:rsidR="00635DAF">
        <w:rPr>
          <w:rStyle w:val="Fettung"/>
        </w:rPr>
        <w:t xml:space="preserve"> </w:t>
      </w:r>
      <w:r w:rsidR="005C72D8">
        <w:rPr>
          <w:rStyle w:val="Fettung"/>
        </w:rPr>
        <w:t>au</w:t>
      </w:r>
      <w:r w:rsidR="00635DAF">
        <w:rPr>
          <w:rStyle w:val="Fettung"/>
        </w:rPr>
        <w:t xml:space="preserve"> monde</w:t>
      </w:r>
      <w:r w:rsidR="005C72D8">
        <w:rPr>
          <w:rStyle w:val="Fettung"/>
        </w:rPr>
        <w:t xml:space="preserve">, avec </w:t>
      </w:r>
      <w:r w:rsidR="00764AEE">
        <w:rPr>
          <w:rStyle w:val="Fettung"/>
        </w:rPr>
        <w:t>une capacité de traitement de 2,31 millions de Nm</w:t>
      </w:r>
      <w:r w:rsidR="00764AEE">
        <w:rPr>
          <w:rStyle w:val="Fettung"/>
          <w:vertAlign w:val="superscript"/>
        </w:rPr>
        <w:t>3</w:t>
      </w:r>
      <w:r w:rsidR="00764AEE">
        <w:rPr>
          <w:rStyle w:val="Fettung"/>
        </w:rPr>
        <w:t>/h. Pour Dürr, ce projet est l’un des plus important</w:t>
      </w:r>
      <w:r w:rsidR="008D5A34">
        <w:rPr>
          <w:rStyle w:val="Fettung"/>
        </w:rPr>
        <w:t>s</w:t>
      </w:r>
      <w:r w:rsidR="00764AEE">
        <w:rPr>
          <w:rStyle w:val="Fettung"/>
        </w:rPr>
        <w:t xml:space="preserve"> </w:t>
      </w:r>
      <w:r w:rsidR="00635DAF">
        <w:rPr>
          <w:rStyle w:val="Fettung"/>
        </w:rPr>
        <w:t xml:space="preserve">de ce type </w:t>
      </w:r>
      <w:r w:rsidR="00764AEE">
        <w:rPr>
          <w:rStyle w:val="Fettung"/>
        </w:rPr>
        <w:t>à ce jour.</w:t>
      </w:r>
      <w:r w:rsidR="00ED701E" w:rsidRPr="00ED701E">
        <w:rPr>
          <w:rStyle w:val="Fettung"/>
          <w:color w:val="FF0000"/>
        </w:rPr>
        <w:t xml:space="preserve"> </w:t>
      </w:r>
    </w:p>
    <w:p w14:paraId="66BF2BF8" w14:textId="77777777" w:rsidR="00E635C7" w:rsidRPr="002D5F0A" w:rsidRDefault="00E635C7" w:rsidP="00977555">
      <w:pPr>
        <w:pStyle w:val="Flietext"/>
        <w:jc w:val="both"/>
        <w:rPr>
          <w:rStyle w:val="Fettung"/>
        </w:rPr>
      </w:pPr>
    </w:p>
    <w:p w14:paraId="4F06BF54" w14:textId="531B3BB6" w:rsidR="001903B7" w:rsidRPr="001903B7" w:rsidRDefault="00764AEE" w:rsidP="00977555">
      <w:pPr>
        <w:jc w:val="both"/>
        <w:rPr>
          <w:rStyle w:val="Fettung"/>
          <w:b w:val="0"/>
        </w:rPr>
      </w:pPr>
      <w:r>
        <w:rPr>
          <w:rStyle w:val="Fettung"/>
          <w:b w:val="0"/>
        </w:rPr>
        <w:t xml:space="preserve">Sur son site de Ningbo dans la province de Zhejiang en Chine orientale, le groupe chimique Yisheng Petrochemical Co., Ltd. produit principalement de l’acide téréphtalique purifié (ATP). L’ATP </w:t>
      </w:r>
      <w:r w:rsidR="00635DAF">
        <w:rPr>
          <w:rStyle w:val="Fettung"/>
          <w:b w:val="0"/>
        </w:rPr>
        <w:t>est une</w:t>
      </w:r>
      <w:r>
        <w:rPr>
          <w:rStyle w:val="Fettung"/>
          <w:b w:val="0"/>
        </w:rPr>
        <w:t xml:space="preserve"> matière première</w:t>
      </w:r>
      <w:r w:rsidR="00635DAF">
        <w:rPr>
          <w:rStyle w:val="Fettung"/>
          <w:b w:val="0"/>
        </w:rPr>
        <w:t xml:space="preserve"> plébiscitée </w:t>
      </w:r>
      <w:r w:rsidR="005061C1">
        <w:rPr>
          <w:rStyle w:val="Fettung"/>
          <w:b w:val="0"/>
        </w:rPr>
        <w:t xml:space="preserve">pour la fabrication du plus </w:t>
      </w:r>
      <w:r>
        <w:rPr>
          <w:rStyle w:val="Fettung"/>
          <w:b w:val="0"/>
        </w:rPr>
        <w:t xml:space="preserve">important polymère de l’industrie plastique </w:t>
      </w:r>
      <w:r w:rsidR="00503144">
        <w:rPr>
          <w:rStyle w:val="Fettung"/>
          <w:b w:val="0"/>
        </w:rPr>
        <w:t xml:space="preserve">utilisé </w:t>
      </w:r>
      <w:r w:rsidR="005061C1">
        <w:rPr>
          <w:rStyle w:val="Fettung"/>
          <w:b w:val="0"/>
        </w:rPr>
        <w:t>notamment dans la production</w:t>
      </w:r>
      <w:r>
        <w:rPr>
          <w:rStyle w:val="Fettung"/>
          <w:b w:val="0"/>
        </w:rPr>
        <w:t xml:space="preserve"> d</w:t>
      </w:r>
      <w:r w:rsidR="005061C1">
        <w:rPr>
          <w:rStyle w:val="Fettung"/>
          <w:b w:val="0"/>
        </w:rPr>
        <w:t>e</w:t>
      </w:r>
      <w:r>
        <w:rPr>
          <w:rStyle w:val="Fettung"/>
          <w:b w:val="0"/>
        </w:rPr>
        <w:t xml:space="preserve"> bouteilles en plastique, de textiles et d</w:t>
      </w:r>
      <w:r w:rsidR="005061C1">
        <w:rPr>
          <w:rStyle w:val="Fettung"/>
          <w:b w:val="0"/>
        </w:rPr>
        <w:t>’</w:t>
      </w:r>
      <w:r>
        <w:rPr>
          <w:rStyle w:val="Fettung"/>
          <w:b w:val="0"/>
        </w:rPr>
        <w:t xml:space="preserve">emballages alimentaires. Yisheng Petrochemical </w:t>
      </w:r>
      <w:r w:rsidR="005061C1">
        <w:rPr>
          <w:rStyle w:val="Fettung"/>
          <w:b w:val="0"/>
        </w:rPr>
        <w:t>est le principal fabricant</w:t>
      </w:r>
      <w:r>
        <w:rPr>
          <w:rStyle w:val="Fettung"/>
          <w:b w:val="0"/>
        </w:rPr>
        <w:t xml:space="preserve"> d’ATP au monde</w:t>
      </w:r>
      <w:r w:rsidR="005061C1">
        <w:rPr>
          <w:rStyle w:val="Fettung"/>
          <w:b w:val="0"/>
        </w:rPr>
        <w:t xml:space="preserve"> </w:t>
      </w:r>
      <w:r w:rsidR="00503144">
        <w:rPr>
          <w:rStyle w:val="Fettung"/>
          <w:b w:val="0"/>
        </w:rPr>
        <w:t>et</w:t>
      </w:r>
      <w:r w:rsidR="005061C1">
        <w:rPr>
          <w:rStyle w:val="Fettung"/>
          <w:b w:val="0"/>
        </w:rPr>
        <w:t xml:space="preserve"> </w:t>
      </w:r>
      <w:r>
        <w:rPr>
          <w:rStyle w:val="Fettung"/>
          <w:b w:val="0"/>
        </w:rPr>
        <w:t>les capacités de production de Ningbo</w:t>
      </w:r>
      <w:r w:rsidR="00503144">
        <w:rPr>
          <w:rStyle w:val="Fettung"/>
          <w:b w:val="0"/>
        </w:rPr>
        <w:t xml:space="preserve"> sont par conséquent élevées</w:t>
      </w:r>
      <w:r>
        <w:rPr>
          <w:rStyle w:val="Fettung"/>
          <w:b w:val="0"/>
        </w:rPr>
        <w:t xml:space="preserve">. </w:t>
      </w:r>
      <w:r w:rsidR="005061C1">
        <w:rPr>
          <w:rStyle w:val="Fettung"/>
          <w:b w:val="0"/>
        </w:rPr>
        <w:t>En effet, d</w:t>
      </w:r>
      <w:r>
        <w:rPr>
          <w:rStyle w:val="Fettung"/>
          <w:b w:val="0"/>
        </w:rPr>
        <w:t xml:space="preserve">eux des sept nouvelles </w:t>
      </w:r>
      <w:r w:rsidR="00503144">
        <w:rPr>
          <w:rStyle w:val="Fettung"/>
          <w:b w:val="0"/>
        </w:rPr>
        <w:t>lignes</w:t>
      </w:r>
      <w:r>
        <w:rPr>
          <w:rStyle w:val="Fettung"/>
          <w:b w:val="0"/>
        </w:rPr>
        <w:t xml:space="preserve"> de production du géant </w:t>
      </w:r>
      <w:r w:rsidR="00A56464">
        <w:rPr>
          <w:rStyle w:val="Fettung"/>
          <w:b w:val="0"/>
        </w:rPr>
        <w:t>de la chimie</w:t>
      </w:r>
      <w:r>
        <w:rPr>
          <w:rStyle w:val="Fettung"/>
          <w:b w:val="0"/>
        </w:rPr>
        <w:t xml:space="preserve"> offrent chacune une production annuelle de trois millions de tonnes d’ATP par an. Les flux d’air </w:t>
      </w:r>
      <w:r w:rsidR="00437745">
        <w:rPr>
          <w:rStyle w:val="Fettung"/>
          <w:b w:val="0"/>
        </w:rPr>
        <w:t>extrait</w:t>
      </w:r>
      <w:r w:rsidR="005061C1">
        <w:rPr>
          <w:rStyle w:val="Fettung"/>
          <w:b w:val="0"/>
        </w:rPr>
        <w:t>,</w:t>
      </w:r>
      <w:r>
        <w:rPr>
          <w:rStyle w:val="Fettung"/>
          <w:b w:val="0"/>
        </w:rPr>
        <w:t xml:space="preserve"> en partie pollués</w:t>
      </w:r>
      <w:r w:rsidR="005061C1">
        <w:rPr>
          <w:rStyle w:val="Fettung"/>
          <w:b w:val="0"/>
        </w:rPr>
        <w:t>,</w:t>
      </w:r>
      <w:r>
        <w:rPr>
          <w:rStyle w:val="Fettung"/>
          <w:b w:val="0"/>
        </w:rPr>
        <w:t xml:space="preserve"> représentent un défi particulier dans la </w:t>
      </w:r>
      <w:r>
        <w:rPr>
          <w:rStyle w:val="Fettung"/>
          <w:b w:val="0"/>
        </w:rPr>
        <w:lastRenderedPageBreak/>
        <w:t xml:space="preserve">production de la poudre incolore. </w:t>
      </w:r>
      <w:r w:rsidR="005061C1">
        <w:rPr>
          <w:rStyle w:val="Fettung"/>
          <w:b w:val="0"/>
        </w:rPr>
        <w:t xml:space="preserve">Afin d’apporter une solution durable, </w:t>
      </w:r>
      <w:r>
        <w:rPr>
          <w:rStyle w:val="Fettung"/>
          <w:b w:val="0"/>
        </w:rPr>
        <w:t>Dürr a été chargé d’installer ses systèmes Oxi</w:t>
      </w:r>
      <w:r>
        <w:rPr>
          <w:rStyle w:val="Fettung"/>
        </w:rPr>
        <w:t>.X</w:t>
      </w:r>
      <w:r>
        <w:rPr>
          <w:rStyle w:val="Fettung"/>
          <w:b w:val="0"/>
        </w:rPr>
        <w:t xml:space="preserve"> RE. </w:t>
      </w:r>
      <w:r w:rsidR="005061C1">
        <w:rPr>
          <w:rStyle w:val="Fettung"/>
          <w:b w:val="0"/>
        </w:rPr>
        <w:t>B</w:t>
      </w:r>
      <w:r>
        <w:rPr>
          <w:rStyle w:val="Fettung"/>
          <w:b w:val="0"/>
        </w:rPr>
        <w:t>asés sur l’oxydation thermique régénérative (RTO)</w:t>
      </w:r>
      <w:r w:rsidR="005061C1">
        <w:rPr>
          <w:rStyle w:val="Fettung"/>
          <w:b w:val="0"/>
        </w:rPr>
        <w:t>, ils</w:t>
      </w:r>
      <w:r>
        <w:rPr>
          <w:rStyle w:val="Fettung"/>
          <w:b w:val="0"/>
        </w:rPr>
        <w:t xml:space="preserve"> éliminent les composants nocifs de l’air </w:t>
      </w:r>
      <w:r w:rsidR="00437745">
        <w:rPr>
          <w:rStyle w:val="Fettung"/>
          <w:b w:val="0"/>
        </w:rPr>
        <w:t>extrait</w:t>
      </w:r>
      <w:r w:rsidR="005061C1">
        <w:rPr>
          <w:rStyle w:val="Fettung"/>
          <w:b w:val="0"/>
        </w:rPr>
        <w:t xml:space="preserve"> e</w:t>
      </w:r>
      <w:r w:rsidR="005061C1" w:rsidRPr="005C72D8">
        <w:rPr>
          <w:rStyle w:val="Fettung"/>
          <w:b w:val="0"/>
        </w:rPr>
        <w:t>t</w:t>
      </w:r>
      <w:r>
        <w:rPr>
          <w:rStyle w:val="Fettung"/>
          <w:b w:val="0"/>
        </w:rPr>
        <w:t xml:space="preserve"> généré</w:t>
      </w:r>
      <w:r w:rsidR="005061C1">
        <w:rPr>
          <w:rStyle w:val="Fettung"/>
          <w:b w:val="0"/>
        </w:rPr>
        <w:t>s</w:t>
      </w:r>
      <w:r>
        <w:rPr>
          <w:rStyle w:val="Fettung"/>
          <w:b w:val="0"/>
        </w:rPr>
        <w:t xml:space="preserve"> lors de la production d’ATP. </w:t>
      </w:r>
      <w:r w:rsidR="00437745">
        <w:rPr>
          <w:rStyle w:val="Fettung"/>
          <w:b w:val="0"/>
        </w:rPr>
        <w:t xml:space="preserve">C’est ainsi que </w:t>
      </w:r>
      <w:r>
        <w:rPr>
          <w:rStyle w:val="Fettung"/>
          <w:b w:val="0"/>
        </w:rPr>
        <w:t xml:space="preserve">Yisheng Petrochemical </w:t>
      </w:r>
      <w:r w:rsidR="00437745">
        <w:rPr>
          <w:rStyle w:val="Fettung"/>
          <w:b w:val="0"/>
        </w:rPr>
        <w:t>peut garantir</w:t>
      </w:r>
      <w:r>
        <w:rPr>
          <w:rStyle w:val="Fettung"/>
          <w:b w:val="0"/>
        </w:rPr>
        <w:t xml:space="preserve"> qu’aucun gaz </w:t>
      </w:r>
      <w:r w:rsidR="00534AAE">
        <w:rPr>
          <w:rStyle w:val="Fettung"/>
          <w:b w:val="0"/>
        </w:rPr>
        <w:t>extrait</w:t>
      </w:r>
      <w:r>
        <w:rPr>
          <w:rStyle w:val="Fettung"/>
          <w:b w:val="0"/>
        </w:rPr>
        <w:t xml:space="preserve"> pollué </w:t>
      </w:r>
      <w:r w:rsidR="00534AAE">
        <w:rPr>
          <w:rStyle w:val="Fettung"/>
          <w:b w:val="0"/>
        </w:rPr>
        <w:t xml:space="preserve">n’est évacué </w:t>
      </w:r>
      <w:r>
        <w:rPr>
          <w:rStyle w:val="Fettung"/>
          <w:b w:val="0"/>
        </w:rPr>
        <w:t xml:space="preserve">dans l’atmosphère.  </w:t>
      </w:r>
    </w:p>
    <w:p w14:paraId="50E6EB7B" w14:textId="77777777" w:rsidR="001903B7" w:rsidRPr="002D5F0A" w:rsidRDefault="001903B7" w:rsidP="00977555">
      <w:pPr>
        <w:jc w:val="both"/>
        <w:rPr>
          <w:rStyle w:val="Fettung"/>
          <w:b w:val="0"/>
        </w:rPr>
      </w:pPr>
    </w:p>
    <w:p w14:paraId="45E4B216" w14:textId="77777777" w:rsidR="00924455" w:rsidRPr="0078480B" w:rsidRDefault="0078480B" w:rsidP="00977555">
      <w:pPr>
        <w:tabs>
          <w:tab w:val="clear" w:pos="3572"/>
        </w:tabs>
        <w:spacing w:line="240" w:lineRule="auto"/>
        <w:jc w:val="both"/>
        <w:rPr>
          <w:rFonts w:ascii="Arial" w:hAnsi="Arial" w:cs="Arial"/>
          <w:b/>
        </w:rPr>
      </w:pPr>
      <w:r>
        <w:rPr>
          <w:b/>
        </w:rPr>
        <w:t>L’excellence technique au service d’une épuration de l’air très efficace</w:t>
      </w:r>
    </w:p>
    <w:p w14:paraId="7190DF1D" w14:textId="41E25CA2" w:rsidR="00D653F7" w:rsidRDefault="0078480B" w:rsidP="00977555">
      <w:pPr>
        <w:pStyle w:val="Flietext"/>
        <w:jc w:val="both"/>
      </w:pPr>
      <w:r>
        <w:t>Dürr a fourni à Yisheng Petrochemical sept systèmes</w:t>
      </w:r>
      <w:r w:rsidR="000D6466">
        <w:t xml:space="preserve"> </w:t>
      </w:r>
      <w:r w:rsidR="00534AAE">
        <w:t>Oxi</w:t>
      </w:r>
      <w:r w:rsidR="00534AAE">
        <w:rPr>
          <w:b/>
        </w:rPr>
        <w:t>.X</w:t>
      </w:r>
      <w:r w:rsidR="00534AAE">
        <w:t xml:space="preserve"> RE identiques, </w:t>
      </w:r>
      <w:r w:rsidR="000D6466">
        <w:t>clés en main,</w:t>
      </w:r>
      <w:r w:rsidR="00534AAE">
        <w:t xml:space="preserve"> </w:t>
      </w:r>
      <w:r>
        <w:t xml:space="preserve">destinés au processus d’oxydation thermique régénérative </w:t>
      </w:r>
      <w:r w:rsidR="005061C1">
        <w:t xml:space="preserve">ainsi que sept </w:t>
      </w:r>
      <w:r w:rsidR="00534AAE">
        <w:t>laveurs par voie humide</w:t>
      </w:r>
      <w:r>
        <w:t xml:space="preserve"> Sorpt</w:t>
      </w:r>
      <w:r>
        <w:rPr>
          <w:b/>
        </w:rPr>
        <w:t>.X</w:t>
      </w:r>
      <w:r>
        <w:t xml:space="preserve"> SW. Chaque système se compose d’un Oxi</w:t>
      </w:r>
      <w:r>
        <w:rPr>
          <w:b/>
        </w:rPr>
        <w:t>.X</w:t>
      </w:r>
      <w:r>
        <w:t xml:space="preserve"> RE à neuf tours, d’un </w:t>
      </w:r>
      <w:r w:rsidR="00534AAE">
        <w:t>laveur</w:t>
      </w:r>
      <w:r>
        <w:t xml:space="preserve"> en aval et d’une cheminée d’évacuation des gaz propres. La capacité de traitement d’un système RTO à neuf tours est d’environ 330</w:t>
      </w:r>
      <w:r w:rsidR="00534AAE">
        <w:t>.</w:t>
      </w:r>
      <w:r>
        <w:t>000 Nm</w:t>
      </w:r>
      <w:r>
        <w:rPr>
          <w:vertAlign w:val="superscript"/>
        </w:rPr>
        <w:t>3</w:t>
      </w:r>
      <w:r>
        <w:t>/h, ce qui en fait l’une des plus grandes installations RTO au monde, offrant une capacité de traitement de 2,31 millions de Nm</w:t>
      </w:r>
      <w:r>
        <w:rPr>
          <w:vertAlign w:val="superscript"/>
        </w:rPr>
        <w:t>3</w:t>
      </w:r>
      <w:r>
        <w:t>/h avec les sept unités.</w:t>
      </w:r>
    </w:p>
    <w:p w14:paraId="5DCC55AB" w14:textId="77777777" w:rsidR="0078480B" w:rsidRPr="002D5F0A" w:rsidRDefault="0078480B" w:rsidP="00977555">
      <w:pPr>
        <w:pStyle w:val="Flietext"/>
        <w:jc w:val="both"/>
      </w:pPr>
    </w:p>
    <w:p w14:paraId="02FF5DF6" w14:textId="07385069" w:rsidR="0078480B" w:rsidRPr="0078480B" w:rsidRDefault="000F7A5A" w:rsidP="00977555">
      <w:pPr>
        <w:jc w:val="both"/>
      </w:pPr>
      <w:r>
        <w:t>Ainsi, à l’intérieur de ces sept unités</w:t>
      </w:r>
      <w:r w:rsidR="0078480B">
        <w:t xml:space="preserve">, l'air </w:t>
      </w:r>
      <w:r w:rsidR="00125F75">
        <w:t>extrait</w:t>
      </w:r>
      <w:r w:rsidR="0078480B">
        <w:t xml:space="preserve"> contaminé par les polluants passe d'abord par un échangeur de chaleur céramique régénératif. </w:t>
      </w:r>
      <w:r w:rsidR="00AD67E9">
        <w:t>L’air extrait ainsi réchauffé</w:t>
      </w:r>
      <w:r w:rsidR="00125F75" w:rsidRPr="00125F75">
        <w:t xml:space="preserve"> est alors très proche de la température de réaction</w:t>
      </w:r>
      <w:r w:rsidR="00014865">
        <w:t xml:space="preserve"> </w:t>
      </w:r>
      <w:r w:rsidR="0078480B">
        <w:t xml:space="preserve">avant d’atteindre la chambre de combustion. Dans la chambre de combustion </w:t>
      </w:r>
      <w:r w:rsidR="00014865">
        <w:t xml:space="preserve">du </w:t>
      </w:r>
      <w:r w:rsidR="0078480B">
        <w:t xml:space="preserve">RTO, tous les polluants sont </w:t>
      </w:r>
      <w:r w:rsidR="0040439F">
        <w:t>transformés en</w:t>
      </w:r>
      <w:r w:rsidR="0078480B">
        <w:t xml:space="preserve"> </w:t>
      </w:r>
      <w:r w:rsidR="0040439F">
        <w:t xml:space="preserve">composants inoffensifs en les  exposant </w:t>
      </w:r>
      <w:r w:rsidR="0078480B">
        <w:t>à la température de combustion appropriée</w:t>
      </w:r>
      <w:r w:rsidR="0040439F">
        <w:t xml:space="preserve">. </w:t>
      </w:r>
      <w:r w:rsidR="0078480B">
        <w:t xml:space="preserve">Les gaz ainsi purifiés repassent par un échangeur de chaleur céramique, où ils </w:t>
      </w:r>
      <w:r w:rsidR="00BA2092">
        <w:t>transmettent</w:t>
      </w:r>
      <w:r w:rsidR="0078480B">
        <w:t xml:space="preserve"> leur chaleur </w:t>
      </w:r>
      <w:r w:rsidR="00BA2092">
        <w:t>au</w:t>
      </w:r>
      <w:r w:rsidR="0078480B">
        <w:t xml:space="preserve"> support céramique. Le cycle régénératif est ainsi bouclé. </w:t>
      </w:r>
    </w:p>
    <w:p w14:paraId="19C45BDE" w14:textId="77777777" w:rsidR="0085194D" w:rsidRPr="002D5F0A" w:rsidRDefault="0085194D" w:rsidP="00977555">
      <w:pPr>
        <w:pStyle w:val="Flietext"/>
        <w:jc w:val="both"/>
      </w:pPr>
    </w:p>
    <w:p w14:paraId="1D0521A7" w14:textId="3A46F057" w:rsidR="008B6657" w:rsidRDefault="008B6657" w:rsidP="00977555">
      <w:pPr>
        <w:pStyle w:val="Flietext"/>
        <w:jc w:val="both"/>
      </w:pPr>
      <w:r>
        <w:t xml:space="preserve">Après l’oxydation complète des composés organiques volatils (COV) dans les unités RTO, un </w:t>
      </w:r>
      <w:r w:rsidR="00BA2092">
        <w:t>laveur</w:t>
      </w:r>
      <w:r>
        <w:t xml:space="preserve"> d’acide élimine le brome et d'autres composés halogénés </w:t>
      </w:r>
      <w:r w:rsidR="00BA2092">
        <w:t xml:space="preserve">provenant </w:t>
      </w:r>
      <w:r>
        <w:t xml:space="preserve">des gaz de combustion. </w:t>
      </w:r>
      <w:r w:rsidR="000A759C" w:rsidRPr="000A759C">
        <w:t xml:space="preserve">L'air </w:t>
      </w:r>
      <w:r w:rsidR="000A759C">
        <w:t>propre</w:t>
      </w:r>
      <w:r w:rsidR="000A759C" w:rsidRPr="000A759C">
        <w:t xml:space="preserve"> </w:t>
      </w:r>
      <w:r w:rsidR="000A759C">
        <w:t xml:space="preserve">est </w:t>
      </w:r>
      <w:r w:rsidR="000A759C" w:rsidRPr="000A759C">
        <w:t xml:space="preserve">rejeté dans l'atmosphère </w:t>
      </w:r>
      <w:r w:rsidR="00B62DE9">
        <w:t xml:space="preserve">à </w:t>
      </w:r>
      <w:r w:rsidR="00124246" w:rsidRPr="000A759C">
        <w:t>60 mètres</w:t>
      </w:r>
      <w:r w:rsidR="00124246">
        <w:t xml:space="preserve"> </w:t>
      </w:r>
      <w:r w:rsidR="00B62DE9">
        <w:t xml:space="preserve">de hauteur, </w:t>
      </w:r>
      <w:r w:rsidR="000A759C">
        <w:t>par</w:t>
      </w:r>
      <w:r w:rsidR="000A759C" w:rsidRPr="000A759C">
        <w:t xml:space="preserve"> la cheminée qui est installée au sommet </w:t>
      </w:r>
      <w:r w:rsidR="00124246">
        <w:t>du laveur.</w:t>
      </w:r>
    </w:p>
    <w:p w14:paraId="68E8D184" w14:textId="77777777" w:rsidR="008B6657" w:rsidRPr="002D5F0A" w:rsidRDefault="008B6657" w:rsidP="00977555">
      <w:pPr>
        <w:pStyle w:val="Flietext"/>
        <w:jc w:val="both"/>
      </w:pPr>
    </w:p>
    <w:p w14:paraId="0D9DE826" w14:textId="77777777" w:rsidR="00560B67" w:rsidRDefault="00560B67" w:rsidP="00977555">
      <w:pPr>
        <w:tabs>
          <w:tab w:val="clear" w:pos="3572"/>
        </w:tabs>
        <w:spacing w:line="240" w:lineRule="auto"/>
        <w:jc w:val="both"/>
        <w:rPr>
          <w:b/>
        </w:rPr>
      </w:pPr>
      <w:r>
        <w:rPr>
          <w:b/>
        </w:rPr>
        <w:br w:type="page"/>
      </w:r>
    </w:p>
    <w:p w14:paraId="46BAAA97" w14:textId="0CE5127E" w:rsidR="00301E5A" w:rsidRPr="001B5651" w:rsidRDefault="00124246" w:rsidP="00977555">
      <w:pPr>
        <w:pStyle w:val="Flietext"/>
        <w:jc w:val="both"/>
        <w:rPr>
          <w:b/>
        </w:rPr>
      </w:pPr>
      <w:r>
        <w:rPr>
          <w:b/>
        </w:rPr>
        <w:lastRenderedPageBreak/>
        <w:t>Economie et efficacité énergétique garanties malgré de  grandes dimensions</w:t>
      </w:r>
    </w:p>
    <w:p w14:paraId="666284D8" w14:textId="2274E698" w:rsidR="00D3432A" w:rsidRPr="00D3432A" w:rsidRDefault="00E6391F" w:rsidP="00977555">
      <w:pPr>
        <w:pStyle w:val="Flietext"/>
        <w:jc w:val="both"/>
        <w:rPr>
          <w:rStyle w:val="Fettung"/>
          <w:b w:val="0"/>
          <w:bCs/>
        </w:rPr>
      </w:pPr>
      <w:r>
        <w:t>En quelques mois, quatre des unités RTO installées sur le site Yisheng Petrochemical ont été mises en service et fonctionnent depuis juillet 2021. Trois autres unités ont également été mises en service en janvier 2022.</w:t>
      </w:r>
      <w:r>
        <w:rPr>
          <w:rFonts w:ascii="Arial" w:hAnsi="Arial"/>
        </w:rPr>
        <w:t xml:space="preserve"> Au total, 1</w:t>
      </w:r>
      <w:r w:rsidR="00124246">
        <w:rPr>
          <w:rFonts w:ascii="Arial" w:hAnsi="Arial"/>
        </w:rPr>
        <w:t>.</w:t>
      </w:r>
      <w:r>
        <w:rPr>
          <w:rFonts w:ascii="Arial" w:hAnsi="Arial"/>
        </w:rPr>
        <w:t xml:space="preserve">340 tonnes d’acier inoxydable et d’acier au carbone sont utilisées pour les RTO et leurs </w:t>
      </w:r>
      <w:r w:rsidR="00D3432A">
        <w:rPr>
          <w:rFonts w:ascii="Arial" w:hAnsi="Arial"/>
        </w:rPr>
        <w:t>canalisations</w:t>
      </w:r>
      <w:r>
        <w:rPr>
          <w:rFonts w:ascii="Arial" w:hAnsi="Arial"/>
        </w:rPr>
        <w:t xml:space="preserve">, ainsi que plus de 200 distributeurs à clapet, plus de 220 000 pièces de support céramique et plus de 150 kilomètres de câbles. Pour Dürr, ce projet est </w:t>
      </w:r>
      <w:r w:rsidR="00D3432A">
        <w:rPr>
          <w:rFonts w:ascii="Arial" w:hAnsi="Arial"/>
        </w:rPr>
        <w:t xml:space="preserve">l’un </w:t>
      </w:r>
      <w:r w:rsidR="00D3432A" w:rsidRPr="00D3432A">
        <w:rPr>
          <w:rStyle w:val="Fettung"/>
          <w:b w:val="0"/>
          <w:bCs/>
        </w:rPr>
        <w:t>des plus importants de ce type à ce jour.</w:t>
      </w:r>
      <w:r w:rsidR="00D3432A" w:rsidRPr="00D3432A">
        <w:rPr>
          <w:rStyle w:val="Fettung"/>
          <w:b w:val="0"/>
          <w:bCs/>
          <w:color w:val="FF0000"/>
        </w:rPr>
        <w:t xml:space="preserve"> </w:t>
      </w:r>
    </w:p>
    <w:p w14:paraId="6A3AFEB2" w14:textId="6C8F42A2" w:rsidR="00301E5A" w:rsidRPr="002D5F0A" w:rsidRDefault="00301E5A" w:rsidP="00977555">
      <w:pPr>
        <w:pStyle w:val="Flietext"/>
        <w:jc w:val="both"/>
        <w:rPr>
          <w:rStyle w:val="Fettung"/>
          <w:b w:val="0"/>
        </w:rPr>
      </w:pPr>
    </w:p>
    <w:p w14:paraId="7449D8CA" w14:textId="06410F5A" w:rsidR="00E6442E" w:rsidRDefault="00E6442E" w:rsidP="00977555">
      <w:pPr>
        <w:pStyle w:val="Flietext"/>
        <w:jc w:val="both"/>
        <w:rPr>
          <w:rStyle w:val="Fettung"/>
          <w:b w:val="0"/>
        </w:rPr>
      </w:pPr>
      <w:r>
        <w:rPr>
          <w:rStyle w:val="Fettung"/>
          <w:b w:val="0"/>
        </w:rPr>
        <w:t>Tous les systèmes d’oxydation thermique régénérat</w:t>
      </w:r>
      <w:r w:rsidR="00D3432A">
        <w:rPr>
          <w:rStyle w:val="Fettung"/>
          <w:b w:val="0"/>
        </w:rPr>
        <w:t>ive</w:t>
      </w:r>
      <w:r>
        <w:rPr>
          <w:rStyle w:val="Fettung"/>
          <w:b w:val="0"/>
        </w:rPr>
        <w:t xml:space="preserve"> fabriqués par Dürr affichent un taux de rendement de destruction et d'efficacité (RDE) de près de 100 %. Ce taux est requis pour répondre aux normes sur les émissions de plus en plus strictes en Chine et dans le monde. À la fois économiques et écologiques, les systèmes RTO de Dürr </w:t>
      </w:r>
      <w:r w:rsidR="00D3432A">
        <w:rPr>
          <w:rStyle w:val="Fettung"/>
          <w:b w:val="0"/>
        </w:rPr>
        <w:t>séduisent</w:t>
      </w:r>
      <w:r>
        <w:rPr>
          <w:rStyle w:val="Fettung"/>
          <w:b w:val="0"/>
        </w:rPr>
        <w:t xml:space="preserve"> par leur faible besoin de maintenance grâce aux distributeurs à clapet disposés à l’horizontal et sans </w:t>
      </w:r>
      <w:r w:rsidR="00D3432A">
        <w:rPr>
          <w:rStyle w:val="Fettung"/>
          <w:b w:val="0"/>
        </w:rPr>
        <w:t>joints</w:t>
      </w:r>
      <w:r>
        <w:rPr>
          <w:rStyle w:val="Fettung"/>
          <w:b w:val="0"/>
        </w:rPr>
        <w:t xml:space="preserve"> d’étanchéité </w:t>
      </w:r>
      <w:r w:rsidR="000F7A5A">
        <w:rPr>
          <w:rStyle w:val="Fettung"/>
          <w:b w:val="0"/>
        </w:rPr>
        <w:t>ainsi qu</w:t>
      </w:r>
      <w:r w:rsidR="00D3432A">
        <w:rPr>
          <w:rStyle w:val="Fettung"/>
          <w:b w:val="0"/>
        </w:rPr>
        <w:t>e par</w:t>
      </w:r>
      <w:r>
        <w:rPr>
          <w:rStyle w:val="Fettung"/>
          <w:b w:val="0"/>
        </w:rPr>
        <w:t xml:space="preserve"> leur facilité d’accès lors d’une inspection.</w:t>
      </w:r>
    </w:p>
    <w:p w14:paraId="08AEFC14" w14:textId="77777777" w:rsidR="009F1679" w:rsidRPr="002D5F0A" w:rsidRDefault="009F1679" w:rsidP="00977555">
      <w:pPr>
        <w:pStyle w:val="Flietext"/>
        <w:jc w:val="both"/>
        <w:rPr>
          <w:rStyle w:val="Fettung"/>
          <w:b w:val="0"/>
          <w:lang w:eastAsia="zh-CN"/>
        </w:rPr>
      </w:pPr>
    </w:p>
    <w:p w14:paraId="500EC454" w14:textId="627CAB92" w:rsidR="00F75966" w:rsidRDefault="00F75966" w:rsidP="00977555">
      <w:pPr>
        <w:pStyle w:val="Flietext"/>
        <w:jc w:val="both"/>
        <w:rPr>
          <w:rStyle w:val="Fettung"/>
          <w:b w:val="0"/>
        </w:rPr>
      </w:pPr>
      <w:r>
        <w:rPr>
          <w:rStyle w:val="Fettung"/>
          <w:b w:val="0"/>
        </w:rPr>
        <w:t xml:space="preserve">Optimisés sur le plan énergétique, les </w:t>
      </w:r>
      <w:r w:rsidR="00D3432A">
        <w:rPr>
          <w:rStyle w:val="Fettung"/>
          <w:b w:val="0"/>
        </w:rPr>
        <w:t>systèmes d’oxydation</w:t>
      </w:r>
      <w:r>
        <w:rPr>
          <w:rStyle w:val="Fettung"/>
          <w:b w:val="0"/>
        </w:rPr>
        <w:t xml:space="preserve"> de Dürr peuvent fonctionner sans carburant supplémentaire et seul le mode chauffage nécessite du combustible fossile. Autonomes grâce à l'apport d'énergie provenant de l'air </w:t>
      </w:r>
      <w:r w:rsidR="003E7790">
        <w:rPr>
          <w:rStyle w:val="Fettung"/>
          <w:b w:val="0"/>
        </w:rPr>
        <w:t>extrait</w:t>
      </w:r>
      <w:r>
        <w:rPr>
          <w:rStyle w:val="Fettung"/>
          <w:b w:val="0"/>
        </w:rPr>
        <w:t>, les unités RTO contribuent à réduire l’empreinte carbone du client lorsqu’elles fonctionnent en mode auto-thermique.</w:t>
      </w:r>
    </w:p>
    <w:p w14:paraId="0BED3CB5" w14:textId="344C7D5D" w:rsidR="00E6391F" w:rsidRPr="002D5F0A" w:rsidRDefault="00E6391F" w:rsidP="00977555">
      <w:pPr>
        <w:tabs>
          <w:tab w:val="clear" w:pos="3572"/>
        </w:tabs>
        <w:spacing w:line="240" w:lineRule="auto"/>
        <w:jc w:val="both"/>
        <w:rPr>
          <w:rStyle w:val="Fettung"/>
        </w:rPr>
      </w:pPr>
    </w:p>
    <w:p w14:paraId="5EAFE3ED" w14:textId="77777777" w:rsidR="000F7A5A" w:rsidRDefault="000F7A5A" w:rsidP="00635DAF">
      <w:pPr>
        <w:spacing w:line="280" w:lineRule="atLeast"/>
        <w:jc w:val="both"/>
        <w:rPr>
          <w:rStyle w:val="Fettung"/>
        </w:rPr>
      </w:pPr>
    </w:p>
    <w:p w14:paraId="21E343A3" w14:textId="77777777" w:rsidR="000F7A5A" w:rsidRDefault="000F7A5A" w:rsidP="00635DAF">
      <w:pPr>
        <w:spacing w:line="280" w:lineRule="atLeast"/>
        <w:jc w:val="both"/>
        <w:rPr>
          <w:rStyle w:val="Fettung"/>
        </w:rPr>
      </w:pPr>
    </w:p>
    <w:p w14:paraId="6520C27D" w14:textId="77777777" w:rsidR="000F7A5A" w:rsidRDefault="000F7A5A" w:rsidP="00635DAF">
      <w:pPr>
        <w:spacing w:line="280" w:lineRule="atLeast"/>
        <w:jc w:val="both"/>
        <w:rPr>
          <w:rStyle w:val="Fettung"/>
        </w:rPr>
      </w:pPr>
    </w:p>
    <w:p w14:paraId="44D2A7D8" w14:textId="77777777" w:rsidR="000F7A5A" w:rsidRDefault="000F7A5A" w:rsidP="00635DAF">
      <w:pPr>
        <w:spacing w:line="280" w:lineRule="atLeast"/>
        <w:jc w:val="both"/>
        <w:rPr>
          <w:rStyle w:val="Fettung"/>
        </w:rPr>
      </w:pPr>
    </w:p>
    <w:p w14:paraId="1A67E91E" w14:textId="77777777" w:rsidR="000F7A5A" w:rsidRDefault="000F7A5A" w:rsidP="00635DAF">
      <w:pPr>
        <w:spacing w:line="280" w:lineRule="atLeast"/>
        <w:jc w:val="both"/>
        <w:rPr>
          <w:rStyle w:val="Fettung"/>
        </w:rPr>
      </w:pPr>
    </w:p>
    <w:p w14:paraId="3ADA312B" w14:textId="77777777" w:rsidR="000F7A5A" w:rsidRDefault="000F7A5A" w:rsidP="00635DAF">
      <w:pPr>
        <w:spacing w:line="280" w:lineRule="atLeast"/>
        <w:jc w:val="both"/>
        <w:rPr>
          <w:rStyle w:val="Fettung"/>
        </w:rPr>
      </w:pPr>
    </w:p>
    <w:p w14:paraId="1CF59768" w14:textId="77777777" w:rsidR="000F7A5A" w:rsidRDefault="000F7A5A" w:rsidP="00635DAF">
      <w:pPr>
        <w:spacing w:line="280" w:lineRule="atLeast"/>
        <w:jc w:val="both"/>
        <w:rPr>
          <w:rStyle w:val="Fettung"/>
        </w:rPr>
      </w:pPr>
    </w:p>
    <w:p w14:paraId="264ECC56" w14:textId="77777777" w:rsidR="000F7A5A" w:rsidRDefault="000F7A5A" w:rsidP="00635DAF">
      <w:pPr>
        <w:spacing w:line="280" w:lineRule="atLeast"/>
        <w:jc w:val="both"/>
        <w:rPr>
          <w:rStyle w:val="Fettung"/>
        </w:rPr>
      </w:pPr>
    </w:p>
    <w:p w14:paraId="3F712E49" w14:textId="77777777" w:rsidR="000F7A5A" w:rsidRDefault="000F7A5A" w:rsidP="00635DAF">
      <w:pPr>
        <w:spacing w:line="280" w:lineRule="atLeast"/>
        <w:jc w:val="both"/>
        <w:rPr>
          <w:rStyle w:val="Fettung"/>
        </w:rPr>
      </w:pPr>
    </w:p>
    <w:p w14:paraId="583F6176" w14:textId="77777777" w:rsidR="000F7A5A" w:rsidRDefault="000F7A5A" w:rsidP="00635DAF">
      <w:pPr>
        <w:spacing w:line="280" w:lineRule="atLeast"/>
        <w:jc w:val="both"/>
        <w:rPr>
          <w:rStyle w:val="Fettung"/>
        </w:rPr>
      </w:pPr>
    </w:p>
    <w:p w14:paraId="3E999739" w14:textId="77777777" w:rsidR="000F7A5A" w:rsidRDefault="000F7A5A" w:rsidP="00635DAF">
      <w:pPr>
        <w:spacing w:line="280" w:lineRule="atLeast"/>
        <w:jc w:val="both"/>
        <w:rPr>
          <w:rStyle w:val="Fettung"/>
        </w:rPr>
      </w:pPr>
    </w:p>
    <w:p w14:paraId="74DE491A" w14:textId="77777777" w:rsidR="000F7A5A" w:rsidRDefault="000F7A5A" w:rsidP="00635DAF">
      <w:pPr>
        <w:spacing w:line="280" w:lineRule="atLeast"/>
        <w:jc w:val="both"/>
        <w:rPr>
          <w:rStyle w:val="Fettung"/>
        </w:rPr>
      </w:pPr>
    </w:p>
    <w:p w14:paraId="69E17035" w14:textId="77777777" w:rsidR="006461BE" w:rsidRDefault="006461BE" w:rsidP="00635DAF">
      <w:pPr>
        <w:spacing w:line="280" w:lineRule="atLeast"/>
        <w:jc w:val="both"/>
        <w:rPr>
          <w:rStyle w:val="Fettung"/>
        </w:rPr>
      </w:pPr>
    </w:p>
    <w:p w14:paraId="273E8FF2" w14:textId="5D38DF75" w:rsidR="005B4385" w:rsidRDefault="00C85A81" w:rsidP="00635DAF">
      <w:pPr>
        <w:spacing w:line="280" w:lineRule="atLeast"/>
        <w:jc w:val="both"/>
        <w:rPr>
          <w:rStyle w:val="Fettung"/>
        </w:rPr>
      </w:pPr>
      <w:r>
        <w:rPr>
          <w:rStyle w:val="Fettung"/>
        </w:rPr>
        <w:lastRenderedPageBreak/>
        <w:t>Photos</w:t>
      </w:r>
    </w:p>
    <w:p w14:paraId="0E17C9E0" w14:textId="77777777" w:rsidR="000F7A5A" w:rsidRPr="00BF313F" w:rsidRDefault="000F7A5A" w:rsidP="00635DAF">
      <w:pPr>
        <w:spacing w:line="280" w:lineRule="atLeast"/>
        <w:jc w:val="both"/>
        <w:rPr>
          <w:rStyle w:val="Fettung"/>
        </w:rPr>
      </w:pPr>
    </w:p>
    <w:p w14:paraId="7576BF80" w14:textId="6D7D9DC6" w:rsidR="00785592" w:rsidRPr="002D5F0A" w:rsidRDefault="00F923E2" w:rsidP="00635DAF">
      <w:pPr>
        <w:pStyle w:val="Aufzhlungen1"/>
        <w:numPr>
          <w:ilvl w:val="0"/>
          <w:numId w:val="0"/>
        </w:numPr>
        <w:jc w:val="both"/>
      </w:pPr>
      <w:r>
        <w:rPr>
          <w:noProof/>
        </w:rPr>
        <w:drawing>
          <wp:inline distT="0" distB="0" distL="0" distR="0" wp14:anchorId="071A9AE9" wp14:editId="4BCFF3F0">
            <wp:extent cx="4572000" cy="3045644"/>
            <wp:effectExtent l="0" t="0" r="0" b="254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4574695" cy="3047439"/>
                    </a:xfrm>
                    <a:prstGeom prst="rect">
                      <a:avLst/>
                    </a:prstGeom>
                    <a:noFill/>
                    <a:ln>
                      <a:noFill/>
                    </a:ln>
                  </pic:spPr>
                </pic:pic>
              </a:graphicData>
            </a:graphic>
          </wp:inline>
        </w:drawing>
      </w:r>
    </w:p>
    <w:p w14:paraId="5878B616" w14:textId="27C2E3F0" w:rsidR="00C85A81" w:rsidRDefault="00E018BD" w:rsidP="00635DAF">
      <w:pPr>
        <w:pStyle w:val="Aufzhlungen1"/>
        <w:numPr>
          <w:ilvl w:val="0"/>
          <w:numId w:val="0"/>
        </w:numPr>
        <w:jc w:val="both"/>
      </w:pPr>
      <w:r>
        <w:rPr>
          <w:b/>
        </w:rPr>
        <w:t>Photo 1</w:t>
      </w:r>
      <w:r w:rsidR="00C85A81">
        <w:rPr>
          <w:b/>
        </w:rPr>
        <w:t> :</w:t>
      </w:r>
      <w:r w:rsidR="00C85A81">
        <w:t xml:space="preserve"> L’une des installations RTO les plus grandes au monde, d’une capacité de traitement de 2,31 millions de Nm</w:t>
      </w:r>
      <w:r w:rsidR="00C85A81">
        <w:rPr>
          <w:vertAlign w:val="superscript"/>
        </w:rPr>
        <w:t>3</w:t>
      </w:r>
      <w:r w:rsidR="00C85A81">
        <w:t>/h</w:t>
      </w:r>
    </w:p>
    <w:p w14:paraId="5D514F46" w14:textId="103FBF8D" w:rsidR="00C85A81" w:rsidRPr="002D5F0A" w:rsidRDefault="00C85A81" w:rsidP="00635DAF">
      <w:pPr>
        <w:pStyle w:val="Aufzhlungen1"/>
        <w:numPr>
          <w:ilvl w:val="0"/>
          <w:numId w:val="0"/>
        </w:numPr>
        <w:jc w:val="both"/>
      </w:pPr>
    </w:p>
    <w:p w14:paraId="78A44901" w14:textId="77777777" w:rsidR="00C85A81" w:rsidRPr="002D5F0A" w:rsidRDefault="00C85A81" w:rsidP="00635DAF">
      <w:pPr>
        <w:pStyle w:val="Aufzhlungen1"/>
        <w:numPr>
          <w:ilvl w:val="0"/>
          <w:numId w:val="0"/>
        </w:numPr>
        <w:jc w:val="both"/>
      </w:pPr>
    </w:p>
    <w:p w14:paraId="679D8663" w14:textId="5AABAAA7" w:rsidR="00785592" w:rsidRPr="002D5F0A" w:rsidRDefault="00F34EF1" w:rsidP="00635DAF">
      <w:pPr>
        <w:pStyle w:val="Aufzhlungen1"/>
        <w:numPr>
          <w:ilvl w:val="0"/>
          <w:numId w:val="0"/>
        </w:numPr>
        <w:jc w:val="both"/>
      </w:pPr>
      <w:r>
        <w:rPr>
          <w:noProof/>
          <w:lang w:val="en-US"/>
        </w:rPr>
        <w:drawing>
          <wp:inline distT="0" distB="0" distL="0" distR="0" wp14:anchorId="764B1B59" wp14:editId="3CB1BD6B">
            <wp:extent cx="4594860" cy="3063240"/>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94860" cy="3063240"/>
                    </a:xfrm>
                    <a:prstGeom prst="rect">
                      <a:avLst/>
                    </a:prstGeom>
                    <a:noFill/>
                    <a:ln>
                      <a:noFill/>
                    </a:ln>
                  </pic:spPr>
                </pic:pic>
              </a:graphicData>
            </a:graphic>
          </wp:inline>
        </w:drawing>
      </w:r>
    </w:p>
    <w:p w14:paraId="7F116B34" w14:textId="557787A2" w:rsidR="000A45A4" w:rsidRPr="00F34EF1" w:rsidRDefault="00E018BD" w:rsidP="00F34EF1">
      <w:pPr>
        <w:pStyle w:val="Aufzhlungen1"/>
        <w:numPr>
          <w:ilvl w:val="0"/>
          <w:numId w:val="0"/>
        </w:numPr>
        <w:jc w:val="both"/>
      </w:pPr>
      <w:r>
        <w:rPr>
          <w:b/>
        </w:rPr>
        <w:t>Photo 2</w:t>
      </w:r>
      <w:r w:rsidR="00C85A81">
        <w:rPr>
          <w:b/>
        </w:rPr>
        <w:t> :</w:t>
      </w:r>
      <w:r w:rsidR="00C85A81">
        <w:t xml:space="preserve"> Systèmes Dürr d’épuration de l’air assurant une production durable d’ATP en Chin</w:t>
      </w:r>
      <w:r w:rsidR="00187AD5">
        <w:t>e</w:t>
      </w:r>
    </w:p>
    <w:p w14:paraId="06B6B01F" w14:textId="5127CDDD" w:rsidR="00F923E2" w:rsidRDefault="00F923E2" w:rsidP="00635DAF">
      <w:pPr>
        <w:pStyle w:val="Flietext"/>
        <w:jc w:val="both"/>
        <w:rPr>
          <w:b/>
        </w:rPr>
      </w:pPr>
      <w:r>
        <w:rPr>
          <w:b/>
        </w:rPr>
        <w:lastRenderedPageBreak/>
        <w:t>A propos de Dürr :</w:t>
      </w:r>
    </w:p>
    <w:p w14:paraId="7535BC54" w14:textId="10133553" w:rsidR="00EA03A1" w:rsidRDefault="00EA03A1" w:rsidP="00EA03A1">
      <w:pPr>
        <w:pStyle w:val="NormalWeb"/>
        <w:shd w:val="clear" w:color="auto" w:fill="FFFFFF"/>
        <w:spacing w:before="0" w:beforeAutospacing="0" w:after="0" w:afterAutospacing="0"/>
        <w:rPr>
          <w:rFonts w:ascii="Arial" w:hAnsi="Arial"/>
          <w:sz w:val="18"/>
        </w:rPr>
      </w:pPr>
      <w:bookmarkStart w:id="2" w:name="_Hlk94609150"/>
      <w:r>
        <w:rPr>
          <w:rFonts w:ascii="Arial" w:hAnsi="Arial"/>
          <w:sz w:val="18"/>
        </w:rPr>
        <w:t xml:space="preserve">Depuis plusieurs décennies, le Groupe Dürr est représenté directement sur le territoire </w:t>
      </w:r>
      <w:r w:rsidR="000304C7">
        <w:rPr>
          <w:rFonts w:ascii="Arial" w:hAnsi="Arial"/>
          <w:sz w:val="18"/>
        </w:rPr>
        <w:t>f</w:t>
      </w:r>
      <w:r>
        <w:rPr>
          <w:rFonts w:ascii="Arial" w:hAnsi="Arial"/>
          <w:sz w:val="18"/>
        </w:rPr>
        <w:t xml:space="preserve">rançais et y emploie aujourd’hui près de 250 personnes. Les filiales françaises proposent la gamme complète des produits du Groupe </w:t>
      </w:r>
      <w:r w:rsidRPr="00255D7C">
        <w:rPr>
          <w:rFonts w:ascii="Arial" w:hAnsi="Arial"/>
          <w:sz w:val="18"/>
        </w:rPr>
        <w:t xml:space="preserve">: Dürr Systems S.A.S à Guyancourt opère principalement dans </w:t>
      </w:r>
      <w:r w:rsidRPr="00967783">
        <w:rPr>
          <w:rFonts w:ascii="Arial" w:hAnsi="Arial"/>
          <w:sz w:val="18"/>
        </w:rPr>
        <w:t xml:space="preserve">les domaines de la peinture et de l’assemblage, Dürr MEGTEC à Lisses développe des technologies environnementales et fournit notamment des systèmes de purification de l’air pour les COV, les particules et autres émissions atmosphériques issues de procédés industriels. MEGTEC propose également des systèmes de revêtement pour électrodes de batterie lithium-ion. Les techniques d’équilibrage sont gérées par Schenck S.A.S. basé à Cergy Pontoise. En complément, Datatechnic S.A.S. à Uxegney propose des systèmes d’équilibrage spécifiquement dédié à la production des turbocompresseurs. Le groupe HOMAG construit des machines et des installations pour l’industrie de traitement du bois. En France, il est représenté </w:t>
      </w:r>
      <w:r>
        <w:rPr>
          <w:rFonts w:ascii="Arial" w:hAnsi="Arial"/>
          <w:sz w:val="18"/>
        </w:rPr>
        <w:t>à Schiltigheim par la société de vente et services HOMAG France.</w:t>
      </w:r>
    </w:p>
    <w:p w14:paraId="7798DB55" w14:textId="77777777" w:rsidR="00F923E2" w:rsidRDefault="00F923E2" w:rsidP="00635DAF">
      <w:pPr>
        <w:pStyle w:val="InfoKontaktseite"/>
        <w:pageBreakBefore w:val="0"/>
        <w:spacing w:line="240" w:lineRule="auto"/>
        <w:jc w:val="both"/>
      </w:pPr>
    </w:p>
    <w:bookmarkEnd w:id="2"/>
    <w:p w14:paraId="3E2336F4" w14:textId="77777777" w:rsidR="00F923E2" w:rsidRDefault="00F923E2" w:rsidP="00635DAF">
      <w:pPr>
        <w:pStyle w:val="InfoKontaktseite"/>
        <w:pageBreakBefore w:val="0"/>
        <w:spacing w:line="240" w:lineRule="auto"/>
        <w:jc w:val="both"/>
      </w:pPr>
    </w:p>
    <w:p w14:paraId="2C85A80E" w14:textId="77777777" w:rsidR="00F923E2" w:rsidRPr="00CC162F" w:rsidRDefault="00F923E2" w:rsidP="00635DAF">
      <w:pPr>
        <w:spacing w:line="276" w:lineRule="auto"/>
        <w:ind w:right="27"/>
        <w:jc w:val="both"/>
        <w:rPr>
          <w:rFonts w:ascii="Arial" w:hAnsi="Arial" w:cs="Arial"/>
          <w:sz w:val="18"/>
          <w:szCs w:val="18"/>
        </w:rPr>
      </w:pPr>
      <w:r w:rsidRPr="00CC162F">
        <w:rPr>
          <w:rFonts w:ascii="Arial" w:hAnsi="Arial" w:cs="Arial"/>
          <w:iCs/>
          <w:sz w:val="18"/>
          <w:szCs w:val="18"/>
        </w:rPr>
        <w:t>Avec une solide expertise dans l’automatisation et la digitalisation/industrie 4.0, le groupe Dürr fait partie des leaders internationaux dans la conception et la réalisation de machines et d’installations. Grâce à ses produits, systèmes et services, les processus de production gagnent grandement en efficacité tout en économisant les ressources. Le groupe Dürr intervient dans différents secteurs tels que l’industrie automobile, l’ingénierie mécanique, les industries chimiques et pharmaceutiques, la technologie médicale et l’industrie du bois. En 2020, le groupe a réalisé un chiffre d’affaires de 3,32 Milliards d’Euros. Présent dans 33 pays, le groupe compte 17 500 salariés répartis sur 120 sites. Depuis Février 2021, le spécialiste de l'automatisation Teamtechnik, repris majoritairement, fait aussi partie du groupe.</w:t>
      </w:r>
      <w:r w:rsidRPr="00CC162F">
        <w:rPr>
          <w:rFonts w:ascii="Arial" w:hAnsi="Arial" w:cs="Arial"/>
          <w:sz w:val="18"/>
          <w:szCs w:val="18"/>
        </w:rPr>
        <w:t xml:space="preserve"> </w:t>
      </w:r>
      <w:r w:rsidRPr="00CC162F">
        <w:rPr>
          <w:rFonts w:ascii="Arial" w:hAnsi="Arial" w:cs="Arial"/>
          <w:iCs/>
          <w:sz w:val="18"/>
          <w:szCs w:val="18"/>
        </w:rPr>
        <w:t>Le groupe Dürr opère sur le marché avec les trois marques Dürr, Schenck et HOMAG et avec cinq divisions :</w:t>
      </w:r>
    </w:p>
    <w:p w14:paraId="1E8CF3BC" w14:textId="40D45E3B" w:rsidR="00F923E2" w:rsidRPr="003E7790" w:rsidRDefault="003E7790" w:rsidP="003E7790">
      <w:pPr>
        <w:pStyle w:val="Paragraphedeliste"/>
        <w:numPr>
          <w:ilvl w:val="0"/>
          <w:numId w:val="18"/>
        </w:numPr>
        <w:spacing w:line="276" w:lineRule="auto"/>
        <w:jc w:val="both"/>
        <w:rPr>
          <w:rFonts w:ascii="Arial" w:hAnsi="Arial" w:cs="Arial"/>
          <w:iCs/>
          <w:sz w:val="18"/>
          <w:szCs w:val="18"/>
        </w:rPr>
      </w:pPr>
      <w:r w:rsidRPr="003E7790">
        <w:rPr>
          <w:rFonts w:ascii="Arial" w:hAnsi="Arial" w:cs="Arial"/>
          <w:b/>
          <w:bCs/>
          <w:iCs/>
          <w:sz w:val="18"/>
          <w:szCs w:val="18"/>
        </w:rPr>
        <w:t>Systèmes de peinture et d’assemblage clé en main</w:t>
      </w:r>
      <w:r>
        <w:rPr>
          <w:rFonts w:ascii="Arial" w:hAnsi="Arial" w:cs="Arial"/>
          <w:b/>
          <w:bCs/>
          <w:iCs/>
          <w:sz w:val="18"/>
          <w:szCs w:val="18"/>
        </w:rPr>
        <w:t xml:space="preserve"> </w:t>
      </w:r>
      <w:r w:rsidR="00F923E2" w:rsidRPr="00CC162F">
        <w:rPr>
          <w:rFonts w:ascii="Arial" w:hAnsi="Arial" w:cs="Arial"/>
          <w:b/>
          <w:bCs/>
          <w:iCs/>
          <w:sz w:val="18"/>
          <w:szCs w:val="18"/>
        </w:rPr>
        <w:t>:</w:t>
      </w:r>
      <w:r w:rsidR="00F923E2" w:rsidRPr="00CC162F">
        <w:rPr>
          <w:rFonts w:ascii="Arial" w:hAnsi="Arial" w:cs="Arial"/>
          <w:iCs/>
          <w:sz w:val="18"/>
          <w:szCs w:val="18"/>
        </w:rPr>
        <w:t xml:space="preserve"> Ateliers de peinture et </w:t>
      </w:r>
      <w:r w:rsidR="00F923E2" w:rsidRPr="00CC162F">
        <w:rPr>
          <w:rFonts w:ascii="Arial" w:hAnsi="Arial" w:cs="Arial"/>
          <w:iCs/>
          <w:sz w:val="18"/>
          <w:szCs w:val="18"/>
          <w:lang w:eastAsia="de-DE"/>
        </w:rPr>
        <w:t>technologie d’assemblage</w:t>
      </w:r>
      <w:r w:rsidR="00F923E2" w:rsidRPr="00CC162F">
        <w:rPr>
          <w:rFonts w:ascii="Arial" w:hAnsi="Arial" w:cs="Arial"/>
          <w:iCs/>
          <w:sz w:val="18"/>
          <w:szCs w:val="18"/>
        </w:rPr>
        <w:t xml:space="preserve">, </w:t>
      </w:r>
      <w:r w:rsidR="00F923E2" w:rsidRPr="00CC162F">
        <w:rPr>
          <w:rFonts w:ascii="Arial" w:hAnsi="Arial" w:cs="Arial"/>
          <w:sz w:val="18"/>
          <w:szCs w:val="18"/>
        </w:rPr>
        <w:t>de test et de remplissage de fluides</w:t>
      </w:r>
      <w:r w:rsidR="00F923E2" w:rsidRPr="00CC162F">
        <w:rPr>
          <w:rFonts w:ascii="Arial" w:hAnsi="Arial" w:cs="Arial"/>
          <w:iCs/>
          <w:sz w:val="18"/>
          <w:szCs w:val="18"/>
        </w:rPr>
        <w:t xml:space="preserve"> pour l’industrie automobile, systèmes d'assemblage et de test pour les dispositifs médicaux</w:t>
      </w:r>
      <w:r>
        <w:rPr>
          <w:rFonts w:ascii="Arial" w:hAnsi="Arial" w:cs="Arial"/>
          <w:iCs/>
          <w:sz w:val="18"/>
          <w:szCs w:val="18"/>
        </w:rPr>
        <w:t xml:space="preserve"> </w:t>
      </w:r>
    </w:p>
    <w:p w14:paraId="206F3430" w14:textId="647638A5" w:rsidR="00F923E2" w:rsidRPr="00CC162F" w:rsidRDefault="00F923E2" w:rsidP="00635DAF">
      <w:pPr>
        <w:pStyle w:val="Paragraphedeliste"/>
        <w:numPr>
          <w:ilvl w:val="0"/>
          <w:numId w:val="18"/>
        </w:numPr>
        <w:tabs>
          <w:tab w:val="clear" w:pos="3572"/>
        </w:tabs>
        <w:spacing w:line="276" w:lineRule="auto"/>
        <w:jc w:val="both"/>
        <w:rPr>
          <w:rFonts w:ascii="Arial" w:hAnsi="Arial" w:cs="Arial"/>
          <w:sz w:val="18"/>
          <w:szCs w:val="18"/>
        </w:rPr>
      </w:pPr>
      <w:r w:rsidRPr="00CC162F">
        <w:rPr>
          <w:rFonts w:ascii="Arial" w:hAnsi="Arial" w:cs="Arial"/>
          <w:b/>
          <w:bCs/>
          <w:iCs/>
          <w:sz w:val="18"/>
          <w:szCs w:val="18"/>
        </w:rPr>
        <w:t>Applicatio</w:t>
      </w:r>
      <w:r w:rsidR="003E7790">
        <w:rPr>
          <w:rFonts w:ascii="Arial" w:hAnsi="Arial" w:cs="Arial"/>
          <w:b/>
          <w:bCs/>
          <w:iCs/>
          <w:sz w:val="18"/>
          <w:szCs w:val="18"/>
        </w:rPr>
        <w:t xml:space="preserve">ns </w:t>
      </w:r>
      <w:r w:rsidRPr="00CC162F">
        <w:rPr>
          <w:rFonts w:ascii="Arial" w:hAnsi="Arial" w:cs="Arial"/>
          <w:b/>
          <w:bCs/>
          <w:iCs/>
          <w:sz w:val="18"/>
          <w:szCs w:val="18"/>
        </w:rPr>
        <w:t xml:space="preserve">: </w:t>
      </w:r>
      <w:r w:rsidRPr="00CC162F">
        <w:rPr>
          <w:rFonts w:ascii="Arial" w:hAnsi="Arial" w:cs="Arial"/>
          <w:iCs/>
          <w:sz w:val="18"/>
          <w:szCs w:val="18"/>
        </w:rPr>
        <w:t xml:space="preserve">Technologies robotiques pour l’application automatique de peintures ainsi que de produits d’étanchéité ou d‘adhésifs </w:t>
      </w:r>
    </w:p>
    <w:p w14:paraId="6531D473" w14:textId="54FD11B6" w:rsidR="00F923E2" w:rsidRPr="00CC162F" w:rsidRDefault="003E7790" w:rsidP="00635DAF">
      <w:pPr>
        <w:pStyle w:val="Paragraphedeliste"/>
        <w:numPr>
          <w:ilvl w:val="0"/>
          <w:numId w:val="18"/>
        </w:numPr>
        <w:tabs>
          <w:tab w:val="clear" w:pos="3572"/>
        </w:tabs>
        <w:autoSpaceDE w:val="0"/>
        <w:autoSpaceDN w:val="0"/>
        <w:spacing w:before="40" w:after="40" w:line="276" w:lineRule="auto"/>
        <w:jc w:val="both"/>
        <w:rPr>
          <w:rFonts w:ascii="Arial" w:hAnsi="Arial" w:cs="Arial"/>
          <w:sz w:val="18"/>
          <w:szCs w:val="18"/>
          <w:lang w:eastAsia="de-DE"/>
        </w:rPr>
      </w:pPr>
      <w:r w:rsidRPr="003E7790">
        <w:rPr>
          <w:rFonts w:ascii="Arial" w:hAnsi="Arial" w:cs="Arial"/>
          <w:b/>
          <w:bCs/>
          <w:iCs/>
          <w:sz w:val="18"/>
          <w:szCs w:val="18"/>
        </w:rPr>
        <w:t>Systèmes de technologies propres</w:t>
      </w:r>
      <w:r>
        <w:rPr>
          <w:rFonts w:ascii="Arial" w:hAnsi="Arial" w:cs="Arial"/>
          <w:b/>
          <w:bCs/>
          <w:iCs/>
          <w:sz w:val="18"/>
          <w:szCs w:val="18"/>
        </w:rPr>
        <w:t xml:space="preserve"> </w:t>
      </w:r>
      <w:r w:rsidR="00F923E2" w:rsidRPr="00CC162F">
        <w:rPr>
          <w:rFonts w:ascii="Arial" w:hAnsi="Arial" w:cs="Arial"/>
          <w:iCs/>
          <w:sz w:val="18"/>
          <w:szCs w:val="18"/>
        </w:rPr>
        <w:t xml:space="preserve">: </w:t>
      </w:r>
      <w:r w:rsidR="00F923E2" w:rsidRPr="003E7790">
        <w:rPr>
          <w:rFonts w:ascii="Arial" w:hAnsi="Arial" w:cs="Arial"/>
          <w:iCs/>
          <w:sz w:val="18"/>
          <w:szCs w:val="18"/>
        </w:rPr>
        <w:t>I</w:t>
      </w:r>
      <w:r w:rsidR="00F923E2" w:rsidRPr="00CC162F">
        <w:rPr>
          <w:rFonts w:ascii="Arial" w:hAnsi="Arial" w:cs="Arial"/>
          <w:iCs/>
          <w:sz w:val="18"/>
          <w:szCs w:val="18"/>
        </w:rPr>
        <w:t>nstallations pour le traitement des effluents gazeux, systèmes antibruit et équipements pour dépôt de revêtements sur batterie lithium-ion</w:t>
      </w:r>
    </w:p>
    <w:p w14:paraId="43B036C3" w14:textId="100DD23E" w:rsidR="00F923E2" w:rsidRPr="003E7790" w:rsidRDefault="003E7790" w:rsidP="003E7790">
      <w:pPr>
        <w:pStyle w:val="Paragraphedeliste"/>
        <w:numPr>
          <w:ilvl w:val="0"/>
          <w:numId w:val="18"/>
        </w:numPr>
        <w:tabs>
          <w:tab w:val="clear" w:pos="3572"/>
        </w:tabs>
        <w:spacing w:line="276" w:lineRule="auto"/>
        <w:ind w:right="27"/>
        <w:jc w:val="both"/>
        <w:rPr>
          <w:rFonts w:ascii="Arial" w:hAnsi="Arial" w:cs="Arial"/>
          <w:b/>
          <w:bCs/>
          <w:iCs/>
          <w:sz w:val="18"/>
          <w:szCs w:val="18"/>
        </w:rPr>
      </w:pPr>
      <w:r w:rsidRPr="003E7790">
        <w:rPr>
          <w:rFonts w:ascii="Arial" w:hAnsi="Arial" w:cs="Arial"/>
          <w:b/>
          <w:bCs/>
          <w:iCs/>
          <w:sz w:val="18"/>
          <w:szCs w:val="18"/>
        </w:rPr>
        <w:t>Systèmes de mesure et de traitement</w:t>
      </w:r>
      <w:r>
        <w:rPr>
          <w:rFonts w:ascii="Arial" w:hAnsi="Arial" w:cs="Arial"/>
          <w:b/>
          <w:bCs/>
          <w:iCs/>
          <w:sz w:val="18"/>
          <w:szCs w:val="18"/>
        </w:rPr>
        <w:t xml:space="preserve"> </w:t>
      </w:r>
      <w:r w:rsidR="00F923E2" w:rsidRPr="003E7790">
        <w:rPr>
          <w:rFonts w:ascii="Arial" w:hAnsi="Arial" w:cs="Arial"/>
          <w:b/>
          <w:bCs/>
          <w:iCs/>
          <w:sz w:val="18"/>
          <w:szCs w:val="18"/>
        </w:rPr>
        <w:t xml:space="preserve">: </w:t>
      </w:r>
      <w:r w:rsidR="00F923E2" w:rsidRPr="003E7790">
        <w:rPr>
          <w:rFonts w:ascii="Arial" w:hAnsi="Arial" w:cs="Arial"/>
          <w:sz w:val="18"/>
          <w:szCs w:val="18"/>
        </w:rPr>
        <w:t>Systèmes d'équilibrage et technologie de diagnostic</w:t>
      </w:r>
    </w:p>
    <w:p w14:paraId="5A31C1C3" w14:textId="255C6DFD" w:rsidR="00F923E2" w:rsidRPr="003E7790" w:rsidRDefault="003E7790" w:rsidP="003E7790">
      <w:pPr>
        <w:pStyle w:val="Paragraphedeliste"/>
        <w:numPr>
          <w:ilvl w:val="0"/>
          <w:numId w:val="18"/>
        </w:numPr>
        <w:tabs>
          <w:tab w:val="clear" w:pos="3572"/>
        </w:tabs>
        <w:spacing w:line="276" w:lineRule="auto"/>
        <w:ind w:right="281"/>
        <w:jc w:val="both"/>
        <w:rPr>
          <w:rFonts w:ascii="Arial" w:hAnsi="Arial" w:cs="Arial"/>
          <w:b/>
          <w:bCs/>
          <w:iCs/>
          <w:sz w:val="18"/>
          <w:szCs w:val="18"/>
        </w:rPr>
      </w:pPr>
      <w:r w:rsidRPr="003E7790">
        <w:rPr>
          <w:rFonts w:ascii="Arial" w:hAnsi="Arial" w:cs="Arial"/>
          <w:b/>
          <w:bCs/>
          <w:iCs/>
          <w:sz w:val="18"/>
          <w:szCs w:val="18"/>
        </w:rPr>
        <w:t>Machines et systèmes pour l’usinage du bois</w:t>
      </w:r>
      <w:r>
        <w:rPr>
          <w:rFonts w:ascii="Arial" w:hAnsi="Arial" w:cs="Arial"/>
          <w:b/>
          <w:bCs/>
          <w:iCs/>
          <w:sz w:val="18"/>
          <w:szCs w:val="18"/>
        </w:rPr>
        <w:t xml:space="preserve"> </w:t>
      </w:r>
      <w:r w:rsidR="00F923E2" w:rsidRPr="003E7790">
        <w:rPr>
          <w:rFonts w:ascii="Arial" w:hAnsi="Arial" w:cs="Arial"/>
          <w:b/>
          <w:bCs/>
          <w:iCs/>
          <w:sz w:val="18"/>
          <w:szCs w:val="18"/>
        </w:rPr>
        <w:t>:</w:t>
      </w:r>
      <w:r w:rsidR="00F923E2" w:rsidRPr="003E7790">
        <w:rPr>
          <w:rFonts w:ascii="Arial" w:hAnsi="Arial" w:cs="Arial"/>
          <w:iCs/>
          <w:sz w:val="18"/>
          <w:szCs w:val="18"/>
        </w:rPr>
        <w:t xml:space="preserve"> Machines et systèmes pour l’industrie de transformation du bois</w:t>
      </w:r>
    </w:p>
    <w:p w14:paraId="0AA029F9" w14:textId="77777777" w:rsidR="00F923E2" w:rsidRDefault="00F923E2" w:rsidP="00635DAF">
      <w:pPr>
        <w:pStyle w:val="InfoKontaktseite"/>
        <w:pageBreakBefore w:val="0"/>
        <w:spacing w:line="240" w:lineRule="auto"/>
        <w:jc w:val="both"/>
      </w:pPr>
    </w:p>
    <w:p w14:paraId="3D76DF91" w14:textId="77777777" w:rsidR="00F923E2" w:rsidRDefault="00F923E2" w:rsidP="00635DAF">
      <w:pPr>
        <w:pStyle w:val="InfoKontaktseite"/>
        <w:pageBreakBefore w:val="0"/>
        <w:spacing w:line="240" w:lineRule="auto"/>
        <w:jc w:val="both"/>
      </w:pPr>
    </w:p>
    <w:p w14:paraId="146B9AAA" w14:textId="77777777" w:rsidR="00F923E2" w:rsidRDefault="00F923E2" w:rsidP="00635DAF">
      <w:pPr>
        <w:pStyle w:val="InfoKontaktseite"/>
        <w:pageBreakBefore w:val="0"/>
        <w:spacing w:line="240" w:lineRule="auto"/>
        <w:jc w:val="both"/>
      </w:pPr>
    </w:p>
    <w:p w14:paraId="7F192F31" w14:textId="77777777" w:rsidR="00F923E2" w:rsidRDefault="00F923E2" w:rsidP="00635DAF">
      <w:pPr>
        <w:spacing w:line="280" w:lineRule="atLeast"/>
        <w:jc w:val="both"/>
        <w:rPr>
          <w:rStyle w:val="Fettung"/>
          <w:sz w:val="18"/>
          <w:szCs w:val="22"/>
        </w:rPr>
      </w:pPr>
      <w:r>
        <w:rPr>
          <w:rStyle w:val="Fettung"/>
          <w:szCs w:val="22"/>
        </w:rPr>
        <w:t>Contact</w:t>
      </w:r>
    </w:p>
    <w:p w14:paraId="043456ED" w14:textId="77777777" w:rsidR="00F923E2" w:rsidRDefault="00F923E2" w:rsidP="00635DAF">
      <w:pPr>
        <w:spacing w:line="240" w:lineRule="auto"/>
        <w:jc w:val="both"/>
        <w:rPr>
          <w:rFonts w:ascii="Arial" w:hAnsi="Arial" w:cs="Arial"/>
        </w:rPr>
      </w:pPr>
      <w:r>
        <w:rPr>
          <w:rFonts w:ascii="Arial" w:hAnsi="Arial" w:cs="Arial"/>
          <w:szCs w:val="22"/>
        </w:rPr>
        <w:t>Dürr Systems France</w:t>
      </w:r>
    </w:p>
    <w:p w14:paraId="66F779C4" w14:textId="77777777" w:rsidR="00F923E2" w:rsidRDefault="00F923E2" w:rsidP="00635DAF">
      <w:pPr>
        <w:spacing w:line="240" w:lineRule="auto"/>
        <w:jc w:val="both"/>
        <w:rPr>
          <w:rFonts w:ascii="Arial" w:hAnsi="Arial" w:cs="Arial"/>
          <w:szCs w:val="22"/>
        </w:rPr>
      </w:pPr>
      <w:r>
        <w:rPr>
          <w:rFonts w:ascii="Arial" w:hAnsi="Arial" w:cs="Arial"/>
          <w:szCs w:val="22"/>
        </w:rPr>
        <w:t xml:space="preserve">Yvon Le Noan </w:t>
      </w:r>
    </w:p>
    <w:p w14:paraId="3F0752D5" w14:textId="77777777" w:rsidR="00F923E2" w:rsidRDefault="00F923E2" w:rsidP="00635DAF">
      <w:pPr>
        <w:spacing w:line="240" w:lineRule="auto"/>
        <w:jc w:val="both"/>
        <w:rPr>
          <w:rFonts w:ascii="Arial" w:hAnsi="Arial" w:cs="Arial"/>
          <w:szCs w:val="22"/>
          <w:lang w:val="en-US"/>
        </w:rPr>
      </w:pPr>
      <w:r>
        <w:rPr>
          <w:rFonts w:ascii="Arial" w:hAnsi="Arial" w:cs="Arial"/>
          <w:szCs w:val="22"/>
          <w:lang w:val="en-US"/>
        </w:rPr>
        <w:t xml:space="preserve">Director Sales and Marketing </w:t>
      </w:r>
    </w:p>
    <w:p w14:paraId="17018E2C" w14:textId="77777777" w:rsidR="00F923E2" w:rsidRDefault="00F923E2" w:rsidP="00635DAF">
      <w:pPr>
        <w:spacing w:line="240" w:lineRule="auto"/>
        <w:jc w:val="both"/>
        <w:rPr>
          <w:rFonts w:ascii="Arial" w:hAnsi="Arial" w:cs="Arial"/>
          <w:szCs w:val="22"/>
          <w:lang w:val="en-US"/>
        </w:rPr>
      </w:pPr>
      <w:r>
        <w:rPr>
          <w:rFonts w:ascii="Arial" w:hAnsi="Arial" w:cs="Arial"/>
          <w:szCs w:val="22"/>
          <w:lang w:val="en-US"/>
        </w:rPr>
        <w:t>Phone: +33 (0)</w:t>
      </w:r>
      <w:r>
        <w:rPr>
          <w:szCs w:val="22"/>
          <w:lang w:val="en-US"/>
        </w:rPr>
        <w:t xml:space="preserve"> </w:t>
      </w:r>
      <w:r>
        <w:rPr>
          <w:rFonts w:ascii="Arial" w:hAnsi="Arial" w:cs="Arial"/>
          <w:szCs w:val="22"/>
          <w:lang w:val="en-US"/>
        </w:rPr>
        <w:t>6 83 84 33 77</w:t>
      </w:r>
    </w:p>
    <w:p w14:paraId="31B7EAD4" w14:textId="77777777" w:rsidR="00F923E2" w:rsidRDefault="00F923E2" w:rsidP="00635DAF">
      <w:pPr>
        <w:spacing w:line="240" w:lineRule="auto"/>
        <w:jc w:val="both"/>
        <w:rPr>
          <w:rFonts w:ascii="Arial" w:hAnsi="Arial" w:cs="Arial"/>
          <w:szCs w:val="22"/>
          <w:lang w:val="it-IT"/>
        </w:rPr>
      </w:pPr>
      <w:r>
        <w:rPr>
          <w:rFonts w:ascii="Arial" w:hAnsi="Arial" w:cs="Arial"/>
          <w:szCs w:val="22"/>
          <w:lang w:val="it-IT"/>
        </w:rPr>
        <w:t xml:space="preserve">E-mail: </w:t>
      </w:r>
      <w:hyperlink r:id="rId10" w:history="1">
        <w:r>
          <w:rPr>
            <w:rStyle w:val="Lienhypertexte"/>
            <w:rFonts w:ascii="Arial" w:hAnsi="Arial" w:cs="Arial"/>
            <w:szCs w:val="22"/>
            <w:lang w:val="it-IT"/>
          </w:rPr>
          <w:t>yvon.lenoan@durr.com</w:t>
        </w:r>
      </w:hyperlink>
      <w:r>
        <w:rPr>
          <w:rFonts w:ascii="Arial" w:hAnsi="Arial" w:cs="Arial"/>
          <w:szCs w:val="22"/>
          <w:lang w:val="it-IT"/>
        </w:rPr>
        <w:t xml:space="preserve"> </w:t>
      </w:r>
    </w:p>
    <w:p w14:paraId="7E1464DA" w14:textId="39F1734E" w:rsidR="00F923E2" w:rsidRPr="00D54278" w:rsidRDefault="00D374DD" w:rsidP="006461BE">
      <w:pPr>
        <w:spacing w:line="240" w:lineRule="auto"/>
        <w:ind w:right="27"/>
        <w:jc w:val="both"/>
        <w:rPr>
          <w:lang w:val="en-US"/>
        </w:rPr>
      </w:pPr>
      <w:hyperlink r:id="rId11" w:history="1">
        <w:r w:rsidR="00F923E2">
          <w:rPr>
            <w:rStyle w:val="Lienhypertexte"/>
            <w:szCs w:val="22"/>
          </w:rPr>
          <w:t>www.durr.com</w:t>
        </w:r>
      </w:hyperlink>
    </w:p>
    <w:p w14:paraId="6F6DFC66" w14:textId="77777777" w:rsidR="00F923E2" w:rsidRPr="00D54278" w:rsidRDefault="00F923E2" w:rsidP="00635DAF">
      <w:pPr>
        <w:pStyle w:val="InfoKontaktseite"/>
        <w:pageBreakBefore w:val="0"/>
        <w:jc w:val="both"/>
        <w:rPr>
          <w:lang w:val="en-US"/>
        </w:rPr>
      </w:pPr>
    </w:p>
    <w:p w14:paraId="59DF2B80" w14:textId="77777777" w:rsidR="00EA524E" w:rsidRPr="00D54278" w:rsidRDefault="00EA524E" w:rsidP="00635DAF">
      <w:pPr>
        <w:pStyle w:val="InfoKontaktseite"/>
        <w:pageBreakBefore w:val="0"/>
        <w:jc w:val="both"/>
        <w:rPr>
          <w:lang w:val="en-US"/>
        </w:rPr>
      </w:pPr>
    </w:p>
    <w:sectPr w:rsidR="00EA524E" w:rsidRPr="00D54278" w:rsidSect="00B143FE">
      <w:headerReference w:type="default" r:id="rId12"/>
      <w:footerReference w:type="default" r:id="rId13"/>
      <w:headerReference w:type="first" r:id="rId14"/>
      <w:footerReference w:type="first" r:id="rId15"/>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EA0AAA" w14:textId="77777777" w:rsidR="00FA664B" w:rsidRDefault="00FA664B" w:rsidP="00D9165E">
      <w:r>
        <w:separator/>
      </w:r>
    </w:p>
  </w:endnote>
  <w:endnote w:type="continuationSeparator" w:id="0">
    <w:p w14:paraId="4C045191" w14:textId="77777777" w:rsidR="00FA664B" w:rsidRDefault="00FA664B"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A926" w14:textId="55278C0E" w:rsidR="00927065" w:rsidRPr="0085432F" w:rsidRDefault="00927065" w:rsidP="005218C8">
    <w:pPr>
      <w:pStyle w:val="Pieddepage"/>
    </w:pPr>
    <w:r w:rsidRPr="006E5C09">
      <w:fldChar w:fldCharType="begin"/>
    </w:r>
    <w:r w:rsidRPr="006E5C09">
      <w:instrText xml:space="preserve"> IF  \* MERGEFORMAT </w:instrText>
    </w:r>
    <w:r w:rsidR="00D374DD">
      <w:fldChar w:fldCharType="begin"/>
    </w:r>
    <w:r w:rsidR="00D374DD">
      <w:instrText xml:space="preserve"> NUMPAGES  \* MERGEFORMAT </w:instrText>
    </w:r>
    <w:r w:rsidR="00D374DD">
      <w:fldChar w:fldCharType="separate"/>
    </w:r>
    <w:r w:rsidR="00D374DD">
      <w:instrText>5</w:instrText>
    </w:r>
    <w:r w:rsidR="00D374DD">
      <w:fldChar w:fldCharType="end"/>
    </w:r>
    <w:r w:rsidRPr="006E5C09">
      <w:instrText>&gt;"1" "</w:instrText>
    </w:r>
    <w:r w:rsidRPr="006E5C09">
      <w:fldChar w:fldCharType="begin"/>
    </w:r>
    <w:r w:rsidRPr="006E5C09">
      <w:instrText xml:space="preserve"> PAGE  \* MERGEFORMAT </w:instrText>
    </w:r>
    <w:r w:rsidRPr="006E5C09">
      <w:fldChar w:fldCharType="separate"/>
    </w:r>
    <w:r w:rsidR="00D374DD">
      <w:instrText>5</w:instrText>
    </w:r>
    <w:r w:rsidRPr="006E5C09">
      <w:fldChar w:fldCharType="end"/>
    </w:r>
    <w:r w:rsidRPr="006E5C09">
      <w:instrText>/</w:instrText>
    </w:r>
    <w:r w:rsidR="00D374DD">
      <w:fldChar w:fldCharType="begin"/>
    </w:r>
    <w:r w:rsidR="00D374DD">
      <w:instrText xml:space="preserve"> NUMPAGES  \* MERGEFORMAT </w:instrText>
    </w:r>
    <w:r w:rsidR="00D374DD">
      <w:fldChar w:fldCharType="separate"/>
    </w:r>
    <w:r w:rsidR="00D374DD">
      <w:instrText>5</w:instrText>
    </w:r>
    <w:r w:rsidR="00D374DD">
      <w:fldChar w:fldCharType="end"/>
    </w:r>
    <w:r w:rsidRPr="006E5C09">
      <w:instrText>" "</w:instrText>
    </w:r>
    <w:r w:rsidRPr="006E5C09">
      <w:fldChar w:fldCharType="separate"/>
    </w:r>
    <w:r w:rsidR="00D374DD">
      <w:t>5</w:t>
    </w:r>
    <w:r w:rsidR="00D374DD" w:rsidRPr="006E5C09">
      <w:t>/</w:t>
    </w:r>
    <w:r w:rsidR="00D374DD">
      <w:t>5</w:t>
    </w:r>
    <w:r w:rsidRPr="006E5C09">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71C61" w14:textId="140A561D" w:rsidR="00927065" w:rsidRPr="005218C8" w:rsidRDefault="00927065" w:rsidP="005218C8">
    <w:pPr>
      <w:pStyle w:val="En-tte"/>
    </w:pPr>
    <w:r w:rsidRPr="005218C8">
      <w:fldChar w:fldCharType="begin"/>
    </w:r>
    <w:r w:rsidRPr="005218C8">
      <w:instrText xml:space="preserve"> IF  \* MERGEFORMAT </w:instrText>
    </w:r>
    <w:r w:rsidR="00D374DD">
      <w:fldChar w:fldCharType="begin"/>
    </w:r>
    <w:r w:rsidR="00D374DD">
      <w:instrText xml:space="preserve"> NUMPAGES  \* MERGEFORMAT </w:instrText>
    </w:r>
    <w:r w:rsidR="00D374DD">
      <w:fldChar w:fldCharType="separate"/>
    </w:r>
    <w:r w:rsidR="00D374DD">
      <w:instrText>5</w:instrText>
    </w:r>
    <w:r w:rsidR="00D374DD">
      <w:fldChar w:fldCharType="end"/>
    </w:r>
    <w:r w:rsidRPr="005218C8">
      <w:instrText>&gt;"1" "</w:instrText>
    </w:r>
    <w:r w:rsidRPr="005218C8">
      <w:fldChar w:fldCharType="begin"/>
    </w:r>
    <w:r w:rsidRPr="005218C8">
      <w:instrText xml:space="preserve"> PAGE  \* MERGEFORMAT </w:instrText>
    </w:r>
    <w:r w:rsidRPr="005218C8">
      <w:fldChar w:fldCharType="separate"/>
    </w:r>
    <w:r w:rsidR="00D374DD">
      <w:instrText>1</w:instrText>
    </w:r>
    <w:r w:rsidRPr="005218C8">
      <w:fldChar w:fldCharType="end"/>
    </w:r>
    <w:r w:rsidRPr="005218C8">
      <w:instrText>/</w:instrText>
    </w:r>
    <w:r w:rsidR="00D374DD">
      <w:fldChar w:fldCharType="begin"/>
    </w:r>
    <w:r w:rsidR="00D374DD">
      <w:instrText xml:space="preserve"> NUMPAGES  \* MERGEFORMAT </w:instrText>
    </w:r>
    <w:r w:rsidR="00D374DD">
      <w:fldChar w:fldCharType="separate"/>
    </w:r>
    <w:r w:rsidR="00D374DD">
      <w:instrText>5</w:instrText>
    </w:r>
    <w:r w:rsidR="00D374DD">
      <w:fldChar w:fldCharType="end"/>
    </w:r>
    <w:r w:rsidRPr="005218C8">
      <w:instrText>" "</w:instrText>
    </w:r>
    <w:r w:rsidRPr="005218C8">
      <w:fldChar w:fldCharType="separate"/>
    </w:r>
    <w:r w:rsidR="00D374DD">
      <w:t>1</w:t>
    </w:r>
    <w:r w:rsidR="00D374DD" w:rsidRPr="005218C8">
      <w:t>/</w:t>
    </w:r>
    <w:r w:rsidR="00D374DD">
      <w:t>5</w:t>
    </w:r>
    <w:r w:rsidRPr="005218C8">
      <w:fldChar w:fldCharType="end"/>
    </w:r>
    <w:r>
      <w:tab/>
      <w:t xml:space="preserve">Communiqué de presse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78FA2" w14:textId="77777777" w:rsidR="00FA664B" w:rsidRDefault="00FA664B" w:rsidP="00D9165E">
      <w:r>
        <w:separator/>
      </w:r>
    </w:p>
  </w:footnote>
  <w:footnote w:type="continuationSeparator" w:id="0">
    <w:p w14:paraId="5B05A362" w14:textId="77777777" w:rsidR="00FA664B" w:rsidRDefault="00FA664B"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562F6" w14:textId="77777777" w:rsidR="00927065" w:rsidRPr="00F73F1D" w:rsidRDefault="00927065" w:rsidP="005218C8">
    <w:pPr>
      <w:pStyle w:val="En-tte"/>
    </w:pPr>
    <w:r>
      <w:rPr>
        <w:lang w:val="de-DE" w:eastAsia="zh-CN"/>
      </w:rPr>
      <mc:AlternateContent>
        <mc:Choice Requires="wps">
          <w:drawing>
            <wp:anchor distT="0" distB="0" distL="114300" distR="114300" simplePos="0" relativeHeight="251674624" behindDoc="1" locked="0" layoutInCell="1" allowOverlap="1" wp14:anchorId="25D12C4A" wp14:editId="649CD92A">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22E62E3E" w14:textId="77777777" w:rsidR="00927065" w:rsidRPr="002D5F0A" w:rsidRDefault="00927065" w:rsidP="00B143FE">
                          <w:pPr>
                            <w:pStyle w:val="Kontaktdaten"/>
                            <w:rPr>
                              <w:rStyle w:val="Fettung"/>
                              <w:bCs/>
                              <w:spacing w:val="2"/>
                              <w:w w:val="100"/>
                              <w:lang w:val="de-DE"/>
                            </w:rPr>
                          </w:pPr>
                          <w:r w:rsidRPr="002D5F0A">
                            <w:rPr>
                              <w:rStyle w:val="Fettung"/>
                              <w:lang w:val="de-DE"/>
                            </w:rPr>
                            <w:t>Dürr Systems AG</w:t>
                          </w:r>
                        </w:p>
                        <w:p w14:paraId="7388C501" w14:textId="77777777" w:rsidR="00927065" w:rsidRPr="00E018BD" w:rsidRDefault="00927065" w:rsidP="00B143FE">
                          <w:pPr>
                            <w:pStyle w:val="Kontaktdaten"/>
                            <w:rPr>
                              <w:lang w:val="en-US"/>
                            </w:rPr>
                          </w:pPr>
                          <w:r w:rsidRPr="002D5F0A">
                            <w:rPr>
                              <w:lang w:val="de-DE"/>
                            </w:rPr>
                            <w:t xml:space="preserve">Carl-Benz-Str. </w:t>
                          </w:r>
                          <w:r w:rsidRPr="00E018BD">
                            <w:rPr>
                              <w:lang w:val="en-US"/>
                            </w:rPr>
                            <w:t>34</w:t>
                          </w:r>
                        </w:p>
                        <w:p w14:paraId="60FAB850" w14:textId="77777777" w:rsidR="00927065" w:rsidRPr="0083081F" w:rsidRDefault="00927065" w:rsidP="00B143FE">
                          <w:pPr>
                            <w:pStyle w:val="Kontaktdaten"/>
                            <w:rPr>
                              <w:lang w:val="de-DE"/>
                            </w:rPr>
                          </w:pPr>
                          <w:r w:rsidRPr="0083081F">
                            <w:rPr>
                              <w:lang w:val="de-DE"/>
                            </w:rPr>
                            <w:t>74321 Bietigheim-Bissingen</w:t>
                          </w:r>
                        </w:p>
                        <w:p w14:paraId="0D7DC622" w14:textId="77777777" w:rsidR="00927065" w:rsidRPr="0083081F" w:rsidRDefault="00927065" w:rsidP="00B143FE">
                          <w:pPr>
                            <w:pStyle w:val="Kontaktdaten"/>
                            <w:rPr>
                              <w:lang w:val="de-DE"/>
                            </w:rPr>
                          </w:pPr>
                        </w:p>
                        <w:p w14:paraId="2D26BD80" w14:textId="77777777" w:rsidR="00927065" w:rsidRPr="0083081F" w:rsidRDefault="00927065" w:rsidP="00B143FE">
                          <w:pPr>
                            <w:pStyle w:val="Kontaktdaten"/>
                            <w:rPr>
                              <w:lang w:val="de-DE"/>
                            </w:rPr>
                          </w:pPr>
                          <w:r w:rsidRPr="0083081F">
                            <w:rPr>
                              <w:lang w:val="de-DE"/>
                            </w:rPr>
                            <w:t xml:space="preserve">Tél. : +49 7142 78-0 </w:t>
                          </w:r>
                        </w:p>
                        <w:p w14:paraId="4240A55A" w14:textId="77777777" w:rsidR="00927065" w:rsidRPr="0083081F" w:rsidRDefault="00927065" w:rsidP="00B143FE">
                          <w:pPr>
                            <w:pStyle w:val="Kontaktdaten"/>
                            <w:rPr>
                              <w:lang w:val="de-DE"/>
                            </w:rPr>
                          </w:pPr>
                          <w:r w:rsidRPr="0083081F">
                            <w:rPr>
                              <w:lang w:val="de-DE"/>
                            </w:rPr>
                            <w:t xml:space="preserve">Fax : +49 7142 78-2107 </w:t>
                          </w:r>
                        </w:p>
                        <w:p w14:paraId="45143CF8" w14:textId="77777777" w:rsidR="00927065" w:rsidRPr="0083081F" w:rsidRDefault="00927065" w:rsidP="00B143FE">
                          <w:pPr>
                            <w:pStyle w:val="Kontaktdaten"/>
                            <w:rPr>
                              <w:lang w:val="de-DE"/>
                            </w:rPr>
                          </w:pPr>
                        </w:p>
                        <w:p w14:paraId="3473D6AD" w14:textId="77777777" w:rsidR="00927065" w:rsidRPr="0083081F" w:rsidRDefault="00927065" w:rsidP="00B143FE">
                          <w:pPr>
                            <w:pStyle w:val="Kontaktdaten"/>
                            <w:rPr>
                              <w:lang w:val="de-DE"/>
                            </w:rPr>
                          </w:pPr>
                          <w:r w:rsidRPr="0083081F">
                            <w:rPr>
                              <w:lang w:val="de-DE"/>
                            </w:rPr>
                            <w:t xml:space="preserve">info@durr.com </w:t>
                          </w:r>
                        </w:p>
                        <w:p w14:paraId="5AFF89DB" w14:textId="77777777" w:rsidR="00927065" w:rsidRPr="0026127D" w:rsidRDefault="00927065" w:rsidP="00B143FE">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12C4A"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22E62E3E" w14:textId="77777777" w:rsidR="00927065" w:rsidRPr="002D5F0A" w:rsidRDefault="00927065" w:rsidP="00B143FE">
                    <w:pPr>
                      <w:pStyle w:val="Kontaktdaten"/>
                      <w:rPr>
                        <w:rStyle w:val="Fettung"/>
                        <w:bCs/>
                        <w:spacing w:val="2"/>
                        <w:w w:val="100"/>
                        <w:lang w:val="de-DE"/>
                      </w:rPr>
                    </w:pPr>
                    <w:r w:rsidRPr="002D5F0A">
                      <w:rPr>
                        <w:rStyle w:val="Fettung"/>
                        <w:lang w:val="de-DE"/>
                      </w:rPr>
                      <w:t>Dürr Systems AG</w:t>
                    </w:r>
                  </w:p>
                  <w:p w14:paraId="7388C501" w14:textId="77777777" w:rsidR="00927065" w:rsidRPr="00E018BD" w:rsidRDefault="00927065" w:rsidP="00B143FE">
                    <w:pPr>
                      <w:pStyle w:val="Kontaktdaten"/>
                      <w:rPr>
                        <w:lang w:val="en-US"/>
                      </w:rPr>
                    </w:pPr>
                    <w:r w:rsidRPr="002D5F0A">
                      <w:rPr>
                        <w:lang w:val="de-DE"/>
                      </w:rPr>
                      <w:t xml:space="preserve">Carl-Benz-Str. </w:t>
                    </w:r>
                    <w:r w:rsidRPr="00E018BD">
                      <w:rPr>
                        <w:lang w:val="en-US"/>
                      </w:rPr>
                      <w:t>34</w:t>
                    </w:r>
                  </w:p>
                  <w:p w14:paraId="60FAB850" w14:textId="77777777" w:rsidR="00927065" w:rsidRPr="0083081F" w:rsidRDefault="00927065" w:rsidP="00B143FE">
                    <w:pPr>
                      <w:pStyle w:val="Kontaktdaten"/>
                      <w:rPr>
                        <w:lang w:val="de-DE"/>
                      </w:rPr>
                    </w:pPr>
                    <w:r w:rsidRPr="0083081F">
                      <w:rPr>
                        <w:lang w:val="de-DE"/>
                      </w:rPr>
                      <w:t>74321 Bietigheim-Bissingen</w:t>
                    </w:r>
                  </w:p>
                  <w:p w14:paraId="0D7DC622" w14:textId="77777777" w:rsidR="00927065" w:rsidRPr="0083081F" w:rsidRDefault="00927065" w:rsidP="00B143FE">
                    <w:pPr>
                      <w:pStyle w:val="Kontaktdaten"/>
                      <w:rPr>
                        <w:lang w:val="de-DE"/>
                      </w:rPr>
                    </w:pPr>
                  </w:p>
                  <w:p w14:paraId="2D26BD80" w14:textId="77777777" w:rsidR="00927065" w:rsidRPr="0083081F" w:rsidRDefault="00927065" w:rsidP="00B143FE">
                    <w:pPr>
                      <w:pStyle w:val="Kontaktdaten"/>
                      <w:rPr>
                        <w:lang w:val="de-DE"/>
                      </w:rPr>
                    </w:pPr>
                    <w:r w:rsidRPr="0083081F">
                      <w:rPr>
                        <w:lang w:val="de-DE"/>
                      </w:rPr>
                      <w:t xml:space="preserve">Tél. : +49 7142 78-0 </w:t>
                    </w:r>
                  </w:p>
                  <w:p w14:paraId="4240A55A" w14:textId="77777777" w:rsidR="00927065" w:rsidRPr="0083081F" w:rsidRDefault="00927065" w:rsidP="00B143FE">
                    <w:pPr>
                      <w:pStyle w:val="Kontaktdaten"/>
                      <w:rPr>
                        <w:lang w:val="de-DE"/>
                      </w:rPr>
                    </w:pPr>
                    <w:r w:rsidRPr="0083081F">
                      <w:rPr>
                        <w:lang w:val="de-DE"/>
                      </w:rPr>
                      <w:t xml:space="preserve">Fax : +49 7142 78-2107 </w:t>
                    </w:r>
                  </w:p>
                  <w:p w14:paraId="45143CF8" w14:textId="77777777" w:rsidR="00927065" w:rsidRPr="0083081F" w:rsidRDefault="00927065" w:rsidP="00B143FE">
                    <w:pPr>
                      <w:pStyle w:val="Kontaktdaten"/>
                      <w:rPr>
                        <w:lang w:val="de-DE"/>
                      </w:rPr>
                    </w:pPr>
                  </w:p>
                  <w:p w14:paraId="3473D6AD" w14:textId="77777777" w:rsidR="00927065" w:rsidRPr="0083081F" w:rsidRDefault="00927065" w:rsidP="00B143FE">
                    <w:pPr>
                      <w:pStyle w:val="Kontaktdaten"/>
                      <w:rPr>
                        <w:lang w:val="de-DE"/>
                      </w:rPr>
                    </w:pPr>
                    <w:r w:rsidRPr="0083081F">
                      <w:rPr>
                        <w:lang w:val="de-DE"/>
                      </w:rPr>
                      <w:t xml:space="preserve">info@durr.com </w:t>
                    </w:r>
                  </w:p>
                  <w:p w14:paraId="5AFF89DB" w14:textId="77777777" w:rsidR="00927065" w:rsidRPr="0026127D" w:rsidRDefault="00927065" w:rsidP="00B143FE">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68480" behindDoc="0" locked="1" layoutInCell="1" allowOverlap="1" wp14:anchorId="704408A1" wp14:editId="7D0C09A9">
          <wp:simplePos x="0" y="0"/>
          <wp:positionH relativeFrom="page">
            <wp:posOffset>6101715</wp:posOffset>
          </wp:positionH>
          <wp:positionV relativeFrom="page">
            <wp:posOffset>440055</wp:posOffset>
          </wp:positionV>
          <wp:extent cx="1062000" cy="503427"/>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82219" w14:textId="77777777" w:rsidR="00927065" w:rsidRPr="005837F9" w:rsidRDefault="00927065" w:rsidP="005218C8">
    <w:pPr>
      <w:pStyle w:val="En-tte"/>
    </w:pPr>
    <w:r>
      <w:rPr>
        <w:lang w:val="de-DE" w:eastAsia="zh-CN"/>
      </w:rPr>
      <w:drawing>
        <wp:anchor distT="0" distB="0" distL="114300" distR="114300" simplePos="0" relativeHeight="251665408" behindDoc="0" locked="0" layoutInCell="1" allowOverlap="1" wp14:anchorId="51DB9E4A" wp14:editId="71546D7F">
          <wp:simplePos x="0" y="0"/>
          <wp:positionH relativeFrom="page">
            <wp:posOffset>408940</wp:posOffset>
          </wp:positionH>
          <wp:positionV relativeFrom="page">
            <wp:posOffset>492760</wp:posOffset>
          </wp:positionV>
          <wp:extent cx="781200" cy="403200"/>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61312" behindDoc="0" locked="1" layoutInCell="1" allowOverlap="1" wp14:anchorId="4EF9A190" wp14:editId="59B7F80A">
          <wp:simplePos x="0" y="0"/>
          <wp:positionH relativeFrom="page">
            <wp:posOffset>6101715</wp:posOffset>
          </wp:positionH>
          <wp:positionV relativeFrom="page">
            <wp:posOffset>440055</wp:posOffset>
          </wp:positionV>
          <wp:extent cx="1062000" cy="503427"/>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50E103" w14:textId="77777777" w:rsidR="00927065" w:rsidRDefault="00927065" w:rsidP="005218C8">
    <w:pPr>
      <w:pStyle w:val="En-tte"/>
    </w:pPr>
  </w:p>
  <w:p w14:paraId="26D51851" w14:textId="77777777" w:rsidR="00927065" w:rsidRDefault="00927065" w:rsidP="005218C8">
    <w:pPr>
      <w:pStyle w:val="En-tte"/>
    </w:pPr>
  </w:p>
  <w:p w14:paraId="5812A84D" w14:textId="77777777" w:rsidR="00927065" w:rsidRDefault="00927065" w:rsidP="005218C8">
    <w:pPr>
      <w:pStyle w:val="En-tte"/>
    </w:pPr>
  </w:p>
  <w:p w14:paraId="5ECF79BF" w14:textId="77777777" w:rsidR="00927065" w:rsidRDefault="00927065" w:rsidP="00D9165E"/>
  <w:p w14:paraId="587E842E" w14:textId="77777777" w:rsidR="00927065" w:rsidRDefault="00927065" w:rsidP="00D9165E">
    <w:r>
      <w:rPr>
        <w:noProof/>
        <w:lang w:val="de-DE" w:eastAsia="zh-CN"/>
      </w:rPr>
      <mc:AlternateContent>
        <mc:Choice Requires="wps">
          <w:drawing>
            <wp:anchor distT="0" distB="0" distL="114300" distR="114300" simplePos="0" relativeHeight="251672576" behindDoc="1" locked="0" layoutInCell="1" allowOverlap="1" wp14:anchorId="01B3729A" wp14:editId="5C401EB0">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15B43585" w14:textId="77777777" w:rsidR="00927065" w:rsidRPr="002D5F0A" w:rsidRDefault="00927065" w:rsidP="0026127D">
                          <w:pPr>
                            <w:pStyle w:val="Kontaktdaten"/>
                            <w:rPr>
                              <w:rStyle w:val="Fettung"/>
                              <w:bCs/>
                              <w:spacing w:val="2"/>
                              <w:w w:val="100"/>
                              <w:lang w:val="de-DE"/>
                            </w:rPr>
                          </w:pPr>
                          <w:r w:rsidRPr="002D5F0A">
                            <w:rPr>
                              <w:rStyle w:val="Fettung"/>
                              <w:lang w:val="de-DE"/>
                            </w:rPr>
                            <w:t>Dürr Systems AG</w:t>
                          </w:r>
                        </w:p>
                        <w:p w14:paraId="3D75F107" w14:textId="77777777" w:rsidR="00927065" w:rsidRPr="00E018BD" w:rsidRDefault="00927065" w:rsidP="0026127D">
                          <w:pPr>
                            <w:pStyle w:val="Kontaktdaten"/>
                            <w:rPr>
                              <w:lang w:val="en-US"/>
                            </w:rPr>
                          </w:pPr>
                          <w:r w:rsidRPr="002D5F0A">
                            <w:rPr>
                              <w:lang w:val="de-DE"/>
                            </w:rPr>
                            <w:t xml:space="preserve">Carl-Benz-Str. </w:t>
                          </w:r>
                          <w:r w:rsidRPr="00E018BD">
                            <w:rPr>
                              <w:lang w:val="en-US"/>
                            </w:rPr>
                            <w:t>34</w:t>
                          </w:r>
                        </w:p>
                        <w:p w14:paraId="70AC7ED8" w14:textId="77777777" w:rsidR="00927065" w:rsidRPr="0083081F" w:rsidRDefault="00927065" w:rsidP="0026127D">
                          <w:pPr>
                            <w:pStyle w:val="Kontaktdaten"/>
                            <w:rPr>
                              <w:lang w:val="de-DE"/>
                            </w:rPr>
                          </w:pPr>
                          <w:r w:rsidRPr="0083081F">
                            <w:rPr>
                              <w:lang w:val="de-DE"/>
                            </w:rPr>
                            <w:t>74321 Bietigheim-Bissingen</w:t>
                          </w:r>
                        </w:p>
                        <w:p w14:paraId="248B147D" w14:textId="77777777" w:rsidR="00927065" w:rsidRPr="0083081F" w:rsidRDefault="00927065" w:rsidP="0026127D">
                          <w:pPr>
                            <w:pStyle w:val="Kontaktdaten"/>
                            <w:rPr>
                              <w:lang w:val="de-DE"/>
                            </w:rPr>
                          </w:pPr>
                        </w:p>
                        <w:p w14:paraId="069DC82B" w14:textId="77777777" w:rsidR="00927065" w:rsidRPr="0083081F" w:rsidRDefault="00927065" w:rsidP="0026127D">
                          <w:pPr>
                            <w:pStyle w:val="Kontaktdaten"/>
                            <w:rPr>
                              <w:lang w:val="de-DE"/>
                            </w:rPr>
                          </w:pPr>
                          <w:r w:rsidRPr="0083081F">
                            <w:rPr>
                              <w:lang w:val="de-DE"/>
                            </w:rPr>
                            <w:t xml:space="preserve">Tél. : +49 7142 78-0 </w:t>
                          </w:r>
                        </w:p>
                        <w:p w14:paraId="6E14DB68" w14:textId="77777777" w:rsidR="00927065" w:rsidRPr="0083081F" w:rsidRDefault="00927065" w:rsidP="0026127D">
                          <w:pPr>
                            <w:pStyle w:val="Kontaktdaten"/>
                            <w:rPr>
                              <w:lang w:val="de-DE"/>
                            </w:rPr>
                          </w:pPr>
                          <w:r w:rsidRPr="0083081F">
                            <w:rPr>
                              <w:lang w:val="de-DE"/>
                            </w:rPr>
                            <w:t xml:space="preserve">Fax : +49 7142 78-2107 </w:t>
                          </w:r>
                        </w:p>
                        <w:p w14:paraId="3132110E" w14:textId="77777777" w:rsidR="00927065" w:rsidRPr="0083081F" w:rsidRDefault="00927065" w:rsidP="0026127D">
                          <w:pPr>
                            <w:pStyle w:val="Kontaktdaten"/>
                            <w:rPr>
                              <w:lang w:val="de-DE"/>
                            </w:rPr>
                          </w:pPr>
                        </w:p>
                        <w:p w14:paraId="68C50BB1" w14:textId="77777777" w:rsidR="00927065" w:rsidRPr="0083081F" w:rsidRDefault="00927065" w:rsidP="0026127D">
                          <w:pPr>
                            <w:pStyle w:val="Kontaktdaten"/>
                            <w:rPr>
                              <w:lang w:val="de-DE"/>
                            </w:rPr>
                          </w:pPr>
                          <w:r w:rsidRPr="0083081F">
                            <w:rPr>
                              <w:lang w:val="de-DE"/>
                            </w:rPr>
                            <w:t xml:space="preserve">info@durr.com </w:t>
                          </w:r>
                        </w:p>
                        <w:p w14:paraId="6A5E7BAF" w14:textId="77777777" w:rsidR="00927065" w:rsidRPr="0026127D" w:rsidRDefault="00927065"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B3729A" id="_x0000_t202" coordsize="21600,21600" o:spt="202" path="m,l,21600r21600,l21600,xe">
              <v:stroke joinstyle="miter"/>
              <v:path gradientshapeok="t" o:connecttype="rect"/>
            </v:shapetype>
            <v:shape id="Textfeld 10" o:spid="_x0000_s1027" type="#_x0000_t202" style="position:absolute;margin-left:479.6pt;margin-top:320.4pt;width:99.2pt;height:480.2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" filled="f" stroked="f" strokeweight=".5pt">
              <v:textbox inset="0,0,0,0">
                <w:txbxContent>
                  <w:p w14:paraId="15B43585" w14:textId="77777777" w:rsidR="00927065" w:rsidRPr="002D5F0A" w:rsidRDefault="00927065" w:rsidP="0026127D">
                    <w:pPr>
                      <w:pStyle w:val="Kontaktdaten"/>
                      <w:rPr>
                        <w:rStyle w:val="Fettung"/>
                        <w:bCs/>
                        <w:spacing w:val="2"/>
                        <w:w w:val="100"/>
                        <w:lang w:val="de-DE"/>
                      </w:rPr>
                    </w:pPr>
                    <w:r w:rsidRPr="002D5F0A">
                      <w:rPr>
                        <w:rStyle w:val="Fettung"/>
                        <w:lang w:val="de-DE"/>
                      </w:rPr>
                      <w:t>Dürr Systems AG</w:t>
                    </w:r>
                  </w:p>
                  <w:p w14:paraId="3D75F107" w14:textId="77777777" w:rsidR="00927065" w:rsidRPr="00E018BD" w:rsidRDefault="00927065" w:rsidP="0026127D">
                    <w:pPr>
                      <w:pStyle w:val="Kontaktdaten"/>
                      <w:rPr>
                        <w:lang w:val="en-US"/>
                      </w:rPr>
                    </w:pPr>
                    <w:r w:rsidRPr="002D5F0A">
                      <w:rPr>
                        <w:lang w:val="de-DE"/>
                      </w:rPr>
                      <w:t xml:space="preserve">Carl-Benz-Str. </w:t>
                    </w:r>
                    <w:r w:rsidRPr="00E018BD">
                      <w:rPr>
                        <w:lang w:val="en-US"/>
                      </w:rPr>
                      <w:t>34</w:t>
                    </w:r>
                  </w:p>
                  <w:p w14:paraId="70AC7ED8" w14:textId="77777777" w:rsidR="00927065" w:rsidRPr="0083081F" w:rsidRDefault="00927065" w:rsidP="0026127D">
                    <w:pPr>
                      <w:pStyle w:val="Kontaktdaten"/>
                      <w:rPr>
                        <w:lang w:val="de-DE"/>
                      </w:rPr>
                    </w:pPr>
                    <w:r w:rsidRPr="0083081F">
                      <w:rPr>
                        <w:lang w:val="de-DE"/>
                      </w:rPr>
                      <w:t>74321 Bietigheim-Bissingen</w:t>
                    </w:r>
                  </w:p>
                  <w:p w14:paraId="248B147D" w14:textId="77777777" w:rsidR="00927065" w:rsidRPr="0083081F" w:rsidRDefault="00927065" w:rsidP="0026127D">
                    <w:pPr>
                      <w:pStyle w:val="Kontaktdaten"/>
                      <w:rPr>
                        <w:lang w:val="de-DE"/>
                      </w:rPr>
                    </w:pPr>
                  </w:p>
                  <w:p w14:paraId="069DC82B" w14:textId="77777777" w:rsidR="00927065" w:rsidRPr="0083081F" w:rsidRDefault="00927065" w:rsidP="0026127D">
                    <w:pPr>
                      <w:pStyle w:val="Kontaktdaten"/>
                      <w:rPr>
                        <w:lang w:val="de-DE"/>
                      </w:rPr>
                    </w:pPr>
                    <w:r w:rsidRPr="0083081F">
                      <w:rPr>
                        <w:lang w:val="de-DE"/>
                      </w:rPr>
                      <w:t xml:space="preserve">Tél. : +49 7142 78-0 </w:t>
                    </w:r>
                  </w:p>
                  <w:p w14:paraId="6E14DB68" w14:textId="77777777" w:rsidR="00927065" w:rsidRPr="0083081F" w:rsidRDefault="00927065" w:rsidP="0026127D">
                    <w:pPr>
                      <w:pStyle w:val="Kontaktdaten"/>
                      <w:rPr>
                        <w:lang w:val="de-DE"/>
                      </w:rPr>
                    </w:pPr>
                    <w:r w:rsidRPr="0083081F">
                      <w:rPr>
                        <w:lang w:val="de-DE"/>
                      </w:rPr>
                      <w:t xml:space="preserve">Fax : +49 7142 78-2107 </w:t>
                    </w:r>
                  </w:p>
                  <w:p w14:paraId="3132110E" w14:textId="77777777" w:rsidR="00927065" w:rsidRPr="0083081F" w:rsidRDefault="00927065" w:rsidP="0026127D">
                    <w:pPr>
                      <w:pStyle w:val="Kontaktdaten"/>
                      <w:rPr>
                        <w:lang w:val="de-DE"/>
                      </w:rPr>
                    </w:pPr>
                  </w:p>
                  <w:p w14:paraId="68C50BB1" w14:textId="77777777" w:rsidR="00927065" w:rsidRPr="0083081F" w:rsidRDefault="00927065" w:rsidP="0026127D">
                    <w:pPr>
                      <w:pStyle w:val="Kontaktdaten"/>
                      <w:rPr>
                        <w:lang w:val="de-DE"/>
                      </w:rPr>
                    </w:pPr>
                    <w:r w:rsidRPr="0083081F">
                      <w:rPr>
                        <w:lang w:val="de-DE"/>
                      </w:rPr>
                      <w:t xml:space="preserve">info@durr.com </w:t>
                    </w:r>
                  </w:p>
                  <w:p w14:paraId="6A5E7BAF" w14:textId="77777777" w:rsidR="00927065" w:rsidRPr="0026127D" w:rsidRDefault="00927065"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BE789C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7B77477C"/>
    <w:multiLevelType w:val="multilevel"/>
    <w:tmpl w:val="B0E0169C"/>
    <w:lvl w:ilvl="0">
      <w:start w:val="1"/>
      <w:numFmt w:val="decimal"/>
      <w:pStyle w:val="Titre1"/>
      <w:lvlText w:val="%1"/>
      <w:lvlJc w:val="left"/>
      <w:pPr>
        <w:tabs>
          <w:tab w:val="num" w:pos="1021"/>
        </w:tabs>
        <w:ind w:left="1021" w:hanging="1021"/>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7"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5"/>
  </w:num>
  <w:num w:numId="3">
    <w:abstractNumId w:val="4"/>
  </w:num>
  <w:num w:numId="4">
    <w:abstractNumId w:val="7"/>
  </w:num>
  <w:num w:numId="5">
    <w:abstractNumId w:val="12"/>
  </w:num>
  <w:num w:numId="6">
    <w:abstractNumId w:val="1"/>
  </w:num>
  <w:num w:numId="7">
    <w:abstractNumId w:val="17"/>
  </w:num>
  <w:num w:numId="8">
    <w:abstractNumId w:val="6"/>
  </w:num>
  <w:num w:numId="9">
    <w:abstractNumId w:val="16"/>
  </w:num>
  <w:num w:numId="10">
    <w:abstractNumId w:val="5"/>
  </w:num>
  <w:num w:numId="11">
    <w:abstractNumId w:val="0"/>
  </w:num>
  <w:num w:numId="12">
    <w:abstractNumId w:val="3"/>
  </w:num>
  <w:num w:numId="13">
    <w:abstractNumId w:val="9"/>
  </w:num>
  <w:num w:numId="14">
    <w:abstractNumId w:val="11"/>
  </w:num>
  <w:num w:numId="15">
    <w:abstractNumId w:val="14"/>
  </w:num>
  <w:num w:numId="16">
    <w:abstractNumId w:val="13"/>
  </w:num>
  <w:num w:numId="17">
    <w:abstractNumId w:val="10"/>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it-IT" w:vendorID="64" w:dllVersion="6" w:nlCheck="1" w:checkStyle="0"/>
  <w:activeWritingStyle w:appName="MSWord" w:lang="de-DE" w:vendorID="64" w:dllVersion="6" w:nlCheck="1" w:checkStyle="0"/>
  <w:activeWritingStyle w:appName="MSWord" w:lang="de-DE" w:vendorID="64" w:dllVersion="0" w:nlCheck="1" w:checkStyle="0"/>
  <w:activeWritingStyle w:appName="MSWord" w:lang="en-US" w:vendorID="64" w:dllVersion="0" w:nlCheck="1" w:checkStyle="0"/>
  <w:activeWritingStyle w:appName="MSWord" w:lang="en-US" w:vendorID="64" w:dllVersion="6" w:nlCheck="1" w:checkStyle="1"/>
  <w:activeWritingStyle w:appName="MSWord" w:lang="de-DE" w:vendorID="64" w:dllVersion="4096" w:nlCheck="1" w:checkStyle="0"/>
  <w:activeWritingStyle w:appName="MSWord" w:lang="it-IT" w:vendorID="64" w:dllVersion="0" w:nlCheck="1" w:checkStyle="0"/>
  <w:activeWritingStyle w:appName="MSWord" w:lang="en-US" w:vendorID="64" w:dllVersion="4096" w:nlCheck="1" w:checkStyle="0"/>
  <w:activeWritingStyle w:appName="MSWord" w:lang="it-IT" w:vendorID="64" w:dllVersion="4096" w:nlCheck="1" w:checkStyle="0"/>
  <w:activeWritingStyle w:appName="MSWord" w:lang="fr-FR" w:vendorID="64" w:dllVersion="6" w:nlCheck="1" w:checkStyle="0"/>
  <w:activeWritingStyle w:appName="MSWord" w:lang="fr-FR" w:vendorID="64" w:dllVersion="0" w:nlCheck="1" w:checkStyle="0"/>
  <w:activeWritingStyle w:appName="MSWord" w:lang="fr-FR" w:vendorID="64" w:dllVersion="4096"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10C4"/>
    <w:rsid w:val="00003DD5"/>
    <w:rsid w:val="000042E4"/>
    <w:rsid w:val="00004CE4"/>
    <w:rsid w:val="00004D92"/>
    <w:rsid w:val="00004FE4"/>
    <w:rsid w:val="00005AF4"/>
    <w:rsid w:val="00007506"/>
    <w:rsid w:val="0001039C"/>
    <w:rsid w:val="0001110B"/>
    <w:rsid w:val="00011CA6"/>
    <w:rsid w:val="00012E1C"/>
    <w:rsid w:val="000137F9"/>
    <w:rsid w:val="00013B23"/>
    <w:rsid w:val="00014865"/>
    <w:rsid w:val="00015F92"/>
    <w:rsid w:val="00016315"/>
    <w:rsid w:val="000165C4"/>
    <w:rsid w:val="00016ABD"/>
    <w:rsid w:val="000172D9"/>
    <w:rsid w:val="00017686"/>
    <w:rsid w:val="0002273A"/>
    <w:rsid w:val="00022762"/>
    <w:rsid w:val="00025217"/>
    <w:rsid w:val="00026B8C"/>
    <w:rsid w:val="00030020"/>
    <w:rsid w:val="000304C7"/>
    <w:rsid w:val="00030C1A"/>
    <w:rsid w:val="0003227D"/>
    <w:rsid w:val="000339D1"/>
    <w:rsid w:val="00033B70"/>
    <w:rsid w:val="0003445B"/>
    <w:rsid w:val="0003543C"/>
    <w:rsid w:val="00036336"/>
    <w:rsid w:val="00037BB3"/>
    <w:rsid w:val="00037FF7"/>
    <w:rsid w:val="00040FEA"/>
    <w:rsid w:val="0004140A"/>
    <w:rsid w:val="000436AB"/>
    <w:rsid w:val="00043AB8"/>
    <w:rsid w:val="0004583E"/>
    <w:rsid w:val="00052BC7"/>
    <w:rsid w:val="000543B3"/>
    <w:rsid w:val="000557D8"/>
    <w:rsid w:val="00056AC8"/>
    <w:rsid w:val="000578C3"/>
    <w:rsid w:val="00060375"/>
    <w:rsid w:val="00060D7A"/>
    <w:rsid w:val="00062BC6"/>
    <w:rsid w:val="00062C8E"/>
    <w:rsid w:val="00064547"/>
    <w:rsid w:val="0006654A"/>
    <w:rsid w:val="000667BB"/>
    <w:rsid w:val="000679B5"/>
    <w:rsid w:val="00067A27"/>
    <w:rsid w:val="00070B29"/>
    <w:rsid w:val="0007116F"/>
    <w:rsid w:val="00073211"/>
    <w:rsid w:val="000750E4"/>
    <w:rsid w:val="00075464"/>
    <w:rsid w:val="0007582C"/>
    <w:rsid w:val="00077087"/>
    <w:rsid w:val="0008104F"/>
    <w:rsid w:val="00081766"/>
    <w:rsid w:val="000830E8"/>
    <w:rsid w:val="0008387D"/>
    <w:rsid w:val="00083E68"/>
    <w:rsid w:val="00085D6C"/>
    <w:rsid w:val="0008775A"/>
    <w:rsid w:val="00090C8B"/>
    <w:rsid w:val="0009126C"/>
    <w:rsid w:val="00091AE4"/>
    <w:rsid w:val="00095D56"/>
    <w:rsid w:val="00095F60"/>
    <w:rsid w:val="00097770"/>
    <w:rsid w:val="00097924"/>
    <w:rsid w:val="000A0BBC"/>
    <w:rsid w:val="000A19A8"/>
    <w:rsid w:val="000A45A4"/>
    <w:rsid w:val="000A6420"/>
    <w:rsid w:val="000A759C"/>
    <w:rsid w:val="000A779F"/>
    <w:rsid w:val="000A799A"/>
    <w:rsid w:val="000A7C4A"/>
    <w:rsid w:val="000B066F"/>
    <w:rsid w:val="000B122D"/>
    <w:rsid w:val="000B17AC"/>
    <w:rsid w:val="000B237F"/>
    <w:rsid w:val="000B2CE9"/>
    <w:rsid w:val="000B42D1"/>
    <w:rsid w:val="000B5D3E"/>
    <w:rsid w:val="000B6E34"/>
    <w:rsid w:val="000B6E58"/>
    <w:rsid w:val="000B77D0"/>
    <w:rsid w:val="000C009A"/>
    <w:rsid w:val="000C214E"/>
    <w:rsid w:val="000C2A85"/>
    <w:rsid w:val="000C3444"/>
    <w:rsid w:val="000C3AF3"/>
    <w:rsid w:val="000C6350"/>
    <w:rsid w:val="000C67C4"/>
    <w:rsid w:val="000C74C8"/>
    <w:rsid w:val="000C74D5"/>
    <w:rsid w:val="000C7A41"/>
    <w:rsid w:val="000D00B7"/>
    <w:rsid w:val="000D1867"/>
    <w:rsid w:val="000D3F8C"/>
    <w:rsid w:val="000D4047"/>
    <w:rsid w:val="000D6466"/>
    <w:rsid w:val="000E1145"/>
    <w:rsid w:val="000E6E05"/>
    <w:rsid w:val="000F0487"/>
    <w:rsid w:val="000F0FF2"/>
    <w:rsid w:val="000F1B6F"/>
    <w:rsid w:val="000F215E"/>
    <w:rsid w:val="000F52E1"/>
    <w:rsid w:val="000F599A"/>
    <w:rsid w:val="000F70B3"/>
    <w:rsid w:val="000F7A5A"/>
    <w:rsid w:val="0010001A"/>
    <w:rsid w:val="00100C0C"/>
    <w:rsid w:val="00100C6F"/>
    <w:rsid w:val="0010134F"/>
    <w:rsid w:val="00101934"/>
    <w:rsid w:val="00102066"/>
    <w:rsid w:val="00103128"/>
    <w:rsid w:val="0010399B"/>
    <w:rsid w:val="00103EE3"/>
    <w:rsid w:val="001052E0"/>
    <w:rsid w:val="001076E4"/>
    <w:rsid w:val="00112DF3"/>
    <w:rsid w:val="00113000"/>
    <w:rsid w:val="001131D2"/>
    <w:rsid w:val="0011355B"/>
    <w:rsid w:val="00114E74"/>
    <w:rsid w:val="00115190"/>
    <w:rsid w:val="001167D1"/>
    <w:rsid w:val="00116AAF"/>
    <w:rsid w:val="00116F3F"/>
    <w:rsid w:val="00116F84"/>
    <w:rsid w:val="0011716C"/>
    <w:rsid w:val="00117904"/>
    <w:rsid w:val="00117C7F"/>
    <w:rsid w:val="0012060B"/>
    <w:rsid w:val="00120ECD"/>
    <w:rsid w:val="00121974"/>
    <w:rsid w:val="0012206F"/>
    <w:rsid w:val="00122564"/>
    <w:rsid w:val="00124246"/>
    <w:rsid w:val="00124E6A"/>
    <w:rsid w:val="00125F75"/>
    <w:rsid w:val="0012678A"/>
    <w:rsid w:val="001271A8"/>
    <w:rsid w:val="00130C33"/>
    <w:rsid w:val="0013275F"/>
    <w:rsid w:val="001328DB"/>
    <w:rsid w:val="001332D5"/>
    <w:rsid w:val="00133E49"/>
    <w:rsid w:val="00135319"/>
    <w:rsid w:val="00136A6D"/>
    <w:rsid w:val="00142FDB"/>
    <w:rsid w:val="001440E9"/>
    <w:rsid w:val="001440F5"/>
    <w:rsid w:val="00147965"/>
    <w:rsid w:val="0015096A"/>
    <w:rsid w:val="00151506"/>
    <w:rsid w:val="0015445B"/>
    <w:rsid w:val="001551F9"/>
    <w:rsid w:val="00156161"/>
    <w:rsid w:val="00157E76"/>
    <w:rsid w:val="00161460"/>
    <w:rsid w:val="001617C1"/>
    <w:rsid w:val="0016271C"/>
    <w:rsid w:val="00162EEF"/>
    <w:rsid w:val="0016325F"/>
    <w:rsid w:val="00163B9D"/>
    <w:rsid w:val="0016547D"/>
    <w:rsid w:val="00176D8A"/>
    <w:rsid w:val="0017740D"/>
    <w:rsid w:val="00177C4F"/>
    <w:rsid w:val="00180D0F"/>
    <w:rsid w:val="0018154B"/>
    <w:rsid w:val="00182395"/>
    <w:rsid w:val="00184094"/>
    <w:rsid w:val="00184716"/>
    <w:rsid w:val="00185F8F"/>
    <w:rsid w:val="001877A6"/>
    <w:rsid w:val="00187AD5"/>
    <w:rsid w:val="001903B7"/>
    <w:rsid w:val="001935AE"/>
    <w:rsid w:val="001936C7"/>
    <w:rsid w:val="00194AC6"/>
    <w:rsid w:val="00194B05"/>
    <w:rsid w:val="00195927"/>
    <w:rsid w:val="00195F39"/>
    <w:rsid w:val="00197009"/>
    <w:rsid w:val="00197A69"/>
    <w:rsid w:val="001A297C"/>
    <w:rsid w:val="001A4159"/>
    <w:rsid w:val="001A52AC"/>
    <w:rsid w:val="001A5B15"/>
    <w:rsid w:val="001A65EE"/>
    <w:rsid w:val="001A73BC"/>
    <w:rsid w:val="001A7714"/>
    <w:rsid w:val="001B094C"/>
    <w:rsid w:val="001B0C55"/>
    <w:rsid w:val="001B5651"/>
    <w:rsid w:val="001C07E6"/>
    <w:rsid w:val="001C0A26"/>
    <w:rsid w:val="001C0A39"/>
    <w:rsid w:val="001C4980"/>
    <w:rsid w:val="001C5EB3"/>
    <w:rsid w:val="001C5FDC"/>
    <w:rsid w:val="001D0887"/>
    <w:rsid w:val="001D0F2E"/>
    <w:rsid w:val="001D3ADB"/>
    <w:rsid w:val="001D4BB0"/>
    <w:rsid w:val="001D4E19"/>
    <w:rsid w:val="001D6905"/>
    <w:rsid w:val="001D697E"/>
    <w:rsid w:val="001D776F"/>
    <w:rsid w:val="001D7C2E"/>
    <w:rsid w:val="001F0EC7"/>
    <w:rsid w:val="001F1FAE"/>
    <w:rsid w:val="001F2571"/>
    <w:rsid w:val="001F2A1C"/>
    <w:rsid w:val="001F3730"/>
    <w:rsid w:val="001F3883"/>
    <w:rsid w:val="001F6276"/>
    <w:rsid w:val="001F7E95"/>
    <w:rsid w:val="002023E8"/>
    <w:rsid w:val="0020322F"/>
    <w:rsid w:val="002044E5"/>
    <w:rsid w:val="00205AAA"/>
    <w:rsid w:val="00205B62"/>
    <w:rsid w:val="0020631B"/>
    <w:rsid w:val="00206375"/>
    <w:rsid w:val="00206AAF"/>
    <w:rsid w:val="00210159"/>
    <w:rsid w:val="002118EB"/>
    <w:rsid w:val="00216A5C"/>
    <w:rsid w:val="00216BD0"/>
    <w:rsid w:val="00216FC6"/>
    <w:rsid w:val="002176DB"/>
    <w:rsid w:val="00220332"/>
    <w:rsid w:val="00221324"/>
    <w:rsid w:val="00222FAE"/>
    <w:rsid w:val="00224CB8"/>
    <w:rsid w:val="00226546"/>
    <w:rsid w:val="00226865"/>
    <w:rsid w:val="00230799"/>
    <w:rsid w:val="002312ED"/>
    <w:rsid w:val="00231A54"/>
    <w:rsid w:val="002324E1"/>
    <w:rsid w:val="0023563A"/>
    <w:rsid w:val="00236E5E"/>
    <w:rsid w:val="002426A6"/>
    <w:rsid w:val="00243F9B"/>
    <w:rsid w:val="002450BD"/>
    <w:rsid w:val="0025071D"/>
    <w:rsid w:val="00252189"/>
    <w:rsid w:val="0025441C"/>
    <w:rsid w:val="0025595A"/>
    <w:rsid w:val="00255D7C"/>
    <w:rsid w:val="00260CFE"/>
    <w:rsid w:val="0026127D"/>
    <w:rsid w:val="002637BC"/>
    <w:rsid w:val="002655A1"/>
    <w:rsid w:val="002662AE"/>
    <w:rsid w:val="00266A05"/>
    <w:rsid w:val="00271320"/>
    <w:rsid w:val="002714A1"/>
    <w:rsid w:val="002717A8"/>
    <w:rsid w:val="00271A40"/>
    <w:rsid w:val="00272268"/>
    <w:rsid w:val="0027237F"/>
    <w:rsid w:val="002752AF"/>
    <w:rsid w:val="00275350"/>
    <w:rsid w:val="00280819"/>
    <w:rsid w:val="00282680"/>
    <w:rsid w:val="00283BEB"/>
    <w:rsid w:val="00284C18"/>
    <w:rsid w:val="00284DF1"/>
    <w:rsid w:val="002923DB"/>
    <w:rsid w:val="00292501"/>
    <w:rsid w:val="00292925"/>
    <w:rsid w:val="00292980"/>
    <w:rsid w:val="00293703"/>
    <w:rsid w:val="00294020"/>
    <w:rsid w:val="00294B59"/>
    <w:rsid w:val="00295F8F"/>
    <w:rsid w:val="00296AD3"/>
    <w:rsid w:val="00297113"/>
    <w:rsid w:val="002A1286"/>
    <w:rsid w:val="002A1717"/>
    <w:rsid w:val="002A172B"/>
    <w:rsid w:val="002A49F2"/>
    <w:rsid w:val="002A5671"/>
    <w:rsid w:val="002A5D25"/>
    <w:rsid w:val="002A639F"/>
    <w:rsid w:val="002A7E8B"/>
    <w:rsid w:val="002B06E7"/>
    <w:rsid w:val="002B126E"/>
    <w:rsid w:val="002B18CE"/>
    <w:rsid w:val="002B2E95"/>
    <w:rsid w:val="002B4D98"/>
    <w:rsid w:val="002B4EA0"/>
    <w:rsid w:val="002B71FB"/>
    <w:rsid w:val="002C00EB"/>
    <w:rsid w:val="002C0163"/>
    <w:rsid w:val="002C1A1B"/>
    <w:rsid w:val="002C40A7"/>
    <w:rsid w:val="002C5677"/>
    <w:rsid w:val="002C632F"/>
    <w:rsid w:val="002D080F"/>
    <w:rsid w:val="002D0DCA"/>
    <w:rsid w:val="002D0F47"/>
    <w:rsid w:val="002D1C32"/>
    <w:rsid w:val="002D2E6A"/>
    <w:rsid w:val="002D337D"/>
    <w:rsid w:val="002D33B7"/>
    <w:rsid w:val="002D4939"/>
    <w:rsid w:val="002D506A"/>
    <w:rsid w:val="002D5F0A"/>
    <w:rsid w:val="002D60B0"/>
    <w:rsid w:val="002D60E0"/>
    <w:rsid w:val="002D6DD3"/>
    <w:rsid w:val="002D6E5B"/>
    <w:rsid w:val="002D71E9"/>
    <w:rsid w:val="002D7EB6"/>
    <w:rsid w:val="002E03AE"/>
    <w:rsid w:val="002E2125"/>
    <w:rsid w:val="002E2BE5"/>
    <w:rsid w:val="002E3435"/>
    <w:rsid w:val="002E444A"/>
    <w:rsid w:val="002E7111"/>
    <w:rsid w:val="002F0269"/>
    <w:rsid w:val="002F2B60"/>
    <w:rsid w:val="002F3DBF"/>
    <w:rsid w:val="002F3E72"/>
    <w:rsid w:val="002F4D89"/>
    <w:rsid w:val="002F5303"/>
    <w:rsid w:val="002F6BF1"/>
    <w:rsid w:val="002F7140"/>
    <w:rsid w:val="002F730B"/>
    <w:rsid w:val="0030067C"/>
    <w:rsid w:val="00301E5A"/>
    <w:rsid w:val="00302DB1"/>
    <w:rsid w:val="003035A6"/>
    <w:rsid w:val="003056DB"/>
    <w:rsid w:val="00315D23"/>
    <w:rsid w:val="00316BF1"/>
    <w:rsid w:val="003251D2"/>
    <w:rsid w:val="00326DCC"/>
    <w:rsid w:val="00327CBF"/>
    <w:rsid w:val="00330683"/>
    <w:rsid w:val="003326CE"/>
    <w:rsid w:val="00332CA4"/>
    <w:rsid w:val="003337D8"/>
    <w:rsid w:val="00333CF4"/>
    <w:rsid w:val="003349A3"/>
    <w:rsid w:val="00335617"/>
    <w:rsid w:val="00335C0B"/>
    <w:rsid w:val="0033769D"/>
    <w:rsid w:val="0034071F"/>
    <w:rsid w:val="00342E48"/>
    <w:rsid w:val="00343127"/>
    <w:rsid w:val="00344BA5"/>
    <w:rsid w:val="00345773"/>
    <w:rsid w:val="00346D23"/>
    <w:rsid w:val="003473D1"/>
    <w:rsid w:val="00347A02"/>
    <w:rsid w:val="00351665"/>
    <w:rsid w:val="00351AF4"/>
    <w:rsid w:val="003527F5"/>
    <w:rsid w:val="00352D97"/>
    <w:rsid w:val="00352E30"/>
    <w:rsid w:val="00352FCC"/>
    <w:rsid w:val="0035390A"/>
    <w:rsid w:val="00354C04"/>
    <w:rsid w:val="003552B3"/>
    <w:rsid w:val="00355970"/>
    <w:rsid w:val="00356188"/>
    <w:rsid w:val="00357644"/>
    <w:rsid w:val="00360089"/>
    <w:rsid w:val="0036088A"/>
    <w:rsid w:val="0036125D"/>
    <w:rsid w:val="00361E1A"/>
    <w:rsid w:val="00361EE0"/>
    <w:rsid w:val="00362153"/>
    <w:rsid w:val="003621B6"/>
    <w:rsid w:val="00362739"/>
    <w:rsid w:val="00365EE8"/>
    <w:rsid w:val="00366A8E"/>
    <w:rsid w:val="00373E56"/>
    <w:rsid w:val="00375576"/>
    <w:rsid w:val="00375B2A"/>
    <w:rsid w:val="00375D1A"/>
    <w:rsid w:val="003768F3"/>
    <w:rsid w:val="00384066"/>
    <w:rsid w:val="003849ED"/>
    <w:rsid w:val="00386C24"/>
    <w:rsid w:val="003923CD"/>
    <w:rsid w:val="003924CA"/>
    <w:rsid w:val="00392F03"/>
    <w:rsid w:val="0039367F"/>
    <w:rsid w:val="00394368"/>
    <w:rsid w:val="003951F5"/>
    <w:rsid w:val="00395574"/>
    <w:rsid w:val="0039654F"/>
    <w:rsid w:val="00397183"/>
    <w:rsid w:val="003A046C"/>
    <w:rsid w:val="003A2059"/>
    <w:rsid w:val="003A2989"/>
    <w:rsid w:val="003A4B4E"/>
    <w:rsid w:val="003A4F3B"/>
    <w:rsid w:val="003A692D"/>
    <w:rsid w:val="003B0692"/>
    <w:rsid w:val="003B160B"/>
    <w:rsid w:val="003B1684"/>
    <w:rsid w:val="003B78B1"/>
    <w:rsid w:val="003C22FE"/>
    <w:rsid w:val="003C2ACE"/>
    <w:rsid w:val="003C3D9B"/>
    <w:rsid w:val="003C4777"/>
    <w:rsid w:val="003C492A"/>
    <w:rsid w:val="003C51F3"/>
    <w:rsid w:val="003C560F"/>
    <w:rsid w:val="003C5B53"/>
    <w:rsid w:val="003C60F4"/>
    <w:rsid w:val="003C6DA9"/>
    <w:rsid w:val="003D2127"/>
    <w:rsid w:val="003D50EB"/>
    <w:rsid w:val="003D6656"/>
    <w:rsid w:val="003D770A"/>
    <w:rsid w:val="003E06FE"/>
    <w:rsid w:val="003E1EDC"/>
    <w:rsid w:val="003E2649"/>
    <w:rsid w:val="003E3B41"/>
    <w:rsid w:val="003E5B52"/>
    <w:rsid w:val="003E738F"/>
    <w:rsid w:val="003E7790"/>
    <w:rsid w:val="003E7CF8"/>
    <w:rsid w:val="003F0A6C"/>
    <w:rsid w:val="003F0CD8"/>
    <w:rsid w:val="003F1607"/>
    <w:rsid w:val="003F1873"/>
    <w:rsid w:val="003F2931"/>
    <w:rsid w:val="003F2988"/>
    <w:rsid w:val="003F2D17"/>
    <w:rsid w:val="003F3459"/>
    <w:rsid w:val="003F6FFA"/>
    <w:rsid w:val="003F78C2"/>
    <w:rsid w:val="00402486"/>
    <w:rsid w:val="00402949"/>
    <w:rsid w:val="00402AD2"/>
    <w:rsid w:val="0040381F"/>
    <w:rsid w:val="00403BFB"/>
    <w:rsid w:val="00403F29"/>
    <w:rsid w:val="00404174"/>
    <w:rsid w:val="0040439F"/>
    <w:rsid w:val="00405E41"/>
    <w:rsid w:val="00406B71"/>
    <w:rsid w:val="0040784F"/>
    <w:rsid w:val="00407CD3"/>
    <w:rsid w:val="004119BA"/>
    <w:rsid w:val="00413D6D"/>
    <w:rsid w:val="004140E1"/>
    <w:rsid w:val="00416BD0"/>
    <w:rsid w:val="00424A3C"/>
    <w:rsid w:val="00427D24"/>
    <w:rsid w:val="0043012F"/>
    <w:rsid w:val="0043017E"/>
    <w:rsid w:val="00432011"/>
    <w:rsid w:val="0043346C"/>
    <w:rsid w:val="0043414C"/>
    <w:rsid w:val="004370EF"/>
    <w:rsid w:val="004374FB"/>
    <w:rsid w:val="00437745"/>
    <w:rsid w:val="004400ED"/>
    <w:rsid w:val="004404FF"/>
    <w:rsid w:val="00442156"/>
    <w:rsid w:val="004427AF"/>
    <w:rsid w:val="00442E17"/>
    <w:rsid w:val="0044328B"/>
    <w:rsid w:val="00444360"/>
    <w:rsid w:val="00445FA6"/>
    <w:rsid w:val="00450174"/>
    <w:rsid w:val="00450D7A"/>
    <w:rsid w:val="00451CA7"/>
    <w:rsid w:val="00452638"/>
    <w:rsid w:val="004535D9"/>
    <w:rsid w:val="00455402"/>
    <w:rsid w:val="00456256"/>
    <w:rsid w:val="004606AC"/>
    <w:rsid w:val="00461F87"/>
    <w:rsid w:val="0046201D"/>
    <w:rsid w:val="00462DDC"/>
    <w:rsid w:val="004639A7"/>
    <w:rsid w:val="00464738"/>
    <w:rsid w:val="004667BA"/>
    <w:rsid w:val="00466954"/>
    <w:rsid w:val="004669EB"/>
    <w:rsid w:val="00467800"/>
    <w:rsid w:val="004706B1"/>
    <w:rsid w:val="00470EFD"/>
    <w:rsid w:val="00471520"/>
    <w:rsid w:val="00471C11"/>
    <w:rsid w:val="00473AEC"/>
    <w:rsid w:val="00476060"/>
    <w:rsid w:val="004762B9"/>
    <w:rsid w:val="004764B8"/>
    <w:rsid w:val="0047652B"/>
    <w:rsid w:val="00476746"/>
    <w:rsid w:val="00477801"/>
    <w:rsid w:val="00481B33"/>
    <w:rsid w:val="00481B65"/>
    <w:rsid w:val="00483B92"/>
    <w:rsid w:val="00484045"/>
    <w:rsid w:val="00484BF7"/>
    <w:rsid w:val="00486E06"/>
    <w:rsid w:val="00486F5D"/>
    <w:rsid w:val="004871EF"/>
    <w:rsid w:val="004904F7"/>
    <w:rsid w:val="00490EEF"/>
    <w:rsid w:val="00493734"/>
    <w:rsid w:val="00493984"/>
    <w:rsid w:val="00494EE7"/>
    <w:rsid w:val="00496F04"/>
    <w:rsid w:val="004A2ED4"/>
    <w:rsid w:val="004A3A5F"/>
    <w:rsid w:val="004A4327"/>
    <w:rsid w:val="004A46C8"/>
    <w:rsid w:val="004A6C69"/>
    <w:rsid w:val="004A73F4"/>
    <w:rsid w:val="004B0ACA"/>
    <w:rsid w:val="004B1411"/>
    <w:rsid w:val="004B3D7E"/>
    <w:rsid w:val="004B3ED9"/>
    <w:rsid w:val="004C1651"/>
    <w:rsid w:val="004C2420"/>
    <w:rsid w:val="004C6EBC"/>
    <w:rsid w:val="004C7A28"/>
    <w:rsid w:val="004D1D0E"/>
    <w:rsid w:val="004D3165"/>
    <w:rsid w:val="004D3BE4"/>
    <w:rsid w:val="004D4B69"/>
    <w:rsid w:val="004D7B9E"/>
    <w:rsid w:val="004E0D94"/>
    <w:rsid w:val="004E1560"/>
    <w:rsid w:val="004E2175"/>
    <w:rsid w:val="004E3872"/>
    <w:rsid w:val="004E5A5C"/>
    <w:rsid w:val="004E5C86"/>
    <w:rsid w:val="004E5E7F"/>
    <w:rsid w:val="004E7C0B"/>
    <w:rsid w:val="004F206E"/>
    <w:rsid w:val="004F2765"/>
    <w:rsid w:val="004F2A79"/>
    <w:rsid w:val="004F39B4"/>
    <w:rsid w:val="004F3B7C"/>
    <w:rsid w:val="004F3E59"/>
    <w:rsid w:val="004F4E97"/>
    <w:rsid w:val="004F50F4"/>
    <w:rsid w:val="004F639D"/>
    <w:rsid w:val="004F65B3"/>
    <w:rsid w:val="004F6D74"/>
    <w:rsid w:val="0050056C"/>
    <w:rsid w:val="00502B19"/>
    <w:rsid w:val="00502D73"/>
    <w:rsid w:val="00503144"/>
    <w:rsid w:val="00505786"/>
    <w:rsid w:val="00505AB2"/>
    <w:rsid w:val="005061C1"/>
    <w:rsid w:val="00506BD5"/>
    <w:rsid w:val="00510FF5"/>
    <w:rsid w:val="00511067"/>
    <w:rsid w:val="00513534"/>
    <w:rsid w:val="0051492B"/>
    <w:rsid w:val="00515153"/>
    <w:rsid w:val="005169B8"/>
    <w:rsid w:val="00516D9F"/>
    <w:rsid w:val="00520BFA"/>
    <w:rsid w:val="00521429"/>
    <w:rsid w:val="005218C8"/>
    <w:rsid w:val="00521CF5"/>
    <w:rsid w:val="00521FD5"/>
    <w:rsid w:val="0052321B"/>
    <w:rsid w:val="005244E9"/>
    <w:rsid w:val="00524BE9"/>
    <w:rsid w:val="00525720"/>
    <w:rsid w:val="00525B71"/>
    <w:rsid w:val="005266F2"/>
    <w:rsid w:val="0052691A"/>
    <w:rsid w:val="00527289"/>
    <w:rsid w:val="00527D8F"/>
    <w:rsid w:val="00530A56"/>
    <w:rsid w:val="00530EE1"/>
    <w:rsid w:val="00531D4B"/>
    <w:rsid w:val="00532242"/>
    <w:rsid w:val="00532252"/>
    <w:rsid w:val="0053448B"/>
    <w:rsid w:val="00534AAE"/>
    <w:rsid w:val="00534C1A"/>
    <w:rsid w:val="005351CF"/>
    <w:rsid w:val="005351EF"/>
    <w:rsid w:val="00535797"/>
    <w:rsid w:val="0053604A"/>
    <w:rsid w:val="005365B4"/>
    <w:rsid w:val="00537884"/>
    <w:rsid w:val="00537F0F"/>
    <w:rsid w:val="005412DF"/>
    <w:rsid w:val="00541924"/>
    <w:rsid w:val="005426FE"/>
    <w:rsid w:val="00542AAD"/>
    <w:rsid w:val="0054450D"/>
    <w:rsid w:val="00544538"/>
    <w:rsid w:val="00550E77"/>
    <w:rsid w:val="00554864"/>
    <w:rsid w:val="00555999"/>
    <w:rsid w:val="00555E2A"/>
    <w:rsid w:val="00557DDD"/>
    <w:rsid w:val="00560383"/>
    <w:rsid w:val="005606D8"/>
    <w:rsid w:val="00560B67"/>
    <w:rsid w:val="00561597"/>
    <w:rsid w:val="005627E6"/>
    <w:rsid w:val="00564109"/>
    <w:rsid w:val="005655BB"/>
    <w:rsid w:val="005656EF"/>
    <w:rsid w:val="00565CE0"/>
    <w:rsid w:val="00566AC2"/>
    <w:rsid w:val="005673B5"/>
    <w:rsid w:val="005674E8"/>
    <w:rsid w:val="0057025C"/>
    <w:rsid w:val="0057193A"/>
    <w:rsid w:val="00571A17"/>
    <w:rsid w:val="005730AC"/>
    <w:rsid w:val="005736F9"/>
    <w:rsid w:val="005755BD"/>
    <w:rsid w:val="00580070"/>
    <w:rsid w:val="00581795"/>
    <w:rsid w:val="00581C8C"/>
    <w:rsid w:val="005837F9"/>
    <w:rsid w:val="00584007"/>
    <w:rsid w:val="00584B9D"/>
    <w:rsid w:val="00586FBB"/>
    <w:rsid w:val="00587179"/>
    <w:rsid w:val="005913CF"/>
    <w:rsid w:val="00591CEB"/>
    <w:rsid w:val="00592D83"/>
    <w:rsid w:val="00593AA7"/>
    <w:rsid w:val="00594B29"/>
    <w:rsid w:val="005962FB"/>
    <w:rsid w:val="00597F78"/>
    <w:rsid w:val="005A15E5"/>
    <w:rsid w:val="005A1C80"/>
    <w:rsid w:val="005A28F6"/>
    <w:rsid w:val="005A4D2A"/>
    <w:rsid w:val="005A7BDC"/>
    <w:rsid w:val="005B01C4"/>
    <w:rsid w:val="005B184A"/>
    <w:rsid w:val="005B19FD"/>
    <w:rsid w:val="005B34DA"/>
    <w:rsid w:val="005B3CCD"/>
    <w:rsid w:val="005B4385"/>
    <w:rsid w:val="005B4B20"/>
    <w:rsid w:val="005B55FA"/>
    <w:rsid w:val="005C13A1"/>
    <w:rsid w:val="005C374F"/>
    <w:rsid w:val="005C528B"/>
    <w:rsid w:val="005C5563"/>
    <w:rsid w:val="005C6742"/>
    <w:rsid w:val="005C72D8"/>
    <w:rsid w:val="005C78FA"/>
    <w:rsid w:val="005D1745"/>
    <w:rsid w:val="005D1F94"/>
    <w:rsid w:val="005D3A5C"/>
    <w:rsid w:val="005D560A"/>
    <w:rsid w:val="005D5830"/>
    <w:rsid w:val="005D5940"/>
    <w:rsid w:val="005D5A38"/>
    <w:rsid w:val="005D5B17"/>
    <w:rsid w:val="005D5CD4"/>
    <w:rsid w:val="005D6A17"/>
    <w:rsid w:val="005D6DBD"/>
    <w:rsid w:val="005E041B"/>
    <w:rsid w:val="005E200B"/>
    <w:rsid w:val="005E2B31"/>
    <w:rsid w:val="005E69A9"/>
    <w:rsid w:val="005E780A"/>
    <w:rsid w:val="005F010B"/>
    <w:rsid w:val="005F182E"/>
    <w:rsid w:val="005F2C43"/>
    <w:rsid w:val="005F4FBF"/>
    <w:rsid w:val="005F595E"/>
    <w:rsid w:val="005F5D8E"/>
    <w:rsid w:val="005F64AB"/>
    <w:rsid w:val="005F7148"/>
    <w:rsid w:val="005F7CEF"/>
    <w:rsid w:val="00601365"/>
    <w:rsid w:val="0060229F"/>
    <w:rsid w:val="00602E06"/>
    <w:rsid w:val="0060365C"/>
    <w:rsid w:val="00604997"/>
    <w:rsid w:val="00604F17"/>
    <w:rsid w:val="006074EB"/>
    <w:rsid w:val="0060792D"/>
    <w:rsid w:val="00610B9B"/>
    <w:rsid w:val="0061154F"/>
    <w:rsid w:val="006117A1"/>
    <w:rsid w:val="00614890"/>
    <w:rsid w:val="00614F30"/>
    <w:rsid w:val="00615ED0"/>
    <w:rsid w:val="00617EA4"/>
    <w:rsid w:val="006207E2"/>
    <w:rsid w:val="00624049"/>
    <w:rsid w:val="00626A28"/>
    <w:rsid w:val="00630E2F"/>
    <w:rsid w:val="006311E0"/>
    <w:rsid w:val="00632F11"/>
    <w:rsid w:val="00633FEA"/>
    <w:rsid w:val="00635ABF"/>
    <w:rsid w:val="00635DAF"/>
    <w:rsid w:val="006401F7"/>
    <w:rsid w:val="00641F88"/>
    <w:rsid w:val="006438A8"/>
    <w:rsid w:val="00643A04"/>
    <w:rsid w:val="00643D18"/>
    <w:rsid w:val="0064408D"/>
    <w:rsid w:val="006449CA"/>
    <w:rsid w:val="00645074"/>
    <w:rsid w:val="006461BE"/>
    <w:rsid w:val="00646A47"/>
    <w:rsid w:val="00650808"/>
    <w:rsid w:val="00651173"/>
    <w:rsid w:val="00651CA8"/>
    <w:rsid w:val="00653E28"/>
    <w:rsid w:val="0065432C"/>
    <w:rsid w:val="006553C6"/>
    <w:rsid w:val="00655B99"/>
    <w:rsid w:val="00656706"/>
    <w:rsid w:val="006606F0"/>
    <w:rsid w:val="00664318"/>
    <w:rsid w:val="0066573F"/>
    <w:rsid w:val="006673F5"/>
    <w:rsid w:val="00667DE7"/>
    <w:rsid w:val="00670E84"/>
    <w:rsid w:val="0067194E"/>
    <w:rsid w:val="00674891"/>
    <w:rsid w:val="00674DB7"/>
    <w:rsid w:val="0067514E"/>
    <w:rsid w:val="0067591C"/>
    <w:rsid w:val="0067663D"/>
    <w:rsid w:val="006771F2"/>
    <w:rsid w:val="0068106C"/>
    <w:rsid w:val="00681ECE"/>
    <w:rsid w:val="00683E9E"/>
    <w:rsid w:val="00684913"/>
    <w:rsid w:val="0068497A"/>
    <w:rsid w:val="00685E38"/>
    <w:rsid w:val="0068636E"/>
    <w:rsid w:val="006871F2"/>
    <w:rsid w:val="00690A82"/>
    <w:rsid w:val="00691B0A"/>
    <w:rsid w:val="00691F9E"/>
    <w:rsid w:val="00694150"/>
    <w:rsid w:val="00695F99"/>
    <w:rsid w:val="00696D2A"/>
    <w:rsid w:val="006A3160"/>
    <w:rsid w:val="006A5A75"/>
    <w:rsid w:val="006A6121"/>
    <w:rsid w:val="006A6348"/>
    <w:rsid w:val="006A688E"/>
    <w:rsid w:val="006B592D"/>
    <w:rsid w:val="006B6DD8"/>
    <w:rsid w:val="006B6EB6"/>
    <w:rsid w:val="006C2364"/>
    <w:rsid w:val="006C2A31"/>
    <w:rsid w:val="006C38E6"/>
    <w:rsid w:val="006C3AA3"/>
    <w:rsid w:val="006C428A"/>
    <w:rsid w:val="006C4815"/>
    <w:rsid w:val="006C50E1"/>
    <w:rsid w:val="006C6111"/>
    <w:rsid w:val="006D451B"/>
    <w:rsid w:val="006D5DA9"/>
    <w:rsid w:val="006D6C1A"/>
    <w:rsid w:val="006D768A"/>
    <w:rsid w:val="006D7F10"/>
    <w:rsid w:val="006E2573"/>
    <w:rsid w:val="006E2943"/>
    <w:rsid w:val="006E5C09"/>
    <w:rsid w:val="006E7FBA"/>
    <w:rsid w:val="006F0473"/>
    <w:rsid w:val="006F0F55"/>
    <w:rsid w:val="006F2988"/>
    <w:rsid w:val="006F2AD8"/>
    <w:rsid w:val="006F2DE4"/>
    <w:rsid w:val="006F41D5"/>
    <w:rsid w:val="006F4577"/>
    <w:rsid w:val="006F4C75"/>
    <w:rsid w:val="006F66DA"/>
    <w:rsid w:val="006F6A7A"/>
    <w:rsid w:val="006F6B37"/>
    <w:rsid w:val="006F6EFA"/>
    <w:rsid w:val="006F77C7"/>
    <w:rsid w:val="00705074"/>
    <w:rsid w:val="00705D59"/>
    <w:rsid w:val="007065A6"/>
    <w:rsid w:val="007065CF"/>
    <w:rsid w:val="00710899"/>
    <w:rsid w:val="00711205"/>
    <w:rsid w:val="00712070"/>
    <w:rsid w:val="007125A4"/>
    <w:rsid w:val="00713E2E"/>
    <w:rsid w:val="00716622"/>
    <w:rsid w:val="00716C53"/>
    <w:rsid w:val="007170ED"/>
    <w:rsid w:val="00720139"/>
    <w:rsid w:val="007238F1"/>
    <w:rsid w:val="00723DE6"/>
    <w:rsid w:val="00724249"/>
    <w:rsid w:val="00726540"/>
    <w:rsid w:val="00726A89"/>
    <w:rsid w:val="00726BFA"/>
    <w:rsid w:val="00727E16"/>
    <w:rsid w:val="00731385"/>
    <w:rsid w:val="00731640"/>
    <w:rsid w:val="007325B9"/>
    <w:rsid w:val="00733DBF"/>
    <w:rsid w:val="00734321"/>
    <w:rsid w:val="007357E1"/>
    <w:rsid w:val="00736291"/>
    <w:rsid w:val="007403DA"/>
    <w:rsid w:val="007405D9"/>
    <w:rsid w:val="007417D0"/>
    <w:rsid w:val="007430DC"/>
    <w:rsid w:val="00744943"/>
    <w:rsid w:val="00750D16"/>
    <w:rsid w:val="00750DE6"/>
    <w:rsid w:val="00753908"/>
    <w:rsid w:val="00754739"/>
    <w:rsid w:val="007579FC"/>
    <w:rsid w:val="007616A8"/>
    <w:rsid w:val="00762C5B"/>
    <w:rsid w:val="00764AEE"/>
    <w:rsid w:val="00767B03"/>
    <w:rsid w:val="00771469"/>
    <w:rsid w:val="00772BCD"/>
    <w:rsid w:val="0077342C"/>
    <w:rsid w:val="00773BF3"/>
    <w:rsid w:val="00775053"/>
    <w:rsid w:val="00775358"/>
    <w:rsid w:val="007769A8"/>
    <w:rsid w:val="007801B8"/>
    <w:rsid w:val="00780466"/>
    <w:rsid w:val="007808EF"/>
    <w:rsid w:val="00780BF7"/>
    <w:rsid w:val="00783575"/>
    <w:rsid w:val="0078405F"/>
    <w:rsid w:val="0078480B"/>
    <w:rsid w:val="0078480F"/>
    <w:rsid w:val="00785592"/>
    <w:rsid w:val="00786C56"/>
    <w:rsid w:val="00793E7F"/>
    <w:rsid w:val="00794234"/>
    <w:rsid w:val="0079763B"/>
    <w:rsid w:val="007A0268"/>
    <w:rsid w:val="007A156C"/>
    <w:rsid w:val="007A188D"/>
    <w:rsid w:val="007A31A2"/>
    <w:rsid w:val="007A64A6"/>
    <w:rsid w:val="007A72F2"/>
    <w:rsid w:val="007A77C3"/>
    <w:rsid w:val="007A7F56"/>
    <w:rsid w:val="007C0C38"/>
    <w:rsid w:val="007C1A9A"/>
    <w:rsid w:val="007C1F06"/>
    <w:rsid w:val="007C1FA4"/>
    <w:rsid w:val="007C4752"/>
    <w:rsid w:val="007C6FA7"/>
    <w:rsid w:val="007C7171"/>
    <w:rsid w:val="007C726C"/>
    <w:rsid w:val="007C7E8E"/>
    <w:rsid w:val="007D0B2F"/>
    <w:rsid w:val="007D1C32"/>
    <w:rsid w:val="007D220B"/>
    <w:rsid w:val="007D439C"/>
    <w:rsid w:val="007D49EB"/>
    <w:rsid w:val="007D5E15"/>
    <w:rsid w:val="007D628F"/>
    <w:rsid w:val="007E1C18"/>
    <w:rsid w:val="007E1D82"/>
    <w:rsid w:val="007E1E12"/>
    <w:rsid w:val="007E4D9A"/>
    <w:rsid w:val="007E54C0"/>
    <w:rsid w:val="007F2BCD"/>
    <w:rsid w:val="007F402B"/>
    <w:rsid w:val="007F4972"/>
    <w:rsid w:val="007F4CF1"/>
    <w:rsid w:val="007F770C"/>
    <w:rsid w:val="00800B39"/>
    <w:rsid w:val="00802347"/>
    <w:rsid w:val="00802CAC"/>
    <w:rsid w:val="0080384C"/>
    <w:rsid w:val="008045F1"/>
    <w:rsid w:val="008070EF"/>
    <w:rsid w:val="00813F5F"/>
    <w:rsid w:val="00814018"/>
    <w:rsid w:val="00814940"/>
    <w:rsid w:val="00814E19"/>
    <w:rsid w:val="00816302"/>
    <w:rsid w:val="00816C45"/>
    <w:rsid w:val="00817EDB"/>
    <w:rsid w:val="00821292"/>
    <w:rsid w:val="008234F5"/>
    <w:rsid w:val="00825029"/>
    <w:rsid w:val="00826567"/>
    <w:rsid w:val="00826C30"/>
    <w:rsid w:val="00827948"/>
    <w:rsid w:val="0083081F"/>
    <w:rsid w:val="00831A04"/>
    <w:rsid w:val="00834D0F"/>
    <w:rsid w:val="00840ED7"/>
    <w:rsid w:val="00842BD1"/>
    <w:rsid w:val="008435FC"/>
    <w:rsid w:val="0084627F"/>
    <w:rsid w:val="008463DB"/>
    <w:rsid w:val="008467BF"/>
    <w:rsid w:val="00847B8C"/>
    <w:rsid w:val="0085194D"/>
    <w:rsid w:val="00851EEF"/>
    <w:rsid w:val="0085263C"/>
    <w:rsid w:val="00852CC3"/>
    <w:rsid w:val="008531F8"/>
    <w:rsid w:val="0085354B"/>
    <w:rsid w:val="0085432F"/>
    <w:rsid w:val="0085589B"/>
    <w:rsid w:val="008567F9"/>
    <w:rsid w:val="00857E8E"/>
    <w:rsid w:val="00862389"/>
    <w:rsid w:val="0086397E"/>
    <w:rsid w:val="008649EE"/>
    <w:rsid w:val="00866CA8"/>
    <w:rsid w:val="00873697"/>
    <w:rsid w:val="00874C03"/>
    <w:rsid w:val="00875E2E"/>
    <w:rsid w:val="008761F6"/>
    <w:rsid w:val="00876DD1"/>
    <w:rsid w:val="00877A14"/>
    <w:rsid w:val="008856CC"/>
    <w:rsid w:val="0088695A"/>
    <w:rsid w:val="00887651"/>
    <w:rsid w:val="00890887"/>
    <w:rsid w:val="00890E39"/>
    <w:rsid w:val="00891292"/>
    <w:rsid w:val="0089379B"/>
    <w:rsid w:val="00894856"/>
    <w:rsid w:val="00897281"/>
    <w:rsid w:val="00897E2C"/>
    <w:rsid w:val="008A071E"/>
    <w:rsid w:val="008A22DD"/>
    <w:rsid w:val="008A2326"/>
    <w:rsid w:val="008A374E"/>
    <w:rsid w:val="008A5BF3"/>
    <w:rsid w:val="008A5FA9"/>
    <w:rsid w:val="008A6CEC"/>
    <w:rsid w:val="008A70B7"/>
    <w:rsid w:val="008B0BF6"/>
    <w:rsid w:val="008B0D00"/>
    <w:rsid w:val="008B0D22"/>
    <w:rsid w:val="008B0E2E"/>
    <w:rsid w:val="008B30DE"/>
    <w:rsid w:val="008B50B9"/>
    <w:rsid w:val="008B59FF"/>
    <w:rsid w:val="008B6657"/>
    <w:rsid w:val="008B732F"/>
    <w:rsid w:val="008C081A"/>
    <w:rsid w:val="008C0FE8"/>
    <w:rsid w:val="008C1B6F"/>
    <w:rsid w:val="008C252F"/>
    <w:rsid w:val="008C343A"/>
    <w:rsid w:val="008C4110"/>
    <w:rsid w:val="008C5157"/>
    <w:rsid w:val="008C7F2C"/>
    <w:rsid w:val="008D0426"/>
    <w:rsid w:val="008D41DB"/>
    <w:rsid w:val="008D5A34"/>
    <w:rsid w:val="008D674F"/>
    <w:rsid w:val="008D67AF"/>
    <w:rsid w:val="008D7BC0"/>
    <w:rsid w:val="008E0E65"/>
    <w:rsid w:val="008E14A9"/>
    <w:rsid w:val="008E5A8A"/>
    <w:rsid w:val="008E5F87"/>
    <w:rsid w:val="008E7656"/>
    <w:rsid w:val="008E777A"/>
    <w:rsid w:val="008F007C"/>
    <w:rsid w:val="008F0222"/>
    <w:rsid w:val="008F4796"/>
    <w:rsid w:val="008F53A0"/>
    <w:rsid w:val="008F5646"/>
    <w:rsid w:val="008F5E48"/>
    <w:rsid w:val="008F6C31"/>
    <w:rsid w:val="00900B83"/>
    <w:rsid w:val="00901D5D"/>
    <w:rsid w:val="00901F38"/>
    <w:rsid w:val="00902358"/>
    <w:rsid w:val="00905B45"/>
    <w:rsid w:val="009074C4"/>
    <w:rsid w:val="00913BBF"/>
    <w:rsid w:val="00914FC6"/>
    <w:rsid w:val="00915251"/>
    <w:rsid w:val="009163C0"/>
    <w:rsid w:val="00921CF1"/>
    <w:rsid w:val="00922187"/>
    <w:rsid w:val="00924455"/>
    <w:rsid w:val="00924CB3"/>
    <w:rsid w:val="0092544D"/>
    <w:rsid w:val="00925F7D"/>
    <w:rsid w:val="00927065"/>
    <w:rsid w:val="00931A39"/>
    <w:rsid w:val="0093254F"/>
    <w:rsid w:val="00933199"/>
    <w:rsid w:val="00933393"/>
    <w:rsid w:val="00933B86"/>
    <w:rsid w:val="0093504C"/>
    <w:rsid w:val="00935B23"/>
    <w:rsid w:val="0093649F"/>
    <w:rsid w:val="00940128"/>
    <w:rsid w:val="00944105"/>
    <w:rsid w:val="00944A84"/>
    <w:rsid w:val="00946F11"/>
    <w:rsid w:val="009527FF"/>
    <w:rsid w:val="009547D1"/>
    <w:rsid w:val="009633E0"/>
    <w:rsid w:val="00965F78"/>
    <w:rsid w:val="00967783"/>
    <w:rsid w:val="00967AD9"/>
    <w:rsid w:val="00972120"/>
    <w:rsid w:val="00972EBA"/>
    <w:rsid w:val="009738B9"/>
    <w:rsid w:val="00974ACB"/>
    <w:rsid w:val="00976B93"/>
    <w:rsid w:val="00976EEA"/>
    <w:rsid w:val="00977555"/>
    <w:rsid w:val="00980499"/>
    <w:rsid w:val="0098619E"/>
    <w:rsid w:val="009863DF"/>
    <w:rsid w:val="00987B60"/>
    <w:rsid w:val="00991E0E"/>
    <w:rsid w:val="009949D0"/>
    <w:rsid w:val="00995363"/>
    <w:rsid w:val="009959BC"/>
    <w:rsid w:val="00995E07"/>
    <w:rsid w:val="009A0BB3"/>
    <w:rsid w:val="009A177A"/>
    <w:rsid w:val="009A306C"/>
    <w:rsid w:val="009A351B"/>
    <w:rsid w:val="009A454E"/>
    <w:rsid w:val="009A59B7"/>
    <w:rsid w:val="009A7B8B"/>
    <w:rsid w:val="009B20EA"/>
    <w:rsid w:val="009B2D9D"/>
    <w:rsid w:val="009B5337"/>
    <w:rsid w:val="009C05E8"/>
    <w:rsid w:val="009C0868"/>
    <w:rsid w:val="009C1F30"/>
    <w:rsid w:val="009C3C81"/>
    <w:rsid w:val="009C6066"/>
    <w:rsid w:val="009C746C"/>
    <w:rsid w:val="009D0715"/>
    <w:rsid w:val="009D2DBA"/>
    <w:rsid w:val="009D62BE"/>
    <w:rsid w:val="009D6D9B"/>
    <w:rsid w:val="009D749D"/>
    <w:rsid w:val="009E0334"/>
    <w:rsid w:val="009E10EC"/>
    <w:rsid w:val="009E381F"/>
    <w:rsid w:val="009E43B6"/>
    <w:rsid w:val="009E4826"/>
    <w:rsid w:val="009E664B"/>
    <w:rsid w:val="009F0007"/>
    <w:rsid w:val="009F1650"/>
    <w:rsid w:val="009F1679"/>
    <w:rsid w:val="009F18FC"/>
    <w:rsid w:val="009F21D0"/>
    <w:rsid w:val="009F252D"/>
    <w:rsid w:val="009F25F7"/>
    <w:rsid w:val="009F5FB8"/>
    <w:rsid w:val="009F6743"/>
    <w:rsid w:val="009F7881"/>
    <w:rsid w:val="00A00A20"/>
    <w:rsid w:val="00A00F8D"/>
    <w:rsid w:val="00A0142C"/>
    <w:rsid w:val="00A02A15"/>
    <w:rsid w:val="00A031CE"/>
    <w:rsid w:val="00A03D1A"/>
    <w:rsid w:val="00A050D1"/>
    <w:rsid w:val="00A05A05"/>
    <w:rsid w:val="00A06101"/>
    <w:rsid w:val="00A12857"/>
    <w:rsid w:val="00A134E2"/>
    <w:rsid w:val="00A153BC"/>
    <w:rsid w:val="00A1553E"/>
    <w:rsid w:val="00A16BD5"/>
    <w:rsid w:val="00A1711B"/>
    <w:rsid w:val="00A20F9D"/>
    <w:rsid w:val="00A21244"/>
    <w:rsid w:val="00A21AB0"/>
    <w:rsid w:val="00A2238C"/>
    <w:rsid w:val="00A2544A"/>
    <w:rsid w:val="00A254C9"/>
    <w:rsid w:val="00A257A7"/>
    <w:rsid w:val="00A27EFC"/>
    <w:rsid w:val="00A3118E"/>
    <w:rsid w:val="00A31DB8"/>
    <w:rsid w:val="00A3428C"/>
    <w:rsid w:val="00A34B8A"/>
    <w:rsid w:val="00A36FE0"/>
    <w:rsid w:val="00A37D59"/>
    <w:rsid w:val="00A40E17"/>
    <w:rsid w:val="00A41116"/>
    <w:rsid w:val="00A41D7D"/>
    <w:rsid w:val="00A46F54"/>
    <w:rsid w:val="00A47AC7"/>
    <w:rsid w:val="00A50E94"/>
    <w:rsid w:val="00A51480"/>
    <w:rsid w:val="00A51F29"/>
    <w:rsid w:val="00A53879"/>
    <w:rsid w:val="00A54184"/>
    <w:rsid w:val="00A54C3E"/>
    <w:rsid w:val="00A55881"/>
    <w:rsid w:val="00A562F7"/>
    <w:rsid w:val="00A56464"/>
    <w:rsid w:val="00A5700C"/>
    <w:rsid w:val="00A57063"/>
    <w:rsid w:val="00A606D8"/>
    <w:rsid w:val="00A624FA"/>
    <w:rsid w:val="00A64D92"/>
    <w:rsid w:val="00A65AE5"/>
    <w:rsid w:val="00A705F7"/>
    <w:rsid w:val="00A70A5F"/>
    <w:rsid w:val="00A71883"/>
    <w:rsid w:val="00A7304B"/>
    <w:rsid w:val="00A7539C"/>
    <w:rsid w:val="00A75494"/>
    <w:rsid w:val="00A81731"/>
    <w:rsid w:val="00A82F57"/>
    <w:rsid w:val="00A848A9"/>
    <w:rsid w:val="00A873A1"/>
    <w:rsid w:val="00A87A11"/>
    <w:rsid w:val="00A9208D"/>
    <w:rsid w:val="00A93B09"/>
    <w:rsid w:val="00A95A7B"/>
    <w:rsid w:val="00A962D0"/>
    <w:rsid w:val="00A976CC"/>
    <w:rsid w:val="00A97E72"/>
    <w:rsid w:val="00AA0444"/>
    <w:rsid w:val="00AA0E11"/>
    <w:rsid w:val="00AA225B"/>
    <w:rsid w:val="00AA2EC0"/>
    <w:rsid w:val="00AA3A5E"/>
    <w:rsid w:val="00AA4D33"/>
    <w:rsid w:val="00AA5517"/>
    <w:rsid w:val="00AA68C0"/>
    <w:rsid w:val="00AA7E5C"/>
    <w:rsid w:val="00AB0334"/>
    <w:rsid w:val="00AB0808"/>
    <w:rsid w:val="00AB1B65"/>
    <w:rsid w:val="00AB384A"/>
    <w:rsid w:val="00AB5C73"/>
    <w:rsid w:val="00AB5D95"/>
    <w:rsid w:val="00AB5E5A"/>
    <w:rsid w:val="00AB6134"/>
    <w:rsid w:val="00AB6E25"/>
    <w:rsid w:val="00AB6E4C"/>
    <w:rsid w:val="00AB7342"/>
    <w:rsid w:val="00AC0B3B"/>
    <w:rsid w:val="00AC0C0A"/>
    <w:rsid w:val="00AC1795"/>
    <w:rsid w:val="00AC1DA9"/>
    <w:rsid w:val="00AC25D2"/>
    <w:rsid w:val="00AC455F"/>
    <w:rsid w:val="00AC4932"/>
    <w:rsid w:val="00AC6378"/>
    <w:rsid w:val="00AC64A4"/>
    <w:rsid w:val="00AD364B"/>
    <w:rsid w:val="00AD3753"/>
    <w:rsid w:val="00AD67E9"/>
    <w:rsid w:val="00AD7E8E"/>
    <w:rsid w:val="00AE08B8"/>
    <w:rsid w:val="00AE0CC8"/>
    <w:rsid w:val="00AE1283"/>
    <w:rsid w:val="00AE234D"/>
    <w:rsid w:val="00AE3505"/>
    <w:rsid w:val="00AE447F"/>
    <w:rsid w:val="00AE52C5"/>
    <w:rsid w:val="00AE5481"/>
    <w:rsid w:val="00AE5695"/>
    <w:rsid w:val="00AE6870"/>
    <w:rsid w:val="00AE7B29"/>
    <w:rsid w:val="00AF0111"/>
    <w:rsid w:val="00AF13BD"/>
    <w:rsid w:val="00AF22CD"/>
    <w:rsid w:val="00AF4F8B"/>
    <w:rsid w:val="00AF50E0"/>
    <w:rsid w:val="00AF5371"/>
    <w:rsid w:val="00AF633F"/>
    <w:rsid w:val="00AF745E"/>
    <w:rsid w:val="00AF7EC7"/>
    <w:rsid w:val="00B030B8"/>
    <w:rsid w:val="00B079B3"/>
    <w:rsid w:val="00B100FA"/>
    <w:rsid w:val="00B101C1"/>
    <w:rsid w:val="00B117C4"/>
    <w:rsid w:val="00B12E36"/>
    <w:rsid w:val="00B1356F"/>
    <w:rsid w:val="00B143FE"/>
    <w:rsid w:val="00B14642"/>
    <w:rsid w:val="00B173C8"/>
    <w:rsid w:val="00B17605"/>
    <w:rsid w:val="00B201B6"/>
    <w:rsid w:val="00B20346"/>
    <w:rsid w:val="00B20920"/>
    <w:rsid w:val="00B215C3"/>
    <w:rsid w:val="00B23B15"/>
    <w:rsid w:val="00B24024"/>
    <w:rsid w:val="00B24584"/>
    <w:rsid w:val="00B2527A"/>
    <w:rsid w:val="00B25F7B"/>
    <w:rsid w:val="00B262F4"/>
    <w:rsid w:val="00B268F1"/>
    <w:rsid w:val="00B26E7E"/>
    <w:rsid w:val="00B27BFC"/>
    <w:rsid w:val="00B27FCB"/>
    <w:rsid w:val="00B311E4"/>
    <w:rsid w:val="00B33267"/>
    <w:rsid w:val="00B332C3"/>
    <w:rsid w:val="00B34292"/>
    <w:rsid w:val="00B342E1"/>
    <w:rsid w:val="00B34A9F"/>
    <w:rsid w:val="00B34C62"/>
    <w:rsid w:val="00B35EAA"/>
    <w:rsid w:val="00B361C2"/>
    <w:rsid w:val="00B375A2"/>
    <w:rsid w:val="00B37601"/>
    <w:rsid w:val="00B37658"/>
    <w:rsid w:val="00B4101F"/>
    <w:rsid w:val="00B42434"/>
    <w:rsid w:val="00B42DFA"/>
    <w:rsid w:val="00B432AF"/>
    <w:rsid w:val="00B45242"/>
    <w:rsid w:val="00B47A74"/>
    <w:rsid w:val="00B52C33"/>
    <w:rsid w:val="00B54CEA"/>
    <w:rsid w:val="00B57C05"/>
    <w:rsid w:val="00B60D1B"/>
    <w:rsid w:val="00B61893"/>
    <w:rsid w:val="00B629EB"/>
    <w:rsid w:val="00B62DE9"/>
    <w:rsid w:val="00B639BB"/>
    <w:rsid w:val="00B63B39"/>
    <w:rsid w:val="00B643E5"/>
    <w:rsid w:val="00B66803"/>
    <w:rsid w:val="00B67227"/>
    <w:rsid w:val="00B67995"/>
    <w:rsid w:val="00B67ADF"/>
    <w:rsid w:val="00B67D02"/>
    <w:rsid w:val="00B73167"/>
    <w:rsid w:val="00B74EEC"/>
    <w:rsid w:val="00B7575A"/>
    <w:rsid w:val="00B75BE3"/>
    <w:rsid w:val="00B75CEB"/>
    <w:rsid w:val="00B76AC4"/>
    <w:rsid w:val="00B779F2"/>
    <w:rsid w:val="00B77DFE"/>
    <w:rsid w:val="00B827AD"/>
    <w:rsid w:val="00B8495F"/>
    <w:rsid w:val="00B85361"/>
    <w:rsid w:val="00B85A9F"/>
    <w:rsid w:val="00B8603F"/>
    <w:rsid w:val="00B87068"/>
    <w:rsid w:val="00B90801"/>
    <w:rsid w:val="00B90DC9"/>
    <w:rsid w:val="00B9358A"/>
    <w:rsid w:val="00B9478C"/>
    <w:rsid w:val="00B95050"/>
    <w:rsid w:val="00B95A5D"/>
    <w:rsid w:val="00B965A1"/>
    <w:rsid w:val="00B966C9"/>
    <w:rsid w:val="00B968CD"/>
    <w:rsid w:val="00BA04FC"/>
    <w:rsid w:val="00BA105F"/>
    <w:rsid w:val="00BA18BD"/>
    <w:rsid w:val="00BA2092"/>
    <w:rsid w:val="00BA22D7"/>
    <w:rsid w:val="00BA2BD9"/>
    <w:rsid w:val="00BA38A7"/>
    <w:rsid w:val="00BA42AF"/>
    <w:rsid w:val="00BA48D0"/>
    <w:rsid w:val="00BA49C1"/>
    <w:rsid w:val="00BA7B26"/>
    <w:rsid w:val="00BB0910"/>
    <w:rsid w:val="00BB111F"/>
    <w:rsid w:val="00BB55D2"/>
    <w:rsid w:val="00BB6D1A"/>
    <w:rsid w:val="00BB72BA"/>
    <w:rsid w:val="00BC0CC5"/>
    <w:rsid w:val="00BC12DE"/>
    <w:rsid w:val="00BC159C"/>
    <w:rsid w:val="00BC299F"/>
    <w:rsid w:val="00BC44EE"/>
    <w:rsid w:val="00BC4D2A"/>
    <w:rsid w:val="00BD1027"/>
    <w:rsid w:val="00BD1BE0"/>
    <w:rsid w:val="00BD1C30"/>
    <w:rsid w:val="00BD37F9"/>
    <w:rsid w:val="00BD410D"/>
    <w:rsid w:val="00BD477A"/>
    <w:rsid w:val="00BD5F28"/>
    <w:rsid w:val="00BD6FDE"/>
    <w:rsid w:val="00BD7267"/>
    <w:rsid w:val="00BD7772"/>
    <w:rsid w:val="00BE2D16"/>
    <w:rsid w:val="00BE3832"/>
    <w:rsid w:val="00BE4FEB"/>
    <w:rsid w:val="00BF1C6E"/>
    <w:rsid w:val="00BF26AF"/>
    <w:rsid w:val="00BF313F"/>
    <w:rsid w:val="00BF44C2"/>
    <w:rsid w:val="00BF4CD2"/>
    <w:rsid w:val="00BF5882"/>
    <w:rsid w:val="00BF5E03"/>
    <w:rsid w:val="00BF62A8"/>
    <w:rsid w:val="00BF6615"/>
    <w:rsid w:val="00C02F21"/>
    <w:rsid w:val="00C10168"/>
    <w:rsid w:val="00C10B42"/>
    <w:rsid w:val="00C11ED6"/>
    <w:rsid w:val="00C149B2"/>
    <w:rsid w:val="00C155DA"/>
    <w:rsid w:val="00C15C40"/>
    <w:rsid w:val="00C21217"/>
    <w:rsid w:val="00C21CB7"/>
    <w:rsid w:val="00C22B04"/>
    <w:rsid w:val="00C26C3B"/>
    <w:rsid w:val="00C30243"/>
    <w:rsid w:val="00C342C6"/>
    <w:rsid w:val="00C3460E"/>
    <w:rsid w:val="00C354BF"/>
    <w:rsid w:val="00C37117"/>
    <w:rsid w:val="00C37FC9"/>
    <w:rsid w:val="00C41149"/>
    <w:rsid w:val="00C4131C"/>
    <w:rsid w:val="00C416F6"/>
    <w:rsid w:val="00C41892"/>
    <w:rsid w:val="00C42A39"/>
    <w:rsid w:val="00C43644"/>
    <w:rsid w:val="00C4390B"/>
    <w:rsid w:val="00C444A5"/>
    <w:rsid w:val="00C461F6"/>
    <w:rsid w:val="00C463B0"/>
    <w:rsid w:val="00C4707B"/>
    <w:rsid w:val="00C476A9"/>
    <w:rsid w:val="00C50F02"/>
    <w:rsid w:val="00C51005"/>
    <w:rsid w:val="00C51567"/>
    <w:rsid w:val="00C51811"/>
    <w:rsid w:val="00C546A1"/>
    <w:rsid w:val="00C54CD4"/>
    <w:rsid w:val="00C5652E"/>
    <w:rsid w:val="00C62ACC"/>
    <w:rsid w:val="00C66A00"/>
    <w:rsid w:val="00C705CE"/>
    <w:rsid w:val="00C70DF1"/>
    <w:rsid w:val="00C710E3"/>
    <w:rsid w:val="00C77DD3"/>
    <w:rsid w:val="00C83144"/>
    <w:rsid w:val="00C85A81"/>
    <w:rsid w:val="00C85B1A"/>
    <w:rsid w:val="00C867C1"/>
    <w:rsid w:val="00C877B9"/>
    <w:rsid w:val="00C915A2"/>
    <w:rsid w:val="00C956CF"/>
    <w:rsid w:val="00C963C9"/>
    <w:rsid w:val="00CA0573"/>
    <w:rsid w:val="00CA14DD"/>
    <w:rsid w:val="00CA2589"/>
    <w:rsid w:val="00CA2C80"/>
    <w:rsid w:val="00CA527D"/>
    <w:rsid w:val="00CA59A1"/>
    <w:rsid w:val="00CB1E91"/>
    <w:rsid w:val="00CB24CA"/>
    <w:rsid w:val="00CB725A"/>
    <w:rsid w:val="00CB7FCF"/>
    <w:rsid w:val="00CC0BDE"/>
    <w:rsid w:val="00CC10B2"/>
    <w:rsid w:val="00CC1C62"/>
    <w:rsid w:val="00CC1D25"/>
    <w:rsid w:val="00CC2453"/>
    <w:rsid w:val="00CC49F4"/>
    <w:rsid w:val="00CC6038"/>
    <w:rsid w:val="00CD2BC2"/>
    <w:rsid w:val="00CD340E"/>
    <w:rsid w:val="00CD5D15"/>
    <w:rsid w:val="00CD6F05"/>
    <w:rsid w:val="00CE04CF"/>
    <w:rsid w:val="00CE2750"/>
    <w:rsid w:val="00CE2A21"/>
    <w:rsid w:val="00CE3458"/>
    <w:rsid w:val="00CE594D"/>
    <w:rsid w:val="00CE68CF"/>
    <w:rsid w:val="00CE71B8"/>
    <w:rsid w:val="00CE71C0"/>
    <w:rsid w:val="00CE738F"/>
    <w:rsid w:val="00CE7732"/>
    <w:rsid w:val="00CF25A9"/>
    <w:rsid w:val="00CF2987"/>
    <w:rsid w:val="00CF34DB"/>
    <w:rsid w:val="00CF37CD"/>
    <w:rsid w:val="00CF5472"/>
    <w:rsid w:val="00CF68DC"/>
    <w:rsid w:val="00CF7CE8"/>
    <w:rsid w:val="00D00C56"/>
    <w:rsid w:val="00D00CC5"/>
    <w:rsid w:val="00D00FC4"/>
    <w:rsid w:val="00D01B6F"/>
    <w:rsid w:val="00D04131"/>
    <w:rsid w:val="00D04A4C"/>
    <w:rsid w:val="00D0567D"/>
    <w:rsid w:val="00D05F5C"/>
    <w:rsid w:val="00D06D68"/>
    <w:rsid w:val="00D07B4F"/>
    <w:rsid w:val="00D1136F"/>
    <w:rsid w:val="00D14905"/>
    <w:rsid w:val="00D16D90"/>
    <w:rsid w:val="00D2268B"/>
    <w:rsid w:val="00D23BE0"/>
    <w:rsid w:val="00D24C4F"/>
    <w:rsid w:val="00D26132"/>
    <w:rsid w:val="00D27422"/>
    <w:rsid w:val="00D2759C"/>
    <w:rsid w:val="00D30B66"/>
    <w:rsid w:val="00D31110"/>
    <w:rsid w:val="00D31ABF"/>
    <w:rsid w:val="00D31C99"/>
    <w:rsid w:val="00D32967"/>
    <w:rsid w:val="00D338EC"/>
    <w:rsid w:val="00D3432A"/>
    <w:rsid w:val="00D34986"/>
    <w:rsid w:val="00D3686A"/>
    <w:rsid w:val="00D36FC5"/>
    <w:rsid w:val="00D374DD"/>
    <w:rsid w:val="00D3760E"/>
    <w:rsid w:val="00D4098D"/>
    <w:rsid w:val="00D40D3B"/>
    <w:rsid w:val="00D41034"/>
    <w:rsid w:val="00D412C2"/>
    <w:rsid w:val="00D42537"/>
    <w:rsid w:val="00D44852"/>
    <w:rsid w:val="00D44B55"/>
    <w:rsid w:val="00D4535E"/>
    <w:rsid w:val="00D45CE9"/>
    <w:rsid w:val="00D475F8"/>
    <w:rsid w:val="00D50605"/>
    <w:rsid w:val="00D51AA6"/>
    <w:rsid w:val="00D51FA6"/>
    <w:rsid w:val="00D523BB"/>
    <w:rsid w:val="00D54278"/>
    <w:rsid w:val="00D54E6C"/>
    <w:rsid w:val="00D558E8"/>
    <w:rsid w:val="00D63D1B"/>
    <w:rsid w:val="00D646A4"/>
    <w:rsid w:val="00D65157"/>
    <w:rsid w:val="00D653F7"/>
    <w:rsid w:val="00D65A2D"/>
    <w:rsid w:val="00D6698C"/>
    <w:rsid w:val="00D66A46"/>
    <w:rsid w:val="00D7068A"/>
    <w:rsid w:val="00D7185B"/>
    <w:rsid w:val="00D71941"/>
    <w:rsid w:val="00D71A0F"/>
    <w:rsid w:val="00D71ECD"/>
    <w:rsid w:val="00D74E9C"/>
    <w:rsid w:val="00D75402"/>
    <w:rsid w:val="00D7579A"/>
    <w:rsid w:val="00D75D46"/>
    <w:rsid w:val="00D811A8"/>
    <w:rsid w:val="00D854A6"/>
    <w:rsid w:val="00D85B9B"/>
    <w:rsid w:val="00D85CE5"/>
    <w:rsid w:val="00D861BB"/>
    <w:rsid w:val="00D86880"/>
    <w:rsid w:val="00D86DD5"/>
    <w:rsid w:val="00D9165E"/>
    <w:rsid w:val="00D92F09"/>
    <w:rsid w:val="00D9590E"/>
    <w:rsid w:val="00DA286B"/>
    <w:rsid w:val="00DA2D79"/>
    <w:rsid w:val="00DA4574"/>
    <w:rsid w:val="00DA6848"/>
    <w:rsid w:val="00DA7D6D"/>
    <w:rsid w:val="00DA7EE1"/>
    <w:rsid w:val="00DB1268"/>
    <w:rsid w:val="00DB1452"/>
    <w:rsid w:val="00DB7031"/>
    <w:rsid w:val="00DB74F9"/>
    <w:rsid w:val="00DB75DE"/>
    <w:rsid w:val="00DB7760"/>
    <w:rsid w:val="00DC2C62"/>
    <w:rsid w:val="00DC2C78"/>
    <w:rsid w:val="00DC443F"/>
    <w:rsid w:val="00DC4448"/>
    <w:rsid w:val="00DC4463"/>
    <w:rsid w:val="00DC7857"/>
    <w:rsid w:val="00DD0BF1"/>
    <w:rsid w:val="00DD108D"/>
    <w:rsid w:val="00DD1673"/>
    <w:rsid w:val="00DD30AE"/>
    <w:rsid w:val="00DD4B9D"/>
    <w:rsid w:val="00DD5454"/>
    <w:rsid w:val="00DD57C0"/>
    <w:rsid w:val="00DD5EA5"/>
    <w:rsid w:val="00DD64E3"/>
    <w:rsid w:val="00DD6B3F"/>
    <w:rsid w:val="00DD6E10"/>
    <w:rsid w:val="00DD7101"/>
    <w:rsid w:val="00DD7989"/>
    <w:rsid w:val="00DE0E6D"/>
    <w:rsid w:val="00DE446F"/>
    <w:rsid w:val="00DE4FB0"/>
    <w:rsid w:val="00DE5FF1"/>
    <w:rsid w:val="00DE6965"/>
    <w:rsid w:val="00DE6E13"/>
    <w:rsid w:val="00DE6F24"/>
    <w:rsid w:val="00DE76B3"/>
    <w:rsid w:val="00DF0B94"/>
    <w:rsid w:val="00DF17A5"/>
    <w:rsid w:val="00DF1A6E"/>
    <w:rsid w:val="00DF1E8F"/>
    <w:rsid w:val="00DF24C7"/>
    <w:rsid w:val="00DF3B45"/>
    <w:rsid w:val="00DF5A64"/>
    <w:rsid w:val="00DF6C27"/>
    <w:rsid w:val="00E0085E"/>
    <w:rsid w:val="00E00C76"/>
    <w:rsid w:val="00E00DD2"/>
    <w:rsid w:val="00E018BD"/>
    <w:rsid w:val="00E01FE8"/>
    <w:rsid w:val="00E02C44"/>
    <w:rsid w:val="00E03DA3"/>
    <w:rsid w:val="00E0498E"/>
    <w:rsid w:val="00E04C29"/>
    <w:rsid w:val="00E05C6B"/>
    <w:rsid w:val="00E06223"/>
    <w:rsid w:val="00E10E38"/>
    <w:rsid w:val="00E10ECE"/>
    <w:rsid w:val="00E1168B"/>
    <w:rsid w:val="00E11790"/>
    <w:rsid w:val="00E11C1B"/>
    <w:rsid w:val="00E12B62"/>
    <w:rsid w:val="00E13E05"/>
    <w:rsid w:val="00E14670"/>
    <w:rsid w:val="00E14A64"/>
    <w:rsid w:val="00E14A7F"/>
    <w:rsid w:val="00E15015"/>
    <w:rsid w:val="00E153AC"/>
    <w:rsid w:val="00E1651F"/>
    <w:rsid w:val="00E1737D"/>
    <w:rsid w:val="00E17750"/>
    <w:rsid w:val="00E20AB5"/>
    <w:rsid w:val="00E23A3C"/>
    <w:rsid w:val="00E24668"/>
    <w:rsid w:val="00E24CD8"/>
    <w:rsid w:val="00E27430"/>
    <w:rsid w:val="00E31651"/>
    <w:rsid w:val="00E32FCC"/>
    <w:rsid w:val="00E3372F"/>
    <w:rsid w:val="00E3610E"/>
    <w:rsid w:val="00E4071B"/>
    <w:rsid w:val="00E42663"/>
    <w:rsid w:val="00E4280B"/>
    <w:rsid w:val="00E42890"/>
    <w:rsid w:val="00E42C3C"/>
    <w:rsid w:val="00E43141"/>
    <w:rsid w:val="00E43913"/>
    <w:rsid w:val="00E447A7"/>
    <w:rsid w:val="00E45300"/>
    <w:rsid w:val="00E45906"/>
    <w:rsid w:val="00E465E8"/>
    <w:rsid w:val="00E50424"/>
    <w:rsid w:val="00E54912"/>
    <w:rsid w:val="00E55793"/>
    <w:rsid w:val="00E5583D"/>
    <w:rsid w:val="00E55CBE"/>
    <w:rsid w:val="00E55F88"/>
    <w:rsid w:val="00E56A69"/>
    <w:rsid w:val="00E56B97"/>
    <w:rsid w:val="00E57436"/>
    <w:rsid w:val="00E6101F"/>
    <w:rsid w:val="00E6102B"/>
    <w:rsid w:val="00E61CEB"/>
    <w:rsid w:val="00E62D3A"/>
    <w:rsid w:val="00E635C7"/>
    <w:rsid w:val="00E6391F"/>
    <w:rsid w:val="00E6442E"/>
    <w:rsid w:val="00E65512"/>
    <w:rsid w:val="00E65C30"/>
    <w:rsid w:val="00E710F1"/>
    <w:rsid w:val="00E72AB0"/>
    <w:rsid w:val="00E73647"/>
    <w:rsid w:val="00E746F0"/>
    <w:rsid w:val="00E74FCE"/>
    <w:rsid w:val="00E756EB"/>
    <w:rsid w:val="00E80572"/>
    <w:rsid w:val="00E8196D"/>
    <w:rsid w:val="00E832C2"/>
    <w:rsid w:val="00E839A5"/>
    <w:rsid w:val="00E84AA4"/>
    <w:rsid w:val="00E8737B"/>
    <w:rsid w:val="00E90C2A"/>
    <w:rsid w:val="00E90FEA"/>
    <w:rsid w:val="00E91128"/>
    <w:rsid w:val="00E9223C"/>
    <w:rsid w:val="00E95ECA"/>
    <w:rsid w:val="00E95F59"/>
    <w:rsid w:val="00E96EF2"/>
    <w:rsid w:val="00EA03A1"/>
    <w:rsid w:val="00EA1230"/>
    <w:rsid w:val="00EA3FC9"/>
    <w:rsid w:val="00EA448D"/>
    <w:rsid w:val="00EA524E"/>
    <w:rsid w:val="00EA6C44"/>
    <w:rsid w:val="00EA7A96"/>
    <w:rsid w:val="00EB1A3F"/>
    <w:rsid w:val="00EB2996"/>
    <w:rsid w:val="00EB31BC"/>
    <w:rsid w:val="00EB47E9"/>
    <w:rsid w:val="00EB493E"/>
    <w:rsid w:val="00EB575F"/>
    <w:rsid w:val="00EB5975"/>
    <w:rsid w:val="00EB5E1B"/>
    <w:rsid w:val="00EC0B50"/>
    <w:rsid w:val="00EC149A"/>
    <w:rsid w:val="00EC3352"/>
    <w:rsid w:val="00EC3546"/>
    <w:rsid w:val="00EC3B62"/>
    <w:rsid w:val="00EC3B9A"/>
    <w:rsid w:val="00EC4E78"/>
    <w:rsid w:val="00EC5CAB"/>
    <w:rsid w:val="00EC6F6F"/>
    <w:rsid w:val="00EC742B"/>
    <w:rsid w:val="00EC7DCA"/>
    <w:rsid w:val="00ED1C24"/>
    <w:rsid w:val="00ED2CA8"/>
    <w:rsid w:val="00ED54C6"/>
    <w:rsid w:val="00ED593D"/>
    <w:rsid w:val="00ED5FBD"/>
    <w:rsid w:val="00ED6237"/>
    <w:rsid w:val="00ED701E"/>
    <w:rsid w:val="00EE01DA"/>
    <w:rsid w:val="00EE3DB5"/>
    <w:rsid w:val="00EE541C"/>
    <w:rsid w:val="00EE7406"/>
    <w:rsid w:val="00EE78B9"/>
    <w:rsid w:val="00EE7A0F"/>
    <w:rsid w:val="00EF213B"/>
    <w:rsid w:val="00EF25A9"/>
    <w:rsid w:val="00EF2B48"/>
    <w:rsid w:val="00EF2F57"/>
    <w:rsid w:val="00EF65CC"/>
    <w:rsid w:val="00F0306A"/>
    <w:rsid w:val="00F037B9"/>
    <w:rsid w:val="00F03AFA"/>
    <w:rsid w:val="00F05961"/>
    <w:rsid w:val="00F11A6F"/>
    <w:rsid w:val="00F11A81"/>
    <w:rsid w:val="00F126BE"/>
    <w:rsid w:val="00F13222"/>
    <w:rsid w:val="00F13C04"/>
    <w:rsid w:val="00F13F85"/>
    <w:rsid w:val="00F14B40"/>
    <w:rsid w:val="00F1614D"/>
    <w:rsid w:val="00F175B5"/>
    <w:rsid w:val="00F1765E"/>
    <w:rsid w:val="00F21E14"/>
    <w:rsid w:val="00F22E61"/>
    <w:rsid w:val="00F24DFE"/>
    <w:rsid w:val="00F25BE1"/>
    <w:rsid w:val="00F26205"/>
    <w:rsid w:val="00F26D41"/>
    <w:rsid w:val="00F26F63"/>
    <w:rsid w:val="00F271E6"/>
    <w:rsid w:val="00F334A5"/>
    <w:rsid w:val="00F34005"/>
    <w:rsid w:val="00F34EF1"/>
    <w:rsid w:val="00F35618"/>
    <w:rsid w:val="00F359EA"/>
    <w:rsid w:val="00F35DBA"/>
    <w:rsid w:val="00F42E35"/>
    <w:rsid w:val="00F43A83"/>
    <w:rsid w:val="00F43D07"/>
    <w:rsid w:val="00F44AB9"/>
    <w:rsid w:val="00F46835"/>
    <w:rsid w:val="00F46F03"/>
    <w:rsid w:val="00F51AD6"/>
    <w:rsid w:val="00F51F2A"/>
    <w:rsid w:val="00F5300C"/>
    <w:rsid w:val="00F56988"/>
    <w:rsid w:val="00F56BB9"/>
    <w:rsid w:val="00F57A6D"/>
    <w:rsid w:val="00F6135B"/>
    <w:rsid w:val="00F62945"/>
    <w:rsid w:val="00F63B99"/>
    <w:rsid w:val="00F6489E"/>
    <w:rsid w:val="00F6649F"/>
    <w:rsid w:val="00F7077A"/>
    <w:rsid w:val="00F72722"/>
    <w:rsid w:val="00F73F1D"/>
    <w:rsid w:val="00F751A6"/>
    <w:rsid w:val="00F75966"/>
    <w:rsid w:val="00F76BB1"/>
    <w:rsid w:val="00F77C68"/>
    <w:rsid w:val="00F8151A"/>
    <w:rsid w:val="00F8163B"/>
    <w:rsid w:val="00F830C1"/>
    <w:rsid w:val="00F830E4"/>
    <w:rsid w:val="00F86269"/>
    <w:rsid w:val="00F900F7"/>
    <w:rsid w:val="00F90178"/>
    <w:rsid w:val="00F91A06"/>
    <w:rsid w:val="00F923E2"/>
    <w:rsid w:val="00F941C0"/>
    <w:rsid w:val="00F946C8"/>
    <w:rsid w:val="00F956E3"/>
    <w:rsid w:val="00FA026B"/>
    <w:rsid w:val="00FA02A8"/>
    <w:rsid w:val="00FA02CC"/>
    <w:rsid w:val="00FA0730"/>
    <w:rsid w:val="00FA2184"/>
    <w:rsid w:val="00FA4E42"/>
    <w:rsid w:val="00FA664B"/>
    <w:rsid w:val="00FA7889"/>
    <w:rsid w:val="00FB0B93"/>
    <w:rsid w:val="00FB3D58"/>
    <w:rsid w:val="00FB4C48"/>
    <w:rsid w:val="00FB5C95"/>
    <w:rsid w:val="00FB61FB"/>
    <w:rsid w:val="00FC10E5"/>
    <w:rsid w:val="00FC1B67"/>
    <w:rsid w:val="00FC272A"/>
    <w:rsid w:val="00FC3AA4"/>
    <w:rsid w:val="00FC4F8C"/>
    <w:rsid w:val="00FC51FC"/>
    <w:rsid w:val="00FC78B8"/>
    <w:rsid w:val="00FD012F"/>
    <w:rsid w:val="00FD3226"/>
    <w:rsid w:val="00FD3F17"/>
    <w:rsid w:val="00FD3FEF"/>
    <w:rsid w:val="00FD4E68"/>
    <w:rsid w:val="00FD7285"/>
    <w:rsid w:val="00FD7864"/>
    <w:rsid w:val="00FE1B1F"/>
    <w:rsid w:val="00FE2608"/>
    <w:rsid w:val="00FE2F7C"/>
    <w:rsid w:val="00FE39E9"/>
    <w:rsid w:val="00FE7C64"/>
    <w:rsid w:val="00FF0346"/>
    <w:rsid w:val="00FF4B64"/>
    <w:rsid w:val="00FF526E"/>
    <w:rsid w:val="00FF5E14"/>
    <w:rsid w:val="00FF702B"/>
    <w:rsid w:val="00FF7625"/>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8913"/>
    <o:shapelayout v:ext="edit">
      <o:idmap v:ext="edit" data="1"/>
    </o:shapelayout>
  </w:shapeDefaults>
  <w:decimalSymbol w:val=","/>
  <w:listSeparator w:val=";"/>
  <w14:docId w14:val="2387FEAE"/>
  <w14:defaultImageDpi w14:val="32767"/>
  <w15:docId w15:val="{0BA9ABDA-AA3E-4CAF-8EF9-736E8D89D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E58"/>
    <w:pPr>
      <w:tabs>
        <w:tab w:val="left" w:pos="3572"/>
      </w:tabs>
      <w:spacing w:line="330" w:lineRule="atLeast"/>
    </w:pPr>
    <w:rPr>
      <w:rFonts w:cs="Times New Roman (Textkörper CS)"/>
      <w:color w:val="000000"/>
      <w:sz w:val="22"/>
    </w:rPr>
  </w:style>
  <w:style w:type="paragraph" w:styleId="Titre1">
    <w:name w:val="heading 1"/>
    <w:basedOn w:val="Normal"/>
    <w:next w:val="Normal"/>
    <w:link w:val="Titre1Car"/>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Titre2">
    <w:name w:val="heading 2"/>
    <w:basedOn w:val="Titre1"/>
    <w:next w:val="Flietext"/>
    <w:link w:val="Titre2Car"/>
    <w:uiPriority w:val="9"/>
    <w:unhideWhenUsed/>
    <w:rsid w:val="007C1F06"/>
    <w:pPr>
      <w:numPr>
        <w:ilvl w:val="1"/>
      </w:numPr>
      <w:spacing w:line="260" w:lineRule="atLeast"/>
      <w:ind w:left="1021" w:hanging="1021"/>
      <w:outlineLvl w:val="1"/>
    </w:pPr>
    <w:rPr>
      <w:sz w:val="20"/>
      <w:szCs w:val="26"/>
    </w:rPr>
  </w:style>
  <w:style w:type="paragraph" w:styleId="Titre3">
    <w:name w:val="heading 3"/>
    <w:basedOn w:val="Normal"/>
    <w:next w:val="Normal"/>
    <w:link w:val="Titre3Car"/>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Titre4">
    <w:name w:val="heading 4"/>
    <w:basedOn w:val="Normal"/>
    <w:next w:val="Normal"/>
    <w:link w:val="Titre4Car"/>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Titre5">
    <w:name w:val="heading 5"/>
    <w:basedOn w:val="Normal"/>
    <w:next w:val="Normal"/>
    <w:link w:val="Titre5Car"/>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Titre6">
    <w:name w:val="heading 6"/>
    <w:basedOn w:val="Normal"/>
    <w:next w:val="Normal"/>
    <w:link w:val="Titre6Car"/>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Titre7">
    <w:name w:val="heading 7"/>
    <w:basedOn w:val="Normal"/>
    <w:next w:val="Normal"/>
    <w:link w:val="Titre7Car"/>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Titre8">
    <w:name w:val="heading 8"/>
    <w:basedOn w:val="Normal"/>
    <w:next w:val="Normal"/>
    <w:link w:val="Titre8Car"/>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Titre9">
    <w:name w:val="heading 9"/>
    <w:basedOn w:val="Normal"/>
    <w:next w:val="Normal"/>
    <w:link w:val="Titre9Car"/>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Pieddepage"/>
    <w:link w:val="En-tteCar"/>
    <w:uiPriority w:val="99"/>
    <w:unhideWhenUsed/>
    <w:rsid w:val="005218C8"/>
    <w:pPr>
      <w:tabs>
        <w:tab w:val="clear" w:pos="4536"/>
      </w:tabs>
    </w:pPr>
  </w:style>
  <w:style w:type="character" w:customStyle="1" w:styleId="En-tteCar">
    <w:name w:val="En-tête Car"/>
    <w:basedOn w:val="Policepardfaut"/>
    <w:link w:val="En-tte"/>
    <w:uiPriority w:val="99"/>
    <w:rsid w:val="005218C8"/>
    <w:rPr>
      <w:rFonts w:cs="Times New Roman (Textkörper CS)"/>
      <w:b/>
      <w:bCs/>
      <w:noProof/>
      <w:color w:val="000000"/>
      <w:sz w:val="14"/>
      <w:lang w:eastAsia="de-DE"/>
    </w:rPr>
  </w:style>
  <w:style w:type="paragraph" w:styleId="Pieddepage">
    <w:name w:val="footer"/>
    <w:basedOn w:val="Normal"/>
    <w:link w:val="PieddepageCar"/>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PieddepageCar">
    <w:name w:val="Pied de page Car"/>
    <w:basedOn w:val="Policepardfaut"/>
    <w:link w:val="Pieddepage"/>
    <w:uiPriority w:val="99"/>
    <w:rsid w:val="005218C8"/>
    <w:rPr>
      <w:rFonts w:cs="Times New Roman (Textkörper CS)"/>
      <w:b/>
      <w:bCs/>
      <w:noProof/>
      <w:color w:val="000000"/>
      <w:sz w:val="14"/>
      <w:lang w:eastAsia="de-DE"/>
    </w:rPr>
  </w:style>
  <w:style w:type="character" w:customStyle="1" w:styleId="Fettung">
    <w:name w:val="Fettung"/>
    <w:basedOn w:val="Policepardfaut"/>
    <w:uiPriority w:val="1"/>
    <w:qFormat/>
    <w:rsid w:val="00FC272A"/>
    <w:rPr>
      <w:b/>
      <w:spacing w:val="-2"/>
      <w:w w:val="101"/>
    </w:rPr>
  </w:style>
  <w:style w:type="paragraph" w:customStyle="1" w:styleId="BriefdatenAngaben">
    <w:name w:val="Briefdaten_Angaben"/>
    <w:basedOn w:val="Normal"/>
    <w:rsid w:val="000D4047"/>
    <w:rPr>
      <w:spacing w:val="4"/>
      <w:sz w:val="14"/>
      <w:szCs w:val="14"/>
    </w:rPr>
  </w:style>
  <w:style w:type="paragraph" w:customStyle="1" w:styleId="EinfAbs">
    <w:name w:val="[Einf. Abs.]"/>
    <w:basedOn w:val="Normal"/>
    <w:uiPriority w:val="99"/>
    <w:rsid w:val="000D4047"/>
    <w:pPr>
      <w:autoSpaceDE w:val="0"/>
      <w:autoSpaceDN w:val="0"/>
      <w:adjustRightInd w:val="0"/>
      <w:spacing w:line="288" w:lineRule="auto"/>
      <w:textAlignment w:val="center"/>
    </w:pPr>
    <w:rPr>
      <w:rFonts w:cs="Minion Pro"/>
    </w:rPr>
  </w:style>
  <w:style w:type="paragraph" w:styleId="Textedebulles">
    <w:name w:val="Balloon Text"/>
    <w:basedOn w:val="Normal"/>
    <w:link w:val="TextedebullesCar"/>
    <w:uiPriority w:val="99"/>
    <w:semiHidden/>
    <w:unhideWhenUsed/>
    <w:rsid w:val="00726BFA"/>
    <w:pPr>
      <w:spacing w:line="240" w:lineRule="auto"/>
    </w:pPr>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726BFA"/>
    <w:rPr>
      <w:rFonts w:ascii="Times New Roman" w:hAnsi="Times New Roman" w:cs="Times New Roman"/>
      <w:color w:val="000000"/>
      <w:sz w:val="18"/>
      <w:szCs w:val="18"/>
    </w:rPr>
  </w:style>
  <w:style w:type="paragraph" w:customStyle="1" w:styleId="TextTabelle">
    <w:name w:val="Text_Tabelle"/>
    <w:basedOn w:val="Normal"/>
    <w:rsid w:val="001D697E"/>
    <w:pPr>
      <w:spacing w:line="240" w:lineRule="auto"/>
    </w:pPr>
    <w:rPr>
      <w:w w:val="101"/>
    </w:rPr>
  </w:style>
  <w:style w:type="paragraph" w:customStyle="1" w:styleId="Tabellenvorgaben">
    <w:name w:val="Tabellenvorgaben"/>
    <w:basedOn w:val="Normal"/>
    <w:rsid w:val="001935AE"/>
    <w:pPr>
      <w:spacing w:line="240" w:lineRule="auto"/>
    </w:pPr>
    <w:rPr>
      <w:spacing w:val="2"/>
      <w:w w:val="101"/>
      <w:sz w:val="16"/>
      <w:szCs w:val="16"/>
    </w:rPr>
  </w:style>
  <w:style w:type="paragraph" w:customStyle="1" w:styleId="Bild">
    <w:name w:val="Bild"/>
    <w:basedOn w:val="Normal"/>
    <w:qFormat/>
    <w:rsid w:val="001A297C"/>
    <w:pPr>
      <w:framePr w:wrap="around" w:vAnchor="page" w:hAnchor="page" w:x="625" w:y="2212"/>
      <w:spacing w:line="240" w:lineRule="auto"/>
      <w:suppressOverlap/>
    </w:pPr>
  </w:style>
  <w:style w:type="paragraph" w:customStyle="1" w:styleId="Titel-Headline">
    <w:name w:val="Titel-Headline"/>
    <w:basedOn w:val="Normal"/>
    <w:qFormat/>
    <w:rsid w:val="00064547"/>
    <w:pPr>
      <w:spacing w:after="1340" w:line="720" w:lineRule="atLeast"/>
    </w:pPr>
    <w:rPr>
      <w:b/>
      <w:color w:val="00468E" w:themeColor="accent1"/>
      <w:sz w:val="60"/>
    </w:rPr>
  </w:style>
  <w:style w:type="paragraph" w:customStyle="1" w:styleId="Titel-Kontakt">
    <w:name w:val="Titel-Kontakt"/>
    <w:basedOn w:val="Normal"/>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Normal"/>
    <w:qFormat/>
    <w:rsid w:val="00064547"/>
    <w:pPr>
      <w:spacing w:after="560" w:line="400" w:lineRule="atLeast"/>
    </w:pPr>
    <w:rPr>
      <w:b/>
      <w:color w:val="00468E" w:themeColor="accent1"/>
      <w:sz w:val="34"/>
      <w:szCs w:val="30"/>
    </w:rPr>
  </w:style>
  <w:style w:type="paragraph" w:customStyle="1" w:styleId="nderungsdienst-Text">
    <w:name w:val="Änderungsdienst-Text"/>
    <w:basedOn w:val="Normal"/>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Titre1Car">
    <w:name w:val="Titre 1 Car"/>
    <w:basedOn w:val="Policepardfaut"/>
    <w:link w:val="Titre1"/>
    <w:uiPriority w:val="9"/>
    <w:rsid w:val="00626A28"/>
    <w:rPr>
      <w:rFonts w:asciiTheme="majorHAnsi" w:eastAsiaTheme="majorEastAsia" w:hAnsiTheme="majorHAnsi" w:cstheme="majorBidi"/>
      <w:b/>
      <w:color w:val="00468E" w:themeColor="accent1"/>
      <w:szCs w:val="32"/>
    </w:rPr>
  </w:style>
  <w:style w:type="character" w:customStyle="1" w:styleId="Titre2Car">
    <w:name w:val="Titre 2 Car"/>
    <w:basedOn w:val="Policepardfaut"/>
    <w:link w:val="Titre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Normal"/>
    <w:qFormat/>
    <w:rsid w:val="00521CF5"/>
  </w:style>
  <w:style w:type="paragraph" w:styleId="Paragraphedeliste">
    <w:name w:val="List Paragraph"/>
    <w:basedOn w:val="Normal"/>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Titre3Car">
    <w:name w:val="Titre 3 Car"/>
    <w:basedOn w:val="Policepardfaut"/>
    <w:link w:val="Titre3"/>
    <w:uiPriority w:val="9"/>
    <w:rsid w:val="00581C8C"/>
    <w:rPr>
      <w:rFonts w:asciiTheme="majorHAnsi" w:eastAsiaTheme="majorEastAsia" w:hAnsiTheme="majorHAnsi" w:cstheme="majorBidi"/>
      <w:b/>
      <w:color w:val="00468E" w:themeColor="accent1"/>
      <w:sz w:val="20"/>
    </w:rPr>
  </w:style>
  <w:style w:type="character" w:customStyle="1" w:styleId="Titre4Car">
    <w:name w:val="Titre 4 Car"/>
    <w:basedOn w:val="Policepardfaut"/>
    <w:link w:val="Titre4"/>
    <w:uiPriority w:val="9"/>
    <w:rsid w:val="00933B86"/>
    <w:rPr>
      <w:rFonts w:asciiTheme="majorHAnsi" w:eastAsiaTheme="majorEastAsia" w:hAnsiTheme="majorHAnsi" w:cstheme="majorBidi"/>
      <w:b/>
      <w:iCs/>
      <w:color w:val="00468E" w:themeColor="accent1"/>
      <w:sz w:val="20"/>
    </w:rPr>
  </w:style>
  <w:style w:type="character" w:customStyle="1" w:styleId="Titre5Car">
    <w:name w:val="Titre 5 Car"/>
    <w:basedOn w:val="Policepardfaut"/>
    <w:link w:val="Titre5"/>
    <w:uiPriority w:val="9"/>
    <w:semiHidden/>
    <w:rsid w:val="00494EE7"/>
    <w:rPr>
      <w:rFonts w:asciiTheme="majorHAnsi" w:eastAsiaTheme="majorEastAsia" w:hAnsiTheme="majorHAnsi" w:cstheme="majorBidi"/>
      <w:color w:val="00346A" w:themeColor="accent1" w:themeShade="BF"/>
      <w:sz w:val="20"/>
    </w:rPr>
  </w:style>
  <w:style w:type="character" w:customStyle="1" w:styleId="Titre6Car">
    <w:name w:val="Titre 6 Car"/>
    <w:basedOn w:val="Policepardfaut"/>
    <w:link w:val="Titre6"/>
    <w:uiPriority w:val="9"/>
    <w:semiHidden/>
    <w:rsid w:val="00494EE7"/>
    <w:rPr>
      <w:rFonts w:asciiTheme="majorHAnsi" w:eastAsiaTheme="majorEastAsia" w:hAnsiTheme="majorHAnsi" w:cstheme="majorBidi"/>
      <w:color w:val="002246" w:themeColor="accent1" w:themeShade="7F"/>
      <w:sz w:val="20"/>
    </w:rPr>
  </w:style>
  <w:style w:type="character" w:customStyle="1" w:styleId="Titre7Car">
    <w:name w:val="Titre 7 Car"/>
    <w:basedOn w:val="Policepardfaut"/>
    <w:link w:val="Titre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Titre8Car">
    <w:name w:val="Titre 8 Car"/>
    <w:basedOn w:val="Policepardfaut"/>
    <w:link w:val="Titre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Titre9Car">
    <w:name w:val="Titre 9 Car"/>
    <w:basedOn w:val="Policepardfaut"/>
    <w:link w:val="Titre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Normal"/>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En-ttedetabledesmatires">
    <w:name w:val="TOC Heading"/>
    <w:basedOn w:val="Titre1"/>
    <w:next w:val="Normal"/>
    <w:uiPriority w:val="39"/>
    <w:unhideWhenUsed/>
    <w:rsid w:val="00A97E72"/>
    <w:pPr>
      <w:numPr>
        <w:numId w:val="0"/>
      </w:numPr>
      <w:spacing w:before="480" w:after="0" w:line="276" w:lineRule="auto"/>
      <w:outlineLvl w:val="9"/>
    </w:pPr>
    <w:rPr>
      <w:bCs/>
      <w:sz w:val="28"/>
      <w:szCs w:val="28"/>
      <w:lang w:eastAsia="de-DE"/>
    </w:rPr>
  </w:style>
  <w:style w:type="paragraph" w:styleId="TM1">
    <w:name w:val="toc 1"/>
    <w:basedOn w:val="Normal"/>
    <w:next w:val="Normal"/>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M2">
    <w:name w:val="toc 2"/>
    <w:basedOn w:val="Normal"/>
    <w:next w:val="Normal"/>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M3">
    <w:name w:val="toc 3"/>
    <w:basedOn w:val="Normal"/>
    <w:next w:val="Normal"/>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Lienhypertexte">
    <w:name w:val="Hyperlink"/>
    <w:basedOn w:val="Policepardfaut"/>
    <w:uiPriority w:val="99"/>
    <w:unhideWhenUsed/>
    <w:rsid w:val="00A97E72"/>
    <w:rPr>
      <w:color w:val="000000" w:themeColor="hyperlink"/>
      <w:u w:val="single"/>
    </w:rPr>
  </w:style>
  <w:style w:type="paragraph" w:styleId="TM4">
    <w:name w:val="toc 4"/>
    <w:basedOn w:val="Normal"/>
    <w:next w:val="Normal"/>
    <w:autoRedefine/>
    <w:uiPriority w:val="39"/>
    <w:unhideWhenUsed/>
    <w:rsid w:val="00645074"/>
    <w:pPr>
      <w:tabs>
        <w:tab w:val="clear" w:pos="3572"/>
      </w:tabs>
    </w:pPr>
    <w:rPr>
      <w:rFonts w:cs="Arial (Textkörper)"/>
      <w:b/>
      <w:color w:val="00468E" w:themeColor="accent1"/>
      <w:szCs w:val="22"/>
    </w:rPr>
  </w:style>
  <w:style w:type="paragraph" w:styleId="TM5">
    <w:name w:val="toc 5"/>
    <w:basedOn w:val="Normal"/>
    <w:next w:val="Normal"/>
    <w:autoRedefine/>
    <w:uiPriority w:val="39"/>
    <w:semiHidden/>
    <w:unhideWhenUsed/>
    <w:rsid w:val="00A97E72"/>
    <w:pPr>
      <w:tabs>
        <w:tab w:val="clear" w:pos="3572"/>
      </w:tabs>
    </w:pPr>
    <w:rPr>
      <w:rFonts w:cstheme="minorHAnsi"/>
      <w:szCs w:val="22"/>
    </w:rPr>
  </w:style>
  <w:style w:type="paragraph" w:styleId="TM6">
    <w:name w:val="toc 6"/>
    <w:basedOn w:val="Normal"/>
    <w:next w:val="Normal"/>
    <w:autoRedefine/>
    <w:uiPriority w:val="39"/>
    <w:semiHidden/>
    <w:unhideWhenUsed/>
    <w:rsid w:val="00A97E72"/>
    <w:pPr>
      <w:tabs>
        <w:tab w:val="clear" w:pos="3572"/>
      </w:tabs>
    </w:pPr>
    <w:rPr>
      <w:rFonts w:cstheme="minorHAnsi"/>
      <w:szCs w:val="22"/>
    </w:rPr>
  </w:style>
  <w:style w:type="paragraph" w:styleId="TM7">
    <w:name w:val="toc 7"/>
    <w:basedOn w:val="Normal"/>
    <w:next w:val="Normal"/>
    <w:autoRedefine/>
    <w:uiPriority w:val="39"/>
    <w:semiHidden/>
    <w:unhideWhenUsed/>
    <w:rsid w:val="00A97E72"/>
    <w:pPr>
      <w:tabs>
        <w:tab w:val="clear" w:pos="3572"/>
      </w:tabs>
    </w:pPr>
    <w:rPr>
      <w:rFonts w:cstheme="minorHAnsi"/>
      <w:szCs w:val="22"/>
    </w:rPr>
  </w:style>
  <w:style w:type="paragraph" w:styleId="TM8">
    <w:name w:val="toc 8"/>
    <w:basedOn w:val="Normal"/>
    <w:next w:val="Normal"/>
    <w:autoRedefine/>
    <w:uiPriority w:val="39"/>
    <w:semiHidden/>
    <w:unhideWhenUsed/>
    <w:rsid w:val="00A97E72"/>
    <w:pPr>
      <w:tabs>
        <w:tab w:val="clear" w:pos="3572"/>
      </w:tabs>
    </w:pPr>
    <w:rPr>
      <w:rFonts w:cstheme="minorHAnsi"/>
      <w:szCs w:val="22"/>
    </w:rPr>
  </w:style>
  <w:style w:type="paragraph" w:styleId="TM9">
    <w:name w:val="toc 9"/>
    <w:basedOn w:val="Normal"/>
    <w:next w:val="Normal"/>
    <w:autoRedefine/>
    <w:uiPriority w:val="39"/>
    <w:semiHidden/>
    <w:unhideWhenUsed/>
    <w:rsid w:val="00A97E72"/>
    <w:pPr>
      <w:tabs>
        <w:tab w:val="clear" w:pos="3572"/>
      </w:tabs>
    </w:pPr>
    <w:rPr>
      <w:rFonts w:cstheme="minorHAnsi"/>
      <w:szCs w:val="22"/>
    </w:rPr>
  </w:style>
  <w:style w:type="paragraph" w:customStyle="1" w:styleId="Details">
    <w:name w:val="Details"/>
    <w:basedOn w:val="Normal"/>
    <w:rsid w:val="00F830E4"/>
    <w:pPr>
      <w:spacing w:line="240" w:lineRule="atLeast"/>
    </w:pPr>
    <w:rPr>
      <w:b/>
      <w:bCs/>
      <w:color w:val="525F6B" w:themeColor="text1"/>
      <w:sz w:val="18"/>
      <w:szCs w:val="18"/>
    </w:rPr>
  </w:style>
  <w:style w:type="paragraph" w:customStyle="1" w:styleId="Kontaktdaten">
    <w:name w:val="Kontaktdaten"/>
    <w:basedOn w:val="Normal"/>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Policepardfau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Marquedecommentaire">
    <w:name w:val="annotation reference"/>
    <w:basedOn w:val="Policepardfaut"/>
    <w:uiPriority w:val="99"/>
    <w:semiHidden/>
    <w:unhideWhenUsed/>
    <w:rsid w:val="008F53A0"/>
    <w:rPr>
      <w:sz w:val="16"/>
      <w:szCs w:val="16"/>
    </w:rPr>
  </w:style>
  <w:style w:type="paragraph" w:styleId="Commentaire">
    <w:name w:val="annotation text"/>
    <w:basedOn w:val="Normal"/>
    <w:link w:val="CommentaireCar"/>
    <w:uiPriority w:val="99"/>
    <w:semiHidden/>
    <w:unhideWhenUsed/>
    <w:rsid w:val="008F53A0"/>
    <w:pPr>
      <w:spacing w:line="240" w:lineRule="auto"/>
    </w:pPr>
    <w:rPr>
      <w:sz w:val="20"/>
      <w:szCs w:val="20"/>
    </w:rPr>
  </w:style>
  <w:style w:type="character" w:customStyle="1" w:styleId="CommentaireCar">
    <w:name w:val="Commentaire Car"/>
    <w:basedOn w:val="Policepardfaut"/>
    <w:link w:val="Commentaire"/>
    <w:uiPriority w:val="99"/>
    <w:semiHidden/>
    <w:rsid w:val="008F53A0"/>
    <w:rPr>
      <w:rFonts w:cs="Times New Roman (Textkörper CS)"/>
      <w:color w:val="000000"/>
      <w:sz w:val="20"/>
      <w:szCs w:val="20"/>
    </w:rPr>
  </w:style>
  <w:style w:type="paragraph" w:styleId="Objetducommentaire">
    <w:name w:val="annotation subject"/>
    <w:basedOn w:val="Commentaire"/>
    <w:next w:val="Commentaire"/>
    <w:link w:val="ObjetducommentaireCar"/>
    <w:uiPriority w:val="99"/>
    <w:semiHidden/>
    <w:unhideWhenUsed/>
    <w:rsid w:val="008F53A0"/>
    <w:rPr>
      <w:b/>
      <w:bCs/>
    </w:rPr>
  </w:style>
  <w:style w:type="character" w:customStyle="1" w:styleId="ObjetducommentaireCar">
    <w:name w:val="Objet du commentaire Car"/>
    <w:basedOn w:val="CommentaireCar"/>
    <w:link w:val="Objetducommentaire"/>
    <w:uiPriority w:val="99"/>
    <w:semiHidden/>
    <w:rsid w:val="008F53A0"/>
    <w:rPr>
      <w:rFonts w:cs="Times New Roman (Textkörper CS)"/>
      <w:b/>
      <w:bCs/>
      <w:color w:val="000000"/>
      <w:sz w:val="20"/>
      <w:szCs w:val="20"/>
    </w:rPr>
  </w:style>
  <w:style w:type="character" w:customStyle="1" w:styleId="NichtaufgelsteErwhnung1">
    <w:name w:val="Nicht aufgelöste Erwähnung1"/>
    <w:basedOn w:val="Policepardfaut"/>
    <w:uiPriority w:val="99"/>
    <w:semiHidden/>
    <w:unhideWhenUsed/>
    <w:rsid w:val="00EE3DB5"/>
    <w:rPr>
      <w:color w:val="605E5C"/>
      <w:shd w:val="clear" w:color="auto" w:fill="E1DFDD"/>
    </w:rPr>
  </w:style>
  <w:style w:type="character" w:customStyle="1" w:styleId="NichtaufgelsteErwhnung2">
    <w:name w:val="Nicht aufgelöste Erwähnung2"/>
    <w:basedOn w:val="Policepardfaut"/>
    <w:uiPriority w:val="99"/>
    <w:semiHidden/>
    <w:unhideWhenUsed/>
    <w:rsid w:val="005266F2"/>
    <w:rPr>
      <w:color w:val="605E5C"/>
      <w:shd w:val="clear" w:color="auto" w:fill="E1DFDD"/>
    </w:rPr>
  </w:style>
  <w:style w:type="paragraph" w:customStyle="1" w:styleId="symFlietext">
    <w:name w:val="sym_Fließtext"/>
    <w:rsid w:val="00525720"/>
    <w:pPr>
      <w:spacing w:line="260" w:lineRule="exact"/>
    </w:pPr>
    <w:rPr>
      <w:rFonts w:ascii="Arial" w:eastAsia="Arial Unicode MS" w:hAnsi="Arial" w:cs="Arial"/>
      <w:noProof/>
      <w:sz w:val="19"/>
      <w:szCs w:val="19"/>
      <w:lang w:eastAsia="de-DE"/>
    </w:rPr>
  </w:style>
  <w:style w:type="character" w:styleId="Accentuation">
    <w:name w:val="Emphasis"/>
    <w:basedOn w:val="Policepardfaut"/>
    <w:uiPriority w:val="20"/>
    <w:qFormat/>
    <w:rsid w:val="003F2931"/>
    <w:rPr>
      <w:i/>
      <w:iCs/>
    </w:rPr>
  </w:style>
  <w:style w:type="character" w:styleId="lev">
    <w:name w:val="Strong"/>
    <w:basedOn w:val="Policepardfaut"/>
    <w:uiPriority w:val="22"/>
    <w:qFormat/>
    <w:rsid w:val="001131D2"/>
    <w:rPr>
      <w:b/>
      <w:bCs/>
    </w:rPr>
  </w:style>
  <w:style w:type="paragraph" w:styleId="Rvision">
    <w:name w:val="Revision"/>
    <w:hidden/>
    <w:uiPriority w:val="99"/>
    <w:semiHidden/>
    <w:rsid w:val="00877A14"/>
    <w:rPr>
      <w:rFonts w:cs="Times New Roman (Textkörper CS)"/>
      <w:color w:val="000000"/>
      <w:sz w:val="22"/>
    </w:rPr>
  </w:style>
  <w:style w:type="paragraph" w:styleId="NormalWeb">
    <w:name w:val="Normal (Web)"/>
    <w:basedOn w:val="Normal"/>
    <w:uiPriority w:val="99"/>
    <w:unhideWhenUsed/>
    <w:rsid w:val="003E7790"/>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7190456">
      <w:bodyDiv w:val="1"/>
      <w:marLeft w:val="0"/>
      <w:marRight w:val="0"/>
      <w:marTop w:val="0"/>
      <w:marBottom w:val="0"/>
      <w:divBdr>
        <w:top w:val="none" w:sz="0" w:space="0" w:color="auto"/>
        <w:left w:val="none" w:sz="0" w:space="0" w:color="auto"/>
        <w:bottom w:val="none" w:sz="0" w:space="0" w:color="auto"/>
        <w:right w:val="none" w:sz="0" w:space="0" w:color="auto"/>
      </w:divBdr>
    </w:div>
    <w:div w:id="480928013">
      <w:bodyDiv w:val="1"/>
      <w:marLeft w:val="0"/>
      <w:marRight w:val="0"/>
      <w:marTop w:val="0"/>
      <w:marBottom w:val="0"/>
      <w:divBdr>
        <w:top w:val="none" w:sz="0" w:space="0" w:color="auto"/>
        <w:left w:val="none" w:sz="0" w:space="0" w:color="auto"/>
        <w:bottom w:val="none" w:sz="0" w:space="0" w:color="auto"/>
        <w:right w:val="none" w:sz="0" w:space="0" w:color="auto"/>
      </w:divBdr>
    </w:div>
    <w:div w:id="570045915">
      <w:bodyDiv w:val="1"/>
      <w:marLeft w:val="0"/>
      <w:marRight w:val="0"/>
      <w:marTop w:val="0"/>
      <w:marBottom w:val="0"/>
      <w:divBdr>
        <w:top w:val="none" w:sz="0" w:space="0" w:color="auto"/>
        <w:left w:val="none" w:sz="0" w:space="0" w:color="auto"/>
        <w:bottom w:val="none" w:sz="0" w:space="0" w:color="auto"/>
        <w:right w:val="none" w:sz="0" w:space="0" w:color="auto"/>
      </w:divBdr>
    </w:div>
    <w:div w:id="757949181">
      <w:bodyDiv w:val="1"/>
      <w:marLeft w:val="0"/>
      <w:marRight w:val="0"/>
      <w:marTop w:val="0"/>
      <w:marBottom w:val="0"/>
      <w:divBdr>
        <w:top w:val="none" w:sz="0" w:space="0" w:color="auto"/>
        <w:left w:val="none" w:sz="0" w:space="0" w:color="auto"/>
        <w:bottom w:val="none" w:sz="0" w:space="0" w:color="auto"/>
        <w:right w:val="none" w:sz="0" w:space="0" w:color="auto"/>
      </w:divBdr>
    </w:div>
    <w:div w:id="764765821">
      <w:bodyDiv w:val="1"/>
      <w:marLeft w:val="0"/>
      <w:marRight w:val="0"/>
      <w:marTop w:val="0"/>
      <w:marBottom w:val="0"/>
      <w:divBdr>
        <w:top w:val="none" w:sz="0" w:space="0" w:color="auto"/>
        <w:left w:val="none" w:sz="0" w:space="0" w:color="auto"/>
        <w:bottom w:val="none" w:sz="0" w:space="0" w:color="auto"/>
        <w:right w:val="none" w:sz="0" w:space="0" w:color="auto"/>
      </w:divBdr>
    </w:div>
    <w:div w:id="1236090270">
      <w:bodyDiv w:val="1"/>
      <w:marLeft w:val="0"/>
      <w:marRight w:val="0"/>
      <w:marTop w:val="0"/>
      <w:marBottom w:val="0"/>
      <w:divBdr>
        <w:top w:val="none" w:sz="0" w:space="0" w:color="auto"/>
        <w:left w:val="none" w:sz="0" w:space="0" w:color="auto"/>
        <w:bottom w:val="none" w:sz="0" w:space="0" w:color="auto"/>
        <w:right w:val="none" w:sz="0" w:space="0" w:color="auto"/>
      </w:divBdr>
    </w:div>
    <w:div w:id="1288245630">
      <w:bodyDiv w:val="1"/>
      <w:marLeft w:val="0"/>
      <w:marRight w:val="0"/>
      <w:marTop w:val="0"/>
      <w:marBottom w:val="0"/>
      <w:divBdr>
        <w:top w:val="none" w:sz="0" w:space="0" w:color="auto"/>
        <w:left w:val="none" w:sz="0" w:space="0" w:color="auto"/>
        <w:bottom w:val="none" w:sz="0" w:space="0" w:color="auto"/>
        <w:right w:val="none" w:sz="0" w:space="0" w:color="auto"/>
      </w:divBdr>
    </w:div>
    <w:div w:id="1305771813">
      <w:bodyDiv w:val="1"/>
      <w:marLeft w:val="0"/>
      <w:marRight w:val="0"/>
      <w:marTop w:val="0"/>
      <w:marBottom w:val="0"/>
      <w:divBdr>
        <w:top w:val="none" w:sz="0" w:space="0" w:color="auto"/>
        <w:left w:val="none" w:sz="0" w:space="0" w:color="auto"/>
        <w:bottom w:val="none" w:sz="0" w:space="0" w:color="auto"/>
        <w:right w:val="none" w:sz="0" w:space="0" w:color="auto"/>
      </w:divBdr>
    </w:div>
    <w:div w:id="1322663351">
      <w:bodyDiv w:val="1"/>
      <w:marLeft w:val="0"/>
      <w:marRight w:val="0"/>
      <w:marTop w:val="0"/>
      <w:marBottom w:val="0"/>
      <w:divBdr>
        <w:top w:val="none" w:sz="0" w:space="0" w:color="auto"/>
        <w:left w:val="none" w:sz="0" w:space="0" w:color="auto"/>
        <w:bottom w:val="none" w:sz="0" w:space="0" w:color="auto"/>
        <w:right w:val="none" w:sz="0" w:space="0" w:color="auto"/>
      </w:divBdr>
      <w:divsChild>
        <w:div w:id="324745562">
          <w:marLeft w:val="0"/>
          <w:marRight w:val="0"/>
          <w:marTop w:val="0"/>
          <w:marBottom w:val="0"/>
          <w:divBdr>
            <w:top w:val="none" w:sz="0" w:space="0" w:color="auto"/>
            <w:left w:val="none" w:sz="0" w:space="0" w:color="auto"/>
            <w:bottom w:val="none" w:sz="0" w:space="0" w:color="auto"/>
            <w:right w:val="none" w:sz="0" w:space="0" w:color="auto"/>
          </w:divBdr>
        </w:div>
      </w:divsChild>
    </w:div>
    <w:div w:id="1889686137">
      <w:bodyDiv w:val="1"/>
      <w:marLeft w:val="0"/>
      <w:marRight w:val="0"/>
      <w:marTop w:val="0"/>
      <w:marBottom w:val="0"/>
      <w:divBdr>
        <w:top w:val="none" w:sz="0" w:space="0" w:color="auto"/>
        <w:left w:val="none" w:sz="0" w:space="0" w:color="auto"/>
        <w:bottom w:val="none" w:sz="0" w:space="0" w:color="auto"/>
        <w:right w:val="none" w:sz="0" w:space="0" w:color="auto"/>
      </w:divBdr>
    </w:div>
    <w:div w:id="2089233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urr.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yvon.lenoan@durr.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B6CA92-F381-42FD-A701-600049B63E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Pages>
  <Words>1280</Words>
  <Characters>7046</Characters>
  <Application>Microsoft Office Word</Application>
  <DocSecurity>0</DocSecurity>
  <Lines>58</Lines>
  <Paragraphs>16</Paragraphs>
  <ScaleCrop>false</ScaleCrop>
  <HeadingPairs>
    <vt:vector size="6" baseType="variant">
      <vt:variant>
        <vt:lpstr>Titel</vt:lpstr>
      </vt:variant>
      <vt:variant>
        <vt:i4>1</vt:i4>
      </vt:variant>
      <vt:variant>
        <vt:lpstr>Titre</vt:lpstr>
      </vt:variant>
      <vt:variant>
        <vt:i4>1</vt:i4>
      </vt:variant>
      <vt:variant>
        <vt:lpstr>Title</vt:lpstr>
      </vt:variant>
      <vt:variant>
        <vt:i4>1</vt:i4>
      </vt:variant>
    </vt:vector>
  </HeadingPairs>
  <TitlesOfParts>
    <vt:vector size="3" baseType="lpstr">
      <vt:lpstr/>
      <vt:lpstr/>
      <vt:lpstr/>
    </vt:vector>
  </TitlesOfParts>
  <Company>p.a.t. GmbH</Company>
  <LinksUpToDate>false</LinksUpToDate>
  <CharactersWithSpaces>8310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Christophe MOREL</cp:lastModifiedBy>
  <cp:revision>9</cp:revision>
  <cp:lastPrinted>2022-02-10T09:05:00Z</cp:lastPrinted>
  <dcterms:created xsi:type="dcterms:W3CDTF">2022-02-03T11:13:00Z</dcterms:created>
  <dcterms:modified xsi:type="dcterms:W3CDTF">2022-02-10T09:10:00Z</dcterms:modified>
</cp:coreProperties>
</file>