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A261F2" w14:textId="77777777" w:rsidR="00282680" w:rsidRPr="004119BA" w:rsidRDefault="00BF313F" w:rsidP="00064547">
      <w:pPr>
        <w:pStyle w:val="Titel-Headline"/>
      </w:pPr>
      <w:r>
        <w:t>Comunicato stampa</w:t>
      </w:r>
    </w:p>
    <w:bookmarkStart w:id="0" w:name="Untertitel"/>
    <w:p w14:paraId="43947BF2" w14:textId="77777777" w:rsidR="00CE71C0" w:rsidRDefault="00CE71C0" w:rsidP="00064547">
      <w:pPr>
        <w:pStyle w:val="Linie"/>
      </w:pPr>
      <w:r>
        <w:rPr>
          <w:noProof/>
          <w:lang w:val="de-DE" w:eastAsia="zh-CN"/>
        </w:rPr>
        <mc:AlternateContent>
          <mc:Choice Requires="wps">
            <w:drawing>
              <wp:inline distT="0" distB="0" distL="0" distR="0" wp14:anchorId="2335F64D" wp14:editId="6836AEDA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0F45DF9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3263D6A5" w14:textId="685ECA6C" w:rsidR="00525720" w:rsidRPr="00E635C7" w:rsidRDefault="00E635C7" w:rsidP="00525720">
      <w:pPr>
        <w:pStyle w:val="symFlietext"/>
        <w:rPr>
          <w:b/>
        </w:rPr>
      </w:pPr>
      <w:r>
        <w:rPr>
          <w:b/>
        </w:rPr>
        <w:t>Purificazione dell'aria di scarico nella produzione di sostanze chimiche grazie all'ossidazione termica rigenerativa ad alta efficienza</w:t>
      </w:r>
    </w:p>
    <w:p w14:paraId="3B2E48B7" w14:textId="224E4EA0" w:rsidR="00AA7E5C" w:rsidRPr="00E635C7" w:rsidRDefault="00AA7E5C" w:rsidP="00C51567">
      <w:pPr>
        <w:pStyle w:val="Flietext"/>
        <w:rPr>
          <w:b/>
          <w:color w:val="00468E" w:themeColor="accent1"/>
          <w:sz w:val="34"/>
          <w:szCs w:val="30"/>
        </w:rPr>
      </w:pPr>
      <w:r>
        <w:rPr>
          <w:b/>
          <w:color w:val="00468E" w:themeColor="accent1"/>
          <w:sz w:val="34"/>
        </w:rPr>
        <w:br/>
      </w:r>
      <w:proofErr w:type="spellStart"/>
      <w:r>
        <w:rPr>
          <w:b/>
          <w:color w:val="00468E" w:themeColor="accent1"/>
          <w:sz w:val="34"/>
        </w:rPr>
        <w:t>Dürr</w:t>
      </w:r>
      <w:proofErr w:type="spellEnd"/>
      <w:r>
        <w:rPr>
          <w:b/>
          <w:color w:val="00468E" w:themeColor="accent1"/>
          <w:sz w:val="34"/>
        </w:rPr>
        <w:t xml:space="preserve"> fornisce a </w:t>
      </w:r>
      <w:proofErr w:type="spellStart"/>
      <w:r>
        <w:rPr>
          <w:b/>
          <w:color w:val="00468E" w:themeColor="accent1"/>
          <w:sz w:val="34"/>
        </w:rPr>
        <w:t>Yisheng</w:t>
      </w:r>
      <w:proofErr w:type="spellEnd"/>
      <w:r>
        <w:rPr>
          <w:b/>
          <w:color w:val="00468E" w:themeColor="accent1"/>
          <w:sz w:val="34"/>
        </w:rPr>
        <w:t xml:space="preserve"> </w:t>
      </w:r>
      <w:proofErr w:type="spellStart"/>
      <w:r>
        <w:rPr>
          <w:b/>
          <w:color w:val="00468E" w:themeColor="accent1"/>
          <w:sz w:val="34"/>
        </w:rPr>
        <w:t>Petrochemical</w:t>
      </w:r>
      <w:proofErr w:type="spellEnd"/>
      <w:r>
        <w:rPr>
          <w:b/>
          <w:color w:val="00468E" w:themeColor="accent1"/>
          <w:sz w:val="34"/>
        </w:rPr>
        <w:t xml:space="preserve"> uno dei più grandi impianti RTO al mondo</w:t>
      </w:r>
    </w:p>
    <w:p w14:paraId="79A866F9" w14:textId="77777777" w:rsidR="00525720" w:rsidRPr="00E05DD6" w:rsidRDefault="00525720" w:rsidP="00C51567">
      <w:pPr>
        <w:pStyle w:val="Flietext"/>
        <w:rPr>
          <w:rStyle w:val="Fettung"/>
        </w:rPr>
      </w:pPr>
    </w:p>
    <w:p w14:paraId="4C835E22" w14:textId="4A072F40" w:rsidR="00E635C7" w:rsidRPr="009D5FC9" w:rsidRDefault="008C7017" w:rsidP="00630E2F">
      <w:pPr>
        <w:pStyle w:val="Flietext"/>
        <w:rPr>
          <w:rStyle w:val="Fettung"/>
          <w:color w:val="auto"/>
        </w:rPr>
      </w:pPr>
      <w:r w:rsidRPr="003C491B">
        <w:rPr>
          <w:b/>
          <w:iCs/>
          <w:spacing w:val="-2"/>
          <w:w w:val="101"/>
        </w:rPr>
        <w:t>Rodano (MI</w:t>
      </w:r>
      <w:r w:rsidRPr="005556AE">
        <w:rPr>
          <w:b/>
          <w:iCs/>
          <w:spacing w:val="-2"/>
          <w:w w:val="101"/>
        </w:rPr>
        <w:t xml:space="preserve">), </w:t>
      </w:r>
      <w:r w:rsidR="005556AE" w:rsidRPr="005556AE">
        <w:rPr>
          <w:rFonts w:ascii="Arial" w:hAnsi="Arial"/>
          <w:b/>
          <w:color w:val="auto"/>
        </w:rPr>
        <w:t>10 febbraio</w:t>
      </w:r>
      <w:r w:rsidRPr="005556AE">
        <w:rPr>
          <w:rFonts w:ascii="Arial" w:hAnsi="Arial"/>
          <w:b/>
          <w:color w:val="auto"/>
        </w:rPr>
        <w:t xml:space="preserve"> 2022</w:t>
      </w:r>
      <w:r>
        <w:rPr>
          <w:rFonts w:ascii="Arial" w:hAnsi="Arial"/>
          <w:b/>
          <w:color w:val="auto"/>
        </w:rPr>
        <w:t xml:space="preserve"> – </w:t>
      </w:r>
      <w:r w:rsidR="00764AEE">
        <w:rPr>
          <w:rStyle w:val="Fettung"/>
        </w:rPr>
        <w:t xml:space="preserve">Il gruppo chimico </w:t>
      </w:r>
      <w:proofErr w:type="spellStart"/>
      <w:r w:rsidR="00764AEE">
        <w:rPr>
          <w:rStyle w:val="Fettung"/>
        </w:rPr>
        <w:t>Yisheng</w:t>
      </w:r>
      <w:proofErr w:type="spellEnd"/>
      <w:r w:rsidR="00764AEE">
        <w:rPr>
          <w:rStyle w:val="Fettung"/>
        </w:rPr>
        <w:t xml:space="preserve"> </w:t>
      </w:r>
      <w:proofErr w:type="spellStart"/>
      <w:r w:rsidR="00764AEE">
        <w:rPr>
          <w:rStyle w:val="Fettung"/>
        </w:rPr>
        <w:t>Petrochemical</w:t>
      </w:r>
      <w:proofErr w:type="spellEnd"/>
      <w:r w:rsidR="00764AEE">
        <w:rPr>
          <w:rStyle w:val="Fettung"/>
        </w:rPr>
        <w:t xml:space="preserve"> Co., Ltd. fa affidamento sulle tecnologie di purificazione dell'aria di </w:t>
      </w:r>
      <w:proofErr w:type="spellStart"/>
      <w:r w:rsidR="00764AEE">
        <w:rPr>
          <w:rStyle w:val="Fettung"/>
        </w:rPr>
        <w:t>Dürr</w:t>
      </w:r>
      <w:proofErr w:type="spellEnd"/>
      <w:r w:rsidR="00764AEE">
        <w:rPr>
          <w:rStyle w:val="Fettung"/>
        </w:rPr>
        <w:t xml:space="preserve"> dal 2010. L'investimento più recente</w:t>
      </w:r>
      <w:r w:rsidR="00A77536">
        <w:rPr>
          <w:rStyle w:val="Fettung"/>
        </w:rPr>
        <w:t>,</w:t>
      </w:r>
      <w:r w:rsidR="00764AEE">
        <w:rPr>
          <w:rStyle w:val="Fettung"/>
        </w:rPr>
        <w:t xml:space="preserve"> nella Cina orientale a Ningbo/</w:t>
      </w:r>
      <w:proofErr w:type="spellStart"/>
      <w:r w:rsidR="00764AEE">
        <w:rPr>
          <w:rStyle w:val="Fettung"/>
        </w:rPr>
        <w:t>Zhenhai</w:t>
      </w:r>
      <w:proofErr w:type="spellEnd"/>
      <w:r w:rsidR="00A77536">
        <w:rPr>
          <w:rStyle w:val="Fettung"/>
        </w:rPr>
        <w:t>,</w:t>
      </w:r>
      <w:r w:rsidR="00764AEE">
        <w:rPr>
          <w:rStyle w:val="Fettung"/>
        </w:rPr>
        <w:t xml:space="preserve"> comprende un totale di sette sistemi termici rigenerativi di controllo dell'inquinamento </w:t>
      </w:r>
      <w:r w:rsidR="00764AEE" w:rsidRPr="009D5FC9">
        <w:rPr>
          <w:rStyle w:val="Fettung"/>
          <w:color w:val="auto"/>
        </w:rPr>
        <w:t>atmosferico. Tali sistemi garantiscono una purificazione</w:t>
      </w:r>
      <w:r w:rsidR="001B40FB" w:rsidRPr="009D5FC9">
        <w:rPr>
          <w:rStyle w:val="Fettung"/>
          <w:color w:val="auto"/>
        </w:rPr>
        <w:t xml:space="preserve"> di flussi d’aria inquinati su larga scala</w:t>
      </w:r>
      <w:r w:rsidR="00764AEE" w:rsidRPr="009D5FC9">
        <w:rPr>
          <w:rStyle w:val="Fettung"/>
          <w:color w:val="auto"/>
        </w:rPr>
        <w:t xml:space="preserve"> </w:t>
      </w:r>
      <w:r w:rsidR="001B40FB" w:rsidRPr="009D5FC9">
        <w:rPr>
          <w:rStyle w:val="Fettung"/>
          <w:color w:val="auto"/>
        </w:rPr>
        <w:t xml:space="preserve">che risulta </w:t>
      </w:r>
      <w:r w:rsidR="00764AEE" w:rsidRPr="009D5FC9">
        <w:rPr>
          <w:rStyle w:val="Fettung"/>
          <w:color w:val="auto"/>
        </w:rPr>
        <w:t xml:space="preserve">affidabile, a </w:t>
      </w:r>
      <w:r w:rsidR="00261222" w:rsidRPr="009D5FC9">
        <w:rPr>
          <w:rStyle w:val="Fettung"/>
          <w:color w:val="auto"/>
        </w:rPr>
        <w:t xml:space="preserve">basso impatto energetico e con ridotte emissioni </w:t>
      </w:r>
      <w:r w:rsidR="00764AEE" w:rsidRPr="009D5FC9">
        <w:rPr>
          <w:rStyle w:val="Fettung"/>
          <w:color w:val="auto"/>
        </w:rPr>
        <w:t>di CO</w:t>
      </w:r>
      <w:r w:rsidR="00764AEE" w:rsidRPr="009D5FC9">
        <w:rPr>
          <w:rStyle w:val="Fettung"/>
          <w:color w:val="auto"/>
          <w:vertAlign w:val="subscript"/>
        </w:rPr>
        <w:t>2</w:t>
      </w:r>
      <w:r w:rsidR="00764AEE" w:rsidRPr="009D5FC9">
        <w:rPr>
          <w:rStyle w:val="Fettung"/>
          <w:color w:val="auto"/>
        </w:rPr>
        <w:t>. Ciò si traduce in uno dei più grandi impianti RTO al mondo con una capacità di trattamento pari a 2,31 milioni di Nm</w:t>
      </w:r>
      <w:r w:rsidR="00764AEE" w:rsidRPr="009D5FC9">
        <w:rPr>
          <w:rStyle w:val="Fettung"/>
          <w:color w:val="auto"/>
          <w:vertAlign w:val="superscript"/>
        </w:rPr>
        <w:t>3</w:t>
      </w:r>
      <w:r w:rsidR="00764AEE" w:rsidRPr="009D5FC9">
        <w:rPr>
          <w:rStyle w:val="Fettung"/>
          <w:color w:val="auto"/>
        </w:rPr>
        <w:t xml:space="preserve">/h. Per </w:t>
      </w:r>
      <w:proofErr w:type="spellStart"/>
      <w:r w:rsidR="00764AEE" w:rsidRPr="009D5FC9">
        <w:rPr>
          <w:rStyle w:val="Fettung"/>
          <w:color w:val="auto"/>
        </w:rPr>
        <w:t>Dürr</w:t>
      </w:r>
      <w:proofErr w:type="spellEnd"/>
      <w:r w:rsidR="00764AEE" w:rsidRPr="009D5FC9">
        <w:rPr>
          <w:rStyle w:val="Fettung"/>
          <w:color w:val="auto"/>
        </w:rPr>
        <w:t xml:space="preserve"> si tratta</w:t>
      </w:r>
      <w:r w:rsidR="00261222" w:rsidRPr="009D5FC9">
        <w:rPr>
          <w:rStyle w:val="Fettung"/>
          <w:color w:val="auto"/>
        </w:rPr>
        <w:t>,</w:t>
      </w:r>
      <w:r w:rsidR="00764AEE" w:rsidRPr="009D5FC9">
        <w:rPr>
          <w:rStyle w:val="Fettung"/>
          <w:color w:val="auto"/>
        </w:rPr>
        <w:t xml:space="preserve"> ad oggi</w:t>
      </w:r>
      <w:r w:rsidR="00261222" w:rsidRPr="009D5FC9">
        <w:rPr>
          <w:rStyle w:val="Fettung"/>
          <w:color w:val="auto"/>
        </w:rPr>
        <w:t>,</w:t>
      </w:r>
      <w:r w:rsidR="00764AEE" w:rsidRPr="009D5FC9">
        <w:rPr>
          <w:rStyle w:val="Fettung"/>
          <w:color w:val="auto"/>
        </w:rPr>
        <w:t xml:space="preserve"> di uno dei progetti di più ampia portata </w:t>
      </w:r>
      <w:r w:rsidR="00261222" w:rsidRPr="009D5FC9">
        <w:rPr>
          <w:rStyle w:val="Fettung"/>
          <w:color w:val="auto"/>
        </w:rPr>
        <w:t>n</w:t>
      </w:r>
      <w:r w:rsidR="00764AEE" w:rsidRPr="009D5FC9">
        <w:rPr>
          <w:rStyle w:val="Fettung"/>
          <w:color w:val="auto"/>
        </w:rPr>
        <w:t>el suo genere.</w:t>
      </w:r>
    </w:p>
    <w:p w14:paraId="66BF2BF8" w14:textId="77777777" w:rsidR="00E635C7" w:rsidRPr="009D5FC9" w:rsidRDefault="00E635C7" w:rsidP="00E635C7">
      <w:pPr>
        <w:pStyle w:val="Flietext"/>
        <w:rPr>
          <w:rStyle w:val="Fettung"/>
          <w:color w:val="auto"/>
        </w:rPr>
      </w:pPr>
    </w:p>
    <w:p w14:paraId="4F06BF54" w14:textId="2A9AA621" w:rsidR="001903B7" w:rsidRPr="009D5FC9" w:rsidRDefault="00764AEE" w:rsidP="00203C0F">
      <w:pPr>
        <w:rPr>
          <w:rStyle w:val="Fettung"/>
          <w:b w:val="0"/>
          <w:color w:val="auto"/>
        </w:rPr>
      </w:pPr>
      <w:r w:rsidRPr="009D5FC9">
        <w:rPr>
          <w:rStyle w:val="Fettung"/>
          <w:b w:val="0"/>
          <w:color w:val="auto"/>
        </w:rPr>
        <w:t xml:space="preserve">Nella sua sede di Ningbo, nella provincia cinese orientale di Zhejiang, il gruppo del settore chimico </w:t>
      </w:r>
      <w:proofErr w:type="spellStart"/>
      <w:r w:rsidRPr="009D5FC9">
        <w:rPr>
          <w:rStyle w:val="Fettung"/>
          <w:b w:val="0"/>
          <w:color w:val="auto"/>
        </w:rPr>
        <w:t>Yisheng</w:t>
      </w:r>
      <w:proofErr w:type="spellEnd"/>
      <w:r w:rsidRPr="009D5FC9">
        <w:rPr>
          <w:rStyle w:val="Fettung"/>
          <w:b w:val="0"/>
          <w:color w:val="auto"/>
        </w:rPr>
        <w:t xml:space="preserve"> </w:t>
      </w:r>
      <w:proofErr w:type="spellStart"/>
      <w:r w:rsidRPr="009D5FC9">
        <w:rPr>
          <w:rStyle w:val="Fettung"/>
          <w:b w:val="0"/>
          <w:color w:val="auto"/>
        </w:rPr>
        <w:t>Petrochemical</w:t>
      </w:r>
      <w:proofErr w:type="spellEnd"/>
      <w:r w:rsidRPr="009D5FC9">
        <w:rPr>
          <w:rStyle w:val="Fettung"/>
          <w:b w:val="0"/>
          <w:color w:val="auto"/>
        </w:rPr>
        <w:t xml:space="preserve"> Co., Ltd. produce principalmente acido tereftalico purificato (PTA). Il PTA è richiesto come materiale di partenza per la produzione del polimero più importante nell'industria della plastica </w:t>
      </w:r>
      <w:r w:rsidR="00261222" w:rsidRPr="009D5FC9">
        <w:rPr>
          <w:rStyle w:val="Fettung"/>
          <w:b w:val="0"/>
          <w:color w:val="auto"/>
        </w:rPr>
        <w:t>da cui si ricavano</w:t>
      </w:r>
      <w:r w:rsidRPr="009D5FC9">
        <w:rPr>
          <w:rStyle w:val="Fettung"/>
          <w:b w:val="0"/>
          <w:color w:val="auto"/>
        </w:rPr>
        <w:t xml:space="preserve"> bottiglie di plastica, tessuti e imballaggi per alimenti. </w:t>
      </w:r>
      <w:proofErr w:type="spellStart"/>
      <w:r w:rsidRPr="009D5FC9">
        <w:rPr>
          <w:rStyle w:val="Fettung"/>
          <w:b w:val="0"/>
          <w:color w:val="auto"/>
        </w:rPr>
        <w:t>Yisheng</w:t>
      </w:r>
      <w:proofErr w:type="spellEnd"/>
      <w:r w:rsidRPr="009D5FC9">
        <w:rPr>
          <w:rStyle w:val="Fettung"/>
          <w:b w:val="0"/>
          <w:color w:val="auto"/>
        </w:rPr>
        <w:t xml:space="preserve"> </w:t>
      </w:r>
      <w:proofErr w:type="spellStart"/>
      <w:r w:rsidRPr="009D5FC9">
        <w:rPr>
          <w:rStyle w:val="Fettung"/>
          <w:b w:val="0"/>
          <w:color w:val="auto"/>
        </w:rPr>
        <w:t>Petrochemical</w:t>
      </w:r>
      <w:proofErr w:type="spellEnd"/>
      <w:r w:rsidRPr="009D5FC9">
        <w:rPr>
          <w:rStyle w:val="Fettung"/>
          <w:b w:val="0"/>
          <w:color w:val="auto"/>
        </w:rPr>
        <w:t xml:space="preserve"> è uno dei maggiori produttori mondiali di PTA</w:t>
      </w:r>
      <w:r w:rsidR="00D13CCF" w:rsidRPr="009D5FC9">
        <w:rPr>
          <w:rStyle w:val="Fettung"/>
          <w:b w:val="0"/>
          <w:color w:val="auto"/>
        </w:rPr>
        <w:t xml:space="preserve">, si intuisce quindi che </w:t>
      </w:r>
      <w:r w:rsidRPr="009D5FC9">
        <w:rPr>
          <w:rStyle w:val="Fettung"/>
          <w:b w:val="0"/>
          <w:color w:val="auto"/>
        </w:rPr>
        <w:t>le capacità di produzione a Ningbo sono elevate.</w:t>
      </w:r>
      <w:r w:rsidR="00D13CCF" w:rsidRPr="009D5FC9">
        <w:rPr>
          <w:rStyle w:val="Fettung"/>
          <w:b w:val="0"/>
          <w:color w:val="auto"/>
        </w:rPr>
        <w:t xml:space="preserve"> D</w:t>
      </w:r>
      <w:r w:rsidRPr="009D5FC9">
        <w:rPr>
          <w:rStyle w:val="Fettung"/>
          <w:b w:val="0"/>
          <w:color w:val="auto"/>
        </w:rPr>
        <w:t>ue delle sette nuove linee di produzione del gigante chimico offrono una produzione annua di tre milioni di tonnellate di PTA</w:t>
      </w:r>
      <w:r w:rsidR="00261222" w:rsidRPr="009D5FC9">
        <w:rPr>
          <w:rStyle w:val="Fettung"/>
          <w:b w:val="0"/>
          <w:color w:val="auto"/>
        </w:rPr>
        <w:t xml:space="preserve"> ciascuna</w:t>
      </w:r>
      <w:r w:rsidRPr="009D5FC9">
        <w:rPr>
          <w:rStyle w:val="Fettung"/>
          <w:b w:val="0"/>
          <w:color w:val="auto"/>
        </w:rPr>
        <w:t xml:space="preserve">. Una sfida particolare nella produzione della polvere incolore è rappresentata dai flussi d'aria di scarico parzialmente </w:t>
      </w:r>
      <w:r w:rsidRPr="009D5FC9">
        <w:rPr>
          <w:rStyle w:val="Fettung"/>
          <w:b w:val="0"/>
          <w:color w:val="auto"/>
        </w:rPr>
        <w:lastRenderedPageBreak/>
        <w:t xml:space="preserve">inquinati. </w:t>
      </w:r>
      <w:proofErr w:type="spellStart"/>
      <w:r w:rsidRPr="009D5FC9">
        <w:rPr>
          <w:rStyle w:val="Fettung"/>
          <w:b w:val="0"/>
          <w:color w:val="auto"/>
        </w:rPr>
        <w:t>Dürr</w:t>
      </w:r>
      <w:proofErr w:type="spellEnd"/>
      <w:r w:rsidRPr="009D5FC9">
        <w:rPr>
          <w:rStyle w:val="Fettung"/>
          <w:b w:val="0"/>
          <w:color w:val="auto"/>
        </w:rPr>
        <w:t xml:space="preserve"> è stata nuovamente incaricata di installare i suoi sistemi </w:t>
      </w:r>
      <w:proofErr w:type="spellStart"/>
      <w:r w:rsidRPr="009D5FC9">
        <w:rPr>
          <w:rStyle w:val="Fettung"/>
          <w:b w:val="0"/>
          <w:color w:val="auto"/>
        </w:rPr>
        <w:t>Oxi</w:t>
      </w:r>
      <w:r w:rsidRPr="009D5FC9">
        <w:rPr>
          <w:rStyle w:val="Fettung"/>
          <w:color w:val="auto"/>
        </w:rPr>
        <w:t>.X</w:t>
      </w:r>
      <w:proofErr w:type="spellEnd"/>
      <w:r w:rsidRPr="009D5FC9">
        <w:rPr>
          <w:rStyle w:val="Fettung"/>
          <w:b w:val="0"/>
          <w:color w:val="auto"/>
        </w:rPr>
        <w:t xml:space="preserve"> RE. I sistemi, che si basano sull'ossidazione termica rigenerativa (RTO), rimuovono i componenti dannosi generat</w:t>
      </w:r>
      <w:r w:rsidR="00261222" w:rsidRPr="009D5FC9">
        <w:rPr>
          <w:rStyle w:val="Fettung"/>
          <w:b w:val="0"/>
          <w:color w:val="auto"/>
        </w:rPr>
        <w:t>i</w:t>
      </w:r>
      <w:r w:rsidRPr="009D5FC9">
        <w:rPr>
          <w:rStyle w:val="Fettung"/>
          <w:b w:val="0"/>
          <w:color w:val="auto"/>
        </w:rPr>
        <w:t xml:space="preserve"> durante la produzione di PTA</w:t>
      </w:r>
      <w:r w:rsidR="00261222" w:rsidRPr="009D5FC9">
        <w:rPr>
          <w:rStyle w:val="Fettung"/>
          <w:b w:val="0"/>
          <w:color w:val="auto"/>
        </w:rPr>
        <w:t xml:space="preserve"> dall'aria di scarico</w:t>
      </w:r>
      <w:r w:rsidRPr="009D5FC9">
        <w:rPr>
          <w:rStyle w:val="Fettung"/>
          <w:b w:val="0"/>
          <w:color w:val="auto"/>
        </w:rPr>
        <w:t>. Grazie a tali sistemi</w:t>
      </w:r>
      <w:r w:rsidR="00261222" w:rsidRPr="009D5FC9">
        <w:rPr>
          <w:rStyle w:val="Fettung"/>
          <w:b w:val="0"/>
          <w:color w:val="auto"/>
        </w:rPr>
        <w:t>,</w:t>
      </w:r>
      <w:r w:rsidRPr="009D5FC9">
        <w:rPr>
          <w:rStyle w:val="Fettung"/>
          <w:b w:val="0"/>
          <w:color w:val="auto"/>
        </w:rPr>
        <w:t xml:space="preserve"> </w:t>
      </w:r>
      <w:proofErr w:type="spellStart"/>
      <w:r w:rsidRPr="009D5FC9">
        <w:rPr>
          <w:rStyle w:val="Fettung"/>
          <w:b w:val="0"/>
          <w:color w:val="auto"/>
        </w:rPr>
        <w:t>Yisheng</w:t>
      </w:r>
      <w:proofErr w:type="spellEnd"/>
      <w:r w:rsidRPr="009D5FC9">
        <w:rPr>
          <w:rStyle w:val="Fettung"/>
          <w:b w:val="0"/>
          <w:color w:val="auto"/>
        </w:rPr>
        <w:t xml:space="preserve"> </w:t>
      </w:r>
      <w:proofErr w:type="spellStart"/>
      <w:r w:rsidRPr="009D5FC9">
        <w:rPr>
          <w:rStyle w:val="Fettung"/>
          <w:b w:val="0"/>
          <w:color w:val="auto"/>
        </w:rPr>
        <w:t>Petrochemical</w:t>
      </w:r>
      <w:proofErr w:type="spellEnd"/>
      <w:r w:rsidRPr="009D5FC9">
        <w:rPr>
          <w:rStyle w:val="Fettung"/>
          <w:b w:val="0"/>
          <w:color w:val="auto"/>
        </w:rPr>
        <w:t xml:space="preserve"> assicura che non venga rilasciato in atmosfera alcun gas di scarico inquinato.  </w:t>
      </w:r>
    </w:p>
    <w:p w14:paraId="50E6EB7B" w14:textId="77777777" w:rsidR="001903B7" w:rsidRPr="009D5FC9" w:rsidRDefault="001903B7" w:rsidP="001903B7">
      <w:pPr>
        <w:jc w:val="both"/>
        <w:rPr>
          <w:rStyle w:val="Fettung"/>
          <w:b w:val="0"/>
          <w:color w:val="auto"/>
        </w:rPr>
      </w:pPr>
    </w:p>
    <w:p w14:paraId="45E4B216" w14:textId="77777777" w:rsidR="00924455" w:rsidRPr="009D5FC9" w:rsidRDefault="0078480B" w:rsidP="00927065">
      <w:pPr>
        <w:tabs>
          <w:tab w:val="clear" w:pos="3572"/>
        </w:tabs>
        <w:spacing w:line="240" w:lineRule="auto"/>
        <w:rPr>
          <w:rFonts w:ascii="Arial" w:hAnsi="Arial" w:cs="Arial"/>
          <w:b/>
          <w:color w:val="auto"/>
        </w:rPr>
      </w:pPr>
      <w:r w:rsidRPr="009D5FC9">
        <w:rPr>
          <w:b/>
          <w:color w:val="auto"/>
        </w:rPr>
        <w:t>Eccellenza tecnica per un controllo altamente efficace dell'inquinamento atmosferico</w:t>
      </w:r>
    </w:p>
    <w:p w14:paraId="7190DF1D" w14:textId="0ADA3822" w:rsidR="00D653F7" w:rsidRPr="009D5FC9" w:rsidRDefault="0078480B" w:rsidP="008E5A8A">
      <w:pPr>
        <w:pStyle w:val="Flietext"/>
        <w:rPr>
          <w:color w:val="auto"/>
        </w:rPr>
      </w:pPr>
      <w:proofErr w:type="spellStart"/>
      <w:r w:rsidRPr="009D5FC9">
        <w:rPr>
          <w:color w:val="auto"/>
        </w:rPr>
        <w:t>Dürr</w:t>
      </w:r>
      <w:proofErr w:type="spellEnd"/>
      <w:r w:rsidRPr="009D5FC9">
        <w:rPr>
          <w:color w:val="auto"/>
        </w:rPr>
        <w:t xml:space="preserve"> ha fornito a </w:t>
      </w:r>
      <w:proofErr w:type="spellStart"/>
      <w:r w:rsidRPr="009D5FC9">
        <w:rPr>
          <w:color w:val="auto"/>
        </w:rPr>
        <w:t>Yisheng</w:t>
      </w:r>
      <w:proofErr w:type="spellEnd"/>
      <w:r w:rsidRPr="009D5FC9">
        <w:rPr>
          <w:color w:val="auto"/>
        </w:rPr>
        <w:t xml:space="preserve"> </w:t>
      </w:r>
      <w:proofErr w:type="spellStart"/>
      <w:r w:rsidRPr="009D5FC9">
        <w:rPr>
          <w:color w:val="auto"/>
        </w:rPr>
        <w:t>Petrochemical</w:t>
      </w:r>
      <w:proofErr w:type="spellEnd"/>
      <w:r w:rsidRPr="009D5FC9">
        <w:rPr>
          <w:color w:val="auto"/>
        </w:rPr>
        <w:t xml:space="preserve"> sette sistemi </w:t>
      </w:r>
      <w:r w:rsidR="00E61FE6" w:rsidRPr="009D5FC9">
        <w:rPr>
          <w:color w:val="auto"/>
        </w:rPr>
        <w:t xml:space="preserve">identici </w:t>
      </w:r>
      <w:proofErr w:type="spellStart"/>
      <w:r w:rsidRPr="009D5FC9">
        <w:rPr>
          <w:color w:val="auto"/>
        </w:rPr>
        <w:t>Oxi</w:t>
      </w:r>
      <w:r w:rsidRPr="009D5FC9">
        <w:rPr>
          <w:b/>
          <w:color w:val="auto"/>
        </w:rPr>
        <w:t>.X</w:t>
      </w:r>
      <w:proofErr w:type="spellEnd"/>
      <w:r w:rsidRPr="009D5FC9">
        <w:rPr>
          <w:color w:val="auto"/>
        </w:rPr>
        <w:t xml:space="preserve"> RE</w:t>
      </w:r>
      <w:r w:rsidR="00E61FE6" w:rsidRPr="009D5FC9">
        <w:rPr>
          <w:color w:val="auto"/>
        </w:rPr>
        <w:t xml:space="preserve"> </w:t>
      </w:r>
      <w:r w:rsidRPr="009D5FC9">
        <w:rPr>
          <w:color w:val="auto"/>
        </w:rPr>
        <w:t>per il processo di ossidazione termica rigenerativa e</w:t>
      </w:r>
      <w:r w:rsidR="00E61FE6" w:rsidRPr="009D5FC9">
        <w:rPr>
          <w:color w:val="auto"/>
        </w:rPr>
        <w:t>d</w:t>
      </w:r>
      <w:r w:rsidRPr="009D5FC9">
        <w:rPr>
          <w:color w:val="auto"/>
        </w:rPr>
        <w:t xml:space="preserve"> un numero </w:t>
      </w:r>
      <w:r w:rsidR="00E61FE6" w:rsidRPr="009D5FC9">
        <w:rPr>
          <w:color w:val="auto"/>
        </w:rPr>
        <w:t>equivalent</w:t>
      </w:r>
      <w:r w:rsidRPr="009D5FC9">
        <w:rPr>
          <w:color w:val="auto"/>
        </w:rPr>
        <w:t xml:space="preserve">e di </w:t>
      </w:r>
      <w:proofErr w:type="spellStart"/>
      <w:r w:rsidRPr="009D5FC9">
        <w:rPr>
          <w:color w:val="auto"/>
        </w:rPr>
        <w:t>scrubber</w:t>
      </w:r>
      <w:proofErr w:type="spellEnd"/>
      <w:r w:rsidRPr="009D5FC9">
        <w:rPr>
          <w:color w:val="auto"/>
        </w:rPr>
        <w:t xml:space="preserve"> a umido </w:t>
      </w:r>
      <w:proofErr w:type="spellStart"/>
      <w:r w:rsidRPr="009D5FC9">
        <w:rPr>
          <w:color w:val="auto"/>
        </w:rPr>
        <w:t>Sorpt</w:t>
      </w:r>
      <w:r w:rsidRPr="009D5FC9">
        <w:rPr>
          <w:b/>
          <w:color w:val="auto"/>
        </w:rPr>
        <w:t>.X</w:t>
      </w:r>
      <w:proofErr w:type="spellEnd"/>
      <w:r w:rsidRPr="009D5FC9">
        <w:rPr>
          <w:color w:val="auto"/>
        </w:rPr>
        <w:t xml:space="preserve"> SW</w:t>
      </w:r>
      <w:r w:rsidR="00E61FE6" w:rsidRPr="009D5FC9">
        <w:rPr>
          <w:color w:val="auto"/>
        </w:rPr>
        <w:t>, con modalità chiavi in mano</w:t>
      </w:r>
      <w:r w:rsidRPr="009D5FC9">
        <w:rPr>
          <w:color w:val="auto"/>
        </w:rPr>
        <w:t xml:space="preserve">. Ogni sistema è costituito da un </w:t>
      </w:r>
      <w:proofErr w:type="spellStart"/>
      <w:r w:rsidRPr="009D5FC9">
        <w:rPr>
          <w:color w:val="auto"/>
        </w:rPr>
        <w:t>Oxi</w:t>
      </w:r>
      <w:r w:rsidRPr="009D5FC9">
        <w:rPr>
          <w:b/>
          <w:color w:val="auto"/>
        </w:rPr>
        <w:t>.X</w:t>
      </w:r>
      <w:proofErr w:type="spellEnd"/>
      <w:r w:rsidRPr="009D5FC9">
        <w:rPr>
          <w:color w:val="auto"/>
        </w:rPr>
        <w:t xml:space="preserve"> RE a nove torri, uno </w:t>
      </w:r>
      <w:proofErr w:type="spellStart"/>
      <w:r w:rsidRPr="009D5FC9">
        <w:rPr>
          <w:color w:val="auto"/>
        </w:rPr>
        <w:t>scrubber</w:t>
      </w:r>
      <w:proofErr w:type="spellEnd"/>
      <w:r w:rsidRPr="009D5FC9">
        <w:rPr>
          <w:color w:val="auto"/>
        </w:rPr>
        <w:t xml:space="preserve"> a valle e un camino di </w:t>
      </w:r>
      <w:r w:rsidR="00E61FE6" w:rsidRPr="009D5FC9">
        <w:rPr>
          <w:color w:val="auto"/>
        </w:rPr>
        <w:t>emissione pulita finale</w:t>
      </w:r>
      <w:r w:rsidRPr="009D5FC9">
        <w:rPr>
          <w:color w:val="auto"/>
        </w:rPr>
        <w:t>. La capacità di trattamento di un RTO a nove torri è pari a circa 330.000 Nm</w:t>
      </w:r>
      <w:r w:rsidRPr="009D5FC9">
        <w:rPr>
          <w:color w:val="auto"/>
          <w:vertAlign w:val="superscript"/>
        </w:rPr>
        <w:t>3</w:t>
      </w:r>
      <w:r w:rsidRPr="009D5FC9">
        <w:rPr>
          <w:color w:val="auto"/>
        </w:rPr>
        <w:t xml:space="preserve">/h, un dato che rende </w:t>
      </w:r>
      <w:r w:rsidR="00E61FE6" w:rsidRPr="009D5FC9">
        <w:rPr>
          <w:color w:val="auto"/>
        </w:rPr>
        <w:t xml:space="preserve">questo impianto </w:t>
      </w:r>
      <w:r w:rsidRPr="009D5FC9">
        <w:rPr>
          <w:color w:val="auto"/>
        </w:rPr>
        <w:t>uno de</w:t>
      </w:r>
      <w:r w:rsidR="00E61FE6" w:rsidRPr="009D5FC9">
        <w:rPr>
          <w:color w:val="auto"/>
        </w:rPr>
        <w:t>gli R</w:t>
      </w:r>
      <w:r w:rsidRPr="009D5FC9">
        <w:rPr>
          <w:color w:val="auto"/>
        </w:rPr>
        <w:t>TO più grandi al mondo</w:t>
      </w:r>
      <w:r w:rsidR="00E61FE6" w:rsidRPr="009D5FC9">
        <w:rPr>
          <w:color w:val="auto"/>
        </w:rPr>
        <w:t>,</w:t>
      </w:r>
      <w:r w:rsidRPr="009D5FC9">
        <w:rPr>
          <w:color w:val="auto"/>
        </w:rPr>
        <w:t xml:space="preserve"> con una capacità di trattamento di 2,31 milioni di Nm</w:t>
      </w:r>
      <w:r w:rsidRPr="009D5FC9">
        <w:rPr>
          <w:color w:val="auto"/>
          <w:vertAlign w:val="superscript"/>
        </w:rPr>
        <w:t>3</w:t>
      </w:r>
      <w:r w:rsidRPr="009D5FC9">
        <w:rPr>
          <w:color w:val="auto"/>
        </w:rPr>
        <w:t>/h per le sette unità.</w:t>
      </w:r>
    </w:p>
    <w:p w14:paraId="5DCC55AB" w14:textId="77777777" w:rsidR="0078480B" w:rsidRPr="009D5FC9" w:rsidRDefault="0078480B" w:rsidP="008E5A8A">
      <w:pPr>
        <w:pStyle w:val="Flietext"/>
        <w:rPr>
          <w:color w:val="auto"/>
        </w:rPr>
      </w:pPr>
    </w:p>
    <w:p w14:paraId="02FF5DF6" w14:textId="7ACC7764" w:rsidR="0078480B" w:rsidRPr="009D5FC9" w:rsidRDefault="0078480B" w:rsidP="0078480B">
      <w:pPr>
        <w:rPr>
          <w:color w:val="auto"/>
        </w:rPr>
      </w:pPr>
      <w:r w:rsidRPr="009D5FC9">
        <w:rPr>
          <w:color w:val="auto"/>
        </w:rPr>
        <w:t xml:space="preserve">Nelle unità, l'aria di scarico contaminata da inquinanti passa prima attraverso uno scambiatore di calore ceramico rigenerativo. Tale scambiatore riscalda l'aria di scarico che raggiunge quindi una temperatura molto prossima a quella di reazione prima di giungere nella camera di combustione. </w:t>
      </w:r>
      <w:r w:rsidR="00E61FE6" w:rsidRPr="009D5FC9">
        <w:rPr>
          <w:color w:val="auto"/>
        </w:rPr>
        <w:t>Esponendoli alla temperatura di combustione adeguata, tutti gli inquinanti vengono convertiti in componenti innocui all’interno de</w:t>
      </w:r>
      <w:r w:rsidRPr="009D5FC9">
        <w:rPr>
          <w:color w:val="auto"/>
        </w:rPr>
        <w:t xml:space="preserve">lla camera di combustione </w:t>
      </w:r>
      <w:r w:rsidR="00E61FE6" w:rsidRPr="009D5FC9">
        <w:rPr>
          <w:color w:val="auto"/>
        </w:rPr>
        <w:t xml:space="preserve">del sistema </w:t>
      </w:r>
      <w:r w:rsidRPr="009D5FC9">
        <w:rPr>
          <w:color w:val="auto"/>
        </w:rPr>
        <w:t xml:space="preserve">RTO. I gas purificati passano quindi nuovamente attraverso </w:t>
      </w:r>
      <w:r w:rsidR="00E61FE6" w:rsidRPr="009D5FC9">
        <w:rPr>
          <w:color w:val="auto"/>
        </w:rPr>
        <w:t>l</w:t>
      </w:r>
      <w:r w:rsidRPr="009D5FC9">
        <w:rPr>
          <w:color w:val="auto"/>
        </w:rPr>
        <w:t xml:space="preserve">o scambiatore di calore ceramico, dove rilasciano il loro calore. Il ciclo rigenerativo è così completato. </w:t>
      </w:r>
    </w:p>
    <w:p w14:paraId="19C45BDE" w14:textId="77777777" w:rsidR="0085194D" w:rsidRPr="009D5FC9" w:rsidRDefault="0085194D" w:rsidP="008E5A8A">
      <w:pPr>
        <w:pStyle w:val="Flietext"/>
        <w:rPr>
          <w:color w:val="auto"/>
        </w:rPr>
      </w:pPr>
    </w:p>
    <w:p w14:paraId="1D0521A7" w14:textId="01F29B11" w:rsidR="008B6657" w:rsidRPr="009D5FC9" w:rsidRDefault="008B6657" w:rsidP="008E5A8A">
      <w:pPr>
        <w:pStyle w:val="Flietext"/>
        <w:rPr>
          <w:color w:val="auto"/>
        </w:rPr>
      </w:pPr>
      <w:r w:rsidRPr="009D5FC9">
        <w:rPr>
          <w:color w:val="auto"/>
        </w:rPr>
        <w:t xml:space="preserve">In seguito alla completa ossidazione dei composti organici volatili (COV) nelle unità RTO, uno </w:t>
      </w:r>
      <w:proofErr w:type="spellStart"/>
      <w:r w:rsidRPr="009D5FC9">
        <w:rPr>
          <w:color w:val="auto"/>
        </w:rPr>
        <w:t>scrubber</w:t>
      </w:r>
      <w:proofErr w:type="spellEnd"/>
      <w:r w:rsidRPr="009D5FC9">
        <w:rPr>
          <w:color w:val="auto"/>
        </w:rPr>
        <w:t xml:space="preserve"> </w:t>
      </w:r>
      <w:r w:rsidR="00E61FE6" w:rsidRPr="009D5FC9">
        <w:rPr>
          <w:color w:val="auto"/>
        </w:rPr>
        <w:t>per la rimozione degli</w:t>
      </w:r>
      <w:r w:rsidRPr="009D5FC9">
        <w:rPr>
          <w:color w:val="auto"/>
        </w:rPr>
        <w:t xml:space="preserve"> acid</w:t>
      </w:r>
      <w:r w:rsidR="00E61FE6" w:rsidRPr="009D5FC9">
        <w:rPr>
          <w:color w:val="auto"/>
        </w:rPr>
        <w:t>i</w:t>
      </w:r>
      <w:r w:rsidRPr="009D5FC9">
        <w:rPr>
          <w:color w:val="auto"/>
        </w:rPr>
        <w:t xml:space="preserve"> rimuove il bromo e </w:t>
      </w:r>
      <w:r w:rsidR="00E61FE6" w:rsidRPr="009D5FC9">
        <w:rPr>
          <w:color w:val="auto"/>
        </w:rPr>
        <w:t xml:space="preserve">gli </w:t>
      </w:r>
      <w:r w:rsidRPr="009D5FC9">
        <w:rPr>
          <w:color w:val="auto"/>
        </w:rPr>
        <w:t xml:space="preserve">altri composti alogenati dai gas combusti. L'aria pulita viene rilasciata in atmosfera a un'altezza di 60 metri attraverso il camino, installato sopra lo </w:t>
      </w:r>
      <w:proofErr w:type="spellStart"/>
      <w:r w:rsidRPr="009D5FC9">
        <w:rPr>
          <w:color w:val="auto"/>
        </w:rPr>
        <w:t>scrubber</w:t>
      </w:r>
      <w:proofErr w:type="spellEnd"/>
      <w:r w:rsidRPr="009D5FC9">
        <w:rPr>
          <w:color w:val="auto"/>
        </w:rPr>
        <w:t>.</w:t>
      </w:r>
    </w:p>
    <w:p w14:paraId="68E8D184" w14:textId="77777777" w:rsidR="008B6657" w:rsidRPr="009D5FC9" w:rsidRDefault="008B6657" w:rsidP="008E5A8A">
      <w:pPr>
        <w:pStyle w:val="Flietext"/>
        <w:rPr>
          <w:color w:val="auto"/>
        </w:rPr>
      </w:pPr>
    </w:p>
    <w:p w14:paraId="341A6EF8" w14:textId="77777777" w:rsidR="00E05DD6" w:rsidRPr="009D5FC9" w:rsidRDefault="00E05DD6">
      <w:pPr>
        <w:tabs>
          <w:tab w:val="clear" w:pos="3572"/>
        </w:tabs>
        <w:spacing w:line="240" w:lineRule="auto"/>
        <w:rPr>
          <w:b/>
          <w:color w:val="auto"/>
        </w:rPr>
      </w:pPr>
      <w:r w:rsidRPr="009D5FC9">
        <w:rPr>
          <w:b/>
          <w:color w:val="auto"/>
        </w:rPr>
        <w:br w:type="page"/>
      </w:r>
    </w:p>
    <w:p w14:paraId="46BAAA97" w14:textId="37EDAD34" w:rsidR="00301E5A" w:rsidRPr="001B5651" w:rsidRDefault="00301E5A" w:rsidP="008E5A8A">
      <w:pPr>
        <w:pStyle w:val="Flietext"/>
        <w:rPr>
          <w:b/>
        </w:rPr>
      </w:pPr>
      <w:r>
        <w:rPr>
          <w:b/>
        </w:rPr>
        <w:lastRenderedPageBreak/>
        <w:t>Economico ed efficiente dal punto di vista energetico nonostante le grandi dimensioni</w:t>
      </w:r>
    </w:p>
    <w:p w14:paraId="022F4371" w14:textId="27DF2003" w:rsidR="00226546" w:rsidRPr="009D5FC9" w:rsidRDefault="00E6391F" w:rsidP="00301E5A">
      <w:pPr>
        <w:pStyle w:val="Flietext"/>
        <w:rPr>
          <w:rStyle w:val="Fettung"/>
          <w:b w:val="0"/>
          <w:color w:val="auto"/>
        </w:rPr>
      </w:pPr>
      <w:r>
        <w:t xml:space="preserve">Nel giro di pochi mesi, quattro delle unità RTO installate presso </w:t>
      </w:r>
      <w:proofErr w:type="spellStart"/>
      <w:r>
        <w:t>Yisheng</w:t>
      </w:r>
      <w:proofErr w:type="spellEnd"/>
      <w:r>
        <w:t xml:space="preserve"> </w:t>
      </w:r>
      <w:proofErr w:type="spellStart"/>
      <w:r w:rsidRPr="009D5FC9">
        <w:rPr>
          <w:color w:val="auto"/>
        </w:rPr>
        <w:t>Petrochemical</w:t>
      </w:r>
      <w:proofErr w:type="spellEnd"/>
      <w:r w:rsidRPr="009D5FC9">
        <w:rPr>
          <w:color w:val="auto"/>
        </w:rPr>
        <w:t xml:space="preserve"> sono entrate in servizio e sono operative da luglio del 2021; ulteriori tre unità aggiuntive sono state messe in servizio </w:t>
      </w:r>
      <w:r w:rsidR="005A2F06" w:rsidRPr="009D5FC9">
        <w:rPr>
          <w:color w:val="auto"/>
        </w:rPr>
        <w:t xml:space="preserve">a </w:t>
      </w:r>
      <w:r w:rsidRPr="009D5FC9">
        <w:rPr>
          <w:color w:val="auto"/>
        </w:rPr>
        <w:t>gennaio 2022.</w:t>
      </w:r>
      <w:r w:rsidRPr="009D5FC9">
        <w:rPr>
          <w:rFonts w:ascii="Arial" w:hAnsi="Arial"/>
          <w:color w:val="auto"/>
        </w:rPr>
        <w:t xml:space="preserve"> Per gli RTO e le loro condutture sono state utilizzate complessivamente 1.340 tonnellate di acciaio inossidabile e acciaio al carbonio, più di 200 valvole a fungo, oltre 220.000 pezzi di supporti ceramici e oltre 150 chilometri di cavo. Per </w:t>
      </w:r>
      <w:proofErr w:type="spellStart"/>
      <w:r w:rsidRPr="009D5FC9">
        <w:rPr>
          <w:rFonts w:ascii="Arial" w:hAnsi="Arial"/>
          <w:color w:val="auto"/>
        </w:rPr>
        <w:t>Dürr</w:t>
      </w:r>
      <w:proofErr w:type="spellEnd"/>
      <w:r w:rsidRPr="009D5FC9">
        <w:rPr>
          <w:rFonts w:ascii="Arial" w:hAnsi="Arial"/>
          <w:color w:val="auto"/>
        </w:rPr>
        <w:t xml:space="preserve"> si tratta</w:t>
      </w:r>
      <w:r w:rsidR="003365C8" w:rsidRPr="009D5FC9">
        <w:rPr>
          <w:rFonts w:ascii="Arial" w:hAnsi="Arial"/>
          <w:color w:val="auto"/>
        </w:rPr>
        <w:t>,</w:t>
      </w:r>
      <w:r w:rsidRPr="009D5FC9">
        <w:rPr>
          <w:rFonts w:ascii="Arial" w:hAnsi="Arial"/>
          <w:color w:val="auto"/>
        </w:rPr>
        <w:t xml:space="preserve"> ad oggi</w:t>
      </w:r>
      <w:r w:rsidR="003365C8" w:rsidRPr="009D5FC9">
        <w:rPr>
          <w:rFonts w:ascii="Arial" w:hAnsi="Arial"/>
          <w:color w:val="auto"/>
        </w:rPr>
        <w:t>,</w:t>
      </w:r>
      <w:r w:rsidRPr="009D5FC9">
        <w:rPr>
          <w:rFonts w:ascii="Arial" w:hAnsi="Arial"/>
          <w:color w:val="auto"/>
        </w:rPr>
        <w:t xml:space="preserve"> di uno dei progetti di più ampia portata </w:t>
      </w:r>
      <w:r w:rsidR="003365C8" w:rsidRPr="009D5FC9">
        <w:rPr>
          <w:rFonts w:ascii="Arial" w:hAnsi="Arial"/>
          <w:color w:val="auto"/>
        </w:rPr>
        <w:t>n</w:t>
      </w:r>
      <w:r w:rsidRPr="009D5FC9">
        <w:rPr>
          <w:rFonts w:ascii="Arial" w:hAnsi="Arial"/>
          <w:color w:val="auto"/>
        </w:rPr>
        <w:t>el suo genere.</w:t>
      </w:r>
    </w:p>
    <w:p w14:paraId="6A3AFEB2" w14:textId="77777777" w:rsidR="00301E5A" w:rsidRPr="009D5FC9" w:rsidRDefault="00301E5A" w:rsidP="008E5A8A">
      <w:pPr>
        <w:pStyle w:val="Flietext"/>
        <w:rPr>
          <w:rStyle w:val="Fettung"/>
          <w:b w:val="0"/>
          <w:color w:val="auto"/>
        </w:rPr>
      </w:pPr>
    </w:p>
    <w:p w14:paraId="7449D8CA" w14:textId="2FF8DC92" w:rsidR="00E6442E" w:rsidRPr="009D5FC9" w:rsidRDefault="00E6442E" w:rsidP="008E5A8A">
      <w:pPr>
        <w:pStyle w:val="Flietext"/>
        <w:rPr>
          <w:rStyle w:val="Fettung"/>
          <w:b w:val="0"/>
          <w:color w:val="auto"/>
        </w:rPr>
      </w:pPr>
      <w:r w:rsidRPr="009D5FC9">
        <w:rPr>
          <w:rStyle w:val="Fettung"/>
          <w:b w:val="0"/>
          <w:color w:val="auto"/>
        </w:rPr>
        <w:t xml:space="preserve">Tutti i sistemi di ossidazione termica rigenerativa prodotti da </w:t>
      </w:r>
      <w:proofErr w:type="spellStart"/>
      <w:r w:rsidRPr="009D5FC9">
        <w:rPr>
          <w:rStyle w:val="Fettung"/>
          <w:b w:val="0"/>
          <w:color w:val="auto"/>
        </w:rPr>
        <w:t>Dürr</w:t>
      </w:r>
      <w:proofErr w:type="spellEnd"/>
      <w:r w:rsidRPr="009D5FC9">
        <w:rPr>
          <w:rStyle w:val="Fettung"/>
          <w:b w:val="0"/>
          <w:color w:val="auto"/>
        </w:rPr>
        <w:t xml:space="preserve"> raggiungono un'efficienza di distruzione ed eliminazione (DRE) pari a quasi il 100%. Tale efficienza è necessaria per soddisfare gli standard in materia di emissioni sempre più rigorosi in Cina e nel mondo. Economici ed ecologici, i sistemi RTO di </w:t>
      </w:r>
      <w:proofErr w:type="spellStart"/>
      <w:r w:rsidRPr="009D5FC9">
        <w:rPr>
          <w:rStyle w:val="Fettung"/>
          <w:b w:val="0"/>
          <w:color w:val="auto"/>
        </w:rPr>
        <w:t>Dürr</w:t>
      </w:r>
      <w:proofErr w:type="spellEnd"/>
      <w:r w:rsidRPr="009D5FC9">
        <w:rPr>
          <w:rStyle w:val="Fettung"/>
          <w:b w:val="0"/>
          <w:color w:val="auto"/>
        </w:rPr>
        <w:t xml:space="preserve"> convincono per </w:t>
      </w:r>
      <w:r w:rsidR="003365C8" w:rsidRPr="009D5FC9">
        <w:rPr>
          <w:rStyle w:val="Fettung"/>
          <w:b w:val="0"/>
          <w:color w:val="auto"/>
        </w:rPr>
        <w:t xml:space="preserve">la ridotta manutenzione richiesta dalle valvole </w:t>
      </w:r>
      <w:r w:rsidRPr="009D5FC9">
        <w:rPr>
          <w:rStyle w:val="Fettung"/>
          <w:b w:val="0"/>
          <w:color w:val="auto"/>
        </w:rPr>
        <w:t xml:space="preserve">a fungo </w:t>
      </w:r>
      <w:r w:rsidR="003365C8" w:rsidRPr="009D5FC9">
        <w:rPr>
          <w:rStyle w:val="Fettung"/>
          <w:b w:val="0"/>
          <w:color w:val="auto"/>
        </w:rPr>
        <w:t>caratterizzate da installazione orizzontale, assenza di guarnizioni e</w:t>
      </w:r>
      <w:r w:rsidRPr="009D5FC9">
        <w:rPr>
          <w:rStyle w:val="Fettung"/>
          <w:b w:val="0"/>
          <w:color w:val="auto"/>
        </w:rPr>
        <w:t xml:space="preserve"> facile accesso in caso di ispezione.</w:t>
      </w:r>
    </w:p>
    <w:p w14:paraId="08AEFC14" w14:textId="77777777" w:rsidR="009F1679" w:rsidRPr="00E05DD6" w:rsidRDefault="009F1679" w:rsidP="008E5A8A">
      <w:pPr>
        <w:pStyle w:val="Flietext"/>
        <w:rPr>
          <w:rStyle w:val="Fettung"/>
          <w:b w:val="0"/>
          <w:lang w:eastAsia="zh-CN"/>
        </w:rPr>
      </w:pPr>
    </w:p>
    <w:p w14:paraId="500EC454" w14:textId="34A52BB3" w:rsidR="00F75966" w:rsidRDefault="00F75966" w:rsidP="008E5A8A">
      <w:pPr>
        <w:pStyle w:val="Flietext"/>
        <w:rPr>
          <w:rStyle w:val="Fettung"/>
          <w:b w:val="0"/>
        </w:rPr>
      </w:pPr>
      <w:r>
        <w:rPr>
          <w:rStyle w:val="Fettung"/>
          <w:b w:val="0"/>
        </w:rPr>
        <w:t xml:space="preserve">Ottimizzati dal punto di vista energetico, gli </w:t>
      </w:r>
      <w:proofErr w:type="spellStart"/>
      <w:r>
        <w:rPr>
          <w:rStyle w:val="Fettung"/>
          <w:b w:val="0"/>
        </w:rPr>
        <w:t>ossidatori</w:t>
      </w:r>
      <w:proofErr w:type="spellEnd"/>
      <w:r>
        <w:rPr>
          <w:rStyle w:val="Fettung"/>
          <w:b w:val="0"/>
        </w:rPr>
        <w:t xml:space="preserve"> di </w:t>
      </w:r>
      <w:proofErr w:type="spellStart"/>
      <w:r>
        <w:rPr>
          <w:rStyle w:val="Fettung"/>
          <w:b w:val="0"/>
        </w:rPr>
        <w:t>Dürr</w:t>
      </w:r>
      <w:proofErr w:type="spellEnd"/>
      <w:r>
        <w:rPr>
          <w:rStyle w:val="Fettung"/>
          <w:b w:val="0"/>
        </w:rPr>
        <w:t xml:space="preserve"> possono funzionare senza combustibile aggiuntivo e il combustibile fossile è necessario soltanto per la modalità di riscaldamento. Essendo autosufficienti grazie all'energia fornita dall'aria di scarico, le unità RTO contribuiscono a ridurre l'impronta di carbonio del cliente operando in modalità auto-termica.</w:t>
      </w:r>
    </w:p>
    <w:p w14:paraId="0BED3CB5" w14:textId="344C7D5D" w:rsidR="00E6391F" w:rsidRPr="00E05DD6" w:rsidRDefault="00E6391F">
      <w:pPr>
        <w:tabs>
          <w:tab w:val="clear" w:pos="3572"/>
        </w:tabs>
        <w:spacing w:line="240" w:lineRule="auto"/>
        <w:rPr>
          <w:rStyle w:val="Fettung"/>
        </w:rPr>
      </w:pPr>
    </w:p>
    <w:p w14:paraId="7FA97593" w14:textId="637085B2" w:rsidR="00C85A81" w:rsidRPr="008C7017" w:rsidRDefault="00C85A81" w:rsidP="008C7017">
      <w:pPr>
        <w:spacing w:line="280" w:lineRule="atLeast"/>
        <w:rPr>
          <w:b/>
          <w:spacing w:val="-2"/>
          <w:w w:val="101"/>
        </w:rPr>
      </w:pPr>
      <w:r>
        <w:rPr>
          <w:rStyle w:val="Fettung"/>
        </w:rPr>
        <w:lastRenderedPageBreak/>
        <w:t>Immagin</w:t>
      </w:r>
      <w:r w:rsidR="008C7017">
        <w:rPr>
          <w:rStyle w:val="Fettung"/>
        </w:rPr>
        <w:t>i</w:t>
      </w:r>
      <w:r w:rsidR="008C7017">
        <w:rPr>
          <w:noProof/>
        </w:rPr>
        <w:drawing>
          <wp:inline distT="0" distB="0" distL="0" distR="0" wp14:anchorId="7BEDA167" wp14:editId="683D43E8">
            <wp:extent cx="4727642" cy="3149325"/>
            <wp:effectExtent l="0" t="0" r="0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576" cy="3155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8B616" w14:textId="1F5656DA" w:rsidR="00C85A81" w:rsidRDefault="00C85A81" w:rsidP="0015445B">
      <w:pPr>
        <w:pStyle w:val="Aufzhlungen1"/>
        <w:numPr>
          <w:ilvl w:val="0"/>
          <w:numId w:val="0"/>
        </w:numPr>
      </w:pPr>
      <w:r>
        <w:rPr>
          <w:b/>
        </w:rPr>
        <w:t>Immagine 1:</w:t>
      </w:r>
      <w:r>
        <w:t xml:space="preserve"> Uno dei più grandi impianti RTO al mondo con una capacità di trattamento pari a 2,31 milioni di Nm</w:t>
      </w:r>
      <w:r>
        <w:rPr>
          <w:vertAlign w:val="superscript"/>
        </w:rPr>
        <w:t>3</w:t>
      </w:r>
      <w:r>
        <w:t>/h</w:t>
      </w:r>
    </w:p>
    <w:p w14:paraId="4E4EB77F" w14:textId="77777777" w:rsidR="00AF75E1" w:rsidRDefault="00AF75E1" w:rsidP="0015445B">
      <w:pPr>
        <w:pStyle w:val="Aufzhlungen1"/>
        <w:numPr>
          <w:ilvl w:val="0"/>
          <w:numId w:val="0"/>
        </w:numPr>
      </w:pPr>
    </w:p>
    <w:p w14:paraId="679D8663" w14:textId="64C4A4CD" w:rsidR="00785592" w:rsidRPr="00E05DD6" w:rsidRDefault="00AF75E1" w:rsidP="0015445B">
      <w:pPr>
        <w:pStyle w:val="Aufzhlungen1"/>
        <w:numPr>
          <w:ilvl w:val="0"/>
          <w:numId w:val="0"/>
        </w:numPr>
      </w:pPr>
      <w:r>
        <w:rPr>
          <w:noProof/>
        </w:rPr>
        <w:drawing>
          <wp:inline distT="0" distB="0" distL="0" distR="0" wp14:anchorId="1ADB9D8A" wp14:editId="2B004003">
            <wp:extent cx="4727575" cy="3141450"/>
            <wp:effectExtent l="0" t="0" r="0" b="0"/>
            <wp:docPr id="7" name="Immagine 7" descr="Immagine che contiene cielo, fabbrica, edificio, es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cielo, fabbrica, edificio, esterni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8638" cy="3155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96B98" w14:textId="5540D3D8" w:rsidR="00E6391F" w:rsidRPr="00E05DD6" w:rsidRDefault="00C85A81" w:rsidP="0015445B">
      <w:pPr>
        <w:pStyle w:val="Aufzhlungen1"/>
        <w:numPr>
          <w:ilvl w:val="0"/>
          <w:numId w:val="0"/>
        </w:numPr>
      </w:pPr>
      <w:r>
        <w:rPr>
          <w:b/>
        </w:rPr>
        <w:t>Immagine 2:</w:t>
      </w:r>
      <w:r>
        <w:t xml:space="preserve"> Sistemi di controllo dell'inquinamento atmosferico </w:t>
      </w:r>
      <w:proofErr w:type="spellStart"/>
      <w:r>
        <w:t>Dürr</w:t>
      </w:r>
      <w:proofErr w:type="spellEnd"/>
      <w:r>
        <w:t xml:space="preserve"> per la produzione sostenibile di PTA in Cina</w:t>
      </w:r>
    </w:p>
    <w:p w14:paraId="05FC8F46" w14:textId="2F0BC1DE" w:rsidR="008C7017" w:rsidRPr="009D5FC9" w:rsidRDefault="008C7017" w:rsidP="008C7017">
      <w:pPr>
        <w:spacing w:line="260" w:lineRule="atLeast"/>
        <w:rPr>
          <w:rFonts w:ascii="Arial" w:hAnsi="Arial"/>
          <w:color w:val="auto"/>
          <w:sz w:val="18"/>
          <w:u w:val="single"/>
        </w:rPr>
      </w:pPr>
      <w:bookmarkStart w:id="1" w:name="_Hlk94784361"/>
      <w:r w:rsidRPr="009D5FC9">
        <w:rPr>
          <w:rFonts w:ascii="Arial" w:hAnsi="Arial"/>
          <w:color w:val="auto"/>
          <w:sz w:val="18"/>
        </w:rPr>
        <w:lastRenderedPageBreak/>
        <w:t xml:space="preserve">In Italia il Gruppo </w:t>
      </w:r>
      <w:proofErr w:type="spellStart"/>
      <w:r w:rsidRPr="009D5FC9">
        <w:rPr>
          <w:rFonts w:ascii="Arial" w:hAnsi="Arial"/>
          <w:color w:val="auto"/>
          <w:sz w:val="18"/>
        </w:rPr>
        <w:t>Dürr</w:t>
      </w:r>
      <w:proofErr w:type="spellEnd"/>
      <w:r w:rsidRPr="009D5FC9">
        <w:rPr>
          <w:rFonts w:ascii="Arial" w:hAnsi="Arial"/>
          <w:color w:val="auto"/>
          <w:sz w:val="18"/>
        </w:rPr>
        <w:t xml:space="preserve"> è direttamente rappresentato da molti decenni ed attualmente impiega circa 260 dipendenti. Le aziende italiane rappresentano l'intera gamma di prodotti del gruppo: </w:t>
      </w:r>
      <w:proofErr w:type="spellStart"/>
      <w:r w:rsidRPr="009D5FC9">
        <w:rPr>
          <w:rFonts w:ascii="Arial" w:hAnsi="Arial"/>
          <w:color w:val="auto"/>
          <w:sz w:val="18"/>
        </w:rPr>
        <w:t>Olpidürr</w:t>
      </w:r>
      <w:proofErr w:type="spellEnd"/>
      <w:r w:rsidRPr="009D5FC9">
        <w:rPr>
          <w:rFonts w:ascii="Arial" w:hAnsi="Arial"/>
          <w:color w:val="auto"/>
          <w:sz w:val="18"/>
        </w:rPr>
        <w:t xml:space="preserve"> S.p.A. (Novegro di Segrate) opera nei settori: impianti di verniciatura, sistemi di trattamento aria e tecnologie di efficienza energetica. </w:t>
      </w:r>
      <w:proofErr w:type="spellStart"/>
      <w:r w:rsidRPr="009D5FC9">
        <w:rPr>
          <w:rFonts w:ascii="Arial" w:hAnsi="Arial"/>
          <w:color w:val="auto"/>
          <w:sz w:val="18"/>
        </w:rPr>
        <w:t>Verind</w:t>
      </w:r>
      <w:proofErr w:type="spellEnd"/>
      <w:r w:rsidRPr="009D5FC9">
        <w:rPr>
          <w:rFonts w:ascii="Arial" w:hAnsi="Arial"/>
          <w:color w:val="auto"/>
          <w:sz w:val="18"/>
        </w:rPr>
        <w:t xml:space="preserve"> S.p.A. (Rodano) è specializzata negli impianti di applicazione di prodotti vernicianti per la finitura e il rivestimento superficiale. Inoltre</w:t>
      </w:r>
      <w:r w:rsidR="003365C8" w:rsidRPr="009D5FC9">
        <w:rPr>
          <w:rFonts w:ascii="Arial" w:hAnsi="Arial"/>
          <w:color w:val="auto"/>
          <w:sz w:val="18"/>
        </w:rPr>
        <w:t>,</w:t>
      </w:r>
      <w:r w:rsidRPr="009D5FC9">
        <w:rPr>
          <w:rFonts w:ascii="Arial" w:hAnsi="Arial"/>
          <w:color w:val="auto"/>
          <w:sz w:val="18"/>
        </w:rPr>
        <w:t xml:space="preserve"> sviluppa sistemi di Trattamento Acque (WWT), </w:t>
      </w:r>
      <w:r w:rsidR="003365C8" w:rsidRPr="009D5FC9">
        <w:rPr>
          <w:rFonts w:ascii="Arial" w:hAnsi="Arial"/>
          <w:color w:val="auto"/>
          <w:sz w:val="18"/>
        </w:rPr>
        <w:t xml:space="preserve">sistemi </w:t>
      </w:r>
      <w:r w:rsidRPr="009D5FC9">
        <w:rPr>
          <w:rFonts w:ascii="Arial" w:hAnsi="Arial"/>
          <w:color w:val="auto"/>
          <w:sz w:val="18"/>
        </w:rPr>
        <w:t>di ultrafiltrazione ed</w:t>
      </w:r>
      <w:r w:rsidR="003365C8" w:rsidRPr="009D5FC9">
        <w:rPr>
          <w:rFonts w:ascii="Arial" w:hAnsi="Arial"/>
          <w:color w:val="auto"/>
          <w:sz w:val="18"/>
        </w:rPr>
        <w:t xml:space="preserve"> impianti di </w:t>
      </w:r>
      <w:r w:rsidRPr="009D5FC9">
        <w:rPr>
          <w:rFonts w:ascii="Arial" w:hAnsi="Arial"/>
          <w:color w:val="auto"/>
          <w:sz w:val="18"/>
        </w:rPr>
        <w:t xml:space="preserve">osmosi. Gli impianti dell’area montaggio e i sistemi di trasporto sono </w:t>
      </w:r>
      <w:r w:rsidR="003365C8" w:rsidRPr="009D5FC9">
        <w:rPr>
          <w:rFonts w:ascii="Arial" w:hAnsi="Arial"/>
          <w:color w:val="auto"/>
          <w:sz w:val="18"/>
        </w:rPr>
        <w:t xml:space="preserve">invece </w:t>
      </w:r>
      <w:r w:rsidRPr="009D5FC9">
        <w:rPr>
          <w:rFonts w:ascii="Arial" w:hAnsi="Arial"/>
          <w:color w:val="auto"/>
          <w:sz w:val="18"/>
        </w:rPr>
        <w:t xml:space="preserve">di competenza di CPM S.p.A. (Beinasco). </w:t>
      </w:r>
      <w:proofErr w:type="spellStart"/>
      <w:r w:rsidRPr="009D5FC9">
        <w:rPr>
          <w:rFonts w:ascii="Arial" w:hAnsi="Arial"/>
          <w:color w:val="auto"/>
          <w:sz w:val="18"/>
        </w:rPr>
        <w:t>Schenck</w:t>
      </w:r>
      <w:proofErr w:type="spellEnd"/>
      <w:r w:rsidRPr="009D5FC9">
        <w:rPr>
          <w:rFonts w:ascii="Arial" w:hAnsi="Arial"/>
          <w:color w:val="auto"/>
          <w:sz w:val="18"/>
        </w:rPr>
        <w:t xml:space="preserve"> Italia </w:t>
      </w:r>
      <w:proofErr w:type="spellStart"/>
      <w:r w:rsidRPr="009D5FC9">
        <w:rPr>
          <w:rFonts w:ascii="Arial" w:hAnsi="Arial"/>
          <w:color w:val="auto"/>
          <w:sz w:val="18"/>
        </w:rPr>
        <w:t>S.r.I.</w:t>
      </w:r>
      <w:proofErr w:type="spellEnd"/>
      <w:r w:rsidRPr="009D5FC9">
        <w:rPr>
          <w:rFonts w:ascii="Arial" w:hAnsi="Arial"/>
          <w:color w:val="auto"/>
          <w:sz w:val="18"/>
        </w:rPr>
        <w:t xml:space="preserve"> (Paderno Dugnano) è responsabile della tecnologia del bilanciamento</w:t>
      </w:r>
      <w:r w:rsidR="00033900" w:rsidRPr="009D5FC9">
        <w:rPr>
          <w:rFonts w:ascii="Arial" w:hAnsi="Arial"/>
          <w:color w:val="auto"/>
          <w:sz w:val="18"/>
        </w:rPr>
        <w:t>. I</w:t>
      </w:r>
      <w:r w:rsidRPr="009D5FC9">
        <w:rPr>
          <w:rFonts w:ascii="Arial" w:hAnsi="Arial"/>
          <w:color w:val="auto"/>
          <w:sz w:val="18"/>
        </w:rPr>
        <w:t>l Gruppo HOMAG realizza macchinari e</w:t>
      </w:r>
      <w:r w:rsidR="003365C8" w:rsidRPr="009D5FC9">
        <w:rPr>
          <w:rFonts w:ascii="Arial" w:hAnsi="Arial"/>
          <w:color w:val="auto"/>
          <w:sz w:val="18"/>
        </w:rPr>
        <w:t>d</w:t>
      </w:r>
      <w:r w:rsidRPr="009D5FC9">
        <w:rPr>
          <w:rFonts w:ascii="Arial" w:hAnsi="Arial"/>
          <w:color w:val="auto"/>
          <w:sz w:val="18"/>
        </w:rPr>
        <w:t xml:space="preserve"> impianti per l'industria del legno e</w:t>
      </w:r>
      <w:r w:rsidR="00033900" w:rsidRPr="009D5FC9">
        <w:rPr>
          <w:rFonts w:ascii="Arial" w:hAnsi="Arial"/>
          <w:color w:val="auto"/>
          <w:sz w:val="18"/>
        </w:rPr>
        <w:t>d</w:t>
      </w:r>
      <w:r w:rsidRPr="009D5FC9">
        <w:rPr>
          <w:rFonts w:ascii="Arial" w:hAnsi="Arial"/>
          <w:color w:val="auto"/>
          <w:sz w:val="18"/>
        </w:rPr>
        <w:t xml:space="preserve"> </w:t>
      </w:r>
      <w:r w:rsidR="00033900" w:rsidRPr="009D5FC9">
        <w:rPr>
          <w:rFonts w:ascii="Arial" w:hAnsi="Arial"/>
          <w:color w:val="auto"/>
          <w:sz w:val="18"/>
        </w:rPr>
        <w:t xml:space="preserve">è rappresentato dalla HOMAG Italia con sede a Giussano </w:t>
      </w:r>
      <w:r w:rsidRPr="009D5FC9">
        <w:rPr>
          <w:rFonts w:ascii="Arial" w:hAnsi="Arial"/>
          <w:color w:val="auto"/>
          <w:sz w:val="18"/>
        </w:rPr>
        <w:t>per le attività di vendita e i servizi di assistenza</w:t>
      </w:r>
      <w:r w:rsidR="00033900" w:rsidRPr="009D5FC9">
        <w:rPr>
          <w:rFonts w:ascii="Arial" w:hAnsi="Arial"/>
          <w:color w:val="auto"/>
          <w:sz w:val="18"/>
        </w:rPr>
        <w:t>.</w:t>
      </w:r>
    </w:p>
    <w:p w14:paraId="45111A8A" w14:textId="77777777" w:rsidR="008C7017" w:rsidRPr="009D5FC9" w:rsidRDefault="008C7017" w:rsidP="008C7017">
      <w:pPr>
        <w:pStyle w:val="InfoKontaktseite"/>
        <w:pageBreakBefore w:val="0"/>
        <w:spacing w:line="240" w:lineRule="auto"/>
        <w:rPr>
          <w:color w:val="auto"/>
        </w:rPr>
      </w:pPr>
    </w:p>
    <w:bookmarkEnd w:id="1"/>
    <w:p w14:paraId="6C03B64D" w14:textId="77777777" w:rsidR="008C7017" w:rsidRPr="00D065DF" w:rsidRDefault="008C7017" w:rsidP="008C7017">
      <w:pPr>
        <w:spacing w:line="276" w:lineRule="auto"/>
        <w:rPr>
          <w:rFonts w:ascii="Arial" w:hAnsi="Arial" w:cs="Arial"/>
          <w:iCs/>
          <w:sz w:val="18"/>
          <w:szCs w:val="18"/>
        </w:rPr>
      </w:pPr>
      <w:r w:rsidRPr="00D065DF">
        <w:rPr>
          <w:rFonts w:ascii="Arial" w:hAnsi="Arial" w:cs="Arial"/>
          <w:iCs/>
          <w:sz w:val="18"/>
          <w:szCs w:val="18"/>
        </w:rPr>
        <w:t xml:space="preserve">Il gruppo </w:t>
      </w:r>
      <w:proofErr w:type="spellStart"/>
      <w:r w:rsidRPr="00D065DF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D065DF">
        <w:rPr>
          <w:rFonts w:ascii="Arial" w:hAnsi="Arial" w:cs="Arial"/>
          <w:iCs/>
          <w:sz w:val="18"/>
          <w:szCs w:val="18"/>
        </w:rPr>
        <w:t xml:space="preserve"> è fra i leader mondiali nella costruzione di macchinari e impianti con comprovata competenza nel settore dell’automatizzazione industriale e della digitalizzazione/Industria 4.0. I suoi prodotti, i sistemi e i servizi consentono la realizzazione di processi di produzione ad elevata efficienza e risparmio delle risorse in diversi settori industriali. Il gruppo </w:t>
      </w:r>
      <w:proofErr w:type="spellStart"/>
      <w:r w:rsidRPr="00D065DF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D065DF">
        <w:rPr>
          <w:rFonts w:ascii="Arial" w:hAnsi="Arial" w:cs="Arial"/>
          <w:iCs/>
          <w:sz w:val="18"/>
          <w:szCs w:val="18"/>
        </w:rPr>
        <w:t xml:space="preserve"> è fornitore del settore automobilistico, dell’industria meccanica, chimica, farmaceutica, medica e dell'industria della lavorazione del legno. </w:t>
      </w:r>
      <w:r w:rsidRPr="00D065DF">
        <w:rPr>
          <w:rFonts w:ascii="Arial" w:hAnsi="Arial" w:cs="Arial"/>
          <w:iCs/>
          <w:sz w:val="18"/>
          <w:szCs w:val="18"/>
          <w:lang w:eastAsia="ja-JP"/>
        </w:rPr>
        <w:t xml:space="preserve">Nel 2020 ha raggiunto un fatturato di € 3,32 miliardi. L’azienda </w:t>
      </w:r>
      <w:r w:rsidRPr="00D065DF">
        <w:rPr>
          <w:rFonts w:ascii="Arial" w:hAnsi="Arial" w:cs="Arial"/>
          <w:iCs/>
          <w:sz w:val="18"/>
          <w:szCs w:val="18"/>
        </w:rPr>
        <w:t xml:space="preserve">occupa 17.500 dipendenti, dispone di oltre 120 sedi in 33 paesi. Da febbraio 2021 fa parte del gruppo anche </w:t>
      </w:r>
      <w:proofErr w:type="spellStart"/>
      <w:r w:rsidRPr="00D065DF">
        <w:rPr>
          <w:rFonts w:ascii="Arial" w:hAnsi="Arial" w:cs="Arial"/>
          <w:iCs/>
          <w:sz w:val="18"/>
          <w:szCs w:val="18"/>
        </w:rPr>
        <w:t>Teamtechnik</w:t>
      </w:r>
      <w:proofErr w:type="spellEnd"/>
      <w:r w:rsidRPr="00D065DF">
        <w:rPr>
          <w:rFonts w:ascii="Arial" w:hAnsi="Arial" w:cs="Arial"/>
          <w:iCs/>
          <w:sz w:val="18"/>
          <w:szCs w:val="18"/>
        </w:rPr>
        <w:t xml:space="preserve">, specializzato in automazione, di cui </w:t>
      </w:r>
      <w:proofErr w:type="spellStart"/>
      <w:r w:rsidRPr="00D065DF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D065DF">
        <w:rPr>
          <w:rFonts w:ascii="Arial" w:hAnsi="Arial" w:cs="Arial"/>
          <w:iCs/>
          <w:sz w:val="18"/>
          <w:szCs w:val="18"/>
        </w:rPr>
        <w:t xml:space="preserve"> ha rilevato la quota di maggioranza. Il gruppo </w:t>
      </w:r>
      <w:proofErr w:type="spellStart"/>
      <w:r w:rsidRPr="00D065DF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D065DF">
        <w:rPr>
          <w:rFonts w:ascii="Arial" w:hAnsi="Arial" w:cs="Arial"/>
          <w:iCs/>
          <w:sz w:val="18"/>
          <w:szCs w:val="18"/>
        </w:rPr>
        <w:t xml:space="preserve"> opera sul mercato con i brand </w:t>
      </w:r>
      <w:proofErr w:type="spellStart"/>
      <w:r w:rsidRPr="00D065DF">
        <w:rPr>
          <w:rFonts w:ascii="Arial" w:hAnsi="Arial" w:cs="Arial"/>
          <w:iCs/>
          <w:sz w:val="18"/>
          <w:szCs w:val="18"/>
        </w:rPr>
        <w:t>Dürr</w:t>
      </w:r>
      <w:proofErr w:type="spellEnd"/>
      <w:r w:rsidRPr="00D065DF">
        <w:rPr>
          <w:rFonts w:ascii="Arial" w:hAnsi="Arial" w:cs="Arial"/>
          <w:iCs/>
          <w:sz w:val="18"/>
          <w:szCs w:val="18"/>
        </w:rPr>
        <w:t xml:space="preserve">, </w:t>
      </w:r>
      <w:proofErr w:type="spellStart"/>
      <w:r w:rsidRPr="00D065DF">
        <w:rPr>
          <w:rFonts w:ascii="Arial" w:hAnsi="Arial" w:cs="Arial"/>
          <w:iCs/>
          <w:sz w:val="18"/>
          <w:szCs w:val="18"/>
        </w:rPr>
        <w:t>Schenck</w:t>
      </w:r>
      <w:proofErr w:type="spellEnd"/>
      <w:r w:rsidRPr="00D065DF">
        <w:rPr>
          <w:rFonts w:ascii="Arial" w:hAnsi="Arial" w:cs="Arial"/>
          <w:iCs/>
          <w:sz w:val="18"/>
          <w:szCs w:val="18"/>
        </w:rPr>
        <w:t xml:space="preserve"> e HOMAG e con cinque divisioni:</w:t>
      </w:r>
    </w:p>
    <w:p w14:paraId="65758A20" w14:textId="77777777" w:rsidR="008C7017" w:rsidRPr="00D065DF" w:rsidRDefault="008C7017" w:rsidP="008C7017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76" w:lineRule="auto"/>
        <w:rPr>
          <w:rFonts w:ascii="Arial" w:hAnsi="Arial" w:cs="Arial"/>
          <w:sz w:val="18"/>
          <w:szCs w:val="18"/>
        </w:rPr>
      </w:pPr>
      <w:r w:rsidRPr="00D065DF">
        <w:rPr>
          <w:rFonts w:ascii="Arial" w:hAnsi="Arial" w:cs="Arial"/>
          <w:b/>
          <w:bCs/>
          <w:sz w:val="18"/>
          <w:szCs w:val="18"/>
        </w:rPr>
        <w:t xml:space="preserve">Paint and </w:t>
      </w:r>
      <w:proofErr w:type="spellStart"/>
      <w:r w:rsidRPr="00D065DF">
        <w:rPr>
          <w:rFonts w:ascii="Arial" w:hAnsi="Arial" w:cs="Arial"/>
          <w:b/>
          <w:bCs/>
          <w:sz w:val="18"/>
          <w:szCs w:val="18"/>
        </w:rPr>
        <w:t>Final</w:t>
      </w:r>
      <w:proofErr w:type="spellEnd"/>
      <w:r w:rsidRPr="00D065DF">
        <w:rPr>
          <w:rFonts w:ascii="Arial" w:hAnsi="Arial" w:cs="Arial"/>
          <w:b/>
          <w:bCs/>
          <w:sz w:val="18"/>
          <w:szCs w:val="18"/>
        </w:rPr>
        <w:t xml:space="preserve"> Assembly Systems:</w:t>
      </w:r>
      <w:r w:rsidRPr="00D065DF">
        <w:rPr>
          <w:rFonts w:ascii="Arial" w:hAnsi="Arial" w:cs="Arial"/>
          <w:sz w:val="18"/>
          <w:szCs w:val="18"/>
        </w:rPr>
        <w:t xml:space="preserve"> sistemi di verniciatura, di montaggio, testing e riempimento per l’industria automobilistica, sistemi di montaggio e collaudo per apparecchiature mediche. </w:t>
      </w:r>
    </w:p>
    <w:p w14:paraId="6940EC07" w14:textId="77777777" w:rsidR="008C7017" w:rsidRPr="00D065DF" w:rsidRDefault="008C7017" w:rsidP="008C7017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76" w:lineRule="auto"/>
        <w:rPr>
          <w:rFonts w:ascii="Arial" w:hAnsi="Arial" w:cs="Arial"/>
          <w:sz w:val="18"/>
          <w:szCs w:val="18"/>
        </w:rPr>
      </w:pPr>
      <w:r w:rsidRPr="00D065DF">
        <w:rPr>
          <w:rFonts w:ascii="Arial" w:hAnsi="Arial" w:cs="Arial"/>
          <w:b/>
          <w:bCs/>
          <w:sz w:val="18"/>
          <w:szCs w:val="18"/>
        </w:rPr>
        <w:t>Application Technology:</w:t>
      </w:r>
      <w:r w:rsidRPr="00D065DF">
        <w:rPr>
          <w:rFonts w:ascii="Arial" w:hAnsi="Arial" w:cs="Arial"/>
          <w:sz w:val="18"/>
          <w:szCs w:val="18"/>
        </w:rPr>
        <w:t xml:space="preserve"> tecnologie robotizzate per l‘applicazione automatica di vernici, sigillanti e adesivi</w:t>
      </w:r>
    </w:p>
    <w:p w14:paraId="7AABB2CA" w14:textId="77777777" w:rsidR="008C7017" w:rsidRPr="00D065DF" w:rsidRDefault="008C7017" w:rsidP="008C7017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76" w:lineRule="auto"/>
        <w:rPr>
          <w:rFonts w:ascii="Arial" w:hAnsi="Arial" w:cs="Arial"/>
          <w:iCs/>
          <w:sz w:val="18"/>
          <w:szCs w:val="18"/>
        </w:rPr>
      </w:pPr>
      <w:proofErr w:type="spellStart"/>
      <w:r w:rsidRPr="00D065DF">
        <w:rPr>
          <w:rFonts w:ascii="Arial" w:hAnsi="Arial" w:cs="Arial"/>
          <w:b/>
          <w:bCs/>
          <w:iCs/>
          <w:sz w:val="18"/>
          <w:szCs w:val="18"/>
        </w:rPr>
        <w:t>Clean</w:t>
      </w:r>
      <w:proofErr w:type="spellEnd"/>
      <w:r w:rsidRPr="00D065DF">
        <w:rPr>
          <w:rFonts w:ascii="Arial" w:hAnsi="Arial" w:cs="Arial"/>
          <w:b/>
          <w:bCs/>
          <w:iCs/>
          <w:sz w:val="18"/>
          <w:szCs w:val="18"/>
        </w:rPr>
        <w:t xml:space="preserve"> Technology Systems:</w:t>
      </w:r>
      <w:r w:rsidRPr="00D065DF">
        <w:rPr>
          <w:rFonts w:ascii="Arial" w:hAnsi="Arial" w:cs="Arial"/>
          <w:iCs/>
          <w:sz w:val="18"/>
          <w:szCs w:val="18"/>
        </w:rPr>
        <w:t xml:space="preserve"> impianti per la depurazione dell’aria, sistemi per l’abbattimento del rumore e impianti per la stratificazione delle batterie</w:t>
      </w:r>
    </w:p>
    <w:p w14:paraId="27F6DEF4" w14:textId="77777777" w:rsidR="008C7017" w:rsidRPr="00D065DF" w:rsidRDefault="008C7017" w:rsidP="008C7017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76" w:lineRule="auto"/>
        <w:rPr>
          <w:rFonts w:ascii="Arial" w:hAnsi="Arial" w:cs="Arial"/>
          <w:sz w:val="18"/>
          <w:szCs w:val="18"/>
        </w:rPr>
      </w:pPr>
      <w:proofErr w:type="spellStart"/>
      <w:r w:rsidRPr="00D065DF">
        <w:rPr>
          <w:rFonts w:ascii="Arial" w:hAnsi="Arial" w:cs="Arial"/>
          <w:b/>
          <w:bCs/>
          <w:sz w:val="18"/>
          <w:szCs w:val="18"/>
        </w:rPr>
        <w:t>Measuring</w:t>
      </w:r>
      <w:proofErr w:type="spellEnd"/>
      <w:r w:rsidRPr="00D065DF">
        <w:rPr>
          <w:rFonts w:ascii="Arial" w:hAnsi="Arial" w:cs="Arial"/>
          <w:b/>
          <w:bCs/>
          <w:sz w:val="18"/>
          <w:szCs w:val="18"/>
        </w:rPr>
        <w:t xml:space="preserve"> and </w:t>
      </w:r>
      <w:proofErr w:type="spellStart"/>
      <w:r w:rsidRPr="00D065DF">
        <w:rPr>
          <w:rFonts w:ascii="Arial" w:hAnsi="Arial" w:cs="Arial"/>
          <w:b/>
          <w:bCs/>
          <w:sz w:val="18"/>
          <w:szCs w:val="18"/>
        </w:rPr>
        <w:t>Process</w:t>
      </w:r>
      <w:proofErr w:type="spellEnd"/>
      <w:r w:rsidRPr="00D065DF">
        <w:rPr>
          <w:rFonts w:ascii="Arial" w:hAnsi="Arial" w:cs="Arial"/>
          <w:b/>
          <w:bCs/>
          <w:sz w:val="18"/>
          <w:szCs w:val="18"/>
        </w:rPr>
        <w:t xml:space="preserve"> Systems:</w:t>
      </w:r>
      <w:r w:rsidRPr="00D065DF">
        <w:rPr>
          <w:rFonts w:ascii="Arial" w:hAnsi="Arial" w:cs="Arial"/>
          <w:sz w:val="18"/>
          <w:szCs w:val="18"/>
        </w:rPr>
        <w:t xml:space="preserve"> impianti di equilibratura e di diagnostica</w:t>
      </w:r>
    </w:p>
    <w:p w14:paraId="20521BD5" w14:textId="737421EF" w:rsidR="008C7017" w:rsidRPr="005556AE" w:rsidRDefault="008C7017" w:rsidP="005556AE">
      <w:pPr>
        <w:pStyle w:val="Paragrafoelenco"/>
        <w:numPr>
          <w:ilvl w:val="0"/>
          <w:numId w:val="18"/>
        </w:numPr>
        <w:tabs>
          <w:tab w:val="clear" w:pos="3572"/>
        </w:tabs>
        <w:spacing w:after="200" w:line="276" w:lineRule="auto"/>
        <w:rPr>
          <w:rFonts w:ascii="Arial" w:eastAsia="MS Mincho" w:hAnsi="Arial" w:cs="Arial"/>
          <w:b/>
          <w:iCs/>
          <w:sz w:val="18"/>
          <w:szCs w:val="18"/>
          <w:lang w:eastAsia="ja-JP"/>
        </w:rPr>
      </w:pPr>
      <w:proofErr w:type="spellStart"/>
      <w:r w:rsidRPr="00D065DF">
        <w:rPr>
          <w:rFonts w:ascii="Arial" w:hAnsi="Arial" w:cs="Arial"/>
          <w:b/>
          <w:bCs/>
          <w:sz w:val="18"/>
          <w:szCs w:val="18"/>
        </w:rPr>
        <w:t>Woodworking</w:t>
      </w:r>
      <w:proofErr w:type="spellEnd"/>
      <w:r w:rsidRPr="00D065DF">
        <w:rPr>
          <w:rFonts w:ascii="Arial" w:hAnsi="Arial" w:cs="Arial"/>
          <w:b/>
          <w:bCs/>
          <w:sz w:val="18"/>
          <w:szCs w:val="18"/>
        </w:rPr>
        <w:t xml:space="preserve"> </w:t>
      </w:r>
      <w:proofErr w:type="spellStart"/>
      <w:r w:rsidRPr="00D065DF">
        <w:rPr>
          <w:rFonts w:ascii="Arial" w:hAnsi="Arial" w:cs="Arial"/>
          <w:b/>
          <w:bCs/>
          <w:sz w:val="18"/>
          <w:szCs w:val="18"/>
        </w:rPr>
        <w:t>Machinery</w:t>
      </w:r>
      <w:proofErr w:type="spellEnd"/>
      <w:r w:rsidRPr="00D065DF">
        <w:rPr>
          <w:rFonts w:ascii="Arial" w:hAnsi="Arial" w:cs="Arial"/>
          <w:b/>
          <w:bCs/>
          <w:sz w:val="18"/>
          <w:szCs w:val="18"/>
        </w:rPr>
        <w:t xml:space="preserve"> and Systems:</w:t>
      </w:r>
      <w:r w:rsidRPr="00D065DF">
        <w:rPr>
          <w:rFonts w:ascii="Arial" w:hAnsi="Arial" w:cs="Arial"/>
          <w:sz w:val="18"/>
          <w:szCs w:val="18"/>
        </w:rPr>
        <w:t xml:space="preserve"> macchinari e impianti per l‘industria della lavorazione del legno</w:t>
      </w:r>
    </w:p>
    <w:p w14:paraId="4946BDC4" w14:textId="77777777" w:rsidR="005556AE" w:rsidRPr="005556AE" w:rsidRDefault="005556AE" w:rsidP="005556AE">
      <w:pPr>
        <w:pStyle w:val="Paragrafoelenco"/>
        <w:tabs>
          <w:tab w:val="clear" w:pos="3572"/>
        </w:tabs>
        <w:spacing w:after="200" w:line="276" w:lineRule="auto"/>
        <w:ind w:left="360"/>
        <w:rPr>
          <w:rFonts w:ascii="Arial" w:eastAsia="MS Mincho" w:hAnsi="Arial" w:cs="Arial"/>
          <w:b/>
          <w:iCs/>
          <w:sz w:val="18"/>
          <w:szCs w:val="18"/>
          <w:lang w:eastAsia="ja-JP"/>
        </w:rPr>
      </w:pPr>
    </w:p>
    <w:p w14:paraId="09028503" w14:textId="77777777" w:rsidR="008C7017" w:rsidRDefault="008C7017" w:rsidP="008C7017">
      <w:pPr>
        <w:spacing w:line="240" w:lineRule="atLeast"/>
        <w:rPr>
          <w:rStyle w:val="Fettung"/>
          <w:sz w:val="21"/>
          <w:szCs w:val="21"/>
        </w:rPr>
      </w:pPr>
      <w:r w:rsidRPr="0030690A">
        <w:rPr>
          <w:rStyle w:val="Fettung"/>
          <w:sz w:val="21"/>
          <w:szCs w:val="21"/>
        </w:rPr>
        <w:t>Contatti</w:t>
      </w:r>
      <w:r>
        <w:rPr>
          <w:rStyle w:val="Fettung"/>
          <w:sz w:val="21"/>
          <w:szCs w:val="21"/>
        </w:rPr>
        <w:t xml:space="preserve"> </w:t>
      </w:r>
    </w:p>
    <w:p w14:paraId="40B57445" w14:textId="77777777" w:rsidR="008C7017" w:rsidRPr="000C01B0" w:rsidRDefault="008C7017" w:rsidP="008C7017">
      <w:pPr>
        <w:spacing w:line="240" w:lineRule="atLeast"/>
        <w:ind w:right="27"/>
        <w:jc w:val="both"/>
        <w:rPr>
          <w:rStyle w:val="Fettung"/>
          <w:b w:val="0"/>
          <w:sz w:val="21"/>
          <w:szCs w:val="21"/>
        </w:rPr>
      </w:pPr>
      <w:proofErr w:type="spellStart"/>
      <w:r w:rsidRPr="000C01B0">
        <w:rPr>
          <w:rStyle w:val="Fettung"/>
          <w:b w:val="0"/>
          <w:sz w:val="21"/>
          <w:szCs w:val="21"/>
        </w:rPr>
        <w:t>Verind</w:t>
      </w:r>
      <w:proofErr w:type="spellEnd"/>
      <w:r w:rsidRPr="000C01B0">
        <w:rPr>
          <w:rStyle w:val="Fettung"/>
          <w:b w:val="0"/>
          <w:sz w:val="21"/>
          <w:szCs w:val="21"/>
        </w:rPr>
        <w:t xml:space="preserve"> S.p.A.</w:t>
      </w:r>
    </w:p>
    <w:p w14:paraId="0C3A4D0B" w14:textId="77777777" w:rsidR="008C7017" w:rsidRPr="000C01B0" w:rsidRDefault="008C7017" w:rsidP="008C7017">
      <w:pPr>
        <w:spacing w:line="240" w:lineRule="atLeast"/>
        <w:ind w:right="27"/>
        <w:jc w:val="both"/>
        <w:rPr>
          <w:rStyle w:val="Fettung"/>
          <w:b w:val="0"/>
          <w:sz w:val="21"/>
          <w:szCs w:val="21"/>
        </w:rPr>
      </w:pPr>
      <w:r w:rsidRPr="000C01B0">
        <w:rPr>
          <w:rStyle w:val="Fettung"/>
          <w:b w:val="0"/>
          <w:sz w:val="21"/>
          <w:szCs w:val="21"/>
        </w:rPr>
        <w:t xml:space="preserve">Alessandro </w:t>
      </w:r>
      <w:proofErr w:type="spellStart"/>
      <w:r w:rsidRPr="000C01B0">
        <w:rPr>
          <w:rStyle w:val="Fettung"/>
          <w:b w:val="0"/>
          <w:sz w:val="21"/>
          <w:szCs w:val="21"/>
        </w:rPr>
        <w:t>Molè</w:t>
      </w:r>
      <w:proofErr w:type="spellEnd"/>
    </w:p>
    <w:p w14:paraId="33AA4789" w14:textId="77777777" w:rsidR="008C7017" w:rsidRPr="000C01B0" w:rsidRDefault="008C7017" w:rsidP="008C7017">
      <w:pPr>
        <w:spacing w:line="240" w:lineRule="atLeast"/>
        <w:ind w:right="27"/>
        <w:jc w:val="both"/>
        <w:rPr>
          <w:rStyle w:val="Fettung"/>
          <w:b w:val="0"/>
          <w:sz w:val="21"/>
          <w:szCs w:val="21"/>
        </w:rPr>
      </w:pPr>
      <w:r w:rsidRPr="000C01B0">
        <w:rPr>
          <w:rStyle w:val="Fettung"/>
          <w:b w:val="0"/>
          <w:sz w:val="21"/>
          <w:szCs w:val="21"/>
        </w:rPr>
        <w:t>Application Technology</w:t>
      </w:r>
    </w:p>
    <w:p w14:paraId="26871083" w14:textId="77777777" w:rsidR="008C7017" w:rsidRPr="000C01B0" w:rsidRDefault="008C7017" w:rsidP="008C7017">
      <w:pPr>
        <w:spacing w:line="240" w:lineRule="atLeast"/>
        <w:ind w:right="27"/>
        <w:jc w:val="both"/>
        <w:rPr>
          <w:rStyle w:val="Fettung"/>
          <w:b w:val="0"/>
          <w:sz w:val="21"/>
          <w:szCs w:val="21"/>
        </w:rPr>
      </w:pPr>
      <w:r w:rsidRPr="000C01B0">
        <w:rPr>
          <w:rStyle w:val="Fettung"/>
          <w:b w:val="0"/>
          <w:sz w:val="21"/>
          <w:szCs w:val="21"/>
        </w:rPr>
        <w:t>Tel. +39 02. 95.95.171</w:t>
      </w:r>
    </w:p>
    <w:p w14:paraId="26913ED8" w14:textId="77777777" w:rsidR="008C7017" w:rsidRPr="000C01B0" w:rsidRDefault="008C7017" w:rsidP="008C7017">
      <w:pPr>
        <w:spacing w:line="240" w:lineRule="atLeast"/>
        <w:ind w:right="27"/>
        <w:jc w:val="both"/>
        <w:rPr>
          <w:rStyle w:val="Fettung"/>
          <w:b w:val="0"/>
          <w:sz w:val="21"/>
          <w:szCs w:val="21"/>
        </w:rPr>
      </w:pPr>
      <w:r w:rsidRPr="000C01B0">
        <w:rPr>
          <w:rStyle w:val="Fettung"/>
          <w:b w:val="0"/>
          <w:sz w:val="21"/>
          <w:szCs w:val="21"/>
        </w:rPr>
        <w:t>E-mail: alessandro.mole@verind.it</w:t>
      </w:r>
    </w:p>
    <w:p w14:paraId="2D24A25C" w14:textId="77777777" w:rsidR="008C7017" w:rsidRPr="00B51001" w:rsidRDefault="008C7017" w:rsidP="008C7017">
      <w:pPr>
        <w:spacing w:line="240" w:lineRule="atLeast"/>
        <w:ind w:right="27"/>
        <w:jc w:val="both"/>
        <w:rPr>
          <w:rStyle w:val="Collegamentoipertestuale"/>
          <w:rFonts w:ascii="Arial" w:hAnsi="Arial" w:cs="Arial"/>
          <w:sz w:val="21"/>
          <w:szCs w:val="21"/>
        </w:rPr>
      </w:pPr>
      <w:r w:rsidRPr="000C01B0">
        <w:rPr>
          <w:rStyle w:val="Fettung"/>
          <w:b w:val="0"/>
          <w:sz w:val="21"/>
          <w:szCs w:val="21"/>
        </w:rPr>
        <w:t>www.verind.it</w:t>
      </w:r>
    </w:p>
    <w:p w14:paraId="438702AF" w14:textId="77777777" w:rsidR="008C7017" w:rsidRPr="00B51001" w:rsidRDefault="008C7017" w:rsidP="008C7017">
      <w:pPr>
        <w:spacing w:line="240" w:lineRule="atLeast"/>
        <w:ind w:right="27"/>
        <w:jc w:val="both"/>
        <w:rPr>
          <w:rStyle w:val="Fettung"/>
          <w:rFonts w:ascii="Arial" w:hAnsi="Arial" w:cs="Arial"/>
          <w:b w:val="0"/>
          <w:color w:val="auto"/>
          <w:spacing w:val="0"/>
          <w:w w:val="100"/>
          <w:sz w:val="21"/>
          <w:szCs w:val="21"/>
        </w:rPr>
      </w:pPr>
    </w:p>
    <w:p w14:paraId="2D7ECF83" w14:textId="77777777" w:rsidR="008C7017" w:rsidRPr="0030690A" w:rsidRDefault="008C7017" w:rsidP="008C7017">
      <w:pPr>
        <w:spacing w:line="240" w:lineRule="atLeast"/>
        <w:ind w:right="27"/>
        <w:jc w:val="both"/>
        <w:rPr>
          <w:rFonts w:ascii="Arial" w:hAnsi="Arial" w:cs="Arial"/>
          <w:sz w:val="21"/>
          <w:szCs w:val="21"/>
          <w:u w:val="single"/>
        </w:rPr>
      </w:pPr>
      <w:r w:rsidRPr="0030690A">
        <w:rPr>
          <w:rFonts w:ascii="Arial" w:hAnsi="Arial" w:cs="Arial"/>
          <w:sz w:val="21"/>
          <w:szCs w:val="21"/>
          <w:u w:val="single"/>
        </w:rPr>
        <w:t>Ufficio Stampa:</w:t>
      </w:r>
    </w:p>
    <w:p w14:paraId="74EBA98E" w14:textId="77777777" w:rsidR="008C7017" w:rsidRPr="0030690A" w:rsidRDefault="008C7017" w:rsidP="008C7017">
      <w:pPr>
        <w:spacing w:line="240" w:lineRule="atLeast"/>
        <w:ind w:right="27"/>
        <w:jc w:val="both"/>
        <w:rPr>
          <w:rFonts w:ascii="Arial" w:hAnsi="Arial" w:cs="Arial"/>
          <w:sz w:val="21"/>
          <w:szCs w:val="21"/>
        </w:rPr>
      </w:pPr>
      <w:r w:rsidRPr="0030690A">
        <w:rPr>
          <w:rFonts w:ascii="Arial" w:hAnsi="Arial" w:cs="Arial"/>
          <w:sz w:val="21"/>
          <w:szCs w:val="21"/>
        </w:rPr>
        <w:t xml:space="preserve">Soluzione Group </w:t>
      </w:r>
      <w:proofErr w:type="spellStart"/>
      <w:r w:rsidRPr="0030690A">
        <w:rPr>
          <w:rFonts w:ascii="Arial" w:hAnsi="Arial" w:cs="Arial"/>
          <w:sz w:val="21"/>
          <w:szCs w:val="21"/>
        </w:rPr>
        <w:t>Srl</w:t>
      </w:r>
      <w:proofErr w:type="spellEnd"/>
    </w:p>
    <w:p w14:paraId="0FD4AC0B" w14:textId="77777777" w:rsidR="008C7017" w:rsidRPr="0030690A" w:rsidRDefault="008C7017" w:rsidP="008C7017">
      <w:pPr>
        <w:spacing w:line="240" w:lineRule="atLeast"/>
        <w:ind w:right="27"/>
        <w:jc w:val="both"/>
        <w:rPr>
          <w:rFonts w:ascii="Arial" w:hAnsi="Arial" w:cs="Arial"/>
          <w:sz w:val="21"/>
          <w:szCs w:val="21"/>
        </w:rPr>
      </w:pPr>
      <w:r w:rsidRPr="0030690A">
        <w:rPr>
          <w:rFonts w:ascii="Arial" w:hAnsi="Arial" w:cs="Arial"/>
          <w:sz w:val="21"/>
          <w:szCs w:val="21"/>
        </w:rPr>
        <w:t>Michela Bracchi</w:t>
      </w:r>
    </w:p>
    <w:p w14:paraId="6CD8D46C" w14:textId="77777777" w:rsidR="008C7017" w:rsidRPr="0030690A" w:rsidRDefault="008C7017" w:rsidP="008C7017">
      <w:pPr>
        <w:spacing w:line="240" w:lineRule="atLeast"/>
        <w:ind w:right="27"/>
        <w:jc w:val="both"/>
        <w:rPr>
          <w:rFonts w:ascii="Arial" w:hAnsi="Arial" w:cs="Arial"/>
          <w:sz w:val="21"/>
          <w:szCs w:val="21"/>
        </w:rPr>
      </w:pPr>
      <w:r w:rsidRPr="0030690A">
        <w:rPr>
          <w:rFonts w:ascii="Arial" w:hAnsi="Arial" w:cs="Arial"/>
          <w:sz w:val="21"/>
          <w:szCs w:val="21"/>
        </w:rPr>
        <w:t>Tel. 030 35 39 159</w:t>
      </w:r>
    </w:p>
    <w:p w14:paraId="2538A5EF" w14:textId="3986C97B" w:rsidR="00E6391F" w:rsidRPr="00E05DD6" w:rsidRDefault="008C7017" w:rsidP="005556AE">
      <w:pPr>
        <w:spacing w:line="240" w:lineRule="atLeast"/>
        <w:ind w:right="27"/>
        <w:jc w:val="both"/>
      </w:pPr>
      <w:r w:rsidRPr="0067675E">
        <w:rPr>
          <w:rFonts w:ascii="Arial" w:hAnsi="Arial" w:cs="Arial"/>
          <w:sz w:val="21"/>
          <w:szCs w:val="21"/>
        </w:rPr>
        <w:t>E-mail: bracchi@soluzionegroup.c</w:t>
      </w:r>
      <w:r w:rsidR="005556AE">
        <w:rPr>
          <w:rFonts w:ascii="Arial" w:hAnsi="Arial" w:cs="Arial"/>
          <w:sz w:val="21"/>
          <w:szCs w:val="21"/>
        </w:rPr>
        <w:t>om</w:t>
      </w:r>
    </w:p>
    <w:sectPr w:rsidR="00E6391F" w:rsidRPr="00E05DD6" w:rsidSect="00D20A37">
      <w:headerReference w:type="default" r:id="rId10"/>
      <w:footerReference w:type="default" r:id="rId11"/>
      <w:headerReference w:type="first" r:id="rId12"/>
      <w:footerReference w:type="first" r:id="rId13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286B05" w14:textId="77777777" w:rsidR="00C2183B" w:rsidRDefault="00C2183B" w:rsidP="00D9165E">
      <w:r>
        <w:separator/>
      </w:r>
    </w:p>
  </w:endnote>
  <w:endnote w:type="continuationSeparator" w:id="0">
    <w:p w14:paraId="0431B19B" w14:textId="77777777" w:rsidR="00C2183B" w:rsidRDefault="00C2183B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20B0604020202020204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20B0604020202020204"/>
    <w:charset w:val="00"/>
    <w:family w:val="auto"/>
    <w:pitch w:val="default"/>
    <w:sig w:usb0="00000000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A926" w14:textId="57B4092F" w:rsidR="00927065" w:rsidRPr="0085432F" w:rsidRDefault="00D20A37" w:rsidP="005218C8">
    <w:pPr>
      <w:pStyle w:val="Pidipagina"/>
    </w:pPr>
    <w:r>
      <w:rPr>
        <w:lang w:eastAsia="it-IT"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6199CE80" wp14:editId="6493FEEE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507342" cy="439420"/>
              <wp:effectExtent l="0" t="0" r="0" b="0"/>
              <wp:wrapNone/>
              <wp:docPr id="1" name="Casella di tes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51C126" w14:textId="415711EB" w:rsidR="00D20A37" w:rsidRPr="001A3DFD" w:rsidRDefault="00D20A37" w:rsidP="00D20A37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proofErr w:type="gramStart"/>
                          <w:r>
                            <w:rPr>
                              <w:sz w:val="13"/>
                              <w:szCs w:val="13"/>
                            </w:rPr>
                            <w:t xml:space="preserve">6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Rev.</w:t>
                          </w:r>
                          <w:proofErr w:type="gram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0 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</w:t>
                          </w:r>
                          <w:proofErr w:type="spellStart"/>
                          <w:r w:rsidRPr="001A3DFD">
                            <w:rPr>
                              <w:sz w:val="13"/>
                              <w:szCs w:val="13"/>
                            </w:rPr>
                            <w:t>Spd</w:t>
                          </w:r>
                          <w:proofErr w:type="spellEnd"/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proofErr w:type="gramStart"/>
                          <w:r>
                            <w:rPr>
                              <w:sz w:val="13"/>
                              <w:szCs w:val="13"/>
                            </w:rPr>
                            <w:t>6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 xml:space="preserve">  (</w:t>
                          </w:r>
                          <w:proofErr w:type="gramEnd"/>
                          <w:r w:rsidRPr="001A3DFD">
                            <w:rPr>
                              <w:sz w:val="13"/>
                              <w:szCs w:val="13"/>
                            </w:rPr>
                            <w:t>2</w:t>
                          </w:r>
                          <w:r>
                            <w:rPr>
                              <w:sz w:val="13"/>
                              <w:szCs w:val="13"/>
                            </w:rPr>
                            <w:t>21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.</w:t>
                          </w:r>
                          <w:r>
                            <w:rPr>
                              <w:sz w:val="13"/>
                              <w:szCs w:val="13"/>
                            </w:rPr>
                            <w:t>170</w:t>
                          </w:r>
                          <w:r w:rsidRPr="001A3DFD">
                            <w:rPr>
                              <w:sz w:val="13"/>
                              <w:szCs w:val="13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199CE80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7" type="#_x0000_t202" style="position:absolute;margin-left:0;margin-top:0;width:118.7pt;height:34.6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" filled="f" stroked="f">
              <v:textbox inset=",7.2pt,,7.2pt">
                <w:txbxContent>
                  <w:p w14:paraId="3151C126" w14:textId="415711EB" w:rsidR="00D20A37" w:rsidRPr="001A3DFD" w:rsidRDefault="00D20A37" w:rsidP="00D20A37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proofErr w:type="gramStart"/>
                    <w:r>
                      <w:rPr>
                        <w:sz w:val="13"/>
                        <w:szCs w:val="13"/>
                      </w:rPr>
                      <w:t>6</w:t>
                    </w:r>
                    <w:r>
                      <w:rPr>
                        <w:sz w:val="13"/>
                        <w:szCs w:val="13"/>
                      </w:rPr>
                      <w:t xml:space="preserve">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Rev.</w:t>
                    </w:r>
                    <w:proofErr w:type="gramEnd"/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r>
                      <w:rPr>
                        <w:sz w:val="13"/>
                        <w:szCs w:val="13"/>
                      </w:rPr>
                      <w:t xml:space="preserve">0 </w:t>
                    </w:r>
                    <w:r w:rsidRPr="001A3DFD">
                      <w:rPr>
                        <w:sz w:val="13"/>
                        <w:szCs w:val="13"/>
                      </w:rPr>
                      <w:t xml:space="preserve"> </w:t>
                    </w:r>
                    <w:proofErr w:type="spellStart"/>
                    <w:r w:rsidRPr="001A3DFD">
                      <w:rPr>
                        <w:sz w:val="13"/>
                        <w:szCs w:val="13"/>
                      </w:rPr>
                      <w:t>Spd</w:t>
                    </w:r>
                    <w:proofErr w:type="spellEnd"/>
                    <w:r w:rsidRPr="001A3DFD">
                      <w:rPr>
                        <w:sz w:val="13"/>
                        <w:szCs w:val="13"/>
                      </w:rPr>
                      <w:t xml:space="preserve">. </w:t>
                    </w:r>
                    <w:proofErr w:type="gramStart"/>
                    <w:r>
                      <w:rPr>
                        <w:sz w:val="13"/>
                        <w:szCs w:val="13"/>
                      </w:rPr>
                      <w:t>6</w:t>
                    </w:r>
                    <w:r w:rsidRPr="001A3DFD">
                      <w:rPr>
                        <w:sz w:val="13"/>
                        <w:szCs w:val="13"/>
                      </w:rPr>
                      <w:t xml:space="preserve">  (</w:t>
                    </w:r>
                    <w:proofErr w:type="gramEnd"/>
                    <w:r w:rsidRPr="001A3DFD">
                      <w:rPr>
                        <w:sz w:val="13"/>
                        <w:szCs w:val="13"/>
                      </w:rPr>
                      <w:t>2</w:t>
                    </w:r>
                    <w:r>
                      <w:rPr>
                        <w:sz w:val="13"/>
                        <w:szCs w:val="13"/>
                      </w:rPr>
                      <w:t>21</w:t>
                    </w:r>
                    <w:r w:rsidRPr="001A3DFD">
                      <w:rPr>
                        <w:sz w:val="13"/>
                        <w:szCs w:val="13"/>
                      </w:rPr>
                      <w:t>.</w:t>
                    </w:r>
                    <w:r>
                      <w:rPr>
                        <w:sz w:val="13"/>
                        <w:szCs w:val="13"/>
                      </w:rPr>
                      <w:t>170</w:t>
                    </w:r>
                    <w:r w:rsidRPr="001A3DFD">
                      <w:rPr>
                        <w:sz w:val="13"/>
                        <w:szCs w:val="13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 w:rsidR="00927065" w:rsidRPr="006E5C09">
      <w:fldChar w:fldCharType="begin"/>
    </w:r>
    <w:r w:rsidR="00927065" w:rsidRPr="006E5C09">
      <w:instrText xml:space="preserve"> IF  \* MERGEFORMAT </w:instrText>
    </w:r>
    <w:fldSimple w:instr=" NUMPAGES  \* MERGEFORMAT ">
      <w:r w:rsidR="00AF75E1">
        <w:instrText>5</w:instrText>
      </w:r>
    </w:fldSimple>
    <w:r w:rsidR="00927065" w:rsidRPr="006E5C09">
      <w:instrText>&gt;"1" "</w:instrText>
    </w:r>
    <w:r w:rsidR="00927065" w:rsidRPr="006E5C09">
      <w:fldChar w:fldCharType="begin"/>
    </w:r>
    <w:r w:rsidR="00927065" w:rsidRPr="006E5C09">
      <w:instrText xml:space="preserve"> PAGE  \* MERGEFORMAT </w:instrText>
    </w:r>
    <w:r w:rsidR="00927065" w:rsidRPr="006E5C09">
      <w:fldChar w:fldCharType="separate"/>
    </w:r>
    <w:r w:rsidR="00AF75E1">
      <w:instrText>5</w:instrText>
    </w:r>
    <w:r w:rsidR="00927065" w:rsidRPr="006E5C09">
      <w:fldChar w:fldCharType="end"/>
    </w:r>
    <w:r w:rsidR="00927065" w:rsidRPr="006E5C09">
      <w:instrText>/</w:instrText>
    </w:r>
    <w:fldSimple w:instr=" NUMPAGES  \* MERGEFORMAT ">
      <w:r w:rsidR="00AF75E1">
        <w:instrText>5</w:instrText>
      </w:r>
    </w:fldSimple>
    <w:r w:rsidR="00927065" w:rsidRPr="006E5C09">
      <w:instrText>" "</w:instrText>
    </w:r>
    <w:r w:rsidR="00927065" w:rsidRPr="006E5C09">
      <w:fldChar w:fldCharType="separate"/>
    </w:r>
    <w:r w:rsidR="00AF75E1">
      <w:t>5</w:t>
    </w:r>
    <w:r w:rsidR="00AF75E1" w:rsidRPr="006E5C09">
      <w:t>/</w:t>
    </w:r>
    <w:r w:rsidR="00AF75E1">
      <w:t>5</w:t>
    </w:r>
    <w:r w:rsidR="00927065" w:rsidRPr="006E5C09">
      <w:fldChar w:fldCharType="end"/>
    </w:r>
    <w:r w:rsidR="00927065"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571C61" w14:textId="46FEB4C8" w:rsidR="00927065" w:rsidRPr="005218C8" w:rsidRDefault="00927065" w:rsidP="005218C8">
    <w:pPr>
      <w:pStyle w:val="Intestazion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AF75E1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AF75E1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AF75E1">
        <w:instrText>6</w:instrText>
      </w:r>
    </w:fldSimple>
    <w:r w:rsidRPr="005218C8">
      <w:instrText>" "</w:instrText>
    </w:r>
    <w:r w:rsidRPr="005218C8">
      <w:fldChar w:fldCharType="separate"/>
    </w:r>
    <w:r w:rsidR="00AF75E1">
      <w:t>1</w:t>
    </w:r>
    <w:r w:rsidR="00AF75E1" w:rsidRPr="005218C8">
      <w:t>/</w:t>
    </w:r>
    <w:r w:rsidR="00AF75E1">
      <w:t>6</w:t>
    </w:r>
    <w:r w:rsidRPr="005218C8">
      <w:fldChar w:fldCharType="end"/>
    </w:r>
    <w:r>
      <w:tab/>
      <w:t xml:space="preserve">Comunicato stampa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F9B78C" w14:textId="77777777" w:rsidR="00C2183B" w:rsidRDefault="00C2183B" w:rsidP="00D9165E">
      <w:r>
        <w:separator/>
      </w:r>
    </w:p>
  </w:footnote>
  <w:footnote w:type="continuationSeparator" w:id="0">
    <w:p w14:paraId="2F93D203" w14:textId="77777777" w:rsidR="00C2183B" w:rsidRDefault="00C2183B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A562F6" w14:textId="77777777" w:rsidR="00927065" w:rsidRPr="00F73F1D" w:rsidRDefault="00927065" w:rsidP="005218C8">
    <w:pPr>
      <w:pStyle w:val="Intestazione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25D12C4A" wp14:editId="649CD92A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E62E3E" w14:textId="77777777" w:rsidR="00927065" w:rsidRPr="00E05DD6" w:rsidRDefault="00927065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E05DD6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7388C501" w14:textId="77777777" w:rsidR="00927065" w:rsidRPr="004B2178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4B2178">
                            <w:rPr>
                              <w:lang w:val="de-DE"/>
                            </w:rPr>
                            <w:t>34</w:t>
                          </w:r>
                        </w:p>
                        <w:p w14:paraId="60FAB850" w14:textId="77777777" w:rsidR="00927065" w:rsidRPr="00E05DD6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0D7DC622" w14:textId="77777777" w:rsidR="00927065" w:rsidRPr="00E05DD6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2D26BD80" w14:textId="77777777" w:rsidR="00927065" w:rsidRPr="00E05DD6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4240A55A" w14:textId="77777777" w:rsidR="00927065" w:rsidRPr="00E05DD6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45143CF8" w14:textId="77777777" w:rsidR="00927065" w:rsidRPr="00E05DD6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473D6AD" w14:textId="77777777" w:rsidR="00927065" w:rsidRPr="00E05DD6" w:rsidRDefault="00927065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AFF89DB" w14:textId="77777777" w:rsidR="00927065" w:rsidRPr="0026127D" w:rsidRDefault="00927065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D12C4A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22E62E3E" w14:textId="77777777" w:rsidR="00927065" w:rsidRPr="00E05DD6" w:rsidRDefault="00927065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E05DD6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7388C501" w14:textId="77777777" w:rsidR="00927065" w:rsidRPr="004B2178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Carl-Benz-Str. </w:t>
                    </w:r>
                    <w:r w:rsidRPr="004B2178">
                      <w:rPr>
                        <w:lang w:val="de-DE"/>
                      </w:rPr>
                      <w:t>34</w:t>
                    </w:r>
                  </w:p>
                  <w:p w14:paraId="60FAB850" w14:textId="77777777" w:rsidR="00927065" w:rsidRPr="00E05DD6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>74321 Bietigheim-Bissingen</w:t>
                    </w:r>
                  </w:p>
                  <w:p w14:paraId="0D7DC622" w14:textId="77777777" w:rsidR="00927065" w:rsidRPr="00E05DD6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2D26BD80" w14:textId="77777777" w:rsidR="00927065" w:rsidRPr="00E05DD6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Tel.: +49 7142 78-0 </w:t>
                    </w:r>
                  </w:p>
                  <w:p w14:paraId="4240A55A" w14:textId="77777777" w:rsidR="00927065" w:rsidRPr="00E05DD6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Fax: +49 7142 78-2107 </w:t>
                    </w:r>
                  </w:p>
                  <w:p w14:paraId="45143CF8" w14:textId="77777777" w:rsidR="00927065" w:rsidRPr="00E05DD6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473D6AD" w14:textId="77777777" w:rsidR="00927065" w:rsidRPr="00E05DD6" w:rsidRDefault="00927065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info@durr.com </w:t>
                    </w:r>
                  </w:p>
                  <w:p w14:paraId="5AFF89DB" w14:textId="77777777" w:rsidR="00927065" w:rsidRPr="0026127D" w:rsidRDefault="00927065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68480" behindDoc="0" locked="1" layoutInCell="1" allowOverlap="1" wp14:anchorId="704408A1" wp14:editId="7D0C09A9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82219" w14:textId="77777777" w:rsidR="00927065" w:rsidRPr="005837F9" w:rsidRDefault="00927065" w:rsidP="005218C8">
    <w:pPr>
      <w:pStyle w:val="Intestazione"/>
    </w:pPr>
    <w:r>
      <w:rPr>
        <w:lang w:val="de-DE" w:eastAsia="zh-CN"/>
      </w:rPr>
      <w:drawing>
        <wp:anchor distT="0" distB="0" distL="114300" distR="114300" simplePos="0" relativeHeight="251665408" behindDoc="0" locked="0" layoutInCell="1" allowOverlap="1" wp14:anchorId="51DB9E4A" wp14:editId="71546D7F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61312" behindDoc="0" locked="1" layoutInCell="1" allowOverlap="1" wp14:anchorId="4EF9A190" wp14:editId="59B7F80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50E103" w14:textId="77777777" w:rsidR="00927065" w:rsidRDefault="00927065" w:rsidP="005218C8">
    <w:pPr>
      <w:pStyle w:val="Intestazione"/>
    </w:pPr>
  </w:p>
  <w:p w14:paraId="26D51851" w14:textId="77777777" w:rsidR="00927065" w:rsidRDefault="00927065" w:rsidP="005218C8">
    <w:pPr>
      <w:pStyle w:val="Intestazione"/>
    </w:pPr>
  </w:p>
  <w:p w14:paraId="5812A84D" w14:textId="77777777" w:rsidR="00927065" w:rsidRDefault="00927065" w:rsidP="005218C8">
    <w:pPr>
      <w:pStyle w:val="Intestazione"/>
    </w:pPr>
  </w:p>
  <w:p w14:paraId="5ECF79BF" w14:textId="77777777" w:rsidR="00927065" w:rsidRDefault="00927065" w:rsidP="00D9165E"/>
  <w:p w14:paraId="587E842E" w14:textId="77777777" w:rsidR="00927065" w:rsidRDefault="00927065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01B3729A" wp14:editId="5C401EB0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5B43585" w14:textId="77777777" w:rsidR="00927065" w:rsidRPr="00E05DD6" w:rsidRDefault="00927065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E05DD6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75F107" w14:textId="77777777" w:rsidR="00927065" w:rsidRPr="004B2178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4B2178">
                            <w:rPr>
                              <w:lang w:val="de-DE"/>
                            </w:rPr>
                            <w:t>34</w:t>
                          </w:r>
                        </w:p>
                        <w:p w14:paraId="70AC7ED8" w14:textId="77777777" w:rsidR="00927065" w:rsidRPr="00E05DD6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248B147D" w14:textId="77777777" w:rsidR="00927065" w:rsidRPr="00E05DD6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069DC82B" w14:textId="77777777" w:rsidR="00927065" w:rsidRPr="00E05DD6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6E14DB68" w14:textId="77777777" w:rsidR="00927065" w:rsidRPr="00E05DD6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3132110E" w14:textId="77777777" w:rsidR="00927065" w:rsidRPr="00E05DD6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8C50BB1" w14:textId="77777777" w:rsidR="00927065" w:rsidRPr="00E05DD6" w:rsidRDefault="00927065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05DD6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6A5E7BAF" w14:textId="77777777" w:rsidR="00927065" w:rsidRPr="0026127D" w:rsidRDefault="00927065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B3729A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15B43585" w14:textId="77777777" w:rsidR="00927065" w:rsidRPr="00E05DD6" w:rsidRDefault="00927065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E05DD6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75F107" w14:textId="77777777" w:rsidR="00927065" w:rsidRPr="004B2178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Carl-Benz-Str. </w:t>
                    </w:r>
                    <w:r w:rsidRPr="004B2178">
                      <w:rPr>
                        <w:lang w:val="de-DE"/>
                      </w:rPr>
                      <w:t>34</w:t>
                    </w:r>
                  </w:p>
                  <w:p w14:paraId="70AC7ED8" w14:textId="77777777" w:rsidR="00927065" w:rsidRPr="00E05DD6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>74321 Bietigheim-Bissingen</w:t>
                    </w:r>
                  </w:p>
                  <w:p w14:paraId="248B147D" w14:textId="77777777" w:rsidR="00927065" w:rsidRPr="00E05DD6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069DC82B" w14:textId="77777777" w:rsidR="00927065" w:rsidRPr="00E05DD6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Tel.: +49 7142 78-0 </w:t>
                    </w:r>
                  </w:p>
                  <w:p w14:paraId="6E14DB68" w14:textId="77777777" w:rsidR="00927065" w:rsidRPr="00E05DD6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Fax: +49 7142 78-2107 </w:t>
                    </w:r>
                  </w:p>
                  <w:p w14:paraId="3132110E" w14:textId="77777777" w:rsidR="00927065" w:rsidRPr="00E05DD6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8C50BB1" w14:textId="77777777" w:rsidR="00927065" w:rsidRPr="00E05DD6" w:rsidRDefault="00927065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05DD6">
                      <w:rPr>
                        <w:lang w:val="de-DE"/>
                      </w:rPr>
                      <w:t xml:space="preserve">info@durr.com </w:t>
                    </w:r>
                  </w:p>
                  <w:p w14:paraId="6A5E7BAF" w14:textId="77777777" w:rsidR="00927065" w:rsidRPr="0026127D" w:rsidRDefault="00927065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Tito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ito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it-IT" w:vendorID="64" w:dllVersion="0" w:nlCheck="1" w:checkStyle="0"/>
  <w:activeWritingStyle w:appName="MSWord" w:lang="en-US" w:vendorID="64" w:dllVersion="4096" w:nlCheck="1" w:checkStyle="0"/>
  <w:activeWritingStyle w:appName="MSWord" w:lang="it-IT" w:vendorID="64" w:dllVersion="4096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1039C"/>
    <w:rsid w:val="00011CA6"/>
    <w:rsid w:val="00012E1C"/>
    <w:rsid w:val="000137F9"/>
    <w:rsid w:val="00013B23"/>
    <w:rsid w:val="00015F92"/>
    <w:rsid w:val="00016315"/>
    <w:rsid w:val="000165C4"/>
    <w:rsid w:val="00016ABD"/>
    <w:rsid w:val="000172D9"/>
    <w:rsid w:val="00017686"/>
    <w:rsid w:val="0002273A"/>
    <w:rsid w:val="00022762"/>
    <w:rsid w:val="00025217"/>
    <w:rsid w:val="00026B8C"/>
    <w:rsid w:val="00030020"/>
    <w:rsid w:val="00030C1A"/>
    <w:rsid w:val="0003227D"/>
    <w:rsid w:val="00033900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6AB"/>
    <w:rsid w:val="00043AB8"/>
    <w:rsid w:val="0004583E"/>
    <w:rsid w:val="00052BC7"/>
    <w:rsid w:val="000543B3"/>
    <w:rsid w:val="000557D8"/>
    <w:rsid w:val="00056AC8"/>
    <w:rsid w:val="000578C3"/>
    <w:rsid w:val="00060375"/>
    <w:rsid w:val="00060D7A"/>
    <w:rsid w:val="00062BC6"/>
    <w:rsid w:val="00062C8E"/>
    <w:rsid w:val="00064547"/>
    <w:rsid w:val="0006654A"/>
    <w:rsid w:val="000667BB"/>
    <w:rsid w:val="000679B5"/>
    <w:rsid w:val="00067A27"/>
    <w:rsid w:val="00070B29"/>
    <w:rsid w:val="0007116F"/>
    <w:rsid w:val="00073211"/>
    <w:rsid w:val="000750E4"/>
    <w:rsid w:val="00075464"/>
    <w:rsid w:val="0007582C"/>
    <w:rsid w:val="00077087"/>
    <w:rsid w:val="0008104F"/>
    <w:rsid w:val="00081766"/>
    <w:rsid w:val="000830E8"/>
    <w:rsid w:val="0008387D"/>
    <w:rsid w:val="00083E68"/>
    <w:rsid w:val="00085D6C"/>
    <w:rsid w:val="0008775A"/>
    <w:rsid w:val="00090C8B"/>
    <w:rsid w:val="0009126C"/>
    <w:rsid w:val="00091AE4"/>
    <w:rsid w:val="00095D56"/>
    <w:rsid w:val="00095F60"/>
    <w:rsid w:val="00097770"/>
    <w:rsid w:val="00097924"/>
    <w:rsid w:val="000A0BBC"/>
    <w:rsid w:val="000A19A8"/>
    <w:rsid w:val="000A6420"/>
    <w:rsid w:val="000A779F"/>
    <w:rsid w:val="000A799A"/>
    <w:rsid w:val="000A7C4A"/>
    <w:rsid w:val="000B066F"/>
    <w:rsid w:val="000B122D"/>
    <w:rsid w:val="000B17AC"/>
    <w:rsid w:val="000B237F"/>
    <w:rsid w:val="000B2CE9"/>
    <w:rsid w:val="000B42D1"/>
    <w:rsid w:val="000B5D3E"/>
    <w:rsid w:val="000B6E34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74C8"/>
    <w:rsid w:val="000C74D5"/>
    <w:rsid w:val="000C7A41"/>
    <w:rsid w:val="000D00B7"/>
    <w:rsid w:val="000D1867"/>
    <w:rsid w:val="000D3F8C"/>
    <w:rsid w:val="000D4047"/>
    <w:rsid w:val="000E1145"/>
    <w:rsid w:val="000F0487"/>
    <w:rsid w:val="000F0FF2"/>
    <w:rsid w:val="000F1B6F"/>
    <w:rsid w:val="000F215E"/>
    <w:rsid w:val="000F52E1"/>
    <w:rsid w:val="000F599A"/>
    <w:rsid w:val="000F70B3"/>
    <w:rsid w:val="0010001A"/>
    <w:rsid w:val="00100C0C"/>
    <w:rsid w:val="00100C6F"/>
    <w:rsid w:val="0010134F"/>
    <w:rsid w:val="00101934"/>
    <w:rsid w:val="00102066"/>
    <w:rsid w:val="00103128"/>
    <w:rsid w:val="0010399B"/>
    <w:rsid w:val="00103EE3"/>
    <w:rsid w:val="001052E0"/>
    <w:rsid w:val="001076E4"/>
    <w:rsid w:val="00112DF3"/>
    <w:rsid w:val="00113000"/>
    <w:rsid w:val="001131D2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0ECD"/>
    <w:rsid w:val="00121974"/>
    <w:rsid w:val="0012206F"/>
    <w:rsid w:val="00122564"/>
    <w:rsid w:val="00124E6A"/>
    <w:rsid w:val="0012678A"/>
    <w:rsid w:val="001271A8"/>
    <w:rsid w:val="00130C33"/>
    <w:rsid w:val="0013275F"/>
    <w:rsid w:val="001328DB"/>
    <w:rsid w:val="001332D5"/>
    <w:rsid w:val="00133E49"/>
    <w:rsid w:val="00135319"/>
    <w:rsid w:val="00136A6D"/>
    <w:rsid w:val="00142FDB"/>
    <w:rsid w:val="001440E9"/>
    <w:rsid w:val="001440F5"/>
    <w:rsid w:val="00147965"/>
    <w:rsid w:val="0015096A"/>
    <w:rsid w:val="00151506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547D"/>
    <w:rsid w:val="00176D8A"/>
    <w:rsid w:val="0017740D"/>
    <w:rsid w:val="00177C4F"/>
    <w:rsid w:val="00180D0F"/>
    <w:rsid w:val="0018154B"/>
    <w:rsid w:val="00182395"/>
    <w:rsid w:val="00184094"/>
    <w:rsid w:val="00184716"/>
    <w:rsid w:val="00185F8F"/>
    <w:rsid w:val="001877A6"/>
    <w:rsid w:val="001903B7"/>
    <w:rsid w:val="00190D82"/>
    <w:rsid w:val="001935AE"/>
    <w:rsid w:val="001936C7"/>
    <w:rsid w:val="00194AC6"/>
    <w:rsid w:val="00194B05"/>
    <w:rsid w:val="00195927"/>
    <w:rsid w:val="00195F39"/>
    <w:rsid w:val="00197009"/>
    <w:rsid w:val="00197A69"/>
    <w:rsid w:val="001A297C"/>
    <w:rsid w:val="001A4159"/>
    <w:rsid w:val="001A52AC"/>
    <w:rsid w:val="001A5B15"/>
    <w:rsid w:val="001A65EE"/>
    <w:rsid w:val="001A73BC"/>
    <w:rsid w:val="001A7714"/>
    <w:rsid w:val="001B094C"/>
    <w:rsid w:val="001B0C55"/>
    <w:rsid w:val="001B40FB"/>
    <w:rsid w:val="001B5651"/>
    <w:rsid w:val="001C07E6"/>
    <w:rsid w:val="001C0A26"/>
    <w:rsid w:val="001C0A39"/>
    <w:rsid w:val="001C4980"/>
    <w:rsid w:val="001C5EB3"/>
    <w:rsid w:val="001C5FDC"/>
    <w:rsid w:val="001D0887"/>
    <w:rsid w:val="001D0F2E"/>
    <w:rsid w:val="001D3ADB"/>
    <w:rsid w:val="001D4BB0"/>
    <w:rsid w:val="001D4E19"/>
    <w:rsid w:val="001D6905"/>
    <w:rsid w:val="001D697E"/>
    <w:rsid w:val="001D776F"/>
    <w:rsid w:val="001D7C2E"/>
    <w:rsid w:val="001F0EC7"/>
    <w:rsid w:val="001F1FAE"/>
    <w:rsid w:val="001F2571"/>
    <w:rsid w:val="001F2A1C"/>
    <w:rsid w:val="001F3730"/>
    <w:rsid w:val="001F3883"/>
    <w:rsid w:val="001F6276"/>
    <w:rsid w:val="001F7E95"/>
    <w:rsid w:val="002023E8"/>
    <w:rsid w:val="0020322F"/>
    <w:rsid w:val="00203C0F"/>
    <w:rsid w:val="002044E5"/>
    <w:rsid w:val="00205AAA"/>
    <w:rsid w:val="00205B62"/>
    <w:rsid w:val="0020631B"/>
    <w:rsid w:val="00206375"/>
    <w:rsid w:val="00206AAF"/>
    <w:rsid w:val="00210159"/>
    <w:rsid w:val="002118EB"/>
    <w:rsid w:val="00216A5C"/>
    <w:rsid w:val="00216BD0"/>
    <w:rsid w:val="00216FC6"/>
    <w:rsid w:val="002176DB"/>
    <w:rsid w:val="00220332"/>
    <w:rsid w:val="00221324"/>
    <w:rsid w:val="00222FAE"/>
    <w:rsid w:val="00224CB8"/>
    <w:rsid w:val="00226546"/>
    <w:rsid w:val="00226865"/>
    <w:rsid w:val="00230799"/>
    <w:rsid w:val="002312ED"/>
    <w:rsid w:val="00231A54"/>
    <w:rsid w:val="002324E1"/>
    <w:rsid w:val="0023563A"/>
    <w:rsid w:val="00236E5E"/>
    <w:rsid w:val="002426A6"/>
    <w:rsid w:val="00243F9B"/>
    <w:rsid w:val="002450BD"/>
    <w:rsid w:val="0025071D"/>
    <w:rsid w:val="00252189"/>
    <w:rsid w:val="0025441C"/>
    <w:rsid w:val="0025595A"/>
    <w:rsid w:val="00260CFE"/>
    <w:rsid w:val="00261222"/>
    <w:rsid w:val="0026127D"/>
    <w:rsid w:val="002637BC"/>
    <w:rsid w:val="002655A1"/>
    <w:rsid w:val="002662AE"/>
    <w:rsid w:val="00266A05"/>
    <w:rsid w:val="00271320"/>
    <w:rsid w:val="002714A1"/>
    <w:rsid w:val="002717A8"/>
    <w:rsid w:val="00271A40"/>
    <w:rsid w:val="00272268"/>
    <w:rsid w:val="0027237F"/>
    <w:rsid w:val="002752AF"/>
    <w:rsid w:val="00275350"/>
    <w:rsid w:val="00280819"/>
    <w:rsid w:val="00282680"/>
    <w:rsid w:val="00283BEB"/>
    <w:rsid w:val="00284C18"/>
    <w:rsid w:val="00284DF1"/>
    <w:rsid w:val="002923DB"/>
    <w:rsid w:val="00292501"/>
    <w:rsid w:val="00292925"/>
    <w:rsid w:val="00292980"/>
    <w:rsid w:val="00293703"/>
    <w:rsid w:val="00294020"/>
    <w:rsid w:val="00294B59"/>
    <w:rsid w:val="00295F8F"/>
    <w:rsid w:val="00296AD3"/>
    <w:rsid w:val="00297113"/>
    <w:rsid w:val="002A1286"/>
    <w:rsid w:val="002A1717"/>
    <w:rsid w:val="002A172B"/>
    <w:rsid w:val="002A49F2"/>
    <w:rsid w:val="002A5671"/>
    <w:rsid w:val="002A5D25"/>
    <w:rsid w:val="002A639F"/>
    <w:rsid w:val="002A76D5"/>
    <w:rsid w:val="002A7E8B"/>
    <w:rsid w:val="002B06E7"/>
    <w:rsid w:val="002B126E"/>
    <w:rsid w:val="002B18CE"/>
    <w:rsid w:val="002B2E95"/>
    <w:rsid w:val="002B4D98"/>
    <w:rsid w:val="002B4EA0"/>
    <w:rsid w:val="002B71FB"/>
    <w:rsid w:val="002C00EB"/>
    <w:rsid w:val="002C0163"/>
    <w:rsid w:val="002C1A1B"/>
    <w:rsid w:val="002C40A7"/>
    <w:rsid w:val="002C5677"/>
    <w:rsid w:val="002C632F"/>
    <w:rsid w:val="002D080F"/>
    <w:rsid w:val="002D0DCA"/>
    <w:rsid w:val="002D0F47"/>
    <w:rsid w:val="002D1C32"/>
    <w:rsid w:val="002D1C3B"/>
    <w:rsid w:val="002D2E6A"/>
    <w:rsid w:val="002D337D"/>
    <w:rsid w:val="002D33B7"/>
    <w:rsid w:val="002D4939"/>
    <w:rsid w:val="002D506A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444A"/>
    <w:rsid w:val="002E7111"/>
    <w:rsid w:val="002F0269"/>
    <w:rsid w:val="002F2B60"/>
    <w:rsid w:val="002F3DBF"/>
    <w:rsid w:val="002F3E72"/>
    <w:rsid w:val="002F4D89"/>
    <w:rsid w:val="002F5303"/>
    <w:rsid w:val="002F6BF1"/>
    <w:rsid w:val="002F7140"/>
    <w:rsid w:val="002F730B"/>
    <w:rsid w:val="0030067C"/>
    <w:rsid w:val="00301E5A"/>
    <w:rsid w:val="00302DB1"/>
    <w:rsid w:val="003035A6"/>
    <w:rsid w:val="003056DB"/>
    <w:rsid w:val="00315D23"/>
    <w:rsid w:val="00316BF1"/>
    <w:rsid w:val="003251D2"/>
    <w:rsid w:val="00326DCC"/>
    <w:rsid w:val="00327CBF"/>
    <w:rsid w:val="00330683"/>
    <w:rsid w:val="003326CE"/>
    <w:rsid w:val="00332CA4"/>
    <w:rsid w:val="003337D8"/>
    <w:rsid w:val="00333CF4"/>
    <w:rsid w:val="003349A3"/>
    <w:rsid w:val="00335617"/>
    <w:rsid w:val="00335C0B"/>
    <w:rsid w:val="003365C8"/>
    <w:rsid w:val="0033769D"/>
    <w:rsid w:val="0034071F"/>
    <w:rsid w:val="00342E48"/>
    <w:rsid w:val="00343127"/>
    <w:rsid w:val="00344BA5"/>
    <w:rsid w:val="00345773"/>
    <w:rsid w:val="00346D23"/>
    <w:rsid w:val="003473D1"/>
    <w:rsid w:val="00347A02"/>
    <w:rsid w:val="00351665"/>
    <w:rsid w:val="00351AF4"/>
    <w:rsid w:val="003527F5"/>
    <w:rsid w:val="00352D97"/>
    <w:rsid w:val="00352E30"/>
    <w:rsid w:val="00352FCC"/>
    <w:rsid w:val="0035390A"/>
    <w:rsid w:val="00354C04"/>
    <w:rsid w:val="003552B3"/>
    <w:rsid w:val="00355970"/>
    <w:rsid w:val="00356188"/>
    <w:rsid w:val="00357644"/>
    <w:rsid w:val="00360089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576"/>
    <w:rsid w:val="00375B2A"/>
    <w:rsid w:val="00375D1A"/>
    <w:rsid w:val="003768F3"/>
    <w:rsid w:val="00384066"/>
    <w:rsid w:val="003849ED"/>
    <w:rsid w:val="00386C24"/>
    <w:rsid w:val="003923CD"/>
    <w:rsid w:val="003924CA"/>
    <w:rsid w:val="00392F03"/>
    <w:rsid w:val="0039367F"/>
    <w:rsid w:val="00394368"/>
    <w:rsid w:val="003951F5"/>
    <w:rsid w:val="00395574"/>
    <w:rsid w:val="0039654F"/>
    <w:rsid w:val="00397183"/>
    <w:rsid w:val="003A046C"/>
    <w:rsid w:val="003A2059"/>
    <w:rsid w:val="003A2989"/>
    <w:rsid w:val="003A4B4E"/>
    <w:rsid w:val="003A4F3B"/>
    <w:rsid w:val="003A692D"/>
    <w:rsid w:val="003B0692"/>
    <w:rsid w:val="003B160B"/>
    <w:rsid w:val="003B1684"/>
    <w:rsid w:val="003B78B1"/>
    <w:rsid w:val="003C22FE"/>
    <w:rsid w:val="003C2AC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CF8"/>
    <w:rsid w:val="003F0A6C"/>
    <w:rsid w:val="003F0CD8"/>
    <w:rsid w:val="003F1607"/>
    <w:rsid w:val="003F1873"/>
    <w:rsid w:val="003F2931"/>
    <w:rsid w:val="003F2988"/>
    <w:rsid w:val="003F2D17"/>
    <w:rsid w:val="003F3459"/>
    <w:rsid w:val="003F6FFA"/>
    <w:rsid w:val="003F78C2"/>
    <w:rsid w:val="00402486"/>
    <w:rsid w:val="00402949"/>
    <w:rsid w:val="00402AD2"/>
    <w:rsid w:val="0040381F"/>
    <w:rsid w:val="00403BFB"/>
    <w:rsid w:val="00403F29"/>
    <w:rsid w:val="00404174"/>
    <w:rsid w:val="00405E41"/>
    <w:rsid w:val="00406B71"/>
    <w:rsid w:val="0040784F"/>
    <w:rsid w:val="00407CD3"/>
    <w:rsid w:val="004119BA"/>
    <w:rsid w:val="00413D6D"/>
    <w:rsid w:val="004140E1"/>
    <w:rsid w:val="00416BD0"/>
    <w:rsid w:val="00424A3C"/>
    <w:rsid w:val="00427D24"/>
    <w:rsid w:val="0043012F"/>
    <w:rsid w:val="0043017E"/>
    <w:rsid w:val="00432011"/>
    <w:rsid w:val="0043346C"/>
    <w:rsid w:val="0043414C"/>
    <w:rsid w:val="004370EF"/>
    <w:rsid w:val="004374FB"/>
    <w:rsid w:val="004400ED"/>
    <w:rsid w:val="004404FF"/>
    <w:rsid w:val="00442156"/>
    <w:rsid w:val="004427AF"/>
    <w:rsid w:val="00442E17"/>
    <w:rsid w:val="0044328B"/>
    <w:rsid w:val="00444360"/>
    <w:rsid w:val="00445FA6"/>
    <w:rsid w:val="00450174"/>
    <w:rsid w:val="00450D7A"/>
    <w:rsid w:val="00451CA7"/>
    <w:rsid w:val="00452638"/>
    <w:rsid w:val="004535D9"/>
    <w:rsid w:val="00455402"/>
    <w:rsid w:val="00456256"/>
    <w:rsid w:val="004606AC"/>
    <w:rsid w:val="00461F87"/>
    <w:rsid w:val="0046201D"/>
    <w:rsid w:val="00462DDC"/>
    <w:rsid w:val="004639A7"/>
    <w:rsid w:val="00464738"/>
    <w:rsid w:val="004667BA"/>
    <w:rsid w:val="00466954"/>
    <w:rsid w:val="004669EB"/>
    <w:rsid w:val="00467800"/>
    <w:rsid w:val="004706B1"/>
    <w:rsid w:val="00470EFD"/>
    <w:rsid w:val="00471520"/>
    <w:rsid w:val="00471C11"/>
    <w:rsid w:val="00473AEC"/>
    <w:rsid w:val="00476060"/>
    <w:rsid w:val="004762B9"/>
    <w:rsid w:val="004764B8"/>
    <w:rsid w:val="0047652B"/>
    <w:rsid w:val="00476746"/>
    <w:rsid w:val="00477801"/>
    <w:rsid w:val="00481B65"/>
    <w:rsid w:val="00483B92"/>
    <w:rsid w:val="00484045"/>
    <w:rsid w:val="00484BF7"/>
    <w:rsid w:val="00486E06"/>
    <w:rsid w:val="00486F5D"/>
    <w:rsid w:val="004871EF"/>
    <w:rsid w:val="004904F7"/>
    <w:rsid w:val="00490EEF"/>
    <w:rsid w:val="00493734"/>
    <w:rsid w:val="00493984"/>
    <w:rsid w:val="00494EE7"/>
    <w:rsid w:val="00496F04"/>
    <w:rsid w:val="004A2ED4"/>
    <w:rsid w:val="004A3A5F"/>
    <w:rsid w:val="004A4327"/>
    <w:rsid w:val="004A46C8"/>
    <w:rsid w:val="004A6C69"/>
    <w:rsid w:val="004A73F4"/>
    <w:rsid w:val="004B0ACA"/>
    <w:rsid w:val="004B1411"/>
    <w:rsid w:val="004B2178"/>
    <w:rsid w:val="004B3D7E"/>
    <w:rsid w:val="004B3ED9"/>
    <w:rsid w:val="004C1651"/>
    <w:rsid w:val="004C2420"/>
    <w:rsid w:val="004C6EBC"/>
    <w:rsid w:val="004C7A28"/>
    <w:rsid w:val="004D1D0E"/>
    <w:rsid w:val="004D3165"/>
    <w:rsid w:val="004D3BE4"/>
    <w:rsid w:val="004D4B69"/>
    <w:rsid w:val="004D7B9E"/>
    <w:rsid w:val="004E0D94"/>
    <w:rsid w:val="004E1560"/>
    <w:rsid w:val="004E2175"/>
    <w:rsid w:val="004E3872"/>
    <w:rsid w:val="004E5A5C"/>
    <w:rsid w:val="004E5C86"/>
    <w:rsid w:val="004E5E7F"/>
    <w:rsid w:val="004E7C0B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2B19"/>
    <w:rsid w:val="00502D73"/>
    <w:rsid w:val="00505786"/>
    <w:rsid w:val="00505AB2"/>
    <w:rsid w:val="00506BD5"/>
    <w:rsid w:val="00510FF5"/>
    <w:rsid w:val="00511067"/>
    <w:rsid w:val="00513534"/>
    <w:rsid w:val="0051492B"/>
    <w:rsid w:val="00515153"/>
    <w:rsid w:val="005169B8"/>
    <w:rsid w:val="00516D9F"/>
    <w:rsid w:val="00520BFA"/>
    <w:rsid w:val="00521429"/>
    <w:rsid w:val="005218C8"/>
    <w:rsid w:val="00521CF5"/>
    <w:rsid w:val="00521FD5"/>
    <w:rsid w:val="0052321B"/>
    <w:rsid w:val="005244E9"/>
    <w:rsid w:val="00524BE9"/>
    <w:rsid w:val="00525720"/>
    <w:rsid w:val="00525B71"/>
    <w:rsid w:val="005266F2"/>
    <w:rsid w:val="0052691A"/>
    <w:rsid w:val="00527289"/>
    <w:rsid w:val="00527D8F"/>
    <w:rsid w:val="00530A56"/>
    <w:rsid w:val="00530EE1"/>
    <w:rsid w:val="00531D4B"/>
    <w:rsid w:val="00532242"/>
    <w:rsid w:val="00532252"/>
    <w:rsid w:val="0053448B"/>
    <w:rsid w:val="00534C1A"/>
    <w:rsid w:val="005351CF"/>
    <w:rsid w:val="005351EF"/>
    <w:rsid w:val="00535797"/>
    <w:rsid w:val="0053604A"/>
    <w:rsid w:val="005365B4"/>
    <w:rsid w:val="00537884"/>
    <w:rsid w:val="00537F0F"/>
    <w:rsid w:val="005412DF"/>
    <w:rsid w:val="00541924"/>
    <w:rsid w:val="005426FE"/>
    <w:rsid w:val="00542AAD"/>
    <w:rsid w:val="0054450D"/>
    <w:rsid w:val="00544538"/>
    <w:rsid w:val="00550E77"/>
    <w:rsid w:val="00554864"/>
    <w:rsid w:val="005556AE"/>
    <w:rsid w:val="00555999"/>
    <w:rsid w:val="00555E2A"/>
    <w:rsid w:val="00557DDD"/>
    <w:rsid w:val="00560383"/>
    <w:rsid w:val="005606D8"/>
    <w:rsid w:val="00561597"/>
    <w:rsid w:val="005627E6"/>
    <w:rsid w:val="00564109"/>
    <w:rsid w:val="005655BB"/>
    <w:rsid w:val="005656EF"/>
    <w:rsid w:val="00565CE0"/>
    <w:rsid w:val="00566AC2"/>
    <w:rsid w:val="005673B5"/>
    <w:rsid w:val="005674E8"/>
    <w:rsid w:val="0057025C"/>
    <w:rsid w:val="0057193A"/>
    <w:rsid w:val="00571A17"/>
    <w:rsid w:val="005730AC"/>
    <w:rsid w:val="005736F9"/>
    <w:rsid w:val="005755BD"/>
    <w:rsid w:val="00580070"/>
    <w:rsid w:val="00581795"/>
    <w:rsid w:val="00581C8C"/>
    <w:rsid w:val="005837F9"/>
    <w:rsid w:val="00584007"/>
    <w:rsid w:val="00584B9D"/>
    <w:rsid w:val="00586FBB"/>
    <w:rsid w:val="00587179"/>
    <w:rsid w:val="005913CF"/>
    <w:rsid w:val="00591CEB"/>
    <w:rsid w:val="00592D83"/>
    <w:rsid w:val="00593AA7"/>
    <w:rsid w:val="00594B29"/>
    <w:rsid w:val="005962FB"/>
    <w:rsid w:val="00597F78"/>
    <w:rsid w:val="005A15E5"/>
    <w:rsid w:val="005A1C80"/>
    <w:rsid w:val="005A28F6"/>
    <w:rsid w:val="005A2F06"/>
    <w:rsid w:val="005A4D2A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28B"/>
    <w:rsid w:val="005C5563"/>
    <w:rsid w:val="005C6742"/>
    <w:rsid w:val="005C78FA"/>
    <w:rsid w:val="005D1745"/>
    <w:rsid w:val="005D1F94"/>
    <w:rsid w:val="005D3A5C"/>
    <w:rsid w:val="005D560A"/>
    <w:rsid w:val="005D5830"/>
    <w:rsid w:val="005D5940"/>
    <w:rsid w:val="005D5A38"/>
    <w:rsid w:val="005D5B17"/>
    <w:rsid w:val="005D5CD4"/>
    <w:rsid w:val="005D6A17"/>
    <w:rsid w:val="005D6DBD"/>
    <w:rsid w:val="005E041B"/>
    <w:rsid w:val="005E200B"/>
    <w:rsid w:val="005E2B31"/>
    <w:rsid w:val="005E69A9"/>
    <w:rsid w:val="005E780A"/>
    <w:rsid w:val="005F010B"/>
    <w:rsid w:val="005F182E"/>
    <w:rsid w:val="005F2C43"/>
    <w:rsid w:val="005F4FBF"/>
    <w:rsid w:val="005F595E"/>
    <w:rsid w:val="005F5D8E"/>
    <w:rsid w:val="005F64AB"/>
    <w:rsid w:val="005F7148"/>
    <w:rsid w:val="005F7CEF"/>
    <w:rsid w:val="00601365"/>
    <w:rsid w:val="0060229F"/>
    <w:rsid w:val="00602E06"/>
    <w:rsid w:val="0060365C"/>
    <w:rsid w:val="00604997"/>
    <w:rsid w:val="00604F17"/>
    <w:rsid w:val="006074EB"/>
    <w:rsid w:val="0060792D"/>
    <w:rsid w:val="00610B9B"/>
    <w:rsid w:val="0061154F"/>
    <w:rsid w:val="006117A1"/>
    <w:rsid w:val="00614890"/>
    <w:rsid w:val="00614F30"/>
    <w:rsid w:val="00615ED0"/>
    <w:rsid w:val="00617EA4"/>
    <w:rsid w:val="006207E2"/>
    <w:rsid w:val="00624049"/>
    <w:rsid w:val="00626A28"/>
    <w:rsid w:val="00630E2F"/>
    <w:rsid w:val="006311E0"/>
    <w:rsid w:val="00632F11"/>
    <w:rsid w:val="00633FEA"/>
    <w:rsid w:val="00635ABF"/>
    <w:rsid w:val="006401F7"/>
    <w:rsid w:val="00641F88"/>
    <w:rsid w:val="006438A8"/>
    <w:rsid w:val="00643A04"/>
    <w:rsid w:val="00643D18"/>
    <w:rsid w:val="0064408D"/>
    <w:rsid w:val="006449CA"/>
    <w:rsid w:val="00645074"/>
    <w:rsid w:val="00646A47"/>
    <w:rsid w:val="00650808"/>
    <w:rsid w:val="00651173"/>
    <w:rsid w:val="00651CA8"/>
    <w:rsid w:val="0065432C"/>
    <w:rsid w:val="006553C6"/>
    <w:rsid w:val="00655B99"/>
    <w:rsid w:val="00656706"/>
    <w:rsid w:val="006606F0"/>
    <w:rsid w:val="00664318"/>
    <w:rsid w:val="0066573F"/>
    <w:rsid w:val="006673F5"/>
    <w:rsid w:val="00667DE7"/>
    <w:rsid w:val="00670E84"/>
    <w:rsid w:val="0067194E"/>
    <w:rsid w:val="00674891"/>
    <w:rsid w:val="00674DB7"/>
    <w:rsid w:val="0067514E"/>
    <w:rsid w:val="0067591C"/>
    <w:rsid w:val="0067663D"/>
    <w:rsid w:val="006771F2"/>
    <w:rsid w:val="0068106C"/>
    <w:rsid w:val="00681ECE"/>
    <w:rsid w:val="00683E9E"/>
    <w:rsid w:val="00684913"/>
    <w:rsid w:val="0068497A"/>
    <w:rsid w:val="00685E38"/>
    <w:rsid w:val="0068636E"/>
    <w:rsid w:val="006871F2"/>
    <w:rsid w:val="00690A82"/>
    <w:rsid w:val="00691B0A"/>
    <w:rsid w:val="00691F9E"/>
    <w:rsid w:val="00694150"/>
    <w:rsid w:val="00695F99"/>
    <w:rsid w:val="00696D2A"/>
    <w:rsid w:val="006A3160"/>
    <w:rsid w:val="006A5A75"/>
    <w:rsid w:val="006A6121"/>
    <w:rsid w:val="006A6348"/>
    <w:rsid w:val="006A688E"/>
    <w:rsid w:val="006B592D"/>
    <w:rsid w:val="006B6DD8"/>
    <w:rsid w:val="006B6EB6"/>
    <w:rsid w:val="006C19A4"/>
    <w:rsid w:val="006C2364"/>
    <w:rsid w:val="006C2A31"/>
    <w:rsid w:val="006C38E6"/>
    <w:rsid w:val="006C3AA3"/>
    <w:rsid w:val="006C428A"/>
    <w:rsid w:val="006C4815"/>
    <w:rsid w:val="006C50E1"/>
    <w:rsid w:val="006C6111"/>
    <w:rsid w:val="006D451B"/>
    <w:rsid w:val="006D5DA9"/>
    <w:rsid w:val="006D6C1A"/>
    <w:rsid w:val="006D768A"/>
    <w:rsid w:val="006D7F10"/>
    <w:rsid w:val="006E2573"/>
    <w:rsid w:val="006E2943"/>
    <w:rsid w:val="006E5C09"/>
    <w:rsid w:val="006E7FBA"/>
    <w:rsid w:val="006F0473"/>
    <w:rsid w:val="006F0F55"/>
    <w:rsid w:val="006F2988"/>
    <w:rsid w:val="006F2AD8"/>
    <w:rsid w:val="006F2DE4"/>
    <w:rsid w:val="006F41D5"/>
    <w:rsid w:val="006F4577"/>
    <w:rsid w:val="006F4C75"/>
    <w:rsid w:val="006F66DA"/>
    <w:rsid w:val="006F6A7A"/>
    <w:rsid w:val="006F6B37"/>
    <w:rsid w:val="006F6EFA"/>
    <w:rsid w:val="006F77C7"/>
    <w:rsid w:val="00705074"/>
    <w:rsid w:val="00705D59"/>
    <w:rsid w:val="007065A6"/>
    <w:rsid w:val="007065CF"/>
    <w:rsid w:val="00710899"/>
    <w:rsid w:val="00711205"/>
    <w:rsid w:val="00712070"/>
    <w:rsid w:val="007125A4"/>
    <w:rsid w:val="00713E2E"/>
    <w:rsid w:val="00716622"/>
    <w:rsid w:val="00716C53"/>
    <w:rsid w:val="007170ED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1640"/>
    <w:rsid w:val="007325B9"/>
    <w:rsid w:val="00733DBF"/>
    <w:rsid w:val="00734321"/>
    <w:rsid w:val="007357E1"/>
    <w:rsid w:val="00736291"/>
    <w:rsid w:val="007403DA"/>
    <w:rsid w:val="007405D9"/>
    <w:rsid w:val="007417D0"/>
    <w:rsid w:val="007430DC"/>
    <w:rsid w:val="00744943"/>
    <w:rsid w:val="00750D16"/>
    <w:rsid w:val="00750DE6"/>
    <w:rsid w:val="00753908"/>
    <w:rsid w:val="00754739"/>
    <w:rsid w:val="007579FC"/>
    <w:rsid w:val="007616A8"/>
    <w:rsid w:val="00762C5B"/>
    <w:rsid w:val="00764AEE"/>
    <w:rsid w:val="00767B03"/>
    <w:rsid w:val="00771469"/>
    <w:rsid w:val="00772BCD"/>
    <w:rsid w:val="0077342C"/>
    <w:rsid w:val="00773BF3"/>
    <w:rsid w:val="00775053"/>
    <w:rsid w:val="00775358"/>
    <w:rsid w:val="007769A8"/>
    <w:rsid w:val="007801B8"/>
    <w:rsid w:val="00780466"/>
    <w:rsid w:val="007808EF"/>
    <w:rsid w:val="00780BF7"/>
    <w:rsid w:val="00783575"/>
    <w:rsid w:val="0078405F"/>
    <w:rsid w:val="0078480B"/>
    <w:rsid w:val="0078480F"/>
    <w:rsid w:val="00785592"/>
    <w:rsid w:val="00786C56"/>
    <w:rsid w:val="00793E7F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C0C38"/>
    <w:rsid w:val="007C1A9A"/>
    <w:rsid w:val="007C1F06"/>
    <w:rsid w:val="007C1FA4"/>
    <w:rsid w:val="007C4752"/>
    <w:rsid w:val="007C6FA7"/>
    <w:rsid w:val="007C7171"/>
    <w:rsid w:val="007C726C"/>
    <w:rsid w:val="007C7E8E"/>
    <w:rsid w:val="007D0B2F"/>
    <w:rsid w:val="007D1C32"/>
    <w:rsid w:val="007D220B"/>
    <w:rsid w:val="007D439C"/>
    <w:rsid w:val="007D49EB"/>
    <w:rsid w:val="007D5E15"/>
    <w:rsid w:val="007D628F"/>
    <w:rsid w:val="007E1C18"/>
    <w:rsid w:val="007E1D82"/>
    <w:rsid w:val="007E1E12"/>
    <w:rsid w:val="007E4D9A"/>
    <w:rsid w:val="007E54C0"/>
    <w:rsid w:val="007F2BCD"/>
    <w:rsid w:val="007F402B"/>
    <w:rsid w:val="007F4972"/>
    <w:rsid w:val="007F4CF1"/>
    <w:rsid w:val="007F770C"/>
    <w:rsid w:val="00800B39"/>
    <w:rsid w:val="00802347"/>
    <w:rsid w:val="00802CAC"/>
    <w:rsid w:val="0080384C"/>
    <w:rsid w:val="008045F1"/>
    <w:rsid w:val="008070EF"/>
    <w:rsid w:val="00813F5F"/>
    <w:rsid w:val="00814018"/>
    <w:rsid w:val="00814940"/>
    <w:rsid w:val="00814E19"/>
    <w:rsid w:val="00816302"/>
    <w:rsid w:val="00816C45"/>
    <w:rsid w:val="00817EDB"/>
    <w:rsid w:val="00821292"/>
    <w:rsid w:val="008234F5"/>
    <w:rsid w:val="00825029"/>
    <w:rsid w:val="00826567"/>
    <w:rsid w:val="00826C30"/>
    <w:rsid w:val="00827948"/>
    <w:rsid w:val="00831A04"/>
    <w:rsid w:val="00834D0F"/>
    <w:rsid w:val="00840ED7"/>
    <w:rsid w:val="00842BD1"/>
    <w:rsid w:val="008435FC"/>
    <w:rsid w:val="0084627F"/>
    <w:rsid w:val="008463DB"/>
    <w:rsid w:val="008467BF"/>
    <w:rsid w:val="00847B8C"/>
    <w:rsid w:val="0085194D"/>
    <w:rsid w:val="00851EEF"/>
    <w:rsid w:val="0085263C"/>
    <w:rsid w:val="00852CC3"/>
    <w:rsid w:val="008531F8"/>
    <w:rsid w:val="0085354B"/>
    <w:rsid w:val="0085432F"/>
    <w:rsid w:val="0085589B"/>
    <w:rsid w:val="008567F9"/>
    <w:rsid w:val="00857E8E"/>
    <w:rsid w:val="00862389"/>
    <w:rsid w:val="0086397E"/>
    <w:rsid w:val="008649EE"/>
    <w:rsid w:val="00866CA8"/>
    <w:rsid w:val="00873697"/>
    <w:rsid w:val="00874C03"/>
    <w:rsid w:val="00875E2E"/>
    <w:rsid w:val="008761F6"/>
    <w:rsid w:val="00876DD1"/>
    <w:rsid w:val="00877A14"/>
    <w:rsid w:val="008856CC"/>
    <w:rsid w:val="0088695A"/>
    <w:rsid w:val="00887651"/>
    <w:rsid w:val="00890887"/>
    <w:rsid w:val="00890E39"/>
    <w:rsid w:val="00891292"/>
    <w:rsid w:val="0089379B"/>
    <w:rsid w:val="00894856"/>
    <w:rsid w:val="00897281"/>
    <w:rsid w:val="00897E2C"/>
    <w:rsid w:val="008A071E"/>
    <w:rsid w:val="008A22DD"/>
    <w:rsid w:val="008A2326"/>
    <w:rsid w:val="008A374E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50B9"/>
    <w:rsid w:val="008B59FF"/>
    <w:rsid w:val="008B6657"/>
    <w:rsid w:val="008B732F"/>
    <w:rsid w:val="008C081A"/>
    <w:rsid w:val="008C0FE8"/>
    <w:rsid w:val="008C1B6F"/>
    <w:rsid w:val="008C343A"/>
    <w:rsid w:val="008C4110"/>
    <w:rsid w:val="008C5157"/>
    <w:rsid w:val="008C7017"/>
    <w:rsid w:val="008C7F2C"/>
    <w:rsid w:val="008D0426"/>
    <w:rsid w:val="008D41DB"/>
    <w:rsid w:val="008D674F"/>
    <w:rsid w:val="008D67AF"/>
    <w:rsid w:val="008D7BC0"/>
    <w:rsid w:val="008E0E65"/>
    <w:rsid w:val="008E14A9"/>
    <w:rsid w:val="008E5A8A"/>
    <w:rsid w:val="008E5F87"/>
    <w:rsid w:val="008E7656"/>
    <w:rsid w:val="008E777A"/>
    <w:rsid w:val="008F007C"/>
    <w:rsid w:val="008F0222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074C4"/>
    <w:rsid w:val="00913BBF"/>
    <w:rsid w:val="00914FC6"/>
    <w:rsid w:val="00915251"/>
    <w:rsid w:val="009163C0"/>
    <w:rsid w:val="00921CF1"/>
    <w:rsid w:val="00922187"/>
    <w:rsid w:val="00924455"/>
    <w:rsid w:val="00924CB3"/>
    <w:rsid w:val="0092544D"/>
    <w:rsid w:val="00925F7D"/>
    <w:rsid w:val="00927065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27FF"/>
    <w:rsid w:val="009547D1"/>
    <w:rsid w:val="009633E0"/>
    <w:rsid w:val="00965F78"/>
    <w:rsid w:val="00967AD9"/>
    <w:rsid w:val="00972120"/>
    <w:rsid w:val="00972EBA"/>
    <w:rsid w:val="009738B9"/>
    <w:rsid w:val="00974ACB"/>
    <w:rsid w:val="00976B93"/>
    <w:rsid w:val="00976EEA"/>
    <w:rsid w:val="00980499"/>
    <w:rsid w:val="009863DF"/>
    <w:rsid w:val="00987B60"/>
    <w:rsid w:val="00991E0E"/>
    <w:rsid w:val="009949D0"/>
    <w:rsid w:val="00995363"/>
    <w:rsid w:val="009959BC"/>
    <w:rsid w:val="00995E07"/>
    <w:rsid w:val="009A0BB3"/>
    <w:rsid w:val="009A177A"/>
    <w:rsid w:val="009A306C"/>
    <w:rsid w:val="009A351B"/>
    <w:rsid w:val="009A454E"/>
    <w:rsid w:val="009A59B7"/>
    <w:rsid w:val="009A7B8B"/>
    <w:rsid w:val="009B20EA"/>
    <w:rsid w:val="009B2D9D"/>
    <w:rsid w:val="009B5337"/>
    <w:rsid w:val="009C05E8"/>
    <w:rsid w:val="009C0868"/>
    <w:rsid w:val="009C1F30"/>
    <w:rsid w:val="009C3C81"/>
    <w:rsid w:val="009C6066"/>
    <w:rsid w:val="009C746C"/>
    <w:rsid w:val="009D0715"/>
    <w:rsid w:val="009D2DBA"/>
    <w:rsid w:val="009D5FC9"/>
    <w:rsid w:val="009D62BE"/>
    <w:rsid w:val="009D6D9B"/>
    <w:rsid w:val="009D749D"/>
    <w:rsid w:val="009E0334"/>
    <w:rsid w:val="009E10EC"/>
    <w:rsid w:val="009E381F"/>
    <w:rsid w:val="009E43B6"/>
    <w:rsid w:val="009E4826"/>
    <w:rsid w:val="009E664B"/>
    <w:rsid w:val="009F0007"/>
    <w:rsid w:val="009F1650"/>
    <w:rsid w:val="009F1679"/>
    <w:rsid w:val="009F18FC"/>
    <w:rsid w:val="009F21D0"/>
    <w:rsid w:val="009F252D"/>
    <w:rsid w:val="009F25F7"/>
    <w:rsid w:val="009F5FB8"/>
    <w:rsid w:val="009F6743"/>
    <w:rsid w:val="009F7881"/>
    <w:rsid w:val="00A00A20"/>
    <w:rsid w:val="00A00F8D"/>
    <w:rsid w:val="00A0142C"/>
    <w:rsid w:val="00A02A15"/>
    <w:rsid w:val="00A031CE"/>
    <w:rsid w:val="00A03D1A"/>
    <w:rsid w:val="00A050D1"/>
    <w:rsid w:val="00A05A05"/>
    <w:rsid w:val="00A06101"/>
    <w:rsid w:val="00A12857"/>
    <w:rsid w:val="00A134E2"/>
    <w:rsid w:val="00A153BC"/>
    <w:rsid w:val="00A1553E"/>
    <w:rsid w:val="00A16BD5"/>
    <w:rsid w:val="00A1711B"/>
    <w:rsid w:val="00A20F9D"/>
    <w:rsid w:val="00A21244"/>
    <w:rsid w:val="00A21AB0"/>
    <w:rsid w:val="00A2238C"/>
    <w:rsid w:val="00A2544A"/>
    <w:rsid w:val="00A254C9"/>
    <w:rsid w:val="00A257A7"/>
    <w:rsid w:val="00A27EFC"/>
    <w:rsid w:val="00A3118E"/>
    <w:rsid w:val="00A31DB8"/>
    <w:rsid w:val="00A3428C"/>
    <w:rsid w:val="00A34B8A"/>
    <w:rsid w:val="00A36FE0"/>
    <w:rsid w:val="00A37D59"/>
    <w:rsid w:val="00A40E17"/>
    <w:rsid w:val="00A41116"/>
    <w:rsid w:val="00A41D7D"/>
    <w:rsid w:val="00A46F54"/>
    <w:rsid w:val="00A47AC7"/>
    <w:rsid w:val="00A50E94"/>
    <w:rsid w:val="00A51480"/>
    <w:rsid w:val="00A51F29"/>
    <w:rsid w:val="00A53879"/>
    <w:rsid w:val="00A54184"/>
    <w:rsid w:val="00A55881"/>
    <w:rsid w:val="00A562F7"/>
    <w:rsid w:val="00A5700C"/>
    <w:rsid w:val="00A57063"/>
    <w:rsid w:val="00A606D8"/>
    <w:rsid w:val="00A624FA"/>
    <w:rsid w:val="00A64D92"/>
    <w:rsid w:val="00A65AE5"/>
    <w:rsid w:val="00A705F7"/>
    <w:rsid w:val="00A70A5F"/>
    <w:rsid w:val="00A71883"/>
    <w:rsid w:val="00A7304B"/>
    <w:rsid w:val="00A7539C"/>
    <w:rsid w:val="00A77536"/>
    <w:rsid w:val="00A81731"/>
    <w:rsid w:val="00A82F57"/>
    <w:rsid w:val="00A848A9"/>
    <w:rsid w:val="00A873A1"/>
    <w:rsid w:val="00A87A11"/>
    <w:rsid w:val="00A9208D"/>
    <w:rsid w:val="00A93B09"/>
    <w:rsid w:val="00A95A7B"/>
    <w:rsid w:val="00A962D0"/>
    <w:rsid w:val="00A976CC"/>
    <w:rsid w:val="00A97E72"/>
    <w:rsid w:val="00AA0444"/>
    <w:rsid w:val="00AA0E11"/>
    <w:rsid w:val="00AA225B"/>
    <w:rsid w:val="00AA2EC0"/>
    <w:rsid w:val="00AA3A5E"/>
    <w:rsid w:val="00AA4D33"/>
    <w:rsid w:val="00AA5517"/>
    <w:rsid w:val="00AA68C0"/>
    <w:rsid w:val="00AA7E5C"/>
    <w:rsid w:val="00AB0334"/>
    <w:rsid w:val="00AB0808"/>
    <w:rsid w:val="00AB1B65"/>
    <w:rsid w:val="00AB384A"/>
    <w:rsid w:val="00AB5C73"/>
    <w:rsid w:val="00AB5D95"/>
    <w:rsid w:val="00AB5E5A"/>
    <w:rsid w:val="00AB6134"/>
    <w:rsid w:val="00AB6E25"/>
    <w:rsid w:val="00AB6E4C"/>
    <w:rsid w:val="00AB7342"/>
    <w:rsid w:val="00AC0B3B"/>
    <w:rsid w:val="00AC0C0A"/>
    <w:rsid w:val="00AC1795"/>
    <w:rsid w:val="00AC1DA9"/>
    <w:rsid w:val="00AC25D2"/>
    <w:rsid w:val="00AC455F"/>
    <w:rsid w:val="00AC4932"/>
    <w:rsid w:val="00AC6378"/>
    <w:rsid w:val="00AC64A4"/>
    <w:rsid w:val="00AD364B"/>
    <w:rsid w:val="00AD3753"/>
    <w:rsid w:val="00AD7E8E"/>
    <w:rsid w:val="00AE08B8"/>
    <w:rsid w:val="00AE0CC8"/>
    <w:rsid w:val="00AE1283"/>
    <w:rsid w:val="00AE234D"/>
    <w:rsid w:val="00AE3505"/>
    <w:rsid w:val="00AE447F"/>
    <w:rsid w:val="00AE52C5"/>
    <w:rsid w:val="00AE5481"/>
    <w:rsid w:val="00AE5695"/>
    <w:rsid w:val="00AE6870"/>
    <w:rsid w:val="00AE7B29"/>
    <w:rsid w:val="00AF0111"/>
    <w:rsid w:val="00AF13BD"/>
    <w:rsid w:val="00AF22CD"/>
    <w:rsid w:val="00AF4F8B"/>
    <w:rsid w:val="00AF50E0"/>
    <w:rsid w:val="00AF5371"/>
    <w:rsid w:val="00AF633F"/>
    <w:rsid w:val="00AF745E"/>
    <w:rsid w:val="00AF75E1"/>
    <w:rsid w:val="00AF7EC7"/>
    <w:rsid w:val="00B030B8"/>
    <w:rsid w:val="00B079B3"/>
    <w:rsid w:val="00B100FA"/>
    <w:rsid w:val="00B101C1"/>
    <w:rsid w:val="00B117C4"/>
    <w:rsid w:val="00B12E36"/>
    <w:rsid w:val="00B1356F"/>
    <w:rsid w:val="00B143FE"/>
    <w:rsid w:val="00B14642"/>
    <w:rsid w:val="00B173C8"/>
    <w:rsid w:val="00B17605"/>
    <w:rsid w:val="00B201B6"/>
    <w:rsid w:val="00B20346"/>
    <w:rsid w:val="00B20920"/>
    <w:rsid w:val="00B215C3"/>
    <w:rsid w:val="00B23B15"/>
    <w:rsid w:val="00B24024"/>
    <w:rsid w:val="00B24584"/>
    <w:rsid w:val="00B2527A"/>
    <w:rsid w:val="00B25F7B"/>
    <w:rsid w:val="00B262F4"/>
    <w:rsid w:val="00B268F1"/>
    <w:rsid w:val="00B26E7E"/>
    <w:rsid w:val="00B27BFC"/>
    <w:rsid w:val="00B27FCB"/>
    <w:rsid w:val="00B311E4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5242"/>
    <w:rsid w:val="00B47A74"/>
    <w:rsid w:val="00B52C33"/>
    <w:rsid w:val="00B54CEA"/>
    <w:rsid w:val="00B57C05"/>
    <w:rsid w:val="00B60D1B"/>
    <w:rsid w:val="00B61893"/>
    <w:rsid w:val="00B629EB"/>
    <w:rsid w:val="00B62BBC"/>
    <w:rsid w:val="00B639BB"/>
    <w:rsid w:val="00B63B39"/>
    <w:rsid w:val="00B643E5"/>
    <w:rsid w:val="00B66803"/>
    <w:rsid w:val="00B67227"/>
    <w:rsid w:val="00B67995"/>
    <w:rsid w:val="00B67ADF"/>
    <w:rsid w:val="00B67D02"/>
    <w:rsid w:val="00B73167"/>
    <w:rsid w:val="00B744E9"/>
    <w:rsid w:val="00B74EEC"/>
    <w:rsid w:val="00B7575A"/>
    <w:rsid w:val="00B75BE3"/>
    <w:rsid w:val="00B75CEB"/>
    <w:rsid w:val="00B76AC4"/>
    <w:rsid w:val="00B779F2"/>
    <w:rsid w:val="00B77DFE"/>
    <w:rsid w:val="00B827AD"/>
    <w:rsid w:val="00B8495F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968CD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910"/>
    <w:rsid w:val="00BB111F"/>
    <w:rsid w:val="00BB55D2"/>
    <w:rsid w:val="00BB6D1A"/>
    <w:rsid w:val="00BB72BA"/>
    <w:rsid w:val="00BC0CC5"/>
    <w:rsid w:val="00BC12DE"/>
    <w:rsid w:val="00BC159C"/>
    <w:rsid w:val="00BC299F"/>
    <w:rsid w:val="00BC44EE"/>
    <w:rsid w:val="00BC4D2A"/>
    <w:rsid w:val="00BD1027"/>
    <w:rsid w:val="00BD1BE0"/>
    <w:rsid w:val="00BD1C30"/>
    <w:rsid w:val="00BD37F9"/>
    <w:rsid w:val="00BD410D"/>
    <w:rsid w:val="00BD477A"/>
    <w:rsid w:val="00BD5F28"/>
    <w:rsid w:val="00BD6FDE"/>
    <w:rsid w:val="00BD7267"/>
    <w:rsid w:val="00BD7772"/>
    <w:rsid w:val="00BE2D16"/>
    <w:rsid w:val="00BE3832"/>
    <w:rsid w:val="00BE4FEB"/>
    <w:rsid w:val="00BF1C6E"/>
    <w:rsid w:val="00BF26AF"/>
    <w:rsid w:val="00BF313F"/>
    <w:rsid w:val="00BF44C2"/>
    <w:rsid w:val="00BF4CD2"/>
    <w:rsid w:val="00BF5882"/>
    <w:rsid w:val="00BF5E03"/>
    <w:rsid w:val="00BF62A8"/>
    <w:rsid w:val="00BF6615"/>
    <w:rsid w:val="00C02F21"/>
    <w:rsid w:val="00C10168"/>
    <w:rsid w:val="00C10B42"/>
    <w:rsid w:val="00C11ED6"/>
    <w:rsid w:val="00C12593"/>
    <w:rsid w:val="00C149B2"/>
    <w:rsid w:val="00C155DA"/>
    <w:rsid w:val="00C15C40"/>
    <w:rsid w:val="00C21217"/>
    <w:rsid w:val="00C2183B"/>
    <w:rsid w:val="00C21CB7"/>
    <w:rsid w:val="00C22B04"/>
    <w:rsid w:val="00C26C3B"/>
    <w:rsid w:val="00C30243"/>
    <w:rsid w:val="00C342C6"/>
    <w:rsid w:val="00C3460E"/>
    <w:rsid w:val="00C354BF"/>
    <w:rsid w:val="00C37117"/>
    <w:rsid w:val="00C37FC9"/>
    <w:rsid w:val="00C41149"/>
    <w:rsid w:val="00C4131C"/>
    <w:rsid w:val="00C416F6"/>
    <w:rsid w:val="00C41892"/>
    <w:rsid w:val="00C42A39"/>
    <w:rsid w:val="00C43644"/>
    <w:rsid w:val="00C4390B"/>
    <w:rsid w:val="00C444A5"/>
    <w:rsid w:val="00C461F6"/>
    <w:rsid w:val="00C463B0"/>
    <w:rsid w:val="00C4707B"/>
    <w:rsid w:val="00C476A9"/>
    <w:rsid w:val="00C50F02"/>
    <w:rsid w:val="00C51005"/>
    <w:rsid w:val="00C51567"/>
    <w:rsid w:val="00C51811"/>
    <w:rsid w:val="00C546A1"/>
    <w:rsid w:val="00C54CD4"/>
    <w:rsid w:val="00C5652E"/>
    <w:rsid w:val="00C62ACC"/>
    <w:rsid w:val="00C66A00"/>
    <w:rsid w:val="00C705CE"/>
    <w:rsid w:val="00C70DF1"/>
    <w:rsid w:val="00C710E3"/>
    <w:rsid w:val="00C77DD3"/>
    <w:rsid w:val="00C83144"/>
    <w:rsid w:val="00C85A81"/>
    <w:rsid w:val="00C85B1A"/>
    <w:rsid w:val="00C867C1"/>
    <w:rsid w:val="00C877B9"/>
    <w:rsid w:val="00C915A2"/>
    <w:rsid w:val="00C956CF"/>
    <w:rsid w:val="00C963C9"/>
    <w:rsid w:val="00CA0573"/>
    <w:rsid w:val="00CA14DD"/>
    <w:rsid w:val="00CA2589"/>
    <w:rsid w:val="00CA2C80"/>
    <w:rsid w:val="00CA527D"/>
    <w:rsid w:val="00CA59A1"/>
    <w:rsid w:val="00CB1E91"/>
    <w:rsid w:val="00CB24CA"/>
    <w:rsid w:val="00CB725A"/>
    <w:rsid w:val="00CB7FCF"/>
    <w:rsid w:val="00CC0BDE"/>
    <w:rsid w:val="00CC10B2"/>
    <w:rsid w:val="00CC1C62"/>
    <w:rsid w:val="00CC1D25"/>
    <w:rsid w:val="00CC2453"/>
    <w:rsid w:val="00CC49F4"/>
    <w:rsid w:val="00CC6038"/>
    <w:rsid w:val="00CD2BC2"/>
    <w:rsid w:val="00CD340E"/>
    <w:rsid w:val="00CD5D15"/>
    <w:rsid w:val="00CD6F05"/>
    <w:rsid w:val="00CE04CF"/>
    <w:rsid w:val="00CE2750"/>
    <w:rsid w:val="00CE2A21"/>
    <w:rsid w:val="00CE3458"/>
    <w:rsid w:val="00CE594D"/>
    <w:rsid w:val="00CE68CF"/>
    <w:rsid w:val="00CE71B8"/>
    <w:rsid w:val="00CE71C0"/>
    <w:rsid w:val="00CE738F"/>
    <w:rsid w:val="00CE7732"/>
    <w:rsid w:val="00CF25A9"/>
    <w:rsid w:val="00CF2987"/>
    <w:rsid w:val="00CF34DB"/>
    <w:rsid w:val="00CF37CD"/>
    <w:rsid w:val="00CF5472"/>
    <w:rsid w:val="00CF68DC"/>
    <w:rsid w:val="00CF7CE8"/>
    <w:rsid w:val="00D00C56"/>
    <w:rsid w:val="00D00CC5"/>
    <w:rsid w:val="00D00FC4"/>
    <w:rsid w:val="00D01B6F"/>
    <w:rsid w:val="00D04131"/>
    <w:rsid w:val="00D04A4C"/>
    <w:rsid w:val="00D0567D"/>
    <w:rsid w:val="00D05F5C"/>
    <w:rsid w:val="00D06D68"/>
    <w:rsid w:val="00D07B4F"/>
    <w:rsid w:val="00D1136F"/>
    <w:rsid w:val="00D13CCF"/>
    <w:rsid w:val="00D14905"/>
    <w:rsid w:val="00D16D90"/>
    <w:rsid w:val="00D20A37"/>
    <w:rsid w:val="00D2268B"/>
    <w:rsid w:val="00D23BE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38EC"/>
    <w:rsid w:val="00D34986"/>
    <w:rsid w:val="00D3686A"/>
    <w:rsid w:val="00D36FC5"/>
    <w:rsid w:val="00D3760E"/>
    <w:rsid w:val="00D4098D"/>
    <w:rsid w:val="00D40D3B"/>
    <w:rsid w:val="00D41034"/>
    <w:rsid w:val="00D412C2"/>
    <w:rsid w:val="00D42537"/>
    <w:rsid w:val="00D44852"/>
    <w:rsid w:val="00D44B55"/>
    <w:rsid w:val="00D4535E"/>
    <w:rsid w:val="00D45CE9"/>
    <w:rsid w:val="00D475F8"/>
    <w:rsid w:val="00D50605"/>
    <w:rsid w:val="00D51AA6"/>
    <w:rsid w:val="00D51FA6"/>
    <w:rsid w:val="00D523BB"/>
    <w:rsid w:val="00D54E6C"/>
    <w:rsid w:val="00D558E8"/>
    <w:rsid w:val="00D63D1B"/>
    <w:rsid w:val="00D646A4"/>
    <w:rsid w:val="00D65157"/>
    <w:rsid w:val="00D653F7"/>
    <w:rsid w:val="00D65A2D"/>
    <w:rsid w:val="00D6698C"/>
    <w:rsid w:val="00D66A46"/>
    <w:rsid w:val="00D7068A"/>
    <w:rsid w:val="00D7185B"/>
    <w:rsid w:val="00D71941"/>
    <w:rsid w:val="00D71A0F"/>
    <w:rsid w:val="00D71ECD"/>
    <w:rsid w:val="00D74E9C"/>
    <w:rsid w:val="00D75402"/>
    <w:rsid w:val="00D7579A"/>
    <w:rsid w:val="00D75D46"/>
    <w:rsid w:val="00D811A8"/>
    <w:rsid w:val="00D854A6"/>
    <w:rsid w:val="00D85B9B"/>
    <w:rsid w:val="00D85CE5"/>
    <w:rsid w:val="00D861BB"/>
    <w:rsid w:val="00D86880"/>
    <w:rsid w:val="00D86DD5"/>
    <w:rsid w:val="00D9165E"/>
    <w:rsid w:val="00D92F09"/>
    <w:rsid w:val="00D9590E"/>
    <w:rsid w:val="00DA286B"/>
    <w:rsid w:val="00DA2D79"/>
    <w:rsid w:val="00DA4574"/>
    <w:rsid w:val="00DA6848"/>
    <w:rsid w:val="00DA7D6D"/>
    <w:rsid w:val="00DA7EE1"/>
    <w:rsid w:val="00DB1268"/>
    <w:rsid w:val="00DB1452"/>
    <w:rsid w:val="00DB7031"/>
    <w:rsid w:val="00DB74F9"/>
    <w:rsid w:val="00DB75DE"/>
    <w:rsid w:val="00DB7760"/>
    <w:rsid w:val="00DC2C62"/>
    <w:rsid w:val="00DC2C78"/>
    <w:rsid w:val="00DC443F"/>
    <w:rsid w:val="00DC4448"/>
    <w:rsid w:val="00DC4463"/>
    <w:rsid w:val="00DC7857"/>
    <w:rsid w:val="00DD0BF1"/>
    <w:rsid w:val="00DD108D"/>
    <w:rsid w:val="00DD1673"/>
    <w:rsid w:val="00DD30AE"/>
    <w:rsid w:val="00DD4B9D"/>
    <w:rsid w:val="00DD5454"/>
    <w:rsid w:val="00DD57C0"/>
    <w:rsid w:val="00DD5EA5"/>
    <w:rsid w:val="00DD64E3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E6F24"/>
    <w:rsid w:val="00DE76B3"/>
    <w:rsid w:val="00DF0B94"/>
    <w:rsid w:val="00DF17A5"/>
    <w:rsid w:val="00DF1A6E"/>
    <w:rsid w:val="00DF1E8F"/>
    <w:rsid w:val="00DF24C7"/>
    <w:rsid w:val="00DF3B45"/>
    <w:rsid w:val="00DF5A64"/>
    <w:rsid w:val="00DF6C27"/>
    <w:rsid w:val="00E0085E"/>
    <w:rsid w:val="00E00C76"/>
    <w:rsid w:val="00E00DD2"/>
    <w:rsid w:val="00E01FE8"/>
    <w:rsid w:val="00E02C44"/>
    <w:rsid w:val="00E03DA3"/>
    <w:rsid w:val="00E0498E"/>
    <w:rsid w:val="00E04C29"/>
    <w:rsid w:val="00E05C6B"/>
    <w:rsid w:val="00E05DD6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651F"/>
    <w:rsid w:val="00E1737D"/>
    <w:rsid w:val="00E17750"/>
    <w:rsid w:val="00E20AB5"/>
    <w:rsid w:val="00E23A3C"/>
    <w:rsid w:val="00E24668"/>
    <w:rsid w:val="00E24CD8"/>
    <w:rsid w:val="00E27430"/>
    <w:rsid w:val="00E31651"/>
    <w:rsid w:val="00E32FCC"/>
    <w:rsid w:val="00E3372F"/>
    <w:rsid w:val="00E3610E"/>
    <w:rsid w:val="00E4071B"/>
    <w:rsid w:val="00E42663"/>
    <w:rsid w:val="00E4280B"/>
    <w:rsid w:val="00E42890"/>
    <w:rsid w:val="00E42C3C"/>
    <w:rsid w:val="00E43141"/>
    <w:rsid w:val="00E43913"/>
    <w:rsid w:val="00E447A7"/>
    <w:rsid w:val="00E45300"/>
    <w:rsid w:val="00E45906"/>
    <w:rsid w:val="00E465E8"/>
    <w:rsid w:val="00E50424"/>
    <w:rsid w:val="00E54912"/>
    <w:rsid w:val="00E55793"/>
    <w:rsid w:val="00E5583D"/>
    <w:rsid w:val="00E55CBE"/>
    <w:rsid w:val="00E55F88"/>
    <w:rsid w:val="00E56A69"/>
    <w:rsid w:val="00E56B97"/>
    <w:rsid w:val="00E57436"/>
    <w:rsid w:val="00E6101F"/>
    <w:rsid w:val="00E6102B"/>
    <w:rsid w:val="00E61CEB"/>
    <w:rsid w:val="00E61FE6"/>
    <w:rsid w:val="00E62D3A"/>
    <w:rsid w:val="00E635C7"/>
    <w:rsid w:val="00E6391F"/>
    <w:rsid w:val="00E6442E"/>
    <w:rsid w:val="00E65512"/>
    <w:rsid w:val="00E65C30"/>
    <w:rsid w:val="00E710F1"/>
    <w:rsid w:val="00E72AB0"/>
    <w:rsid w:val="00E73647"/>
    <w:rsid w:val="00E746F0"/>
    <w:rsid w:val="00E74FCE"/>
    <w:rsid w:val="00E756EB"/>
    <w:rsid w:val="00E80572"/>
    <w:rsid w:val="00E8196D"/>
    <w:rsid w:val="00E832C2"/>
    <w:rsid w:val="00E839A5"/>
    <w:rsid w:val="00E84AA4"/>
    <w:rsid w:val="00E8737B"/>
    <w:rsid w:val="00E90C2A"/>
    <w:rsid w:val="00E90DA9"/>
    <w:rsid w:val="00E90FEA"/>
    <w:rsid w:val="00E91128"/>
    <w:rsid w:val="00E9223C"/>
    <w:rsid w:val="00E95ECA"/>
    <w:rsid w:val="00E95F59"/>
    <w:rsid w:val="00E96EF2"/>
    <w:rsid w:val="00EA1230"/>
    <w:rsid w:val="00EA3FC9"/>
    <w:rsid w:val="00EA448D"/>
    <w:rsid w:val="00EA524E"/>
    <w:rsid w:val="00EA6C44"/>
    <w:rsid w:val="00EA7A96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3352"/>
    <w:rsid w:val="00EC3546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93D"/>
    <w:rsid w:val="00ED5FBD"/>
    <w:rsid w:val="00ED6237"/>
    <w:rsid w:val="00EE01DA"/>
    <w:rsid w:val="00EE3DB5"/>
    <w:rsid w:val="00EE541C"/>
    <w:rsid w:val="00EE7406"/>
    <w:rsid w:val="00EE78B9"/>
    <w:rsid w:val="00EE7A0F"/>
    <w:rsid w:val="00EF213B"/>
    <w:rsid w:val="00EF25A9"/>
    <w:rsid w:val="00EF2B48"/>
    <w:rsid w:val="00EF2F57"/>
    <w:rsid w:val="00EF65CC"/>
    <w:rsid w:val="00F0306A"/>
    <w:rsid w:val="00F037B9"/>
    <w:rsid w:val="00F03AFA"/>
    <w:rsid w:val="00F05961"/>
    <w:rsid w:val="00F11A6F"/>
    <w:rsid w:val="00F11A81"/>
    <w:rsid w:val="00F126BE"/>
    <w:rsid w:val="00F13222"/>
    <w:rsid w:val="00F13C04"/>
    <w:rsid w:val="00F13F85"/>
    <w:rsid w:val="00F14B40"/>
    <w:rsid w:val="00F1614D"/>
    <w:rsid w:val="00F175B5"/>
    <w:rsid w:val="00F1765E"/>
    <w:rsid w:val="00F21E14"/>
    <w:rsid w:val="00F22E61"/>
    <w:rsid w:val="00F24DFE"/>
    <w:rsid w:val="00F25BE1"/>
    <w:rsid w:val="00F26205"/>
    <w:rsid w:val="00F26D41"/>
    <w:rsid w:val="00F26F63"/>
    <w:rsid w:val="00F271E6"/>
    <w:rsid w:val="00F334A5"/>
    <w:rsid w:val="00F34005"/>
    <w:rsid w:val="00F35618"/>
    <w:rsid w:val="00F359EA"/>
    <w:rsid w:val="00F35DBA"/>
    <w:rsid w:val="00F42E35"/>
    <w:rsid w:val="00F43A83"/>
    <w:rsid w:val="00F43D07"/>
    <w:rsid w:val="00F44AB9"/>
    <w:rsid w:val="00F46835"/>
    <w:rsid w:val="00F46F03"/>
    <w:rsid w:val="00F51AD6"/>
    <w:rsid w:val="00F51F2A"/>
    <w:rsid w:val="00F5300C"/>
    <w:rsid w:val="00F56988"/>
    <w:rsid w:val="00F56BB9"/>
    <w:rsid w:val="00F57A6D"/>
    <w:rsid w:val="00F6135B"/>
    <w:rsid w:val="00F62945"/>
    <w:rsid w:val="00F63B99"/>
    <w:rsid w:val="00F6489E"/>
    <w:rsid w:val="00F6649F"/>
    <w:rsid w:val="00F7077A"/>
    <w:rsid w:val="00F72722"/>
    <w:rsid w:val="00F73F1D"/>
    <w:rsid w:val="00F751A6"/>
    <w:rsid w:val="00F75966"/>
    <w:rsid w:val="00F76BB1"/>
    <w:rsid w:val="00F77C68"/>
    <w:rsid w:val="00F8151A"/>
    <w:rsid w:val="00F8163B"/>
    <w:rsid w:val="00F830C1"/>
    <w:rsid w:val="00F830E4"/>
    <w:rsid w:val="00F86269"/>
    <w:rsid w:val="00F900F7"/>
    <w:rsid w:val="00F90178"/>
    <w:rsid w:val="00F91A06"/>
    <w:rsid w:val="00F941C0"/>
    <w:rsid w:val="00F946C8"/>
    <w:rsid w:val="00F956E3"/>
    <w:rsid w:val="00FA026B"/>
    <w:rsid w:val="00FA02A8"/>
    <w:rsid w:val="00FA02CC"/>
    <w:rsid w:val="00FA0730"/>
    <w:rsid w:val="00FA2184"/>
    <w:rsid w:val="00FA4E42"/>
    <w:rsid w:val="00FA664B"/>
    <w:rsid w:val="00FA7889"/>
    <w:rsid w:val="00FB0B93"/>
    <w:rsid w:val="00FB3D58"/>
    <w:rsid w:val="00FB4C48"/>
    <w:rsid w:val="00FB5C95"/>
    <w:rsid w:val="00FB61FB"/>
    <w:rsid w:val="00FC10E5"/>
    <w:rsid w:val="00FC17B3"/>
    <w:rsid w:val="00FC1B67"/>
    <w:rsid w:val="00FC272A"/>
    <w:rsid w:val="00FC3AA4"/>
    <w:rsid w:val="00FC4F8C"/>
    <w:rsid w:val="00FC51FC"/>
    <w:rsid w:val="00FC78B8"/>
    <w:rsid w:val="00FD012F"/>
    <w:rsid w:val="00FD3226"/>
    <w:rsid w:val="00FD3F17"/>
    <w:rsid w:val="00FD3FEF"/>
    <w:rsid w:val="00FD4E68"/>
    <w:rsid w:val="00FD7285"/>
    <w:rsid w:val="00FD7864"/>
    <w:rsid w:val="00FE1B1F"/>
    <w:rsid w:val="00FE2608"/>
    <w:rsid w:val="00FE2F7C"/>
    <w:rsid w:val="00FE39E9"/>
    <w:rsid w:val="00FE7C64"/>
    <w:rsid w:val="00FF0346"/>
    <w:rsid w:val="00FF4B64"/>
    <w:rsid w:val="00FF526E"/>
    <w:rsid w:val="00FF5E14"/>
    <w:rsid w:val="00FF702B"/>
    <w:rsid w:val="00FF7625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387FEAE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itolo1">
    <w:name w:val="heading 1"/>
    <w:basedOn w:val="Normale"/>
    <w:next w:val="Normale"/>
    <w:link w:val="Titolo1Carattere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itolo2">
    <w:name w:val="heading 2"/>
    <w:basedOn w:val="Titolo1"/>
    <w:next w:val="Flietext"/>
    <w:link w:val="Titolo2Carattere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itolo4">
    <w:name w:val="heading 4"/>
    <w:basedOn w:val="Normale"/>
    <w:next w:val="Normale"/>
    <w:link w:val="Titolo4Carattere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Pidipagina"/>
    <w:link w:val="IntestazioneCarattere"/>
    <w:uiPriority w:val="99"/>
    <w:unhideWhenUsed/>
    <w:rsid w:val="005218C8"/>
    <w:pPr>
      <w:tabs>
        <w:tab w:val="clear" w:pos="453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dipagina">
    <w:name w:val="footer"/>
    <w:basedOn w:val="Normale"/>
    <w:link w:val="PidipaginaCarattere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Carpredefinitoparagraf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e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e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e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e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e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e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e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e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e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itolo1Carattere">
    <w:name w:val="Titolo 1 Carattere"/>
    <w:basedOn w:val="Carpredefinitoparagrafo"/>
    <w:link w:val="Tito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e"/>
    <w:qFormat/>
    <w:rsid w:val="00521CF5"/>
  </w:style>
  <w:style w:type="paragraph" w:styleId="Paragrafoelenco">
    <w:name w:val="List Paragraph"/>
    <w:basedOn w:val="Normale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itolo3Carattere">
    <w:name w:val="Titolo 3 Carattere"/>
    <w:basedOn w:val="Carpredefinitoparagrafo"/>
    <w:link w:val="Tito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e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itolosommario">
    <w:name w:val="TOC Heading"/>
    <w:basedOn w:val="Titolo1"/>
    <w:next w:val="Normale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ommario1">
    <w:name w:val="toc 1"/>
    <w:basedOn w:val="Normale"/>
    <w:next w:val="Normale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ommario3">
    <w:name w:val="toc 3"/>
    <w:basedOn w:val="Normale"/>
    <w:next w:val="Normale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A97E72"/>
    <w:rPr>
      <w:color w:val="000000" w:themeColor="hyperlink"/>
      <w:u w:val="single"/>
    </w:rPr>
  </w:style>
  <w:style w:type="paragraph" w:styleId="Sommario4">
    <w:name w:val="toc 4"/>
    <w:basedOn w:val="Normale"/>
    <w:next w:val="Normale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6">
    <w:name w:val="toc 6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e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e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Carpredefinitoparagraf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8F53A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F53A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Carpredefinitoparagrafo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Carpredefinitoparagrafo"/>
    <w:uiPriority w:val="99"/>
    <w:semiHidden/>
    <w:unhideWhenUsed/>
    <w:rsid w:val="005266F2"/>
    <w:rPr>
      <w:color w:val="605E5C"/>
      <w:shd w:val="clear" w:color="auto" w:fill="E1DFDD"/>
    </w:rPr>
  </w:style>
  <w:style w:type="paragraph" w:customStyle="1" w:styleId="symFlietext">
    <w:name w:val="sym_Fließtext"/>
    <w:rsid w:val="00525720"/>
    <w:pPr>
      <w:spacing w:line="260" w:lineRule="exact"/>
    </w:pPr>
    <w:rPr>
      <w:rFonts w:ascii="Arial" w:eastAsia="Arial Unicode MS" w:hAnsi="Arial" w:cs="Arial"/>
      <w:noProof/>
      <w:sz w:val="19"/>
      <w:szCs w:val="19"/>
      <w:lang w:eastAsia="de-DE"/>
    </w:rPr>
  </w:style>
  <w:style w:type="character" w:styleId="Enfasicorsivo">
    <w:name w:val="Emphasis"/>
    <w:basedOn w:val="Carpredefinitoparagrafo"/>
    <w:uiPriority w:val="20"/>
    <w:qFormat/>
    <w:rsid w:val="003F2931"/>
    <w:rPr>
      <w:i/>
      <w:iCs/>
    </w:rPr>
  </w:style>
  <w:style w:type="character" w:styleId="Enfasigrassetto">
    <w:name w:val="Strong"/>
    <w:basedOn w:val="Carpredefinitoparagrafo"/>
    <w:uiPriority w:val="22"/>
    <w:qFormat/>
    <w:rsid w:val="001131D2"/>
    <w:rPr>
      <w:b/>
      <w:bCs/>
    </w:rPr>
  </w:style>
  <w:style w:type="paragraph" w:styleId="Revisione">
    <w:name w:val="Revision"/>
    <w:hidden/>
    <w:uiPriority w:val="99"/>
    <w:semiHidden/>
    <w:rsid w:val="00877A14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F4F356E-C250-4786-9A50-13676F0A7F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1220</Words>
  <Characters>6955</Characters>
  <Application>Microsoft Office Word</Application>
  <DocSecurity>0</DocSecurity>
  <Lines>57</Lines>
  <Paragraphs>16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8159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Michela Bracchi</cp:lastModifiedBy>
  <cp:revision>6</cp:revision>
  <cp:lastPrinted>2021-11-23T08:57:00Z</cp:lastPrinted>
  <dcterms:created xsi:type="dcterms:W3CDTF">2022-02-03T11:36:00Z</dcterms:created>
  <dcterms:modified xsi:type="dcterms:W3CDTF">2022-02-09T08:41:00Z</dcterms:modified>
</cp:coreProperties>
</file>