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2.xml" ContentType="application/vnd.openxmlformats-officedocument.wordprocessingml.header+xml"/>
  <Override PartName="/word/endnotes.xml" ContentType="application/vnd.openxmlformats-officedocument.wordprocessingml.endnotes+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4.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4F4BEA" w14:textId="77777777" w:rsidR="00D32D29" w:rsidRPr="00F13404" w:rsidRDefault="00D32D29" w:rsidP="00D32D29">
      <w:pPr>
        <w:pStyle w:val="Titel-Headline"/>
        <w:rPr>
          <w:rFonts w:asciiTheme="majorHAnsi" w:hAnsiTheme="majorHAnsi" w:cstheme="majorHAnsi"/>
          <w:lang w:eastAsia="zh-CN"/>
        </w:rPr>
      </w:pPr>
      <w:bookmarkStart w:id="0" w:name="Untertitel"/>
      <w:r w:rsidRPr="00F13404">
        <w:rPr>
          <w:rFonts w:asciiTheme="majorHAnsi" w:hAnsiTheme="majorHAnsi" w:cstheme="majorHAnsi"/>
          <w:lang w:eastAsia="zh-CN"/>
        </w:rPr>
        <w:t>新闻稿</w:t>
      </w:r>
    </w:p>
    <w:p w14:paraId="5FE12E56" w14:textId="0F1DFAE8" w:rsidR="00CE71C0" w:rsidRPr="00F13404" w:rsidRDefault="00CE71C0" w:rsidP="00064547">
      <w:pPr>
        <w:pStyle w:val="Linie"/>
        <w:rPr>
          <w:rFonts w:asciiTheme="majorHAnsi" w:hAnsiTheme="majorHAnsi" w:cstheme="majorHAnsi"/>
        </w:rPr>
      </w:pPr>
      <w:r w:rsidRPr="00F13404">
        <w:rPr>
          <w:rFonts w:asciiTheme="majorHAnsi" w:hAnsiTheme="majorHAnsi" w:cstheme="majorHAnsi"/>
          <w:noProof/>
          <w:lang w:eastAsia="zh-CN"/>
        </w:rPr>
        <mc:AlternateContent>
          <mc:Choice Requires="wps">
            <w:drawing>
              <wp:inline distT="0" distB="0" distL="0" distR="0" wp14:anchorId="0601A637" wp14:editId="08525018">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14="http://schemas.microsoft.com/office/drawing/2010/main" xmlns:pic="http://schemas.openxmlformats.org/drawingml/2006/picture" xmlns:a="http://schemas.openxmlformats.org/drawingml/2006/main">
            <w:pict w14:anchorId="535739AF">
              <v:line id="Gerade Verbindung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64B1FFE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117F5B8E" w14:textId="77777777" w:rsidR="002F54BD" w:rsidRPr="003424D9" w:rsidRDefault="002F54BD" w:rsidP="003424D9">
      <w:pPr>
        <w:pStyle w:val="Titel-Subline"/>
        <w:spacing w:after="200" w:line="360" w:lineRule="auto"/>
        <w:rPr>
          <w:rFonts w:asciiTheme="majorHAnsi" w:hAnsiTheme="majorHAnsi" w:cstheme="majorHAnsi"/>
          <w:color w:val="auto"/>
          <w:sz w:val="20"/>
          <w:lang w:eastAsia="zh-CN"/>
        </w:rPr>
      </w:pPr>
      <w:r w:rsidRPr="003424D9">
        <w:rPr>
          <w:rFonts w:asciiTheme="majorHAnsi" w:hAnsiTheme="majorHAnsi" w:cstheme="majorHAnsi"/>
          <w:color w:val="auto"/>
          <w:sz w:val="20"/>
          <w:lang w:eastAsia="zh-CN"/>
        </w:rPr>
        <w:t>杜尔推出获</w:t>
      </w:r>
      <w:r w:rsidRPr="003424D9">
        <w:rPr>
          <w:rFonts w:asciiTheme="majorHAnsi" w:hAnsiTheme="majorHAnsi" w:cstheme="majorHAnsi"/>
          <w:color w:val="auto"/>
          <w:sz w:val="20"/>
          <w:lang w:eastAsia="zh-CN"/>
        </w:rPr>
        <w:t>ISO 50001</w:t>
      </w:r>
      <w:r w:rsidRPr="003424D9">
        <w:rPr>
          <w:rFonts w:asciiTheme="majorHAnsi" w:hAnsiTheme="majorHAnsi" w:cstheme="majorHAnsi"/>
          <w:color w:val="auto"/>
          <w:sz w:val="20"/>
          <w:lang w:eastAsia="zh-CN"/>
        </w:rPr>
        <w:t>认证的能源管理软件</w:t>
      </w:r>
      <w:r w:rsidRPr="003424D9">
        <w:rPr>
          <w:rFonts w:asciiTheme="majorHAnsi" w:hAnsiTheme="majorHAnsi" w:cstheme="majorHAnsi"/>
          <w:color w:val="auto"/>
          <w:sz w:val="20"/>
          <w:lang w:eastAsia="zh-CN"/>
        </w:rPr>
        <w:t xml:space="preserve"> </w:t>
      </w:r>
    </w:p>
    <w:p w14:paraId="5CDF102D" w14:textId="77777777" w:rsidR="00C06F5D" w:rsidRPr="00F13404" w:rsidRDefault="00C06F5D" w:rsidP="002A7F49">
      <w:pPr>
        <w:pStyle w:val="Titel-Subline"/>
        <w:spacing w:after="200" w:line="360" w:lineRule="auto"/>
        <w:rPr>
          <w:rFonts w:asciiTheme="majorHAnsi" w:hAnsiTheme="majorHAnsi" w:cstheme="majorHAnsi"/>
          <w:color w:val="auto"/>
          <w:sz w:val="20"/>
          <w:szCs w:val="20"/>
          <w:lang w:eastAsia="zh-CN"/>
        </w:rPr>
      </w:pPr>
    </w:p>
    <w:p w14:paraId="5DDF8FF7" w14:textId="77777777" w:rsidR="00D32D29" w:rsidRPr="003424D9" w:rsidRDefault="00D32D29" w:rsidP="00D32D29">
      <w:pPr>
        <w:pStyle w:val="Titel-Subline"/>
        <w:spacing w:after="200" w:line="360" w:lineRule="auto"/>
        <w:rPr>
          <w:rFonts w:asciiTheme="majorHAnsi" w:hAnsiTheme="majorHAnsi" w:cstheme="majorHAnsi"/>
          <w:color w:val="00458E"/>
          <w:lang w:eastAsia="zh-CN"/>
        </w:rPr>
      </w:pPr>
      <w:r w:rsidRPr="003424D9">
        <w:rPr>
          <w:rFonts w:asciiTheme="majorHAnsi" w:hAnsiTheme="majorHAnsi" w:cstheme="majorHAnsi"/>
          <w:color w:val="00458E"/>
          <w:lang w:eastAsia="zh-CN"/>
        </w:rPr>
        <w:t>杜尔</w:t>
      </w:r>
      <w:proofErr w:type="spellStart"/>
      <w:r w:rsidRPr="003424D9">
        <w:rPr>
          <w:rFonts w:asciiTheme="majorHAnsi" w:hAnsiTheme="majorHAnsi" w:cstheme="majorHAnsi"/>
          <w:color w:val="00458E"/>
          <w:lang w:eastAsia="zh-CN"/>
        </w:rPr>
        <w:t>DXQenergy.management</w:t>
      </w:r>
      <w:proofErr w:type="spellEnd"/>
      <w:r w:rsidRPr="003424D9">
        <w:rPr>
          <w:rFonts w:asciiTheme="majorHAnsi" w:hAnsiTheme="majorHAnsi" w:cstheme="majorHAnsi"/>
          <w:color w:val="00458E"/>
          <w:lang w:eastAsia="zh-CN"/>
        </w:rPr>
        <w:t>助力工厂在生产过程中节约资源</w:t>
      </w:r>
    </w:p>
    <w:p w14:paraId="79DE369B" w14:textId="7851DE3A" w:rsidR="002F54BD" w:rsidRDefault="002F54BD" w:rsidP="004014EB">
      <w:pPr>
        <w:spacing w:line="360" w:lineRule="auto"/>
        <w:jc w:val="both"/>
        <w:rPr>
          <w:rFonts w:asciiTheme="majorHAnsi" w:hAnsiTheme="majorHAnsi" w:cstheme="majorHAnsi"/>
          <w:b/>
          <w:bCs/>
          <w:color w:val="292F35" w:themeColor="text1" w:themeShade="80"/>
          <w:lang w:eastAsia="zh-CN"/>
        </w:rPr>
      </w:pPr>
    </w:p>
    <w:p w14:paraId="77C75AA4" w14:textId="77777777" w:rsidR="003424D9" w:rsidRPr="00F13404" w:rsidRDefault="003424D9" w:rsidP="004014EB">
      <w:pPr>
        <w:spacing w:line="360" w:lineRule="auto"/>
        <w:jc w:val="both"/>
        <w:rPr>
          <w:rFonts w:asciiTheme="majorHAnsi" w:hAnsiTheme="majorHAnsi" w:cstheme="majorHAnsi"/>
          <w:b/>
          <w:bCs/>
          <w:color w:val="292F35" w:themeColor="text1" w:themeShade="80"/>
          <w:lang w:eastAsia="zh-CN"/>
        </w:rPr>
      </w:pPr>
    </w:p>
    <w:p w14:paraId="48D7DF40" w14:textId="6AC90E52" w:rsidR="00D32D29" w:rsidRPr="003424D9" w:rsidRDefault="00A11722" w:rsidP="003C0154">
      <w:pPr>
        <w:spacing w:line="360" w:lineRule="auto"/>
        <w:jc w:val="both"/>
        <w:rPr>
          <w:rFonts w:asciiTheme="majorHAnsi" w:hAnsiTheme="majorHAnsi" w:cstheme="majorHAnsi"/>
          <w:b/>
          <w:bCs/>
          <w:color w:val="292F35" w:themeColor="text1" w:themeShade="80"/>
          <w:lang w:eastAsia="zh-CN"/>
        </w:rPr>
      </w:pPr>
      <w:r w:rsidRPr="003424D9">
        <w:rPr>
          <w:rFonts w:asciiTheme="majorHAnsi" w:hAnsiTheme="majorHAnsi" w:cstheme="majorHAnsi"/>
          <w:b/>
          <w:bCs/>
          <w:color w:val="292F35" w:themeColor="text1" w:themeShade="80"/>
          <w:lang w:eastAsia="zh-CN"/>
        </w:rPr>
        <w:t>上海</w:t>
      </w:r>
      <w:r w:rsidR="00D32D29" w:rsidRPr="003424D9">
        <w:rPr>
          <w:rFonts w:asciiTheme="majorHAnsi" w:hAnsiTheme="majorHAnsi" w:cstheme="majorHAnsi"/>
          <w:b/>
          <w:bCs/>
          <w:color w:val="292F35" w:themeColor="text1" w:themeShade="80"/>
          <w:lang w:eastAsia="zh-CN"/>
        </w:rPr>
        <w:t>，</w:t>
      </w:r>
      <w:r w:rsidR="00D32D29" w:rsidRPr="003424D9">
        <w:rPr>
          <w:rFonts w:asciiTheme="majorHAnsi" w:hAnsiTheme="majorHAnsi" w:cstheme="majorHAnsi"/>
          <w:b/>
          <w:bCs/>
          <w:color w:val="292F35" w:themeColor="text1" w:themeShade="80"/>
          <w:lang w:eastAsia="zh-CN"/>
        </w:rPr>
        <w:t>2023</w:t>
      </w:r>
      <w:r w:rsidR="00D32D29" w:rsidRPr="003424D9">
        <w:rPr>
          <w:rFonts w:asciiTheme="majorHAnsi" w:hAnsiTheme="majorHAnsi" w:cstheme="majorHAnsi"/>
          <w:b/>
          <w:bCs/>
          <w:color w:val="292F35" w:themeColor="text1" w:themeShade="80"/>
          <w:lang w:eastAsia="zh-CN"/>
        </w:rPr>
        <w:t>年</w:t>
      </w:r>
      <w:r w:rsidR="00D32FFF">
        <w:rPr>
          <w:rFonts w:asciiTheme="majorHAnsi" w:hAnsiTheme="majorHAnsi" w:cstheme="majorHAnsi"/>
          <w:b/>
          <w:bCs/>
          <w:color w:val="292F35" w:themeColor="text1" w:themeShade="80"/>
          <w:lang w:eastAsia="zh-CN"/>
        </w:rPr>
        <w:t>4</w:t>
      </w:r>
      <w:r w:rsidR="00D32D29" w:rsidRPr="003424D9">
        <w:rPr>
          <w:rFonts w:asciiTheme="majorHAnsi" w:hAnsiTheme="majorHAnsi" w:cstheme="majorHAnsi"/>
          <w:b/>
          <w:bCs/>
          <w:color w:val="292F35" w:themeColor="text1" w:themeShade="80"/>
          <w:lang w:eastAsia="zh-CN"/>
        </w:rPr>
        <w:t>月</w:t>
      </w:r>
      <w:r w:rsidR="00D32FFF" w:rsidRPr="00D32FFF">
        <w:rPr>
          <w:rFonts w:asciiTheme="majorHAnsi" w:hAnsiTheme="majorHAnsi" w:cstheme="majorHAnsi"/>
          <w:b/>
          <w:bCs/>
          <w:lang w:eastAsia="zh-CN"/>
        </w:rPr>
        <w:t>24</w:t>
      </w:r>
      <w:r w:rsidR="003424D9">
        <w:rPr>
          <w:rFonts w:asciiTheme="majorHAnsi" w:hAnsiTheme="majorHAnsi" w:cstheme="majorHAnsi" w:hint="eastAsia"/>
          <w:b/>
          <w:bCs/>
          <w:color w:val="292F35" w:themeColor="text1" w:themeShade="80"/>
          <w:lang w:eastAsia="zh-CN"/>
        </w:rPr>
        <w:t>日</w:t>
      </w:r>
      <w:r w:rsidR="00D32D29" w:rsidRPr="003424D9">
        <w:rPr>
          <w:rFonts w:asciiTheme="majorHAnsi" w:hAnsiTheme="majorHAnsi" w:cstheme="majorHAnsi"/>
          <w:b/>
          <w:bCs/>
          <w:color w:val="292F35" w:themeColor="text1" w:themeShade="80"/>
          <w:lang w:eastAsia="zh-CN"/>
        </w:rPr>
        <w:t>——</w:t>
      </w:r>
      <w:r w:rsidR="00D32D29" w:rsidRPr="003424D9">
        <w:rPr>
          <w:rFonts w:asciiTheme="majorHAnsi" w:hAnsiTheme="majorHAnsi" w:cstheme="majorHAnsi"/>
          <w:b/>
          <w:bCs/>
          <w:color w:val="292F35" w:themeColor="text1" w:themeShade="80"/>
          <w:lang w:eastAsia="zh-CN"/>
        </w:rPr>
        <w:t>因能源成本不断上涨，且环境法规日益严格，工厂须大幅降低生产过程的能源消耗。为助力解决这一问题，杜尔推出了</w:t>
      </w:r>
      <w:r w:rsidR="00D32D29" w:rsidRPr="003424D9">
        <w:rPr>
          <w:rFonts w:asciiTheme="majorHAnsi" w:hAnsiTheme="majorHAnsi" w:cstheme="majorHAnsi"/>
          <w:b/>
          <w:bCs/>
          <w:color w:val="292F35" w:themeColor="text1" w:themeShade="80"/>
          <w:lang w:eastAsia="zh-CN"/>
        </w:rPr>
        <w:t>ISO 50001</w:t>
      </w:r>
      <w:r w:rsidR="00D32D29" w:rsidRPr="003424D9">
        <w:rPr>
          <w:rFonts w:asciiTheme="majorHAnsi" w:hAnsiTheme="majorHAnsi" w:cstheme="majorHAnsi"/>
          <w:b/>
          <w:bCs/>
          <w:color w:val="292F35" w:themeColor="text1" w:themeShade="80"/>
          <w:lang w:eastAsia="zh-CN"/>
        </w:rPr>
        <w:t>认证的</w:t>
      </w:r>
      <w:proofErr w:type="spellStart"/>
      <w:r w:rsidR="00D32D29" w:rsidRPr="003424D9">
        <w:rPr>
          <w:rFonts w:asciiTheme="majorHAnsi" w:hAnsiTheme="majorHAnsi" w:cstheme="majorHAnsi"/>
          <w:b/>
          <w:bCs/>
          <w:color w:val="292F35" w:themeColor="text1" w:themeShade="80"/>
          <w:lang w:eastAsia="zh-CN"/>
        </w:rPr>
        <w:t>DXQenergy.management</w:t>
      </w:r>
      <w:proofErr w:type="spellEnd"/>
      <w:r w:rsidR="00D32D29" w:rsidRPr="003424D9">
        <w:rPr>
          <w:rFonts w:asciiTheme="majorHAnsi" w:hAnsiTheme="majorHAnsi" w:cstheme="majorHAnsi"/>
          <w:b/>
          <w:bCs/>
          <w:color w:val="292F35" w:themeColor="text1" w:themeShade="80"/>
          <w:lang w:eastAsia="zh-CN"/>
        </w:rPr>
        <w:t>能源管理解决方案，帮助工厂运营商清晰查看整个工厂的能耗和介质消耗，从而快速锁定工厂的主要能耗项。</w:t>
      </w:r>
    </w:p>
    <w:p w14:paraId="5A0F354D" w14:textId="670657FB" w:rsidR="00B60677" w:rsidRPr="00F13404" w:rsidRDefault="00B60677" w:rsidP="007C1353">
      <w:pPr>
        <w:pStyle w:val="Flietext"/>
        <w:spacing w:line="360" w:lineRule="auto"/>
        <w:rPr>
          <w:rStyle w:val="Fettung"/>
          <w:rFonts w:asciiTheme="majorHAnsi" w:hAnsiTheme="majorHAnsi" w:cstheme="majorHAnsi"/>
          <w:b w:val="0"/>
          <w:strike/>
          <w:color w:val="292F35" w:themeColor="text1" w:themeShade="80"/>
          <w:lang w:eastAsia="zh-CN"/>
        </w:rPr>
      </w:pPr>
    </w:p>
    <w:p w14:paraId="13645799" w14:textId="2A2AE8D3" w:rsidR="00D32D29" w:rsidRPr="00F13404" w:rsidRDefault="00D32D29" w:rsidP="004014EB">
      <w:pPr>
        <w:spacing w:line="360" w:lineRule="auto"/>
        <w:rPr>
          <w:rFonts w:asciiTheme="majorHAnsi" w:hAnsiTheme="majorHAnsi" w:cstheme="majorHAnsi"/>
          <w:color w:val="0432FF"/>
          <w:lang w:eastAsia="zh-CN"/>
        </w:rPr>
      </w:pPr>
      <w:r w:rsidRPr="003424D9">
        <w:rPr>
          <w:rFonts w:asciiTheme="majorHAnsi" w:hAnsiTheme="majorHAnsi" w:cstheme="majorHAnsi"/>
          <w:color w:val="292F35" w:themeColor="text1" w:themeShade="80"/>
          <w:lang w:eastAsia="zh-CN"/>
        </w:rPr>
        <w:t>为降低能耗、二氧化碳排放量和运营成本，汽车制造行业等能源密集型行业的工厂运营商须考虑以下问题：工厂用电呈现何种趋势？每个工件需要多少溶剂？用水量是否明显增加？为方便用户清晰查看所需数据，杜尔</w:t>
      </w:r>
      <w:proofErr w:type="spellStart"/>
      <w:r w:rsidRPr="003424D9">
        <w:rPr>
          <w:rFonts w:asciiTheme="majorHAnsi" w:hAnsiTheme="majorHAnsi" w:cstheme="majorHAnsi"/>
          <w:color w:val="292F35" w:themeColor="text1" w:themeShade="80"/>
          <w:lang w:eastAsia="zh-CN"/>
        </w:rPr>
        <w:t>DXQenergy.management</w:t>
      </w:r>
      <w:proofErr w:type="spellEnd"/>
      <w:r w:rsidRPr="003424D9">
        <w:rPr>
          <w:rFonts w:asciiTheme="majorHAnsi" w:hAnsiTheme="majorHAnsi" w:cstheme="majorHAnsi"/>
          <w:color w:val="292F35" w:themeColor="text1" w:themeShade="80"/>
          <w:lang w:eastAsia="zh-CN"/>
        </w:rPr>
        <w:t>能源管理解决方案配备布局清晰的仪表板，可呈现各种视图，用于快速查看整个工厂或单个生产线等选定区域相关燃气、电力、水、涂料或溶剂的消耗情况。因此，工厂的不同用户群可按需获取不同精确程度的数据信息</w:t>
      </w:r>
      <w:r w:rsidRPr="00F13404">
        <w:rPr>
          <w:rFonts w:asciiTheme="majorHAnsi" w:hAnsiTheme="majorHAnsi" w:cstheme="majorHAnsi"/>
          <w:color w:val="0432FF"/>
          <w:lang w:eastAsia="zh-CN"/>
        </w:rPr>
        <w:t>。</w:t>
      </w:r>
    </w:p>
    <w:p w14:paraId="052A4D7E" w14:textId="4A05C36B" w:rsidR="00C00C03" w:rsidRPr="00F13404" w:rsidRDefault="00C00C03" w:rsidP="007C1353">
      <w:pPr>
        <w:pStyle w:val="Flietext"/>
        <w:spacing w:line="360" w:lineRule="auto"/>
        <w:rPr>
          <w:rStyle w:val="Fettung"/>
          <w:rFonts w:asciiTheme="majorHAnsi" w:hAnsiTheme="majorHAnsi" w:cstheme="majorHAnsi"/>
          <w:b w:val="0"/>
          <w:color w:val="292F35" w:themeColor="text1" w:themeShade="80"/>
          <w:lang w:eastAsia="zh-CN"/>
        </w:rPr>
      </w:pPr>
    </w:p>
    <w:p w14:paraId="2754C0BF" w14:textId="7D856495" w:rsidR="00D32D29" w:rsidRPr="003424D9" w:rsidRDefault="00D32D29" w:rsidP="003424D9">
      <w:pPr>
        <w:jc w:val="both"/>
        <w:rPr>
          <w:rFonts w:asciiTheme="majorHAnsi" w:hAnsiTheme="majorHAnsi" w:cstheme="majorHAnsi"/>
          <w:b/>
          <w:bCs/>
          <w:color w:val="292F35" w:themeColor="text1" w:themeShade="80"/>
          <w:lang w:eastAsia="zh-CN"/>
        </w:rPr>
      </w:pPr>
      <w:r w:rsidRPr="003424D9">
        <w:rPr>
          <w:rFonts w:asciiTheme="majorHAnsi" w:hAnsiTheme="majorHAnsi" w:cstheme="majorHAnsi"/>
          <w:b/>
          <w:bCs/>
          <w:color w:val="292F35" w:themeColor="text1" w:themeShade="80"/>
          <w:lang w:eastAsia="zh-CN"/>
        </w:rPr>
        <w:lastRenderedPageBreak/>
        <w:t>含有用信息的关键数据</w:t>
      </w:r>
    </w:p>
    <w:p w14:paraId="62D5E616" w14:textId="77777777" w:rsidR="00F13404" w:rsidRPr="00F13404" w:rsidRDefault="00F13404" w:rsidP="00D32D29">
      <w:pPr>
        <w:jc w:val="both"/>
        <w:rPr>
          <w:rFonts w:asciiTheme="majorHAnsi" w:hAnsiTheme="majorHAnsi" w:cstheme="majorHAnsi"/>
          <w:color w:val="292F35" w:themeColor="text1" w:themeShade="80"/>
          <w:lang w:eastAsia="zh-CN"/>
        </w:rPr>
      </w:pPr>
    </w:p>
    <w:p w14:paraId="419D938D" w14:textId="50B8D182" w:rsidR="00D32D29" w:rsidRPr="003424D9" w:rsidRDefault="00D32D29" w:rsidP="004014EB">
      <w:pPr>
        <w:spacing w:line="360" w:lineRule="auto"/>
        <w:jc w:val="both"/>
        <w:rPr>
          <w:rFonts w:asciiTheme="majorHAnsi" w:hAnsiTheme="majorHAnsi" w:cstheme="majorHAnsi"/>
          <w:color w:val="292F35" w:themeColor="text1" w:themeShade="80"/>
          <w:lang w:eastAsia="zh-CN"/>
        </w:rPr>
      </w:pPr>
      <w:proofErr w:type="spellStart"/>
      <w:r w:rsidRPr="003424D9">
        <w:rPr>
          <w:rFonts w:asciiTheme="majorHAnsi" w:hAnsiTheme="majorHAnsi" w:cstheme="majorHAnsi"/>
          <w:color w:val="292F35" w:themeColor="text1" w:themeShade="80"/>
          <w:lang w:eastAsia="zh-CN"/>
        </w:rPr>
        <w:t>DXQenergy.management</w:t>
      </w:r>
      <w:proofErr w:type="spellEnd"/>
      <w:r w:rsidRPr="003424D9">
        <w:rPr>
          <w:rFonts w:asciiTheme="majorHAnsi" w:hAnsiTheme="majorHAnsi" w:cstheme="majorHAnsi"/>
          <w:color w:val="292F35" w:themeColor="text1" w:themeShade="80"/>
          <w:lang w:eastAsia="zh-CN"/>
        </w:rPr>
        <w:t>软件持续监控联网传感器记录的数据，并将数据保存至</w:t>
      </w:r>
      <w:r w:rsidR="00F851FE" w:rsidRPr="003424D9">
        <w:rPr>
          <w:rFonts w:asciiTheme="majorHAnsi" w:hAnsiTheme="majorHAnsi" w:cstheme="majorHAnsi" w:hint="eastAsia"/>
          <w:color w:val="292F35" w:themeColor="text1" w:themeShade="80"/>
          <w:lang w:eastAsia="zh-CN"/>
        </w:rPr>
        <w:t>中央单元</w:t>
      </w:r>
      <w:r w:rsidR="00F523E3" w:rsidRPr="003424D9">
        <w:rPr>
          <w:rFonts w:asciiTheme="majorHAnsi" w:hAnsiTheme="majorHAnsi" w:cstheme="majorHAnsi" w:hint="eastAsia"/>
          <w:color w:val="292F35" w:themeColor="text1" w:themeShade="80"/>
          <w:lang w:eastAsia="zh-CN"/>
        </w:rPr>
        <w:t>。</w:t>
      </w:r>
      <w:r w:rsidRPr="003424D9">
        <w:rPr>
          <w:rFonts w:asciiTheme="majorHAnsi" w:hAnsiTheme="majorHAnsi" w:cstheme="majorHAnsi"/>
          <w:color w:val="292F35" w:themeColor="text1" w:themeShade="80"/>
          <w:lang w:eastAsia="zh-CN"/>
        </w:rPr>
        <w:t>然而，机器人耗电量等纯消耗数据对分析和优化机器能效和流程能效的作用不大。因此，</w:t>
      </w:r>
      <w:proofErr w:type="spellStart"/>
      <w:r w:rsidRPr="003424D9">
        <w:rPr>
          <w:rFonts w:asciiTheme="majorHAnsi" w:hAnsiTheme="majorHAnsi" w:cstheme="majorHAnsi"/>
          <w:color w:val="292F35" w:themeColor="text1" w:themeShade="80"/>
          <w:lang w:eastAsia="zh-CN"/>
        </w:rPr>
        <w:t>DXQenergy.management</w:t>
      </w:r>
      <w:proofErr w:type="spellEnd"/>
      <w:r w:rsidR="00F851FE" w:rsidRPr="003424D9">
        <w:rPr>
          <w:rFonts w:asciiTheme="majorHAnsi" w:hAnsiTheme="majorHAnsi" w:cstheme="majorHAnsi" w:hint="eastAsia"/>
          <w:color w:val="292F35" w:themeColor="text1" w:themeShade="80"/>
          <w:lang w:eastAsia="zh-CN"/>
        </w:rPr>
        <w:t>将能耗数据与生产数据相结合</w:t>
      </w:r>
      <w:r w:rsidRPr="003424D9">
        <w:rPr>
          <w:rFonts w:asciiTheme="majorHAnsi" w:hAnsiTheme="majorHAnsi" w:cstheme="majorHAnsi"/>
          <w:color w:val="292F35" w:themeColor="text1" w:themeShade="80"/>
          <w:lang w:eastAsia="zh-CN"/>
        </w:rPr>
        <w:t>，</w:t>
      </w:r>
      <w:r w:rsidR="00F851FE" w:rsidRPr="003424D9">
        <w:rPr>
          <w:rFonts w:asciiTheme="majorHAnsi" w:hAnsiTheme="majorHAnsi" w:cstheme="majorHAnsi" w:hint="eastAsia"/>
          <w:color w:val="292F35" w:themeColor="text1" w:themeShade="80"/>
          <w:lang w:eastAsia="zh-CN"/>
        </w:rPr>
        <w:t>得到更为深层的关键信息</w:t>
      </w:r>
      <w:r w:rsidRPr="003424D9">
        <w:rPr>
          <w:rFonts w:asciiTheme="majorHAnsi" w:hAnsiTheme="majorHAnsi" w:cstheme="majorHAnsi"/>
          <w:color w:val="292F35" w:themeColor="text1" w:themeShade="80"/>
          <w:lang w:eastAsia="zh-CN"/>
        </w:rPr>
        <w:t>，如：每喷涂一辆车身的耗电量。</w:t>
      </w:r>
    </w:p>
    <w:p w14:paraId="56D62942" w14:textId="599F0C67" w:rsidR="00C840C0" w:rsidRPr="00F13404" w:rsidRDefault="00C840C0" w:rsidP="004014EB">
      <w:pPr>
        <w:pStyle w:val="Flietext"/>
        <w:spacing w:line="360" w:lineRule="auto"/>
        <w:rPr>
          <w:rStyle w:val="Fettung"/>
          <w:rFonts w:asciiTheme="majorHAnsi" w:hAnsiTheme="majorHAnsi" w:cstheme="majorHAnsi"/>
          <w:b w:val="0"/>
          <w:color w:val="292F35" w:themeColor="text1" w:themeShade="80"/>
          <w:lang w:eastAsia="zh-CN"/>
        </w:rPr>
      </w:pPr>
    </w:p>
    <w:p w14:paraId="4C10DBDB" w14:textId="7515091A" w:rsidR="00F13404" w:rsidRPr="003424D9" w:rsidRDefault="00D32D29" w:rsidP="003424D9">
      <w:pPr>
        <w:spacing w:line="360" w:lineRule="auto"/>
        <w:rPr>
          <w:rFonts w:asciiTheme="majorHAnsi" w:hAnsiTheme="majorHAnsi" w:cstheme="majorHAnsi"/>
          <w:b/>
          <w:bCs/>
          <w:color w:val="292F35" w:themeColor="text1" w:themeShade="80"/>
          <w:lang w:eastAsia="zh-CN"/>
        </w:rPr>
      </w:pPr>
      <w:r w:rsidRPr="00F13404">
        <w:rPr>
          <w:rFonts w:asciiTheme="majorHAnsi" w:hAnsiTheme="majorHAnsi" w:cstheme="majorHAnsi"/>
          <w:b/>
          <w:bCs/>
          <w:color w:val="292F35" w:themeColor="text1" w:themeShade="80"/>
          <w:lang w:eastAsia="zh-CN"/>
        </w:rPr>
        <w:t>详尽的数据分析</w:t>
      </w:r>
    </w:p>
    <w:p w14:paraId="617B3047" w14:textId="2E697112" w:rsidR="00D32D29" w:rsidRPr="003424D9" w:rsidRDefault="00F851FE" w:rsidP="00F851FE">
      <w:pPr>
        <w:spacing w:line="360" w:lineRule="auto"/>
        <w:jc w:val="both"/>
        <w:rPr>
          <w:rFonts w:asciiTheme="majorHAnsi" w:hAnsiTheme="majorHAnsi" w:cstheme="majorHAnsi"/>
          <w:color w:val="292F35" w:themeColor="text1" w:themeShade="80"/>
          <w:lang w:eastAsia="zh-CN"/>
        </w:rPr>
      </w:pPr>
      <w:r w:rsidRPr="003424D9">
        <w:rPr>
          <w:rFonts w:asciiTheme="majorHAnsi" w:hAnsiTheme="majorHAnsi" w:cstheme="majorHAnsi" w:hint="eastAsia"/>
          <w:color w:val="292F35" w:themeColor="text1" w:themeShade="80"/>
          <w:lang w:eastAsia="zh-CN"/>
        </w:rPr>
        <w:t>中央能耗仪表盘页面</w:t>
      </w:r>
      <w:r w:rsidR="00D32D29" w:rsidRPr="003424D9">
        <w:rPr>
          <w:rFonts w:asciiTheme="majorHAnsi" w:hAnsiTheme="majorHAnsi" w:cstheme="majorHAnsi"/>
          <w:color w:val="292F35" w:themeColor="text1" w:themeShade="80"/>
          <w:lang w:eastAsia="zh-CN"/>
        </w:rPr>
        <w:t>可选择适合能源类型和介质类型的测量单位，从而助力工厂运营商全面评估使用测量设备</w:t>
      </w:r>
      <w:r w:rsidR="00F523E3" w:rsidRPr="003424D9">
        <w:rPr>
          <w:rFonts w:asciiTheme="majorHAnsi" w:hAnsiTheme="majorHAnsi" w:cstheme="majorHAnsi" w:hint="eastAsia"/>
          <w:color w:val="292F35" w:themeColor="text1" w:themeShade="80"/>
          <w:lang w:eastAsia="zh-CN"/>
        </w:rPr>
        <w:t>所</w:t>
      </w:r>
      <w:r w:rsidR="00D32D29" w:rsidRPr="003424D9">
        <w:rPr>
          <w:rFonts w:asciiTheme="majorHAnsi" w:hAnsiTheme="majorHAnsi" w:cstheme="majorHAnsi"/>
          <w:color w:val="292F35" w:themeColor="text1" w:themeShade="80"/>
          <w:lang w:eastAsia="zh-CN"/>
        </w:rPr>
        <w:t>获取的数据。例如，以升为单位显示热水消耗，可比较不同阶段的耗</w:t>
      </w:r>
      <w:r w:rsidR="00F523E3" w:rsidRPr="003424D9">
        <w:rPr>
          <w:rFonts w:asciiTheme="majorHAnsi" w:hAnsiTheme="majorHAnsi" w:cstheme="majorHAnsi"/>
          <w:color w:val="292F35" w:themeColor="text1" w:themeShade="80"/>
          <w:lang w:eastAsia="zh-CN"/>
        </w:rPr>
        <w:t>水</w:t>
      </w:r>
      <w:r w:rsidR="00D32D29" w:rsidRPr="003424D9">
        <w:rPr>
          <w:rFonts w:asciiTheme="majorHAnsi" w:hAnsiTheme="majorHAnsi" w:cstheme="majorHAnsi"/>
          <w:color w:val="292F35" w:themeColor="text1" w:themeShade="80"/>
          <w:lang w:eastAsia="zh-CN"/>
        </w:rPr>
        <w:t>量，还可以比较当前消耗数据、历史消耗数据或预设标称值。或者，也可以用千瓦时为单位来显示加热热水所需电量。对于每种介质和小至传感器的每个</w:t>
      </w:r>
      <w:r w:rsidRPr="003424D9">
        <w:rPr>
          <w:rFonts w:asciiTheme="majorHAnsi" w:hAnsiTheme="majorHAnsi" w:cstheme="majorHAnsi" w:hint="eastAsia"/>
          <w:color w:val="292F35" w:themeColor="text1" w:themeShade="80"/>
          <w:lang w:eastAsia="zh-CN"/>
        </w:rPr>
        <w:t>工艺段</w:t>
      </w:r>
      <w:r w:rsidR="00D32D29" w:rsidRPr="003424D9">
        <w:rPr>
          <w:rFonts w:asciiTheme="majorHAnsi" w:hAnsiTheme="majorHAnsi" w:cstheme="majorHAnsi"/>
          <w:color w:val="292F35" w:themeColor="text1" w:themeShade="80"/>
          <w:lang w:eastAsia="zh-CN"/>
        </w:rPr>
        <w:t>，所有相关的消耗数据都可以用不同单位和不同时间段来表示。因此，用户一眼可知是否所有项的能耗均为正常（显示为绿色），或是否特定项能耗过高（显示为红色），从而快速确定工厂的主要能耗项。同时，用户还能基于详细的评估，分析出具体哪个区域（可精确到</w:t>
      </w:r>
      <w:r w:rsidR="00ED0F7E" w:rsidRPr="003424D9">
        <w:rPr>
          <w:rFonts w:asciiTheme="majorHAnsi" w:hAnsiTheme="majorHAnsi" w:cstheme="majorHAnsi" w:hint="eastAsia"/>
          <w:color w:val="292F35" w:themeColor="text1" w:themeShade="80"/>
          <w:lang w:eastAsia="zh-CN"/>
        </w:rPr>
        <w:t>某</w:t>
      </w:r>
      <w:r w:rsidR="00D32D29" w:rsidRPr="003424D9">
        <w:rPr>
          <w:rFonts w:asciiTheme="majorHAnsi" w:hAnsiTheme="majorHAnsi" w:cstheme="majorHAnsi"/>
          <w:color w:val="292F35" w:themeColor="text1" w:themeShade="80"/>
          <w:lang w:eastAsia="zh-CN"/>
        </w:rPr>
        <w:t>个传感器）有资源浪费。</w:t>
      </w:r>
    </w:p>
    <w:p w14:paraId="1E07446B" w14:textId="77777777" w:rsidR="00D32D29" w:rsidRPr="00F13404" w:rsidRDefault="00D32D29" w:rsidP="00D32D29">
      <w:pPr>
        <w:jc w:val="both"/>
        <w:rPr>
          <w:rFonts w:asciiTheme="majorHAnsi" w:hAnsiTheme="majorHAnsi" w:cstheme="majorHAnsi"/>
          <w:color w:val="292F35" w:themeColor="text1" w:themeShade="80"/>
          <w:lang w:eastAsia="zh-CN"/>
        </w:rPr>
      </w:pPr>
    </w:p>
    <w:p w14:paraId="4BD40459" w14:textId="1D3329B4" w:rsidR="00D32D29" w:rsidRPr="00F13404" w:rsidRDefault="00D32D29" w:rsidP="004014EB">
      <w:pPr>
        <w:spacing w:line="360" w:lineRule="auto"/>
        <w:rPr>
          <w:rFonts w:asciiTheme="majorHAnsi" w:hAnsiTheme="majorHAnsi" w:cstheme="majorHAnsi"/>
          <w:b/>
          <w:bCs/>
          <w:color w:val="292F35" w:themeColor="text1" w:themeShade="80"/>
          <w:lang w:eastAsia="zh-CN"/>
        </w:rPr>
      </w:pPr>
      <w:r w:rsidRPr="00F13404">
        <w:rPr>
          <w:rFonts w:asciiTheme="majorHAnsi" w:hAnsiTheme="majorHAnsi" w:cstheme="majorHAnsi"/>
          <w:b/>
          <w:bCs/>
          <w:color w:val="292F35" w:themeColor="text1" w:themeShade="80"/>
          <w:lang w:eastAsia="zh-CN"/>
        </w:rPr>
        <w:t>高效开关</w:t>
      </w:r>
    </w:p>
    <w:p w14:paraId="076B2412" w14:textId="77777777" w:rsidR="00D32D29" w:rsidRPr="003424D9" w:rsidRDefault="00D32D29" w:rsidP="004014EB">
      <w:pPr>
        <w:spacing w:line="360" w:lineRule="auto"/>
        <w:jc w:val="both"/>
        <w:rPr>
          <w:rFonts w:asciiTheme="majorHAnsi" w:hAnsiTheme="majorHAnsi" w:cstheme="majorHAnsi"/>
          <w:color w:val="292F35" w:themeColor="text1" w:themeShade="80"/>
          <w:lang w:eastAsia="zh-CN"/>
        </w:rPr>
      </w:pPr>
      <w:r w:rsidRPr="003424D9">
        <w:rPr>
          <w:rFonts w:asciiTheme="majorHAnsi" w:hAnsiTheme="majorHAnsi" w:cstheme="majorHAnsi"/>
          <w:color w:val="292F35" w:themeColor="text1" w:themeShade="80"/>
          <w:lang w:eastAsia="zh-CN"/>
        </w:rPr>
        <w:t>该软件可自动开关整条工艺链上的所有系统，从而减少能耗和人工。通过存储操作工作时间模型，该软件可控制机器在工作开始前及时自动开启，中途休息期间保持低功率待机，并在工作日结束时可靠地关闭，如发生计划外的变更，也可人工干预。</w:t>
      </w:r>
    </w:p>
    <w:p w14:paraId="393AA934" w14:textId="77777777" w:rsidR="00F13404" w:rsidRPr="00F13404" w:rsidRDefault="00F13404" w:rsidP="00D32D29">
      <w:pPr>
        <w:jc w:val="both"/>
        <w:rPr>
          <w:rFonts w:asciiTheme="majorHAnsi" w:hAnsiTheme="majorHAnsi" w:cstheme="majorHAnsi"/>
          <w:color w:val="292F35" w:themeColor="text1" w:themeShade="80"/>
          <w:lang w:eastAsia="zh-CN"/>
        </w:rPr>
      </w:pPr>
    </w:p>
    <w:p w14:paraId="063B5C03" w14:textId="28FC94C3" w:rsidR="00D32D29" w:rsidRPr="003424D9" w:rsidRDefault="00D32D29" w:rsidP="004014EB">
      <w:pPr>
        <w:spacing w:line="360" w:lineRule="auto"/>
        <w:jc w:val="both"/>
        <w:rPr>
          <w:rFonts w:asciiTheme="majorHAnsi" w:hAnsiTheme="majorHAnsi" w:cstheme="majorHAnsi"/>
          <w:color w:val="292F35" w:themeColor="text1" w:themeShade="80"/>
          <w:lang w:eastAsia="zh-CN"/>
        </w:rPr>
      </w:pPr>
      <w:proofErr w:type="spellStart"/>
      <w:r w:rsidRPr="003424D9">
        <w:rPr>
          <w:rFonts w:asciiTheme="majorHAnsi" w:hAnsiTheme="majorHAnsi" w:cstheme="majorHAnsi"/>
          <w:color w:val="292F35" w:themeColor="text1" w:themeShade="80"/>
          <w:lang w:eastAsia="zh-CN"/>
        </w:rPr>
        <w:t>DXQenergy.management</w:t>
      </w:r>
      <w:proofErr w:type="spellEnd"/>
      <w:r w:rsidRPr="003424D9">
        <w:rPr>
          <w:rFonts w:asciiTheme="majorHAnsi" w:hAnsiTheme="majorHAnsi" w:cstheme="majorHAnsi"/>
          <w:color w:val="292F35" w:themeColor="text1" w:themeShade="80"/>
          <w:lang w:eastAsia="zh-CN"/>
        </w:rPr>
        <w:t>适用于所有工业领域，并可通过网络兼容传感器进行改良，以适应现有工厂。该能源管理软件已应用于豪迈集团（木材加工工业与手工业全球领先的机器与设备制造商）</w:t>
      </w:r>
      <w:proofErr w:type="spellStart"/>
      <w:r w:rsidRPr="003424D9">
        <w:rPr>
          <w:rFonts w:asciiTheme="majorHAnsi" w:hAnsiTheme="majorHAnsi" w:cstheme="majorHAnsi"/>
          <w:color w:val="292F35" w:themeColor="text1" w:themeShade="80"/>
          <w:lang w:eastAsia="zh-CN"/>
        </w:rPr>
        <w:t>Schopfloch</w:t>
      </w:r>
      <w:proofErr w:type="spellEnd"/>
      <w:r w:rsidRPr="003424D9">
        <w:rPr>
          <w:rFonts w:asciiTheme="majorHAnsi" w:hAnsiTheme="majorHAnsi" w:cstheme="majorHAnsi"/>
          <w:color w:val="292F35" w:themeColor="text1" w:themeShade="80"/>
          <w:lang w:eastAsia="zh-CN"/>
        </w:rPr>
        <w:t>总部的生产基地，并获得了基于</w:t>
      </w:r>
      <w:r w:rsidRPr="003424D9">
        <w:rPr>
          <w:rFonts w:asciiTheme="majorHAnsi" w:hAnsiTheme="majorHAnsi" w:cstheme="majorHAnsi"/>
          <w:color w:val="292F35" w:themeColor="text1" w:themeShade="80"/>
          <w:lang w:eastAsia="zh-CN"/>
        </w:rPr>
        <w:t>ISO 50001</w:t>
      </w:r>
      <w:r w:rsidRPr="003424D9">
        <w:rPr>
          <w:rFonts w:asciiTheme="majorHAnsi" w:hAnsiTheme="majorHAnsi" w:cstheme="majorHAnsi"/>
          <w:color w:val="292F35" w:themeColor="text1" w:themeShade="80"/>
          <w:lang w:eastAsia="zh-CN"/>
        </w:rPr>
        <w:t>标准的</w:t>
      </w:r>
      <w:r w:rsidRPr="003424D9">
        <w:rPr>
          <w:rFonts w:asciiTheme="majorHAnsi" w:hAnsiTheme="majorHAnsi" w:cstheme="majorHAnsi"/>
          <w:color w:val="292F35" w:themeColor="text1" w:themeShade="80"/>
          <w:lang w:eastAsia="zh-CN"/>
        </w:rPr>
        <w:t>TUV</w:t>
      </w:r>
      <w:r w:rsidRPr="003424D9">
        <w:rPr>
          <w:rFonts w:asciiTheme="majorHAnsi" w:hAnsiTheme="majorHAnsi" w:cstheme="majorHAnsi"/>
          <w:color w:val="292F35" w:themeColor="text1" w:themeShade="80"/>
          <w:lang w:eastAsia="zh-CN"/>
        </w:rPr>
        <w:t>南德意志产品认证标志</w:t>
      </w:r>
      <w:r w:rsidR="00A1162B" w:rsidRPr="003424D9">
        <w:rPr>
          <w:rFonts w:asciiTheme="majorHAnsi" w:hAnsiTheme="majorHAnsi" w:cstheme="majorHAnsi" w:hint="eastAsia"/>
          <w:color w:val="292F35" w:themeColor="text1" w:themeShade="80"/>
          <w:lang w:eastAsia="zh-CN"/>
        </w:rPr>
        <w:t>。</w:t>
      </w:r>
    </w:p>
    <w:p w14:paraId="05975261" w14:textId="5844EC83" w:rsidR="00D32D29" w:rsidRPr="00F13404" w:rsidRDefault="00D32D29" w:rsidP="00D32D29">
      <w:pPr>
        <w:jc w:val="both"/>
        <w:rPr>
          <w:rFonts w:asciiTheme="majorHAnsi" w:hAnsiTheme="majorHAnsi" w:cstheme="majorHAnsi"/>
          <w:color w:val="292F35" w:themeColor="text1" w:themeShade="80"/>
          <w:lang w:eastAsia="zh-CN"/>
        </w:rPr>
      </w:pPr>
    </w:p>
    <w:p w14:paraId="75C47995" w14:textId="77777777" w:rsidR="00D32D29" w:rsidRPr="00F13404" w:rsidRDefault="00D32D29" w:rsidP="00D32D29">
      <w:pPr>
        <w:jc w:val="both"/>
        <w:rPr>
          <w:rStyle w:val="Fettung"/>
          <w:rFonts w:asciiTheme="majorHAnsi" w:hAnsiTheme="majorHAnsi" w:cstheme="majorHAnsi"/>
          <w:lang w:eastAsia="zh-CN"/>
        </w:rPr>
      </w:pPr>
      <w:r w:rsidRPr="00F13404">
        <w:rPr>
          <w:rStyle w:val="Fettung"/>
          <w:rFonts w:asciiTheme="majorHAnsi" w:hAnsiTheme="majorHAnsi" w:cstheme="majorHAnsi"/>
          <w:lang w:eastAsia="zh-CN"/>
        </w:rPr>
        <w:lastRenderedPageBreak/>
        <w:t>新闻稿图片</w:t>
      </w:r>
    </w:p>
    <w:p w14:paraId="7E67116C" w14:textId="06165E38" w:rsidR="00D32D29" w:rsidRDefault="00D32D29" w:rsidP="00D32D29">
      <w:pPr>
        <w:jc w:val="both"/>
        <w:rPr>
          <w:rFonts w:asciiTheme="majorHAnsi" w:hAnsiTheme="majorHAnsi" w:cstheme="majorHAnsi"/>
          <w:color w:val="292F35" w:themeColor="text1" w:themeShade="80"/>
          <w:sz w:val="17"/>
          <w:szCs w:val="17"/>
          <w:lang w:eastAsia="zh-CN"/>
        </w:rPr>
      </w:pPr>
      <w:r w:rsidRPr="003424D9">
        <w:rPr>
          <w:rFonts w:asciiTheme="majorHAnsi" w:hAnsiTheme="majorHAnsi" w:cstheme="majorHAnsi"/>
          <w:color w:val="292F35" w:themeColor="text1" w:themeShade="80"/>
          <w:sz w:val="17"/>
          <w:szCs w:val="17"/>
          <w:lang w:eastAsia="zh-CN"/>
        </w:rPr>
        <w:t>图</w:t>
      </w:r>
      <w:r w:rsidRPr="003424D9">
        <w:rPr>
          <w:rFonts w:asciiTheme="majorHAnsi" w:hAnsiTheme="majorHAnsi" w:cstheme="majorHAnsi"/>
          <w:color w:val="292F35" w:themeColor="text1" w:themeShade="80"/>
          <w:sz w:val="17"/>
          <w:szCs w:val="17"/>
          <w:lang w:eastAsia="zh-CN"/>
        </w:rPr>
        <w:t xml:space="preserve">1 - </w:t>
      </w:r>
      <w:proofErr w:type="spellStart"/>
      <w:r w:rsidRPr="003424D9">
        <w:rPr>
          <w:rFonts w:asciiTheme="majorHAnsi" w:hAnsiTheme="majorHAnsi" w:cstheme="majorHAnsi"/>
          <w:color w:val="292F35" w:themeColor="text1" w:themeShade="80"/>
          <w:sz w:val="17"/>
          <w:szCs w:val="17"/>
          <w:lang w:eastAsia="zh-CN"/>
        </w:rPr>
        <w:t>DXQenergy.management</w:t>
      </w:r>
      <w:proofErr w:type="spellEnd"/>
      <w:r w:rsidRPr="003424D9">
        <w:rPr>
          <w:rFonts w:asciiTheme="majorHAnsi" w:hAnsiTheme="majorHAnsi" w:cstheme="majorHAnsi"/>
          <w:color w:val="292F35" w:themeColor="text1" w:themeShade="80"/>
          <w:sz w:val="17"/>
          <w:szCs w:val="17"/>
          <w:lang w:eastAsia="zh-CN"/>
        </w:rPr>
        <w:t>在布局清晰的仪表板上清晰显示必要数据。</w:t>
      </w:r>
    </w:p>
    <w:p w14:paraId="232932CF" w14:textId="77777777" w:rsidR="00397374" w:rsidRPr="003424D9" w:rsidRDefault="00397374" w:rsidP="00D32D29">
      <w:pPr>
        <w:jc w:val="both"/>
        <w:rPr>
          <w:rFonts w:asciiTheme="majorHAnsi" w:hAnsiTheme="majorHAnsi" w:cstheme="majorHAnsi" w:hint="eastAsia"/>
          <w:color w:val="292F35" w:themeColor="text1" w:themeShade="80"/>
          <w:sz w:val="17"/>
          <w:szCs w:val="17"/>
          <w:lang w:eastAsia="zh-CN"/>
        </w:rPr>
      </w:pPr>
    </w:p>
    <w:p w14:paraId="7778B413" w14:textId="08FE2BC6" w:rsidR="00F13404" w:rsidRPr="003424D9" w:rsidRDefault="00397374" w:rsidP="00D32D29">
      <w:pPr>
        <w:jc w:val="both"/>
        <w:rPr>
          <w:rFonts w:asciiTheme="majorHAnsi" w:hAnsiTheme="majorHAnsi" w:cstheme="majorHAnsi"/>
          <w:color w:val="292F35" w:themeColor="text1" w:themeShade="80"/>
          <w:sz w:val="17"/>
          <w:szCs w:val="17"/>
          <w:lang w:eastAsia="zh-CN"/>
        </w:rPr>
      </w:pPr>
      <w:r>
        <w:rPr>
          <w:rFonts w:asciiTheme="majorHAnsi" w:hAnsiTheme="majorHAnsi" w:cstheme="majorHAnsi"/>
          <w:noProof/>
          <w:color w:val="292F35" w:themeColor="text1" w:themeShade="80"/>
          <w:sz w:val="17"/>
          <w:szCs w:val="17"/>
          <w:lang w:eastAsia="zh-CN"/>
        </w:rPr>
        <w:drawing>
          <wp:inline distT="0" distB="0" distL="0" distR="0" wp14:anchorId="19E1F02C" wp14:editId="02556488">
            <wp:extent cx="4399915" cy="2933276"/>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a:stretch>
                      <a:fillRect/>
                    </a:stretch>
                  </pic:blipFill>
                  <pic:spPr>
                    <a:xfrm>
                      <a:off x="0" y="0"/>
                      <a:ext cx="4489213" cy="2992808"/>
                    </a:xfrm>
                    <a:prstGeom prst="rect">
                      <a:avLst/>
                    </a:prstGeom>
                  </pic:spPr>
                </pic:pic>
              </a:graphicData>
            </a:graphic>
          </wp:inline>
        </w:drawing>
      </w:r>
    </w:p>
    <w:p w14:paraId="229EEA6F" w14:textId="0F67CBFD" w:rsidR="00D32D29" w:rsidRDefault="00D32D29" w:rsidP="00D32D29">
      <w:pPr>
        <w:jc w:val="both"/>
        <w:rPr>
          <w:rFonts w:asciiTheme="majorHAnsi" w:hAnsiTheme="majorHAnsi" w:cstheme="majorHAnsi"/>
          <w:color w:val="292F35" w:themeColor="text1" w:themeShade="80"/>
          <w:sz w:val="17"/>
          <w:szCs w:val="17"/>
          <w:lang w:eastAsia="zh-CN"/>
        </w:rPr>
      </w:pPr>
      <w:r w:rsidRPr="003424D9">
        <w:rPr>
          <w:rFonts w:asciiTheme="majorHAnsi" w:hAnsiTheme="majorHAnsi" w:cstheme="majorHAnsi"/>
          <w:color w:val="292F35" w:themeColor="text1" w:themeShade="80"/>
          <w:sz w:val="17"/>
          <w:szCs w:val="17"/>
          <w:lang w:eastAsia="zh-CN"/>
        </w:rPr>
        <w:t>图</w:t>
      </w:r>
      <w:r w:rsidRPr="003424D9">
        <w:rPr>
          <w:rFonts w:asciiTheme="majorHAnsi" w:hAnsiTheme="majorHAnsi" w:cstheme="majorHAnsi"/>
          <w:color w:val="292F35" w:themeColor="text1" w:themeShade="80"/>
          <w:sz w:val="17"/>
          <w:szCs w:val="17"/>
          <w:lang w:eastAsia="zh-CN"/>
        </w:rPr>
        <w:t xml:space="preserve">2 - </w:t>
      </w:r>
      <w:proofErr w:type="spellStart"/>
      <w:r w:rsidRPr="003424D9">
        <w:rPr>
          <w:rFonts w:asciiTheme="majorHAnsi" w:hAnsiTheme="majorHAnsi" w:cstheme="majorHAnsi"/>
          <w:color w:val="292F35" w:themeColor="text1" w:themeShade="80"/>
          <w:sz w:val="17"/>
          <w:szCs w:val="17"/>
          <w:lang w:eastAsia="zh-CN"/>
        </w:rPr>
        <w:t>DXQenergy.management</w:t>
      </w:r>
      <w:proofErr w:type="spellEnd"/>
      <w:r w:rsidRPr="003424D9">
        <w:rPr>
          <w:rFonts w:asciiTheme="majorHAnsi" w:hAnsiTheme="majorHAnsi" w:cstheme="majorHAnsi"/>
          <w:color w:val="292F35" w:themeColor="text1" w:themeShade="80"/>
          <w:sz w:val="17"/>
          <w:szCs w:val="17"/>
          <w:lang w:eastAsia="zh-CN"/>
        </w:rPr>
        <w:t>已应用于豪迈集团位于</w:t>
      </w:r>
      <w:proofErr w:type="spellStart"/>
      <w:r w:rsidRPr="003424D9">
        <w:rPr>
          <w:rFonts w:asciiTheme="majorHAnsi" w:hAnsiTheme="majorHAnsi" w:cstheme="majorHAnsi"/>
          <w:color w:val="292F35" w:themeColor="text1" w:themeShade="80"/>
          <w:sz w:val="17"/>
          <w:szCs w:val="17"/>
          <w:lang w:eastAsia="zh-CN"/>
        </w:rPr>
        <w:t>Schopfloch</w:t>
      </w:r>
      <w:proofErr w:type="spellEnd"/>
      <w:r w:rsidRPr="003424D9">
        <w:rPr>
          <w:rFonts w:asciiTheme="majorHAnsi" w:hAnsiTheme="majorHAnsi" w:cstheme="majorHAnsi"/>
          <w:color w:val="292F35" w:themeColor="text1" w:themeShade="80"/>
          <w:sz w:val="17"/>
          <w:szCs w:val="17"/>
          <w:lang w:eastAsia="zh-CN"/>
        </w:rPr>
        <w:t>总部的生产基地。</w:t>
      </w:r>
    </w:p>
    <w:p w14:paraId="1C09715E" w14:textId="77777777" w:rsidR="00397374" w:rsidRPr="00F13404" w:rsidRDefault="00397374" w:rsidP="00D32D29">
      <w:pPr>
        <w:jc w:val="both"/>
        <w:rPr>
          <w:rFonts w:asciiTheme="majorHAnsi" w:hAnsiTheme="majorHAnsi" w:cstheme="majorHAnsi" w:hint="eastAsia"/>
          <w:color w:val="292F35" w:themeColor="text1" w:themeShade="80"/>
          <w:sz w:val="17"/>
          <w:szCs w:val="17"/>
          <w:lang w:eastAsia="zh-CN"/>
        </w:rPr>
      </w:pPr>
    </w:p>
    <w:p w14:paraId="658938C8" w14:textId="4C4280A7" w:rsidR="00D75D34" w:rsidRPr="00F13404" w:rsidRDefault="00397374" w:rsidP="007C1353">
      <w:pPr>
        <w:pStyle w:val="Flietext"/>
        <w:spacing w:line="360" w:lineRule="auto"/>
        <w:rPr>
          <w:rStyle w:val="Fettung"/>
          <w:rFonts w:asciiTheme="majorHAnsi" w:hAnsiTheme="majorHAnsi" w:cstheme="majorHAnsi"/>
          <w:b w:val="0"/>
          <w:color w:val="292F35" w:themeColor="text1" w:themeShade="80"/>
          <w:lang w:eastAsia="zh-CN"/>
        </w:rPr>
      </w:pPr>
      <w:r>
        <w:rPr>
          <w:rFonts w:asciiTheme="majorHAnsi" w:hAnsiTheme="majorHAnsi" w:cstheme="majorHAnsi"/>
          <w:noProof/>
          <w:color w:val="292F35" w:themeColor="text1" w:themeShade="80"/>
          <w:spacing w:val="-2"/>
          <w:w w:val="101"/>
          <w:lang w:eastAsia="zh-CN"/>
        </w:rPr>
        <w:drawing>
          <wp:inline distT="0" distB="0" distL="0" distR="0" wp14:anchorId="2E4E6B4C" wp14:editId="5D83C4A2">
            <wp:extent cx="4399949" cy="3297836"/>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stretch>
                      <a:fillRect/>
                    </a:stretch>
                  </pic:blipFill>
                  <pic:spPr>
                    <a:xfrm>
                      <a:off x="0" y="0"/>
                      <a:ext cx="4445010" cy="3331610"/>
                    </a:xfrm>
                    <a:prstGeom prst="rect">
                      <a:avLst/>
                    </a:prstGeom>
                  </pic:spPr>
                </pic:pic>
              </a:graphicData>
            </a:graphic>
          </wp:inline>
        </w:drawing>
      </w:r>
    </w:p>
    <w:p w14:paraId="338E17D8" w14:textId="77777777" w:rsidR="00397374" w:rsidRDefault="00397374" w:rsidP="00E4473D">
      <w:pPr>
        <w:pStyle w:val="Flietext"/>
        <w:spacing w:line="360" w:lineRule="auto"/>
        <w:rPr>
          <w:rFonts w:asciiTheme="majorHAnsi" w:hAnsiTheme="majorHAnsi" w:cstheme="majorHAnsi"/>
          <w:b/>
          <w:bCs/>
          <w:color w:val="292F35" w:themeColor="text1" w:themeShade="80"/>
          <w:lang w:eastAsia="zh-CN"/>
        </w:rPr>
      </w:pPr>
    </w:p>
    <w:p w14:paraId="7DBA77A7" w14:textId="515135E9" w:rsidR="00E4473D" w:rsidRPr="00F13404" w:rsidRDefault="00C06F5D" w:rsidP="00E4473D">
      <w:pPr>
        <w:pStyle w:val="Flietext"/>
        <w:spacing w:line="360" w:lineRule="auto"/>
        <w:rPr>
          <w:rFonts w:asciiTheme="majorHAnsi" w:hAnsiTheme="majorHAnsi" w:cstheme="majorHAnsi"/>
          <w:b/>
          <w:bCs/>
          <w:color w:val="292F35" w:themeColor="text1" w:themeShade="80"/>
          <w:lang w:eastAsia="zh-CN"/>
        </w:rPr>
      </w:pPr>
      <w:r w:rsidRPr="00F13404">
        <w:rPr>
          <w:rFonts w:asciiTheme="majorHAnsi" w:hAnsiTheme="majorHAnsi" w:cstheme="majorHAnsi"/>
          <w:b/>
          <w:bCs/>
          <w:color w:val="292F35" w:themeColor="text1" w:themeShade="80"/>
          <w:lang w:eastAsia="zh-CN"/>
        </w:rPr>
        <w:t>关于杜尔</w:t>
      </w:r>
    </w:p>
    <w:p w14:paraId="7B99B799" w14:textId="544BDF18" w:rsidR="00E4473D" w:rsidRPr="00F13404" w:rsidRDefault="00E4473D" w:rsidP="00E4473D">
      <w:pPr>
        <w:pStyle w:val="Flietext"/>
        <w:spacing w:line="360" w:lineRule="auto"/>
        <w:rPr>
          <w:rFonts w:asciiTheme="majorHAnsi" w:hAnsiTheme="majorHAnsi" w:cstheme="majorHAnsi"/>
          <w:b/>
          <w:bCs/>
          <w:color w:val="292F35" w:themeColor="text1" w:themeShade="80"/>
          <w:lang w:eastAsia="zh-CN"/>
        </w:rPr>
      </w:pPr>
      <w:r w:rsidRPr="00F13404">
        <w:rPr>
          <w:rFonts w:asciiTheme="majorHAnsi" w:hAnsiTheme="majorHAnsi" w:cstheme="majorHAnsi"/>
          <w:szCs w:val="22"/>
          <w:lang w:eastAsia="zh-CN"/>
        </w:rPr>
        <w:t>杜尔集团是一家世界领先的机械和设备工程企业，在自动化、数字化以及能源效率方面拥有丰富的专业知识，提供产品、系统和服务助力多个行业实现高效和可持续的制造流程。杜尔集团主要服务于汽车工业、家具和木屋生产、化学、制药、医疗技术以及电气工程等多个行业。</w:t>
      </w:r>
      <w:r w:rsidRPr="00F13404">
        <w:rPr>
          <w:rFonts w:asciiTheme="majorHAnsi" w:hAnsiTheme="majorHAnsi" w:cstheme="majorHAnsi"/>
          <w:szCs w:val="22"/>
          <w:lang w:eastAsia="zh-CN"/>
        </w:rPr>
        <w:t xml:space="preserve">2022 </w:t>
      </w:r>
      <w:r w:rsidRPr="00F13404">
        <w:rPr>
          <w:rFonts w:asciiTheme="majorHAnsi" w:hAnsiTheme="majorHAnsi" w:cstheme="majorHAnsi"/>
          <w:szCs w:val="22"/>
          <w:lang w:eastAsia="zh-CN"/>
        </w:rPr>
        <w:t>年集团销售额达到了</w:t>
      </w:r>
      <w:r w:rsidRPr="00F13404">
        <w:rPr>
          <w:rFonts w:asciiTheme="majorHAnsi" w:hAnsiTheme="majorHAnsi" w:cstheme="majorHAnsi"/>
          <w:szCs w:val="22"/>
          <w:lang w:eastAsia="zh-CN"/>
        </w:rPr>
        <w:t>43</w:t>
      </w:r>
      <w:r w:rsidRPr="00F13404">
        <w:rPr>
          <w:rFonts w:asciiTheme="majorHAnsi" w:hAnsiTheme="majorHAnsi" w:cstheme="majorHAnsi"/>
          <w:szCs w:val="22"/>
          <w:lang w:eastAsia="zh-CN"/>
        </w:rPr>
        <w:t>亿欧元。集团员工总数约</w:t>
      </w:r>
      <w:r w:rsidRPr="00F13404">
        <w:rPr>
          <w:rFonts w:asciiTheme="majorHAnsi" w:hAnsiTheme="majorHAnsi" w:cstheme="majorHAnsi"/>
          <w:szCs w:val="22"/>
          <w:lang w:eastAsia="zh-CN"/>
        </w:rPr>
        <w:t xml:space="preserve">18,500 </w:t>
      </w:r>
      <w:r w:rsidRPr="00F13404">
        <w:rPr>
          <w:rFonts w:asciiTheme="majorHAnsi" w:hAnsiTheme="majorHAnsi" w:cstheme="majorHAnsi"/>
          <w:szCs w:val="22"/>
          <w:lang w:eastAsia="zh-CN"/>
        </w:rPr>
        <w:t>人，遍布于全球</w:t>
      </w:r>
      <w:r w:rsidRPr="00F13404">
        <w:rPr>
          <w:rFonts w:asciiTheme="majorHAnsi" w:hAnsiTheme="majorHAnsi" w:cstheme="majorHAnsi"/>
          <w:szCs w:val="22"/>
          <w:lang w:eastAsia="zh-CN"/>
        </w:rPr>
        <w:t xml:space="preserve"> 32 </w:t>
      </w:r>
      <w:r w:rsidRPr="00F13404">
        <w:rPr>
          <w:rFonts w:asciiTheme="majorHAnsi" w:hAnsiTheme="majorHAnsi" w:cstheme="majorHAnsi"/>
          <w:szCs w:val="22"/>
          <w:lang w:eastAsia="zh-CN"/>
        </w:rPr>
        <w:t>个国家的</w:t>
      </w:r>
      <w:r w:rsidRPr="00F13404">
        <w:rPr>
          <w:rFonts w:asciiTheme="majorHAnsi" w:hAnsiTheme="majorHAnsi" w:cstheme="majorHAnsi"/>
          <w:szCs w:val="22"/>
          <w:lang w:eastAsia="zh-CN"/>
        </w:rPr>
        <w:t xml:space="preserve">123 </w:t>
      </w:r>
      <w:r w:rsidRPr="00F13404">
        <w:rPr>
          <w:rFonts w:asciiTheme="majorHAnsi" w:hAnsiTheme="majorHAnsi" w:cstheme="majorHAnsi"/>
          <w:szCs w:val="22"/>
          <w:lang w:eastAsia="zh-CN"/>
        </w:rPr>
        <w:t>个业务据点。集团通过杜尔、申克和豪迈三个品牌五个事业群在市场上运作：</w:t>
      </w:r>
    </w:p>
    <w:p w14:paraId="5325608B" w14:textId="77777777" w:rsidR="00E4473D" w:rsidRPr="00F13404" w:rsidRDefault="00E4473D" w:rsidP="00E4473D">
      <w:pPr>
        <w:pStyle w:val="paragraph"/>
        <w:rPr>
          <w:rFonts w:asciiTheme="majorHAnsi" w:eastAsia="SimSun" w:hAnsiTheme="majorHAnsi" w:cstheme="majorHAnsi"/>
          <w:sz w:val="22"/>
          <w:szCs w:val="22"/>
          <w:lang w:val="en-US" w:eastAsia="zh-CN"/>
        </w:rPr>
      </w:pPr>
      <w:r w:rsidRPr="00F13404">
        <w:rPr>
          <w:rFonts w:asciiTheme="majorHAnsi" w:eastAsia="SimSun" w:hAnsiTheme="majorHAnsi" w:cstheme="majorHAnsi"/>
          <w:sz w:val="22"/>
          <w:szCs w:val="22"/>
          <w:lang w:val="en-US" w:eastAsia="zh-CN"/>
        </w:rPr>
        <w:t>涂装和总装系统：面向汽车工业的涂装车间以及总装、检测和加注技术，面向医疗设备的装配和检测系统；</w:t>
      </w:r>
    </w:p>
    <w:p w14:paraId="5BF59288" w14:textId="77777777" w:rsidR="00E4473D" w:rsidRPr="00F13404" w:rsidRDefault="00E4473D" w:rsidP="00E4473D">
      <w:pPr>
        <w:pStyle w:val="paragraph"/>
        <w:rPr>
          <w:rFonts w:asciiTheme="majorHAnsi" w:eastAsia="SimSun" w:hAnsiTheme="majorHAnsi" w:cstheme="majorHAnsi"/>
          <w:sz w:val="22"/>
          <w:szCs w:val="22"/>
          <w:lang w:val="en-US" w:eastAsia="zh-CN"/>
        </w:rPr>
      </w:pPr>
      <w:r w:rsidRPr="00F13404">
        <w:rPr>
          <w:rFonts w:asciiTheme="majorHAnsi" w:eastAsia="SimSun" w:hAnsiTheme="majorHAnsi" w:cstheme="majorHAnsi"/>
          <w:sz w:val="22"/>
          <w:szCs w:val="22"/>
          <w:lang w:val="en-US" w:eastAsia="zh-CN"/>
        </w:rPr>
        <w:t>应用技术：自动应用漆液、密封剂和粘合剂的机器人技术</w:t>
      </w:r>
    </w:p>
    <w:p w14:paraId="770343AB" w14:textId="77777777" w:rsidR="00E4473D" w:rsidRPr="00F13404" w:rsidRDefault="00E4473D" w:rsidP="00E4473D">
      <w:pPr>
        <w:pStyle w:val="paragraph"/>
        <w:rPr>
          <w:rFonts w:asciiTheme="majorHAnsi" w:eastAsia="SimSun" w:hAnsiTheme="majorHAnsi" w:cstheme="majorHAnsi"/>
          <w:sz w:val="22"/>
          <w:szCs w:val="22"/>
          <w:lang w:val="en-US" w:eastAsia="zh-CN"/>
        </w:rPr>
      </w:pPr>
      <w:r w:rsidRPr="00F13404">
        <w:rPr>
          <w:rFonts w:asciiTheme="majorHAnsi" w:eastAsia="SimSun" w:hAnsiTheme="majorHAnsi" w:cstheme="majorHAnsi"/>
          <w:sz w:val="22"/>
          <w:szCs w:val="22"/>
          <w:lang w:val="en-US" w:eastAsia="zh-CN"/>
        </w:rPr>
        <w:t>清洁技术系统：空气污染控制系统</w:t>
      </w:r>
      <w:r w:rsidRPr="00F13404">
        <w:rPr>
          <w:rFonts w:asciiTheme="majorHAnsi" w:eastAsia="SimSun" w:hAnsiTheme="majorHAnsi" w:cstheme="majorHAnsi"/>
          <w:sz w:val="22"/>
          <w:szCs w:val="22"/>
          <w:lang w:val="en-US" w:eastAsia="zh-CN"/>
        </w:rPr>
        <w:t>,</w:t>
      </w:r>
      <w:r w:rsidRPr="00F13404">
        <w:rPr>
          <w:rFonts w:asciiTheme="majorHAnsi" w:eastAsia="SimSun" w:hAnsiTheme="majorHAnsi" w:cstheme="majorHAnsi"/>
          <w:sz w:val="22"/>
          <w:szCs w:val="22"/>
          <w:lang w:val="en-US" w:eastAsia="zh-CN"/>
        </w:rPr>
        <w:t>电池电极涂层系统和降噪系统</w:t>
      </w:r>
    </w:p>
    <w:p w14:paraId="5347F646" w14:textId="77777777" w:rsidR="00E4473D" w:rsidRPr="00F13404" w:rsidRDefault="00E4473D" w:rsidP="00E4473D">
      <w:pPr>
        <w:pStyle w:val="paragraph"/>
        <w:rPr>
          <w:rFonts w:asciiTheme="majorHAnsi" w:eastAsia="SimSun" w:hAnsiTheme="majorHAnsi" w:cstheme="majorHAnsi"/>
          <w:sz w:val="22"/>
          <w:szCs w:val="22"/>
          <w:lang w:val="en-US" w:eastAsia="zh-CN"/>
        </w:rPr>
      </w:pPr>
      <w:r w:rsidRPr="00F13404">
        <w:rPr>
          <w:rFonts w:asciiTheme="majorHAnsi" w:eastAsia="SimSun" w:hAnsiTheme="majorHAnsi" w:cstheme="majorHAnsi"/>
          <w:sz w:val="22"/>
          <w:szCs w:val="22"/>
          <w:lang w:val="en-US" w:eastAsia="zh-CN"/>
        </w:rPr>
        <w:t>测量和装配系统：平衡设备及诊断技术</w:t>
      </w:r>
    </w:p>
    <w:p w14:paraId="00F0D0FB" w14:textId="0ABFBEB7" w:rsidR="002E1CDB" w:rsidRPr="00F13404" w:rsidRDefault="00E4473D" w:rsidP="00E4473D">
      <w:pPr>
        <w:pStyle w:val="paragraph"/>
        <w:spacing w:before="0" w:beforeAutospacing="0" w:after="0" w:afterAutospacing="0"/>
        <w:rPr>
          <w:rStyle w:val="normaltextrun"/>
          <w:rFonts w:asciiTheme="majorHAnsi" w:hAnsiTheme="majorHAnsi" w:cstheme="majorHAnsi"/>
          <w:sz w:val="22"/>
          <w:szCs w:val="22"/>
        </w:rPr>
      </w:pPr>
      <w:r w:rsidRPr="00F13404">
        <w:rPr>
          <w:rFonts w:asciiTheme="majorHAnsi" w:eastAsia="SimSun" w:hAnsiTheme="majorHAnsi" w:cstheme="majorHAnsi"/>
          <w:sz w:val="22"/>
          <w:szCs w:val="22"/>
          <w:lang w:val="en-US" w:eastAsia="zh-CN"/>
        </w:rPr>
        <w:t>木工机械和系统：木材加工行业机械和设备</w:t>
      </w:r>
    </w:p>
    <w:p w14:paraId="318DCBC1" w14:textId="77777777" w:rsidR="002E1CDB" w:rsidRPr="00F13404" w:rsidRDefault="002E1CDB" w:rsidP="002E1CDB">
      <w:pPr>
        <w:pStyle w:val="paragraph"/>
        <w:spacing w:before="0" w:beforeAutospacing="0" w:after="0" w:afterAutospacing="0"/>
        <w:rPr>
          <w:rStyle w:val="normaltextrun"/>
          <w:rFonts w:asciiTheme="majorHAnsi" w:hAnsiTheme="majorHAnsi" w:cstheme="majorHAnsi"/>
          <w:sz w:val="22"/>
          <w:szCs w:val="22"/>
          <w:lang w:val="en-US"/>
        </w:rPr>
      </w:pPr>
    </w:p>
    <w:p w14:paraId="27CE8927" w14:textId="77777777" w:rsidR="002E1CDB" w:rsidRPr="00F13404" w:rsidRDefault="002E1CDB" w:rsidP="002E1CDB">
      <w:pPr>
        <w:pStyle w:val="paragraph"/>
        <w:spacing w:before="0" w:beforeAutospacing="0" w:after="0" w:afterAutospacing="0"/>
        <w:textAlignment w:val="baseline"/>
        <w:rPr>
          <w:rStyle w:val="eop"/>
          <w:rFonts w:asciiTheme="majorHAnsi" w:hAnsiTheme="majorHAnsi" w:cstheme="majorHAnsi"/>
          <w:sz w:val="22"/>
          <w:szCs w:val="22"/>
          <w:lang w:val="en-US"/>
        </w:rPr>
      </w:pPr>
    </w:p>
    <w:p w14:paraId="39705A93" w14:textId="77777777" w:rsidR="002E1CDB" w:rsidRPr="00F13404" w:rsidRDefault="002E1CDB" w:rsidP="002E1CDB">
      <w:pPr>
        <w:rPr>
          <w:rFonts w:asciiTheme="majorHAnsi" w:hAnsiTheme="majorHAnsi" w:cstheme="majorHAnsi"/>
          <w:color w:val="auto"/>
          <w:szCs w:val="22"/>
          <w:lang w:eastAsia="zh-CN"/>
        </w:rPr>
      </w:pPr>
      <w:r w:rsidRPr="00F13404">
        <w:rPr>
          <w:rFonts w:asciiTheme="majorHAnsi" w:hAnsiTheme="majorHAnsi" w:cstheme="majorHAnsi"/>
          <w:b/>
          <w:bCs/>
          <w:color w:val="auto"/>
          <w:szCs w:val="22"/>
          <w:lang w:eastAsia="zh-CN"/>
        </w:rPr>
        <w:t>联系方式</w:t>
      </w:r>
    </w:p>
    <w:p w14:paraId="264F7A7B" w14:textId="77777777" w:rsidR="002E1CDB" w:rsidRPr="00F13404" w:rsidRDefault="002E1CDB" w:rsidP="002E1CDB">
      <w:pPr>
        <w:rPr>
          <w:rFonts w:asciiTheme="majorHAnsi" w:hAnsiTheme="majorHAnsi" w:cstheme="majorHAnsi"/>
          <w:color w:val="auto"/>
          <w:szCs w:val="22"/>
          <w:lang w:eastAsia="zh-CN"/>
        </w:rPr>
      </w:pPr>
      <w:r w:rsidRPr="00F13404">
        <w:rPr>
          <w:rFonts w:asciiTheme="majorHAnsi" w:hAnsiTheme="majorHAnsi" w:cstheme="majorHAnsi"/>
          <w:b/>
          <w:bCs/>
          <w:color w:val="auto"/>
          <w:szCs w:val="22"/>
          <w:lang w:eastAsia="zh-CN"/>
        </w:rPr>
        <w:t>杜尔涂装系统工程（上海）有限公司</w:t>
      </w:r>
    </w:p>
    <w:p w14:paraId="521A7DF9" w14:textId="77777777" w:rsidR="002E1CDB" w:rsidRPr="00F13404" w:rsidRDefault="002E1CDB" w:rsidP="002E1CDB">
      <w:pPr>
        <w:rPr>
          <w:rFonts w:asciiTheme="majorHAnsi" w:hAnsiTheme="majorHAnsi" w:cstheme="majorHAnsi"/>
          <w:color w:val="auto"/>
          <w:szCs w:val="22"/>
          <w:lang w:eastAsia="zh-CN"/>
        </w:rPr>
      </w:pPr>
      <w:r w:rsidRPr="00F13404">
        <w:rPr>
          <w:rFonts w:asciiTheme="majorHAnsi" w:hAnsiTheme="majorHAnsi" w:cstheme="majorHAnsi"/>
          <w:b/>
          <w:bCs/>
          <w:color w:val="auto"/>
          <w:szCs w:val="22"/>
          <w:lang w:eastAsia="zh-CN"/>
        </w:rPr>
        <w:t>廖容</w:t>
      </w:r>
    </w:p>
    <w:p w14:paraId="5D5FA9A0" w14:textId="77777777" w:rsidR="002E1CDB" w:rsidRPr="00F13404" w:rsidRDefault="002E1CDB" w:rsidP="002E1CDB">
      <w:pPr>
        <w:rPr>
          <w:rFonts w:asciiTheme="majorHAnsi" w:hAnsiTheme="majorHAnsi" w:cstheme="majorHAnsi"/>
          <w:color w:val="auto"/>
          <w:szCs w:val="22"/>
          <w:lang w:eastAsia="zh-CN"/>
        </w:rPr>
      </w:pPr>
      <w:r w:rsidRPr="00F13404">
        <w:rPr>
          <w:rFonts w:asciiTheme="majorHAnsi" w:hAnsiTheme="majorHAnsi" w:cstheme="majorHAnsi"/>
          <w:b/>
          <w:bCs/>
          <w:color w:val="auto"/>
          <w:szCs w:val="22"/>
          <w:lang w:eastAsia="zh-CN"/>
        </w:rPr>
        <w:t>市场</w:t>
      </w:r>
    </w:p>
    <w:p w14:paraId="39FB35BE" w14:textId="77777777" w:rsidR="002E1CDB" w:rsidRPr="00F13404" w:rsidRDefault="002E1CDB" w:rsidP="002E1CDB">
      <w:pPr>
        <w:rPr>
          <w:rFonts w:asciiTheme="majorHAnsi" w:hAnsiTheme="majorHAnsi" w:cstheme="majorHAnsi"/>
          <w:color w:val="auto"/>
          <w:szCs w:val="22"/>
          <w:lang w:eastAsia="zh-CN"/>
        </w:rPr>
      </w:pPr>
      <w:r w:rsidRPr="00F13404">
        <w:rPr>
          <w:rFonts w:asciiTheme="majorHAnsi" w:hAnsiTheme="majorHAnsi" w:cstheme="majorHAnsi"/>
          <w:b/>
          <w:bCs/>
          <w:color w:val="auto"/>
          <w:szCs w:val="22"/>
          <w:lang w:eastAsia="zh-CN"/>
        </w:rPr>
        <w:t>电话</w:t>
      </w:r>
      <w:r w:rsidRPr="00F13404">
        <w:rPr>
          <w:rFonts w:asciiTheme="majorHAnsi" w:eastAsia="Microsoft YaHei" w:hAnsiTheme="majorHAnsi" w:cstheme="majorHAnsi"/>
          <w:color w:val="auto"/>
          <w:szCs w:val="22"/>
          <w:lang w:eastAsia="zh-CN"/>
        </w:rPr>
        <w:t>：</w:t>
      </w:r>
      <w:r w:rsidRPr="00F13404">
        <w:rPr>
          <w:rFonts w:asciiTheme="majorHAnsi" w:eastAsia="Arial" w:hAnsiTheme="majorHAnsi" w:cstheme="majorHAnsi"/>
          <w:color w:val="auto"/>
          <w:szCs w:val="22"/>
          <w:lang w:eastAsia="zh-CN"/>
        </w:rPr>
        <w:t>+86 21 3979 1473</w:t>
      </w:r>
    </w:p>
    <w:p w14:paraId="754992F6" w14:textId="77777777" w:rsidR="002E1CDB" w:rsidRPr="00F13404" w:rsidRDefault="002E1CDB" w:rsidP="002E1CDB">
      <w:pPr>
        <w:rPr>
          <w:rFonts w:asciiTheme="majorHAnsi" w:hAnsiTheme="majorHAnsi" w:cstheme="majorHAnsi"/>
          <w:color w:val="auto"/>
          <w:szCs w:val="22"/>
          <w:lang w:eastAsia="zh-CN"/>
        </w:rPr>
      </w:pPr>
      <w:r w:rsidRPr="00F13404">
        <w:rPr>
          <w:rFonts w:asciiTheme="majorHAnsi" w:eastAsia="Arial" w:hAnsiTheme="majorHAnsi" w:cstheme="majorHAnsi"/>
          <w:color w:val="auto"/>
          <w:szCs w:val="22"/>
          <w:lang w:eastAsia="zh-CN"/>
        </w:rPr>
        <w:t>E-mail</w:t>
      </w:r>
      <w:r w:rsidRPr="00F13404">
        <w:rPr>
          <w:rFonts w:asciiTheme="majorHAnsi" w:eastAsia="Microsoft YaHei" w:hAnsiTheme="majorHAnsi" w:cstheme="majorHAnsi"/>
          <w:color w:val="auto"/>
          <w:szCs w:val="22"/>
          <w:lang w:eastAsia="zh-CN"/>
        </w:rPr>
        <w:t>：</w:t>
      </w:r>
      <w:r w:rsidRPr="00F13404">
        <w:rPr>
          <w:rFonts w:asciiTheme="majorHAnsi" w:eastAsia="Arial" w:hAnsiTheme="majorHAnsi" w:cstheme="majorHAnsi"/>
          <w:color w:val="auto"/>
          <w:szCs w:val="22"/>
          <w:lang w:eastAsia="zh-CN"/>
        </w:rPr>
        <w:t>liao.rong@durr.com.cn</w:t>
      </w:r>
    </w:p>
    <w:p w14:paraId="3659D7DB" w14:textId="0983FAA2" w:rsidR="002E1CDB" w:rsidRPr="00F13404" w:rsidRDefault="002E1CDB" w:rsidP="003915C9">
      <w:pPr>
        <w:rPr>
          <w:rFonts w:asciiTheme="majorHAnsi" w:hAnsiTheme="majorHAnsi" w:cstheme="majorHAnsi"/>
          <w:color w:val="auto"/>
          <w:szCs w:val="22"/>
        </w:rPr>
      </w:pPr>
      <w:r w:rsidRPr="00F13404">
        <w:rPr>
          <w:rFonts w:asciiTheme="majorHAnsi" w:eastAsia="Arial" w:hAnsiTheme="majorHAnsi" w:cstheme="majorHAnsi"/>
          <w:color w:val="auto"/>
          <w:szCs w:val="22"/>
        </w:rPr>
        <w:t>www.durr.com</w:t>
      </w:r>
    </w:p>
    <w:sectPr w:rsidR="002E1CDB" w:rsidRPr="00F13404" w:rsidSect="00B143FE">
      <w:headerReference w:type="default" r:id="rId13"/>
      <w:footerReference w:type="default" r:id="rId14"/>
      <w:headerReference w:type="first" r:id="rId15"/>
      <w:footerReference w:type="first" r:id="rId16"/>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089C2" w14:textId="77777777" w:rsidR="00C65105" w:rsidRDefault="00C65105" w:rsidP="00D9165E">
      <w:r>
        <w:separator/>
      </w:r>
    </w:p>
  </w:endnote>
  <w:endnote w:type="continuationSeparator" w:id="0">
    <w:p w14:paraId="053BC5B9" w14:textId="77777777" w:rsidR="00C65105" w:rsidRDefault="00C65105" w:rsidP="00D9165E">
      <w:r>
        <w:continuationSeparator/>
      </w:r>
    </w:p>
  </w:endnote>
  <w:endnote w:type="continuationNotice" w:id="1">
    <w:p w14:paraId="30373482" w14:textId="77777777" w:rsidR="00C65105" w:rsidRDefault="00C651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20B06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Textkörper CS)">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panose1 w:val="020B0604020202020204"/>
    <w:charset w:val="00"/>
    <w:family w:val="roman"/>
    <w:notTrueType/>
    <w:pitch w:val="variable"/>
    <w:sig w:usb0="60000287" w:usb1="00000001" w:usb2="00000000" w:usb3="00000000" w:csb0="0000019F" w:csb1="00000000"/>
  </w:font>
  <w:font w:name="Microsoft YaHei">
    <w:altName w:val="微软雅黑"/>
    <w:panose1 w:val="020B0503020204020204"/>
    <w:charset w:val="86"/>
    <w:family w:val="swiss"/>
    <w:pitch w:val="variable"/>
    <w:sig w:usb0="80000287" w:usb1="2A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00A73901" w:rsidR="009A046D" w:rsidRPr="0085432F" w:rsidRDefault="009A046D" w:rsidP="005218C8">
    <w:pPr>
      <w:pStyle w:val="Footer"/>
    </w:pPr>
    <w:r w:rsidRPr="006E5C09">
      <w:fldChar w:fldCharType="begin"/>
    </w:r>
    <w:r w:rsidRPr="006E5C09">
      <w:instrText xml:space="preserve"> IF  \* MERGEFORMAT </w:instrText>
    </w:r>
    <w:fldSimple w:instr="NUMPAGES  \* MERGEFORMAT">
      <w:r w:rsidR="00397374">
        <w:instrText>4</w:instrText>
      </w:r>
    </w:fldSimple>
    <w:r w:rsidRPr="006E5C09">
      <w:instrText>&gt;"1" "</w:instrText>
    </w:r>
    <w:r w:rsidRPr="006E5C09">
      <w:fldChar w:fldCharType="begin"/>
    </w:r>
    <w:r w:rsidRPr="006E5C09">
      <w:instrText xml:space="preserve"> PAGE  \* MERGEFORMAT </w:instrText>
    </w:r>
    <w:r w:rsidRPr="006E5C09">
      <w:fldChar w:fldCharType="separate"/>
    </w:r>
    <w:r w:rsidR="00397374">
      <w:instrText>4</w:instrText>
    </w:r>
    <w:r w:rsidRPr="006E5C09">
      <w:fldChar w:fldCharType="end"/>
    </w:r>
    <w:r w:rsidRPr="006E5C09">
      <w:instrText>/</w:instrText>
    </w:r>
    <w:fldSimple w:instr="NUMPAGES  \* MERGEFORMAT">
      <w:r w:rsidR="00397374">
        <w:instrText>4</w:instrText>
      </w:r>
    </w:fldSimple>
    <w:r w:rsidRPr="006E5C09">
      <w:instrText>" "</w:instrText>
    </w:r>
    <w:r w:rsidRPr="006E5C09">
      <w:fldChar w:fldCharType="separate"/>
    </w:r>
    <w:r w:rsidR="00397374">
      <w:t>4</w:t>
    </w:r>
    <w:r w:rsidR="00397374" w:rsidRPr="006E5C09">
      <w:t>/</w:t>
    </w:r>
    <w:r w:rsidR="00397374">
      <w:t>4</w:t>
    </w:r>
    <w:r w:rsidRPr="006E5C09">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49048B5F" w:rsidR="009A046D" w:rsidRPr="005218C8" w:rsidRDefault="009A046D" w:rsidP="005218C8">
    <w:pPr>
      <w:pStyle w:val="Header"/>
    </w:pPr>
    <w:r w:rsidRPr="005218C8">
      <w:fldChar w:fldCharType="begin"/>
    </w:r>
    <w:r w:rsidRPr="005218C8">
      <w:instrText xml:space="preserve"> IF  \* MERGEFORMAT </w:instrText>
    </w:r>
    <w:fldSimple w:instr="NUMPAGES  \* MERGEFORMAT">
      <w:r w:rsidR="00397374">
        <w:instrText>4</w:instrText>
      </w:r>
    </w:fldSimple>
    <w:r w:rsidRPr="005218C8">
      <w:instrText>&gt;"1" "</w:instrText>
    </w:r>
    <w:r w:rsidRPr="005218C8">
      <w:fldChar w:fldCharType="begin"/>
    </w:r>
    <w:r w:rsidRPr="005218C8">
      <w:instrText xml:space="preserve"> PAGE  \* MERGEFORMAT </w:instrText>
    </w:r>
    <w:r w:rsidRPr="005218C8">
      <w:fldChar w:fldCharType="separate"/>
    </w:r>
    <w:r w:rsidR="00397374">
      <w:instrText>1</w:instrText>
    </w:r>
    <w:r w:rsidRPr="005218C8">
      <w:fldChar w:fldCharType="end"/>
    </w:r>
    <w:r w:rsidRPr="005218C8">
      <w:instrText>/</w:instrText>
    </w:r>
    <w:fldSimple w:instr="NUMPAGES  \* MERGEFORMAT">
      <w:r w:rsidR="00397374">
        <w:instrText>4</w:instrText>
      </w:r>
    </w:fldSimple>
    <w:r w:rsidRPr="005218C8">
      <w:instrText>" "</w:instrText>
    </w:r>
    <w:r w:rsidRPr="005218C8">
      <w:fldChar w:fldCharType="separate"/>
    </w:r>
    <w:r w:rsidR="00397374">
      <w:t>1</w:t>
    </w:r>
    <w:r w:rsidR="00397374" w:rsidRPr="005218C8">
      <w:t>/</w:t>
    </w:r>
    <w:r w:rsidR="00397374">
      <w:t>4</w:t>
    </w:r>
    <w:r w:rsidRPr="005218C8">
      <w:fldChar w:fldCharType="end"/>
    </w:r>
    <w:r>
      <w:tab/>
    </w:r>
    <w:r w:rsidR="00C06F5D">
      <w:rPr>
        <w:rFonts w:hint="eastAsia"/>
        <w:lang w:eastAsia="zh-CN"/>
      </w:rPr>
      <w:t>新闻稿</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7F039" w14:textId="77777777" w:rsidR="00C65105" w:rsidRDefault="00C65105" w:rsidP="00D9165E">
      <w:r>
        <w:separator/>
      </w:r>
    </w:p>
  </w:footnote>
  <w:footnote w:type="continuationSeparator" w:id="0">
    <w:p w14:paraId="40E003CE" w14:textId="77777777" w:rsidR="00C65105" w:rsidRDefault="00C65105" w:rsidP="00D9165E">
      <w:r>
        <w:continuationSeparator/>
      </w:r>
    </w:p>
  </w:footnote>
  <w:footnote w:type="continuationNotice" w:id="1">
    <w:p w14:paraId="06E20C7B" w14:textId="77777777" w:rsidR="00C65105" w:rsidRDefault="00C651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9A046D" w:rsidRPr="00F73F1D" w:rsidRDefault="009A046D" w:rsidP="005218C8">
    <w:pPr>
      <w:pStyle w:val="Header"/>
    </w:pPr>
    <w:r>
      <w:rPr>
        <w:lang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1701DAF9" w14:textId="487D473C" w:rsidR="009A046D" w:rsidRPr="003405BA" w:rsidRDefault="009A046D" w:rsidP="00B143FE">
                          <w:pPr>
                            <w:pStyle w:val="Kontaktdaten"/>
                            <w:rPr>
                              <w:rStyle w:val="Fettung"/>
                              <w:bCs/>
                              <w:spacing w:val="2"/>
                              <w:w w:val="100"/>
                              <w:lang w:val="de-DE"/>
                            </w:rPr>
                          </w:pPr>
                          <w:r w:rsidRPr="003405BA">
                            <w:rPr>
                              <w:rStyle w:val="Fettung"/>
                              <w:lang w:val="de-DE"/>
                            </w:rPr>
                            <w:t>Dürr Systems AG</w:t>
                          </w:r>
                        </w:p>
                        <w:p w14:paraId="3D3A50D5" w14:textId="77777777" w:rsidR="009A046D" w:rsidRPr="00CB6E1E" w:rsidRDefault="009A046D" w:rsidP="00B143FE">
                          <w:pPr>
                            <w:pStyle w:val="Kontaktdaten"/>
                            <w:rPr>
                              <w:lang w:val="de-DE"/>
                            </w:rPr>
                          </w:pPr>
                          <w:r w:rsidRPr="003405BA">
                            <w:rPr>
                              <w:lang w:val="de-DE"/>
                            </w:rPr>
                            <w:t xml:space="preserve">Carl-Benz-Str. </w:t>
                          </w:r>
                          <w:r w:rsidRPr="00CB6E1E">
                            <w:rPr>
                              <w:lang w:val="de-DE"/>
                            </w:rPr>
                            <w:t>34</w:t>
                          </w:r>
                        </w:p>
                        <w:p w14:paraId="013BD512" w14:textId="77777777" w:rsidR="009A046D" w:rsidRPr="00C17D65" w:rsidRDefault="009A046D" w:rsidP="00B143FE">
                          <w:pPr>
                            <w:pStyle w:val="Kontaktdaten"/>
                            <w:rPr>
                              <w:lang w:val="de-DE"/>
                            </w:rPr>
                          </w:pPr>
                          <w:r w:rsidRPr="00C17D65">
                            <w:rPr>
                              <w:lang w:val="de-DE"/>
                            </w:rPr>
                            <w:t>74321 Bietigheim-Bissingen</w:t>
                          </w:r>
                        </w:p>
                        <w:p w14:paraId="6F69D746" w14:textId="77777777" w:rsidR="009A046D" w:rsidRPr="00C17D65" w:rsidRDefault="009A046D" w:rsidP="00B143FE">
                          <w:pPr>
                            <w:pStyle w:val="Kontaktdaten"/>
                            <w:rPr>
                              <w:lang w:val="de-DE"/>
                            </w:rPr>
                          </w:pPr>
                        </w:p>
                        <w:p w14:paraId="4A747A10" w14:textId="77777777" w:rsidR="009A046D" w:rsidRPr="00C17D65" w:rsidRDefault="009A046D" w:rsidP="00B143FE">
                          <w:pPr>
                            <w:pStyle w:val="Kontaktdaten"/>
                            <w:rPr>
                              <w:lang w:val="de-DE"/>
                            </w:rPr>
                          </w:pPr>
                          <w:r w:rsidRPr="00C17D65">
                            <w:rPr>
                              <w:lang w:val="de-DE"/>
                            </w:rPr>
                            <w:t xml:space="preserve">Tel.: +49 7142 78-0 </w:t>
                          </w:r>
                        </w:p>
                        <w:p w14:paraId="717B90E6" w14:textId="77777777" w:rsidR="009A046D" w:rsidRPr="00C17D65" w:rsidRDefault="009A046D" w:rsidP="00B143FE">
                          <w:pPr>
                            <w:pStyle w:val="Kontaktdaten"/>
                            <w:rPr>
                              <w:lang w:val="de-DE"/>
                            </w:rPr>
                          </w:pPr>
                          <w:r w:rsidRPr="00C17D65">
                            <w:rPr>
                              <w:lang w:val="de-DE"/>
                            </w:rPr>
                            <w:t xml:space="preserve">Fax: +49 7142 78-2107 </w:t>
                          </w:r>
                        </w:p>
                        <w:p w14:paraId="2C72C6A2" w14:textId="77777777" w:rsidR="009A046D" w:rsidRPr="00C17D65" w:rsidRDefault="009A046D" w:rsidP="00B143FE">
                          <w:pPr>
                            <w:pStyle w:val="Kontaktdaten"/>
                            <w:rPr>
                              <w:lang w:val="de-DE"/>
                            </w:rPr>
                          </w:pPr>
                        </w:p>
                        <w:p w14:paraId="4A3B1117" w14:textId="77777777" w:rsidR="009A046D" w:rsidRPr="00C17D65" w:rsidRDefault="009A046D" w:rsidP="00B143FE">
                          <w:pPr>
                            <w:pStyle w:val="Kontaktdaten"/>
                            <w:rPr>
                              <w:lang w:val="de-DE"/>
                            </w:rPr>
                          </w:pPr>
                          <w:r w:rsidRPr="00C17D65">
                            <w:rPr>
                              <w:lang w:val="de-DE"/>
                            </w:rPr>
                            <w:t xml:space="preserve">info@durr.com </w:t>
                          </w:r>
                        </w:p>
                        <w:p w14:paraId="570B69D5" w14:textId="77777777" w:rsidR="009A046D" w:rsidRPr="0026127D" w:rsidRDefault="009A046D" w:rsidP="00B143FE">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" filled="f" stroked="f" strokeweight=".5pt">
              <v:textbox inset="0,0,0,0">
                <w:txbxContent>
                  <w:p w14:paraId="1701DAF9" w14:textId="487D473C" w:rsidR="009A046D" w:rsidRPr="003405BA" w:rsidRDefault="009A046D" w:rsidP="00B143FE">
                    <w:pPr>
                      <w:pStyle w:val="Kontaktdaten"/>
                      <w:rPr>
                        <w:rStyle w:val="Fettung"/>
                        <w:bCs/>
                        <w:spacing w:val="2"/>
                        <w:w w:val="100"/>
                        <w:lang w:val="de-DE"/>
                      </w:rPr>
                    </w:pPr>
                    <w:r w:rsidRPr="003405BA">
                      <w:rPr>
                        <w:rStyle w:val="Fettung"/>
                        <w:lang w:val="de-DE"/>
                      </w:rPr>
                      <w:t>Dürr Systems AG</w:t>
                    </w:r>
                  </w:p>
                  <w:p w14:paraId="3D3A50D5" w14:textId="77777777" w:rsidR="009A046D" w:rsidRPr="00CB6E1E" w:rsidRDefault="009A046D" w:rsidP="00B143FE">
                    <w:pPr>
                      <w:pStyle w:val="Kontaktdaten"/>
                      <w:rPr>
                        <w:lang w:val="de-DE"/>
                      </w:rPr>
                    </w:pPr>
                    <w:r w:rsidRPr="003405BA">
                      <w:rPr>
                        <w:lang w:val="de-DE"/>
                      </w:rPr>
                      <w:t xml:space="preserve">Carl-Benz-Str. </w:t>
                    </w:r>
                    <w:r w:rsidRPr="00CB6E1E">
                      <w:rPr>
                        <w:lang w:val="de-DE"/>
                      </w:rPr>
                      <w:t>34</w:t>
                    </w:r>
                  </w:p>
                  <w:p w14:paraId="013BD512" w14:textId="77777777" w:rsidR="009A046D" w:rsidRPr="00C17D65" w:rsidRDefault="009A046D" w:rsidP="00B143FE">
                    <w:pPr>
                      <w:pStyle w:val="Kontaktdaten"/>
                      <w:rPr>
                        <w:lang w:val="de-DE"/>
                      </w:rPr>
                    </w:pPr>
                    <w:r w:rsidRPr="00C17D65">
                      <w:rPr>
                        <w:lang w:val="de-DE"/>
                      </w:rPr>
                      <w:t>74321 Bietigheim-Bissingen</w:t>
                    </w:r>
                  </w:p>
                  <w:p w14:paraId="6F69D746" w14:textId="77777777" w:rsidR="009A046D" w:rsidRPr="00C17D65" w:rsidRDefault="009A046D" w:rsidP="00B143FE">
                    <w:pPr>
                      <w:pStyle w:val="Kontaktdaten"/>
                      <w:rPr>
                        <w:lang w:val="de-DE"/>
                      </w:rPr>
                    </w:pPr>
                  </w:p>
                  <w:p w14:paraId="4A747A10" w14:textId="77777777" w:rsidR="009A046D" w:rsidRPr="00C17D65" w:rsidRDefault="009A046D" w:rsidP="00B143FE">
                    <w:pPr>
                      <w:pStyle w:val="Kontaktdaten"/>
                      <w:rPr>
                        <w:lang w:val="de-DE"/>
                      </w:rPr>
                    </w:pPr>
                    <w:r w:rsidRPr="00C17D65">
                      <w:rPr>
                        <w:lang w:val="de-DE"/>
                      </w:rPr>
                      <w:t xml:space="preserve">Tel.: +49 7142 78-0 </w:t>
                    </w:r>
                  </w:p>
                  <w:p w14:paraId="717B90E6" w14:textId="77777777" w:rsidR="009A046D" w:rsidRPr="00C17D65" w:rsidRDefault="009A046D" w:rsidP="00B143FE">
                    <w:pPr>
                      <w:pStyle w:val="Kontaktdaten"/>
                      <w:rPr>
                        <w:lang w:val="de-DE"/>
                      </w:rPr>
                    </w:pPr>
                    <w:r w:rsidRPr="00C17D65">
                      <w:rPr>
                        <w:lang w:val="de-DE"/>
                      </w:rPr>
                      <w:t xml:space="preserve">Fax: +49 7142 78-2107 </w:t>
                    </w:r>
                  </w:p>
                  <w:p w14:paraId="2C72C6A2" w14:textId="77777777" w:rsidR="009A046D" w:rsidRPr="00C17D65" w:rsidRDefault="009A046D" w:rsidP="00B143FE">
                    <w:pPr>
                      <w:pStyle w:val="Kontaktdaten"/>
                      <w:rPr>
                        <w:lang w:val="de-DE"/>
                      </w:rPr>
                    </w:pPr>
                  </w:p>
                  <w:p w14:paraId="4A3B1117" w14:textId="77777777" w:rsidR="009A046D" w:rsidRPr="00C17D65" w:rsidRDefault="009A046D" w:rsidP="00B143FE">
                    <w:pPr>
                      <w:pStyle w:val="Kontaktdaten"/>
                      <w:rPr>
                        <w:lang w:val="de-DE"/>
                      </w:rPr>
                    </w:pPr>
                    <w:r w:rsidRPr="00C17D65">
                      <w:rPr>
                        <w:lang w:val="de-DE"/>
                      </w:rPr>
                      <w:t xml:space="preserve">info@durr.com </w:t>
                    </w:r>
                  </w:p>
                  <w:p w14:paraId="570B69D5" w14:textId="77777777" w:rsidR="009A046D" w:rsidRPr="0026127D" w:rsidRDefault="009A046D" w:rsidP="00B143FE">
                    <w:pPr>
                      <w:pStyle w:val="Kontaktdaten"/>
                    </w:pPr>
                    <w:r>
                      <w:t>www.durr.com</w:t>
                    </w:r>
                  </w:p>
                </w:txbxContent>
              </v:textbox>
              <w10:wrap anchorx="page" anchory="page"/>
            </v:shape>
          </w:pict>
        </mc:Fallback>
      </mc:AlternateContent>
    </w:r>
    <w:r>
      <w:rPr>
        <w:lang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9A046D" w:rsidRPr="005837F9" w:rsidRDefault="009A046D" w:rsidP="005218C8">
    <w:pPr>
      <w:pStyle w:val="Header"/>
    </w:pPr>
    <w:r>
      <w:rPr>
        <w:lang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9A046D" w:rsidRDefault="009A046D" w:rsidP="005218C8">
    <w:pPr>
      <w:pStyle w:val="Header"/>
    </w:pPr>
  </w:p>
  <w:p w14:paraId="42F14B11" w14:textId="77777777" w:rsidR="009A046D" w:rsidRDefault="009A046D" w:rsidP="005218C8">
    <w:pPr>
      <w:pStyle w:val="Header"/>
    </w:pPr>
  </w:p>
  <w:p w14:paraId="3DD9B2BA" w14:textId="77777777" w:rsidR="009A046D" w:rsidRDefault="009A046D" w:rsidP="005218C8">
    <w:pPr>
      <w:pStyle w:val="Header"/>
    </w:pPr>
  </w:p>
  <w:p w14:paraId="63AA6475" w14:textId="77777777" w:rsidR="009A046D" w:rsidRDefault="009A046D" w:rsidP="00D9165E"/>
  <w:p w14:paraId="1ADCC302" w14:textId="77777777" w:rsidR="009A046D" w:rsidRDefault="009A046D" w:rsidP="00D9165E">
    <w:r>
      <w:rPr>
        <w:noProof/>
        <w:lang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079D1D91" w:rsidR="009A046D" w:rsidRPr="003405BA" w:rsidRDefault="009A046D" w:rsidP="0026127D">
                          <w:pPr>
                            <w:pStyle w:val="Kontaktdaten"/>
                            <w:rPr>
                              <w:rStyle w:val="Fettung"/>
                              <w:bCs/>
                              <w:spacing w:val="2"/>
                              <w:w w:val="100"/>
                              <w:lang w:val="de-DE"/>
                            </w:rPr>
                          </w:pPr>
                          <w:r w:rsidRPr="003405BA">
                            <w:rPr>
                              <w:rStyle w:val="Fettung"/>
                              <w:lang w:val="de-DE"/>
                            </w:rPr>
                            <w:t>Dürr Systems AG</w:t>
                          </w:r>
                        </w:p>
                        <w:p w14:paraId="41B4EF86" w14:textId="77777777" w:rsidR="009A046D" w:rsidRPr="00CB6E1E" w:rsidRDefault="009A046D" w:rsidP="0026127D">
                          <w:pPr>
                            <w:pStyle w:val="Kontaktdaten"/>
                            <w:rPr>
                              <w:lang w:val="de-DE"/>
                            </w:rPr>
                          </w:pPr>
                          <w:r w:rsidRPr="003405BA">
                            <w:rPr>
                              <w:lang w:val="de-DE"/>
                            </w:rPr>
                            <w:t xml:space="preserve">Carl-Benz-Str. </w:t>
                          </w:r>
                          <w:r w:rsidRPr="00CB6E1E">
                            <w:rPr>
                              <w:lang w:val="de-DE"/>
                            </w:rPr>
                            <w:t>34</w:t>
                          </w:r>
                        </w:p>
                        <w:p w14:paraId="5555B2C2" w14:textId="77777777" w:rsidR="009A046D" w:rsidRPr="00C17D65" w:rsidRDefault="009A046D" w:rsidP="0026127D">
                          <w:pPr>
                            <w:pStyle w:val="Kontaktdaten"/>
                            <w:rPr>
                              <w:lang w:val="de-DE"/>
                            </w:rPr>
                          </w:pPr>
                          <w:r w:rsidRPr="00C17D65">
                            <w:rPr>
                              <w:lang w:val="de-DE"/>
                            </w:rPr>
                            <w:t>74321 Bietigheim-Bissingen</w:t>
                          </w:r>
                        </w:p>
                        <w:p w14:paraId="53B79677" w14:textId="77777777" w:rsidR="009A046D" w:rsidRPr="00C17D65" w:rsidRDefault="009A046D" w:rsidP="0026127D">
                          <w:pPr>
                            <w:pStyle w:val="Kontaktdaten"/>
                            <w:rPr>
                              <w:lang w:val="de-DE"/>
                            </w:rPr>
                          </w:pPr>
                        </w:p>
                        <w:p w14:paraId="451432D7" w14:textId="77777777" w:rsidR="009A046D" w:rsidRPr="00C17D65" w:rsidRDefault="009A046D" w:rsidP="0026127D">
                          <w:pPr>
                            <w:pStyle w:val="Kontaktdaten"/>
                            <w:rPr>
                              <w:lang w:val="de-DE"/>
                            </w:rPr>
                          </w:pPr>
                          <w:r w:rsidRPr="00C17D65">
                            <w:rPr>
                              <w:lang w:val="de-DE"/>
                            </w:rPr>
                            <w:t xml:space="preserve">Tel.: +49 7142 78-0 </w:t>
                          </w:r>
                        </w:p>
                        <w:p w14:paraId="32EF3341" w14:textId="77777777" w:rsidR="009A046D" w:rsidRPr="00C17D65" w:rsidRDefault="009A046D" w:rsidP="0026127D">
                          <w:pPr>
                            <w:pStyle w:val="Kontaktdaten"/>
                            <w:rPr>
                              <w:lang w:val="de-DE"/>
                            </w:rPr>
                          </w:pPr>
                          <w:r w:rsidRPr="00C17D65">
                            <w:rPr>
                              <w:lang w:val="de-DE"/>
                            </w:rPr>
                            <w:t xml:space="preserve">Fax: +49 7142 78-2107 </w:t>
                          </w:r>
                        </w:p>
                        <w:p w14:paraId="1D8E1397" w14:textId="77777777" w:rsidR="009A046D" w:rsidRPr="00C17D65" w:rsidRDefault="009A046D" w:rsidP="0026127D">
                          <w:pPr>
                            <w:pStyle w:val="Kontaktdaten"/>
                            <w:rPr>
                              <w:lang w:val="de-DE"/>
                            </w:rPr>
                          </w:pPr>
                        </w:p>
                        <w:p w14:paraId="6E924C90" w14:textId="77777777" w:rsidR="009A046D" w:rsidRPr="00C17D65" w:rsidRDefault="009A046D" w:rsidP="0026127D">
                          <w:pPr>
                            <w:pStyle w:val="Kontaktdaten"/>
                            <w:rPr>
                              <w:lang w:val="de-DE"/>
                            </w:rPr>
                          </w:pPr>
                          <w:r w:rsidRPr="00C17D65">
                            <w:rPr>
                              <w:lang w:val="de-DE"/>
                            </w:rPr>
                            <w:t xml:space="preserve">info@durr.com </w:t>
                          </w:r>
                        </w:p>
                        <w:p w14:paraId="7D901FCD" w14:textId="77777777" w:rsidR="009A046D" w:rsidRPr="0026127D" w:rsidRDefault="009A046D"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7"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" filled="f" stroked="f" strokeweight=".5pt">
              <v:textbox inset="0,0,0,0">
                <w:txbxContent>
                  <w:p w14:paraId="4EF90155" w14:textId="079D1D91" w:rsidR="009A046D" w:rsidRPr="003405BA" w:rsidRDefault="009A046D" w:rsidP="0026127D">
                    <w:pPr>
                      <w:pStyle w:val="Kontaktdaten"/>
                      <w:rPr>
                        <w:rStyle w:val="Fettung"/>
                        <w:bCs/>
                        <w:spacing w:val="2"/>
                        <w:w w:val="100"/>
                        <w:lang w:val="de-DE"/>
                      </w:rPr>
                    </w:pPr>
                    <w:r w:rsidRPr="003405BA">
                      <w:rPr>
                        <w:rStyle w:val="Fettung"/>
                        <w:lang w:val="de-DE"/>
                      </w:rPr>
                      <w:t>Dürr Systems AG</w:t>
                    </w:r>
                  </w:p>
                  <w:p w14:paraId="41B4EF86" w14:textId="77777777" w:rsidR="009A046D" w:rsidRPr="00CB6E1E" w:rsidRDefault="009A046D" w:rsidP="0026127D">
                    <w:pPr>
                      <w:pStyle w:val="Kontaktdaten"/>
                      <w:rPr>
                        <w:lang w:val="de-DE"/>
                      </w:rPr>
                    </w:pPr>
                    <w:r w:rsidRPr="003405BA">
                      <w:rPr>
                        <w:lang w:val="de-DE"/>
                      </w:rPr>
                      <w:t xml:space="preserve">Carl-Benz-Str. </w:t>
                    </w:r>
                    <w:r w:rsidRPr="00CB6E1E">
                      <w:rPr>
                        <w:lang w:val="de-DE"/>
                      </w:rPr>
                      <w:t>34</w:t>
                    </w:r>
                  </w:p>
                  <w:p w14:paraId="5555B2C2" w14:textId="77777777" w:rsidR="009A046D" w:rsidRPr="00C17D65" w:rsidRDefault="009A046D" w:rsidP="0026127D">
                    <w:pPr>
                      <w:pStyle w:val="Kontaktdaten"/>
                      <w:rPr>
                        <w:lang w:val="de-DE"/>
                      </w:rPr>
                    </w:pPr>
                    <w:r w:rsidRPr="00C17D65">
                      <w:rPr>
                        <w:lang w:val="de-DE"/>
                      </w:rPr>
                      <w:t>74321 Bietigheim-Bissingen</w:t>
                    </w:r>
                  </w:p>
                  <w:p w14:paraId="53B79677" w14:textId="77777777" w:rsidR="009A046D" w:rsidRPr="00C17D65" w:rsidRDefault="009A046D" w:rsidP="0026127D">
                    <w:pPr>
                      <w:pStyle w:val="Kontaktdaten"/>
                      <w:rPr>
                        <w:lang w:val="de-DE"/>
                      </w:rPr>
                    </w:pPr>
                  </w:p>
                  <w:p w14:paraId="451432D7" w14:textId="77777777" w:rsidR="009A046D" w:rsidRPr="00C17D65" w:rsidRDefault="009A046D" w:rsidP="0026127D">
                    <w:pPr>
                      <w:pStyle w:val="Kontaktdaten"/>
                      <w:rPr>
                        <w:lang w:val="de-DE"/>
                      </w:rPr>
                    </w:pPr>
                    <w:r w:rsidRPr="00C17D65">
                      <w:rPr>
                        <w:lang w:val="de-DE"/>
                      </w:rPr>
                      <w:t xml:space="preserve">Tel.: +49 7142 78-0 </w:t>
                    </w:r>
                  </w:p>
                  <w:p w14:paraId="32EF3341" w14:textId="77777777" w:rsidR="009A046D" w:rsidRPr="00C17D65" w:rsidRDefault="009A046D" w:rsidP="0026127D">
                    <w:pPr>
                      <w:pStyle w:val="Kontaktdaten"/>
                      <w:rPr>
                        <w:lang w:val="de-DE"/>
                      </w:rPr>
                    </w:pPr>
                    <w:r w:rsidRPr="00C17D65">
                      <w:rPr>
                        <w:lang w:val="de-DE"/>
                      </w:rPr>
                      <w:t xml:space="preserve">Fax: +49 7142 78-2107 </w:t>
                    </w:r>
                  </w:p>
                  <w:p w14:paraId="1D8E1397" w14:textId="77777777" w:rsidR="009A046D" w:rsidRPr="00C17D65" w:rsidRDefault="009A046D" w:rsidP="0026127D">
                    <w:pPr>
                      <w:pStyle w:val="Kontaktdaten"/>
                      <w:rPr>
                        <w:lang w:val="de-DE"/>
                      </w:rPr>
                    </w:pPr>
                  </w:p>
                  <w:p w14:paraId="6E924C90" w14:textId="77777777" w:rsidR="009A046D" w:rsidRPr="00C17D65" w:rsidRDefault="009A046D" w:rsidP="0026127D">
                    <w:pPr>
                      <w:pStyle w:val="Kontaktdaten"/>
                      <w:rPr>
                        <w:lang w:val="de-DE"/>
                      </w:rPr>
                    </w:pPr>
                    <w:r w:rsidRPr="00C17D65">
                      <w:rPr>
                        <w:lang w:val="de-DE"/>
                      </w:rPr>
                      <w:t xml:space="preserve">info@durr.com </w:t>
                    </w:r>
                  </w:p>
                  <w:p w14:paraId="7D901FCD" w14:textId="77777777" w:rsidR="009A046D" w:rsidRPr="0026127D" w:rsidRDefault="009A046D" w:rsidP="0026127D">
                    <w:pPr>
                      <w:pStyle w:val="Kontaktdaten"/>
                    </w:pPr>
                    <w:r>
                      <w:t>www.durr.com</w:t>
                    </w:r>
                  </w:p>
                </w:txbxContent>
              </v:textbox>
              <w10:wrap anchorx="page" anchory="page"/>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aSO/dCy1gtdJ2P" int2:id="wltwkph4">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013E4"/>
    <w:multiLevelType w:val="multilevel"/>
    <w:tmpl w:val="68A88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BE36750"/>
    <w:multiLevelType w:val="multilevel"/>
    <w:tmpl w:val="55F40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020740B"/>
    <w:multiLevelType w:val="multilevel"/>
    <w:tmpl w:val="1F52E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2" w15:restartNumberingAfterBreak="0">
    <w:nsid w:val="3F682B00"/>
    <w:multiLevelType w:val="hybridMultilevel"/>
    <w:tmpl w:val="BE789C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50D2A80"/>
    <w:multiLevelType w:val="hybridMultilevel"/>
    <w:tmpl w:val="461CF0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F627B51"/>
    <w:multiLevelType w:val="multilevel"/>
    <w:tmpl w:val="37EE3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47FD70E"/>
    <w:multiLevelType w:val="hybridMultilevel"/>
    <w:tmpl w:val="0E6A47BC"/>
    <w:lvl w:ilvl="0" w:tplc="83B67C56">
      <w:start w:val="1"/>
      <w:numFmt w:val="bullet"/>
      <w:lvlText w:val=""/>
      <w:lvlJc w:val="left"/>
      <w:pPr>
        <w:ind w:left="360" w:hanging="360"/>
      </w:pPr>
      <w:rPr>
        <w:rFonts w:ascii="Symbol" w:hAnsi="Symbol" w:hint="default"/>
      </w:rPr>
    </w:lvl>
    <w:lvl w:ilvl="1" w:tplc="519AE516">
      <w:start w:val="1"/>
      <w:numFmt w:val="bullet"/>
      <w:lvlText w:val="o"/>
      <w:lvlJc w:val="left"/>
      <w:pPr>
        <w:ind w:left="1440" w:hanging="360"/>
      </w:pPr>
      <w:rPr>
        <w:rFonts w:ascii="Courier New" w:hAnsi="Courier New" w:hint="default"/>
      </w:rPr>
    </w:lvl>
    <w:lvl w:ilvl="2" w:tplc="34A4CCFE">
      <w:start w:val="1"/>
      <w:numFmt w:val="bullet"/>
      <w:lvlText w:val=""/>
      <w:lvlJc w:val="left"/>
      <w:pPr>
        <w:ind w:left="2160" w:hanging="360"/>
      </w:pPr>
      <w:rPr>
        <w:rFonts w:ascii="Wingdings" w:hAnsi="Wingdings" w:hint="default"/>
      </w:rPr>
    </w:lvl>
    <w:lvl w:ilvl="3" w:tplc="B532E54E">
      <w:start w:val="1"/>
      <w:numFmt w:val="bullet"/>
      <w:lvlText w:val=""/>
      <w:lvlJc w:val="left"/>
      <w:pPr>
        <w:ind w:left="2880" w:hanging="360"/>
      </w:pPr>
      <w:rPr>
        <w:rFonts w:ascii="Symbol" w:hAnsi="Symbol" w:hint="default"/>
      </w:rPr>
    </w:lvl>
    <w:lvl w:ilvl="4" w:tplc="5FA238B8">
      <w:start w:val="1"/>
      <w:numFmt w:val="bullet"/>
      <w:lvlText w:val="o"/>
      <w:lvlJc w:val="left"/>
      <w:pPr>
        <w:ind w:left="3600" w:hanging="360"/>
      </w:pPr>
      <w:rPr>
        <w:rFonts w:ascii="Courier New" w:hAnsi="Courier New" w:hint="default"/>
      </w:rPr>
    </w:lvl>
    <w:lvl w:ilvl="5" w:tplc="370C4CC2">
      <w:start w:val="1"/>
      <w:numFmt w:val="bullet"/>
      <w:lvlText w:val=""/>
      <w:lvlJc w:val="left"/>
      <w:pPr>
        <w:ind w:left="4320" w:hanging="360"/>
      </w:pPr>
      <w:rPr>
        <w:rFonts w:ascii="Wingdings" w:hAnsi="Wingdings" w:hint="default"/>
      </w:rPr>
    </w:lvl>
    <w:lvl w:ilvl="6" w:tplc="13A039E8">
      <w:start w:val="1"/>
      <w:numFmt w:val="bullet"/>
      <w:lvlText w:val=""/>
      <w:lvlJc w:val="left"/>
      <w:pPr>
        <w:ind w:left="5040" w:hanging="360"/>
      </w:pPr>
      <w:rPr>
        <w:rFonts w:ascii="Symbol" w:hAnsi="Symbol" w:hint="default"/>
      </w:rPr>
    </w:lvl>
    <w:lvl w:ilvl="7" w:tplc="C3A05132">
      <w:start w:val="1"/>
      <w:numFmt w:val="bullet"/>
      <w:lvlText w:val="o"/>
      <w:lvlJc w:val="left"/>
      <w:pPr>
        <w:ind w:left="5760" w:hanging="360"/>
      </w:pPr>
      <w:rPr>
        <w:rFonts w:ascii="Courier New" w:hAnsi="Courier New" w:hint="default"/>
      </w:rPr>
    </w:lvl>
    <w:lvl w:ilvl="8" w:tplc="6F826E1E">
      <w:start w:val="1"/>
      <w:numFmt w:val="bullet"/>
      <w:lvlText w:val=""/>
      <w:lvlJc w:val="left"/>
      <w:pPr>
        <w:ind w:left="6480" w:hanging="360"/>
      </w:pPr>
      <w:rPr>
        <w:rFonts w:ascii="Wingdings" w:hAnsi="Wingdings" w:hint="default"/>
      </w:rPr>
    </w:lvl>
  </w:abstractNum>
  <w:abstractNum w:abstractNumId="19"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79BB56F1"/>
    <w:multiLevelType w:val="hybridMultilevel"/>
    <w:tmpl w:val="47C22BBA"/>
    <w:lvl w:ilvl="0" w:tplc="F440C230">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4" w15:restartNumberingAfterBreak="0">
    <w:nsid w:val="7B77477C"/>
    <w:multiLevelType w:val="multilevel"/>
    <w:tmpl w:val="B0E0169C"/>
    <w:lvl w:ilvl="0">
      <w:start w:val="1"/>
      <w:numFmt w:val="decimal"/>
      <w:pStyle w:val="Heading1"/>
      <w:lvlText w:val="%1"/>
      <w:lvlJc w:val="left"/>
      <w:pPr>
        <w:tabs>
          <w:tab w:val="num" w:pos="1021"/>
        </w:tabs>
        <w:ind w:left="1021" w:hanging="1021"/>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676762271">
    <w:abstractNumId w:val="4"/>
  </w:num>
  <w:num w:numId="2" w16cid:durableId="189608458">
    <w:abstractNumId w:val="22"/>
  </w:num>
  <w:num w:numId="3" w16cid:durableId="1790247442">
    <w:abstractNumId w:val="6"/>
  </w:num>
  <w:num w:numId="4" w16cid:durableId="156387415">
    <w:abstractNumId w:val="11"/>
  </w:num>
  <w:num w:numId="5" w16cid:durableId="558590583">
    <w:abstractNumId w:val="19"/>
  </w:num>
  <w:num w:numId="6" w16cid:durableId="1243295667">
    <w:abstractNumId w:val="3"/>
  </w:num>
  <w:num w:numId="7" w16cid:durableId="819737937">
    <w:abstractNumId w:val="25"/>
  </w:num>
  <w:num w:numId="8" w16cid:durableId="866335934">
    <w:abstractNumId w:val="10"/>
  </w:num>
  <w:num w:numId="9" w16cid:durableId="1530412089">
    <w:abstractNumId w:val="24"/>
  </w:num>
  <w:num w:numId="10" w16cid:durableId="2128156323">
    <w:abstractNumId w:val="8"/>
  </w:num>
  <w:num w:numId="11" w16cid:durableId="1461462309">
    <w:abstractNumId w:val="2"/>
  </w:num>
  <w:num w:numId="12" w16cid:durableId="1423526902">
    <w:abstractNumId w:val="5"/>
  </w:num>
  <w:num w:numId="13" w16cid:durableId="958222163">
    <w:abstractNumId w:val="13"/>
  </w:num>
  <w:num w:numId="14" w16cid:durableId="800227077">
    <w:abstractNumId w:val="17"/>
  </w:num>
  <w:num w:numId="15" w16cid:durableId="441849080">
    <w:abstractNumId w:val="21"/>
  </w:num>
  <w:num w:numId="16" w16cid:durableId="672954572">
    <w:abstractNumId w:val="20"/>
  </w:num>
  <w:num w:numId="17" w16cid:durableId="1885407415">
    <w:abstractNumId w:val="14"/>
  </w:num>
  <w:num w:numId="18" w16cid:durableId="2071004013">
    <w:abstractNumId w:val="12"/>
  </w:num>
  <w:num w:numId="19" w16cid:durableId="2049379443">
    <w:abstractNumId w:val="1"/>
  </w:num>
  <w:num w:numId="20" w16cid:durableId="1058551268">
    <w:abstractNumId w:val="23"/>
  </w:num>
  <w:num w:numId="21" w16cid:durableId="120658502">
    <w:abstractNumId w:val="7"/>
  </w:num>
  <w:num w:numId="22" w16cid:durableId="798838639">
    <w:abstractNumId w:val="0"/>
  </w:num>
  <w:num w:numId="23" w16cid:durableId="1251432003">
    <w:abstractNumId w:val="16"/>
  </w:num>
  <w:num w:numId="24" w16cid:durableId="1385324554">
    <w:abstractNumId w:val="9"/>
  </w:num>
  <w:num w:numId="25" w16cid:durableId="2103724670">
    <w:abstractNumId w:val="15"/>
  </w:num>
  <w:num w:numId="26" w16cid:durableId="37605119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activeWritingStyle w:appName="MSWord" w:lang="de-DE" w:vendorID="64" w:dllVersion="0" w:nlCheck="1" w:checkStyle="0"/>
  <w:activeWritingStyle w:appName="MSWord" w:lang="en-US" w:vendorID="64" w:dllVersion="0" w:nlCheck="1" w:checkStyle="0"/>
  <w:activeWritingStyle w:appName="MSWord" w:lang="it-IT" w:vendorID="64" w:dllVersion="0" w:nlCheck="1" w:checkStyle="0"/>
  <w:activeWritingStyle w:appName="MSWord" w:lang="zh-CN" w:vendorID="64" w:dllVersion="0" w:nlCheck="1" w:checkStyle="1"/>
  <w:activeWritingStyle w:appName="MSWord" w:lang="en-US" w:vendorID="64" w:dllVersion="6" w:nlCheck="1" w:checkStyle="1"/>
  <w:activeWritingStyle w:appName="MSWord" w:lang="zh-CN" w:vendorID="64" w:dllVersion="5" w:nlCheck="1"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02C8"/>
    <w:rsid w:val="00000A27"/>
    <w:rsid w:val="000010C4"/>
    <w:rsid w:val="000022BB"/>
    <w:rsid w:val="00003DD5"/>
    <w:rsid w:val="000042E4"/>
    <w:rsid w:val="00004CE4"/>
    <w:rsid w:val="00004D92"/>
    <w:rsid w:val="00004FE4"/>
    <w:rsid w:val="00005AF4"/>
    <w:rsid w:val="00007506"/>
    <w:rsid w:val="0001039C"/>
    <w:rsid w:val="00010DAA"/>
    <w:rsid w:val="00011CA6"/>
    <w:rsid w:val="000137F9"/>
    <w:rsid w:val="00013B23"/>
    <w:rsid w:val="000149B4"/>
    <w:rsid w:val="00015E60"/>
    <w:rsid w:val="00015F92"/>
    <w:rsid w:val="00016315"/>
    <w:rsid w:val="000165C4"/>
    <w:rsid w:val="00016ABD"/>
    <w:rsid w:val="00016B66"/>
    <w:rsid w:val="0001758B"/>
    <w:rsid w:val="0002056D"/>
    <w:rsid w:val="000221AE"/>
    <w:rsid w:val="0002273A"/>
    <w:rsid w:val="00022762"/>
    <w:rsid w:val="00025217"/>
    <w:rsid w:val="000260B5"/>
    <w:rsid w:val="00026B8C"/>
    <w:rsid w:val="00030020"/>
    <w:rsid w:val="00030C1A"/>
    <w:rsid w:val="0003227D"/>
    <w:rsid w:val="000339D1"/>
    <w:rsid w:val="00033B70"/>
    <w:rsid w:val="00033BAD"/>
    <w:rsid w:val="0003445B"/>
    <w:rsid w:val="0003543C"/>
    <w:rsid w:val="00036336"/>
    <w:rsid w:val="00037BB3"/>
    <w:rsid w:val="00037FF7"/>
    <w:rsid w:val="00040FEA"/>
    <w:rsid w:val="0004140A"/>
    <w:rsid w:val="000436AB"/>
    <w:rsid w:val="000438E5"/>
    <w:rsid w:val="00043AB8"/>
    <w:rsid w:val="0004583E"/>
    <w:rsid w:val="00052BC7"/>
    <w:rsid w:val="000547C1"/>
    <w:rsid w:val="000557D8"/>
    <w:rsid w:val="00056AC8"/>
    <w:rsid w:val="00060375"/>
    <w:rsid w:val="00062BC6"/>
    <w:rsid w:val="00062C8E"/>
    <w:rsid w:val="00063005"/>
    <w:rsid w:val="00064547"/>
    <w:rsid w:val="0006566D"/>
    <w:rsid w:val="0006654A"/>
    <w:rsid w:val="000667BB"/>
    <w:rsid w:val="000679B5"/>
    <w:rsid w:val="00067A27"/>
    <w:rsid w:val="00070B29"/>
    <w:rsid w:val="0007116F"/>
    <w:rsid w:val="0007195C"/>
    <w:rsid w:val="00073211"/>
    <w:rsid w:val="00074E30"/>
    <w:rsid w:val="000750E4"/>
    <w:rsid w:val="00075464"/>
    <w:rsid w:val="0007582C"/>
    <w:rsid w:val="00077087"/>
    <w:rsid w:val="00081766"/>
    <w:rsid w:val="00082097"/>
    <w:rsid w:val="000829F2"/>
    <w:rsid w:val="000830E8"/>
    <w:rsid w:val="000834D8"/>
    <w:rsid w:val="0008387D"/>
    <w:rsid w:val="00085D6C"/>
    <w:rsid w:val="0008775A"/>
    <w:rsid w:val="0008795D"/>
    <w:rsid w:val="00087E30"/>
    <w:rsid w:val="00090C8B"/>
    <w:rsid w:val="0009126C"/>
    <w:rsid w:val="00093A2E"/>
    <w:rsid w:val="00095F60"/>
    <w:rsid w:val="00097770"/>
    <w:rsid w:val="00097924"/>
    <w:rsid w:val="000A0BBC"/>
    <w:rsid w:val="000A6420"/>
    <w:rsid w:val="000A64D9"/>
    <w:rsid w:val="000A6F4E"/>
    <w:rsid w:val="000A779F"/>
    <w:rsid w:val="000A799A"/>
    <w:rsid w:val="000A7C4A"/>
    <w:rsid w:val="000B066F"/>
    <w:rsid w:val="000B122D"/>
    <w:rsid w:val="000B17AC"/>
    <w:rsid w:val="000B237F"/>
    <w:rsid w:val="000B2833"/>
    <w:rsid w:val="000B2854"/>
    <w:rsid w:val="000B42D1"/>
    <w:rsid w:val="000B5913"/>
    <w:rsid w:val="000B6E58"/>
    <w:rsid w:val="000B77D0"/>
    <w:rsid w:val="000C009A"/>
    <w:rsid w:val="000C214E"/>
    <w:rsid w:val="000C2A85"/>
    <w:rsid w:val="000C3444"/>
    <w:rsid w:val="000C3AF3"/>
    <w:rsid w:val="000C5372"/>
    <w:rsid w:val="000C6350"/>
    <w:rsid w:val="000C67C4"/>
    <w:rsid w:val="000C74C8"/>
    <w:rsid w:val="000C74D5"/>
    <w:rsid w:val="000C75B3"/>
    <w:rsid w:val="000D0280"/>
    <w:rsid w:val="000D1867"/>
    <w:rsid w:val="000D3F8C"/>
    <w:rsid w:val="000D4047"/>
    <w:rsid w:val="000E1145"/>
    <w:rsid w:val="000E5181"/>
    <w:rsid w:val="000F0487"/>
    <w:rsid w:val="000F0FF2"/>
    <w:rsid w:val="000F19F0"/>
    <w:rsid w:val="000F1B6F"/>
    <w:rsid w:val="000F215E"/>
    <w:rsid w:val="000F3B8C"/>
    <w:rsid w:val="000F52E1"/>
    <w:rsid w:val="000F599A"/>
    <w:rsid w:val="000F6181"/>
    <w:rsid w:val="000F7D4C"/>
    <w:rsid w:val="0010001A"/>
    <w:rsid w:val="00100C0C"/>
    <w:rsid w:val="0010134F"/>
    <w:rsid w:val="00101934"/>
    <w:rsid w:val="00101FDF"/>
    <w:rsid w:val="00102066"/>
    <w:rsid w:val="00103128"/>
    <w:rsid w:val="0010399B"/>
    <w:rsid w:val="00103EE3"/>
    <w:rsid w:val="001052E0"/>
    <w:rsid w:val="001076E4"/>
    <w:rsid w:val="00112DF3"/>
    <w:rsid w:val="00113000"/>
    <w:rsid w:val="0011355B"/>
    <w:rsid w:val="00114E74"/>
    <w:rsid w:val="00115190"/>
    <w:rsid w:val="00115BAB"/>
    <w:rsid w:val="001167D1"/>
    <w:rsid w:val="00116AAF"/>
    <w:rsid w:val="00116F3F"/>
    <w:rsid w:val="00116F84"/>
    <w:rsid w:val="0011716C"/>
    <w:rsid w:val="00117904"/>
    <w:rsid w:val="00117C7F"/>
    <w:rsid w:val="0012060B"/>
    <w:rsid w:val="0012206F"/>
    <w:rsid w:val="00122487"/>
    <w:rsid w:val="00122564"/>
    <w:rsid w:val="00124E6A"/>
    <w:rsid w:val="0012678A"/>
    <w:rsid w:val="001271A8"/>
    <w:rsid w:val="0013275F"/>
    <w:rsid w:val="001327F8"/>
    <w:rsid w:val="001328DB"/>
    <w:rsid w:val="00135319"/>
    <w:rsid w:val="00136A6D"/>
    <w:rsid w:val="001429AE"/>
    <w:rsid w:val="00142FDB"/>
    <w:rsid w:val="001440F5"/>
    <w:rsid w:val="00146844"/>
    <w:rsid w:val="001468D5"/>
    <w:rsid w:val="00147965"/>
    <w:rsid w:val="0015096A"/>
    <w:rsid w:val="00151506"/>
    <w:rsid w:val="001539E8"/>
    <w:rsid w:val="0015445B"/>
    <w:rsid w:val="001551F9"/>
    <w:rsid w:val="00156161"/>
    <w:rsid w:val="00157E76"/>
    <w:rsid w:val="00161460"/>
    <w:rsid w:val="001617C1"/>
    <w:rsid w:val="0016271C"/>
    <w:rsid w:val="00162EEF"/>
    <w:rsid w:val="0016325F"/>
    <w:rsid w:val="00163B9D"/>
    <w:rsid w:val="00164428"/>
    <w:rsid w:val="00164DA2"/>
    <w:rsid w:val="0016547D"/>
    <w:rsid w:val="00171146"/>
    <w:rsid w:val="00172CAA"/>
    <w:rsid w:val="001732E6"/>
    <w:rsid w:val="00176D8A"/>
    <w:rsid w:val="0017740D"/>
    <w:rsid w:val="001778F6"/>
    <w:rsid w:val="00177C4F"/>
    <w:rsid w:val="00180D0F"/>
    <w:rsid w:val="00184094"/>
    <w:rsid w:val="0018495E"/>
    <w:rsid w:val="00185F8F"/>
    <w:rsid w:val="00186FF9"/>
    <w:rsid w:val="001877A6"/>
    <w:rsid w:val="001935AE"/>
    <w:rsid w:val="001936C7"/>
    <w:rsid w:val="00194AC6"/>
    <w:rsid w:val="00194B05"/>
    <w:rsid w:val="00197009"/>
    <w:rsid w:val="00197162"/>
    <w:rsid w:val="00197A69"/>
    <w:rsid w:val="001A297C"/>
    <w:rsid w:val="001A4159"/>
    <w:rsid w:val="001A52AC"/>
    <w:rsid w:val="001A5B15"/>
    <w:rsid w:val="001A65EE"/>
    <w:rsid w:val="001A73BC"/>
    <w:rsid w:val="001A7714"/>
    <w:rsid w:val="001B094C"/>
    <w:rsid w:val="001B0C55"/>
    <w:rsid w:val="001B7C83"/>
    <w:rsid w:val="001C07E6"/>
    <w:rsid w:val="001C0A26"/>
    <w:rsid w:val="001C0A39"/>
    <w:rsid w:val="001C4980"/>
    <w:rsid w:val="001C5EB3"/>
    <w:rsid w:val="001C5FDC"/>
    <w:rsid w:val="001D0887"/>
    <w:rsid w:val="001D0F2E"/>
    <w:rsid w:val="001D3ADB"/>
    <w:rsid w:val="001D4BB0"/>
    <w:rsid w:val="001D4E19"/>
    <w:rsid w:val="001D533E"/>
    <w:rsid w:val="001D6905"/>
    <w:rsid w:val="001D697E"/>
    <w:rsid w:val="001D776F"/>
    <w:rsid w:val="001D7BF1"/>
    <w:rsid w:val="001D7C2E"/>
    <w:rsid w:val="001E2C15"/>
    <w:rsid w:val="001E2F97"/>
    <w:rsid w:val="001E57D8"/>
    <w:rsid w:val="001F0EC7"/>
    <w:rsid w:val="001F1309"/>
    <w:rsid w:val="001F1FAE"/>
    <w:rsid w:val="001F2571"/>
    <w:rsid w:val="001F2A1C"/>
    <w:rsid w:val="001F3730"/>
    <w:rsid w:val="001F3883"/>
    <w:rsid w:val="001F3C67"/>
    <w:rsid w:val="001F5838"/>
    <w:rsid w:val="001F6276"/>
    <w:rsid w:val="001F7E95"/>
    <w:rsid w:val="00201383"/>
    <w:rsid w:val="00202187"/>
    <w:rsid w:val="0020322F"/>
    <w:rsid w:val="002044E5"/>
    <w:rsid w:val="002048B7"/>
    <w:rsid w:val="00205B62"/>
    <w:rsid w:val="0020631B"/>
    <w:rsid w:val="0020631D"/>
    <w:rsid w:val="00206375"/>
    <w:rsid w:val="0020699E"/>
    <w:rsid w:val="00206AAF"/>
    <w:rsid w:val="00210159"/>
    <w:rsid w:val="002118EB"/>
    <w:rsid w:val="00216A5C"/>
    <w:rsid w:val="00216BD0"/>
    <w:rsid w:val="00216D7D"/>
    <w:rsid w:val="00216FC6"/>
    <w:rsid w:val="002176DB"/>
    <w:rsid w:val="00221324"/>
    <w:rsid w:val="0022168D"/>
    <w:rsid w:val="00222FAE"/>
    <w:rsid w:val="00224CB8"/>
    <w:rsid w:val="00226865"/>
    <w:rsid w:val="00230799"/>
    <w:rsid w:val="002312ED"/>
    <w:rsid w:val="00231A54"/>
    <w:rsid w:val="0023563A"/>
    <w:rsid w:val="00236E5E"/>
    <w:rsid w:val="00237A40"/>
    <w:rsid w:val="0024263E"/>
    <w:rsid w:val="002426A6"/>
    <w:rsid w:val="00243F9B"/>
    <w:rsid w:val="002450BD"/>
    <w:rsid w:val="002454B8"/>
    <w:rsid w:val="00252189"/>
    <w:rsid w:val="0025441C"/>
    <w:rsid w:val="00255540"/>
    <w:rsid w:val="00260CFE"/>
    <w:rsid w:val="0026127D"/>
    <w:rsid w:val="002637BC"/>
    <w:rsid w:val="002655A1"/>
    <w:rsid w:val="00265C5E"/>
    <w:rsid w:val="002662AE"/>
    <w:rsid w:val="0027068B"/>
    <w:rsid w:val="0027110E"/>
    <w:rsid w:val="00271320"/>
    <w:rsid w:val="002714A1"/>
    <w:rsid w:val="002717A8"/>
    <w:rsid w:val="00272268"/>
    <w:rsid w:val="0027237F"/>
    <w:rsid w:val="00272EB5"/>
    <w:rsid w:val="002752AF"/>
    <w:rsid w:val="00275350"/>
    <w:rsid w:val="002805F4"/>
    <w:rsid w:val="00280819"/>
    <w:rsid w:val="00282680"/>
    <w:rsid w:val="00284C18"/>
    <w:rsid w:val="00284DF1"/>
    <w:rsid w:val="00287218"/>
    <w:rsid w:val="00287508"/>
    <w:rsid w:val="00292501"/>
    <w:rsid w:val="00292925"/>
    <w:rsid w:val="00293703"/>
    <w:rsid w:val="00294020"/>
    <w:rsid w:val="00294B59"/>
    <w:rsid w:val="0029696A"/>
    <w:rsid w:val="00296AD3"/>
    <w:rsid w:val="00297113"/>
    <w:rsid w:val="00297958"/>
    <w:rsid w:val="002A1286"/>
    <w:rsid w:val="002A1717"/>
    <w:rsid w:val="002A172B"/>
    <w:rsid w:val="002A2D0E"/>
    <w:rsid w:val="002A3A18"/>
    <w:rsid w:val="002A49F2"/>
    <w:rsid w:val="002A5671"/>
    <w:rsid w:val="002A5D25"/>
    <w:rsid w:val="002A61BA"/>
    <w:rsid w:val="002A639F"/>
    <w:rsid w:val="002A7E8B"/>
    <w:rsid w:val="002A7F49"/>
    <w:rsid w:val="002B06E7"/>
    <w:rsid w:val="002B18CE"/>
    <w:rsid w:val="002B4EA0"/>
    <w:rsid w:val="002B4FF7"/>
    <w:rsid w:val="002B5EBD"/>
    <w:rsid w:val="002B71FB"/>
    <w:rsid w:val="002C00EB"/>
    <w:rsid w:val="002C0163"/>
    <w:rsid w:val="002C40A7"/>
    <w:rsid w:val="002C5677"/>
    <w:rsid w:val="002C632F"/>
    <w:rsid w:val="002D0DCA"/>
    <w:rsid w:val="002D0F47"/>
    <w:rsid w:val="002D19A6"/>
    <w:rsid w:val="002D1C32"/>
    <w:rsid w:val="002D2E6A"/>
    <w:rsid w:val="002D337D"/>
    <w:rsid w:val="002D33B7"/>
    <w:rsid w:val="002D4939"/>
    <w:rsid w:val="002D506A"/>
    <w:rsid w:val="002D60B0"/>
    <w:rsid w:val="002D60E0"/>
    <w:rsid w:val="002D66F4"/>
    <w:rsid w:val="002D6BBD"/>
    <w:rsid w:val="002D6DD3"/>
    <w:rsid w:val="002D6E5B"/>
    <w:rsid w:val="002D71E9"/>
    <w:rsid w:val="002D7EB6"/>
    <w:rsid w:val="002E03AE"/>
    <w:rsid w:val="002E1CDB"/>
    <w:rsid w:val="002E2125"/>
    <w:rsid w:val="002E2BE5"/>
    <w:rsid w:val="002E3435"/>
    <w:rsid w:val="002E3726"/>
    <w:rsid w:val="002E444A"/>
    <w:rsid w:val="002E6B8F"/>
    <w:rsid w:val="002E79BE"/>
    <w:rsid w:val="002F0269"/>
    <w:rsid w:val="002F04BF"/>
    <w:rsid w:val="002F3DBF"/>
    <w:rsid w:val="002F3E72"/>
    <w:rsid w:val="002F4D89"/>
    <w:rsid w:val="002F5303"/>
    <w:rsid w:val="002F54BD"/>
    <w:rsid w:val="002F6667"/>
    <w:rsid w:val="002F6BF1"/>
    <w:rsid w:val="002F7140"/>
    <w:rsid w:val="002F730B"/>
    <w:rsid w:val="0030067C"/>
    <w:rsid w:val="003008F7"/>
    <w:rsid w:val="003012AF"/>
    <w:rsid w:val="00302DB1"/>
    <w:rsid w:val="003035A6"/>
    <w:rsid w:val="0031331F"/>
    <w:rsid w:val="00315BB3"/>
    <w:rsid w:val="00316A0F"/>
    <w:rsid w:val="00316BF1"/>
    <w:rsid w:val="003251D2"/>
    <w:rsid w:val="00326DCC"/>
    <w:rsid w:val="00327333"/>
    <w:rsid w:val="00327CBF"/>
    <w:rsid w:val="00330683"/>
    <w:rsid w:val="003326CE"/>
    <w:rsid w:val="00332CA4"/>
    <w:rsid w:val="003337D8"/>
    <w:rsid w:val="00333CF4"/>
    <w:rsid w:val="00335617"/>
    <w:rsid w:val="00335C0B"/>
    <w:rsid w:val="0033769D"/>
    <w:rsid w:val="003400EA"/>
    <w:rsid w:val="003405BA"/>
    <w:rsid w:val="0034071F"/>
    <w:rsid w:val="00341C8B"/>
    <w:rsid w:val="003424D9"/>
    <w:rsid w:val="00343127"/>
    <w:rsid w:val="00344BA5"/>
    <w:rsid w:val="00345490"/>
    <w:rsid w:val="00345773"/>
    <w:rsid w:val="00346D23"/>
    <w:rsid w:val="003472B2"/>
    <w:rsid w:val="003473D1"/>
    <w:rsid w:val="003478A1"/>
    <w:rsid w:val="00351665"/>
    <w:rsid w:val="00351AF4"/>
    <w:rsid w:val="00352128"/>
    <w:rsid w:val="003527F5"/>
    <w:rsid w:val="00352D97"/>
    <w:rsid w:val="00352E30"/>
    <w:rsid w:val="00352FCC"/>
    <w:rsid w:val="0035390A"/>
    <w:rsid w:val="00354C04"/>
    <w:rsid w:val="00355970"/>
    <w:rsid w:val="00356188"/>
    <w:rsid w:val="00357644"/>
    <w:rsid w:val="00360089"/>
    <w:rsid w:val="0036088A"/>
    <w:rsid w:val="0036125D"/>
    <w:rsid w:val="00361E1A"/>
    <w:rsid w:val="00361EE0"/>
    <w:rsid w:val="00362153"/>
    <w:rsid w:val="003621B6"/>
    <w:rsid w:val="00362739"/>
    <w:rsid w:val="00365EE8"/>
    <w:rsid w:val="00366A8E"/>
    <w:rsid w:val="00373E56"/>
    <w:rsid w:val="003741D2"/>
    <w:rsid w:val="00375576"/>
    <w:rsid w:val="00375B2A"/>
    <w:rsid w:val="00375D1A"/>
    <w:rsid w:val="003768F3"/>
    <w:rsid w:val="00376DCD"/>
    <w:rsid w:val="0038261F"/>
    <w:rsid w:val="00384066"/>
    <w:rsid w:val="003849ED"/>
    <w:rsid w:val="003915C9"/>
    <w:rsid w:val="003924CA"/>
    <w:rsid w:val="00392F03"/>
    <w:rsid w:val="0039367F"/>
    <w:rsid w:val="00395574"/>
    <w:rsid w:val="0039654F"/>
    <w:rsid w:val="00397374"/>
    <w:rsid w:val="003A046C"/>
    <w:rsid w:val="003A2989"/>
    <w:rsid w:val="003A468C"/>
    <w:rsid w:val="003A4B4E"/>
    <w:rsid w:val="003A4F3B"/>
    <w:rsid w:val="003A5FEC"/>
    <w:rsid w:val="003A692D"/>
    <w:rsid w:val="003A7C50"/>
    <w:rsid w:val="003B0662"/>
    <w:rsid w:val="003B0692"/>
    <w:rsid w:val="003B160B"/>
    <w:rsid w:val="003B1684"/>
    <w:rsid w:val="003B78B1"/>
    <w:rsid w:val="003C0154"/>
    <w:rsid w:val="003C22FE"/>
    <w:rsid w:val="003C3D9B"/>
    <w:rsid w:val="003C4777"/>
    <w:rsid w:val="003C492A"/>
    <w:rsid w:val="003C51F3"/>
    <w:rsid w:val="003C560F"/>
    <w:rsid w:val="003C5B53"/>
    <w:rsid w:val="003C60F4"/>
    <w:rsid w:val="003C6DA9"/>
    <w:rsid w:val="003D01F1"/>
    <w:rsid w:val="003D0F13"/>
    <w:rsid w:val="003D2127"/>
    <w:rsid w:val="003D4EA6"/>
    <w:rsid w:val="003D50EB"/>
    <w:rsid w:val="003D6656"/>
    <w:rsid w:val="003D6BDB"/>
    <w:rsid w:val="003D770A"/>
    <w:rsid w:val="003E06FE"/>
    <w:rsid w:val="003E1EDC"/>
    <w:rsid w:val="003E2649"/>
    <w:rsid w:val="003E3B41"/>
    <w:rsid w:val="003E5B52"/>
    <w:rsid w:val="003E738F"/>
    <w:rsid w:val="003E743E"/>
    <w:rsid w:val="003E7CF8"/>
    <w:rsid w:val="003E7E11"/>
    <w:rsid w:val="003F0A6C"/>
    <w:rsid w:val="003F0CD8"/>
    <w:rsid w:val="003F1873"/>
    <w:rsid w:val="003F3459"/>
    <w:rsid w:val="003F6FFA"/>
    <w:rsid w:val="003F78C2"/>
    <w:rsid w:val="004014EB"/>
    <w:rsid w:val="00402949"/>
    <w:rsid w:val="00402AD2"/>
    <w:rsid w:val="0040381F"/>
    <w:rsid w:val="00403BFB"/>
    <w:rsid w:val="00404174"/>
    <w:rsid w:val="00406F3B"/>
    <w:rsid w:val="0040784F"/>
    <w:rsid w:val="00407CD3"/>
    <w:rsid w:val="004119BA"/>
    <w:rsid w:val="0041252C"/>
    <w:rsid w:val="00413D6D"/>
    <w:rsid w:val="004140E1"/>
    <w:rsid w:val="00416693"/>
    <w:rsid w:val="00416BD0"/>
    <w:rsid w:val="00421294"/>
    <w:rsid w:val="00424A3C"/>
    <w:rsid w:val="00427D24"/>
    <w:rsid w:val="0043012F"/>
    <w:rsid w:val="004320C4"/>
    <w:rsid w:val="0043346C"/>
    <w:rsid w:val="00433733"/>
    <w:rsid w:val="0043414C"/>
    <w:rsid w:val="0043672A"/>
    <w:rsid w:val="00436789"/>
    <w:rsid w:val="004370EF"/>
    <w:rsid w:val="004374FB"/>
    <w:rsid w:val="004375B6"/>
    <w:rsid w:val="004400ED"/>
    <w:rsid w:val="004404FF"/>
    <w:rsid w:val="00442156"/>
    <w:rsid w:val="004427AF"/>
    <w:rsid w:val="00442E17"/>
    <w:rsid w:val="0044328B"/>
    <w:rsid w:val="00443EF9"/>
    <w:rsid w:val="00445F90"/>
    <w:rsid w:val="00446D2E"/>
    <w:rsid w:val="00450174"/>
    <w:rsid w:val="00450D7A"/>
    <w:rsid w:val="00451C53"/>
    <w:rsid w:val="00451CA7"/>
    <w:rsid w:val="00452B92"/>
    <w:rsid w:val="004535D9"/>
    <w:rsid w:val="00455402"/>
    <w:rsid w:val="00456256"/>
    <w:rsid w:val="00456DF0"/>
    <w:rsid w:val="004606AC"/>
    <w:rsid w:val="004607F4"/>
    <w:rsid w:val="00461F87"/>
    <w:rsid w:val="0046201D"/>
    <w:rsid w:val="00462DDC"/>
    <w:rsid w:val="004639A7"/>
    <w:rsid w:val="004667BA"/>
    <w:rsid w:val="00466954"/>
    <w:rsid w:val="004669EB"/>
    <w:rsid w:val="00466BB2"/>
    <w:rsid w:val="00467448"/>
    <w:rsid w:val="00467800"/>
    <w:rsid w:val="004706B1"/>
    <w:rsid w:val="00470EFD"/>
    <w:rsid w:val="00471520"/>
    <w:rsid w:val="0047165E"/>
    <w:rsid w:val="00473AEC"/>
    <w:rsid w:val="00476060"/>
    <w:rsid w:val="004760A9"/>
    <w:rsid w:val="004762B9"/>
    <w:rsid w:val="0047652B"/>
    <w:rsid w:val="00476746"/>
    <w:rsid w:val="004777A8"/>
    <w:rsid w:val="00477801"/>
    <w:rsid w:val="00481193"/>
    <w:rsid w:val="00481B65"/>
    <w:rsid w:val="00482B09"/>
    <w:rsid w:val="00483B92"/>
    <w:rsid w:val="00484045"/>
    <w:rsid w:val="004842A0"/>
    <w:rsid w:val="00484BF7"/>
    <w:rsid w:val="00486F5D"/>
    <w:rsid w:val="004871EF"/>
    <w:rsid w:val="00490EEF"/>
    <w:rsid w:val="0049139F"/>
    <w:rsid w:val="004928B4"/>
    <w:rsid w:val="00493734"/>
    <w:rsid w:val="00494EE7"/>
    <w:rsid w:val="004A2ED4"/>
    <w:rsid w:val="004A3A5F"/>
    <w:rsid w:val="004A46C8"/>
    <w:rsid w:val="004A6C69"/>
    <w:rsid w:val="004A73F4"/>
    <w:rsid w:val="004B0ACA"/>
    <w:rsid w:val="004B1411"/>
    <w:rsid w:val="004B1EB1"/>
    <w:rsid w:val="004B3027"/>
    <w:rsid w:val="004B3D7E"/>
    <w:rsid w:val="004C0E49"/>
    <w:rsid w:val="004C0FCE"/>
    <w:rsid w:val="004C1651"/>
    <w:rsid w:val="004C2420"/>
    <w:rsid w:val="004C3D04"/>
    <w:rsid w:val="004C6EBC"/>
    <w:rsid w:val="004C6FFE"/>
    <w:rsid w:val="004C753C"/>
    <w:rsid w:val="004C7A28"/>
    <w:rsid w:val="004D00A0"/>
    <w:rsid w:val="004D1D0E"/>
    <w:rsid w:val="004D2B53"/>
    <w:rsid w:val="004D3165"/>
    <w:rsid w:val="004D3BE4"/>
    <w:rsid w:val="004D70D1"/>
    <w:rsid w:val="004D7B9E"/>
    <w:rsid w:val="004E0D94"/>
    <w:rsid w:val="004E1560"/>
    <w:rsid w:val="004E2175"/>
    <w:rsid w:val="004E2330"/>
    <w:rsid w:val="004E3872"/>
    <w:rsid w:val="004E38F9"/>
    <w:rsid w:val="004E59B7"/>
    <w:rsid w:val="004E5A5C"/>
    <w:rsid w:val="004E5C86"/>
    <w:rsid w:val="004E5E7F"/>
    <w:rsid w:val="004E7C0B"/>
    <w:rsid w:val="004F084C"/>
    <w:rsid w:val="004F1670"/>
    <w:rsid w:val="004F206E"/>
    <w:rsid w:val="004F2765"/>
    <w:rsid w:val="004F2A79"/>
    <w:rsid w:val="004F39B4"/>
    <w:rsid w:val="004F3B7C"/>
    <w:rsid w:val="004F3E59"/>
    <w:rsid w:val="004F4E97"/>
    <w:rsid w:val="004F50F4"/>
    <w:rsid w:val="004F639D"/>
    <w:rsid w:val="004F65B3"/>
    <w:rsid w:val="004F6D74"/>
    <w:rsid w:val="0050056C"/>
    <w:rsid w:val="005007F1"/>
    <w:rsid w:val="00502D73"/>
    <w:rsid w:val="00505786"/>
    <w:rsid w:val="00506BD5"/>
    <w:rsid w:val="00507EF3"/>
    <w:rsid w:val="00510FF5"/>
    <w:rsid w:val="00511067"/>
    <w:rsid w:val="00513534"/>
    <w:rsid w:val="0051492B"/>
    <w:rsid w:val="00515153"/>
    <w:rsid w:val="005161E8"/>
    <w:rsid w:val="005169B8"/>
    <w:rsid w:val="00516A27"/>
    <w:rsid w:val="00520BFA"/>
    <w:rsid w:val="00521429"/>
    <w:rsid w:val="005218C8"/>
    <w:rsid w:val="00521CF5"/>
    <w:rsid w:val="00521FD5"/>
    <w:rsid w:val="005221D9"/>
    <w:rsid w:val="0052321B"/>
    <w:rsid w:val="005244E9"/>
    <w:rsid w:val="00524A19"/>
    <w:rsid w:val="00524BE9"/>
    <w:rsid w:val="00525B71"/>
    <w:rsid w:val="005266F2"/>
    <w:rsid w:val="0052691A"/>
    <w:rsid w:val="00527289"/>
    <w:rsid w:val="00527D8F"/>
    <w:rsid w:val="00530A56"/>
    <w:rsid w:val="00530EE1"/>
    <w:rsid w:val="00531610"/>
    <w:rsid w:val="00531D4B"/>
    <w:rsid w:val="00532179"/>
    <w:rsid w:val="00532242"/>
    <w:rsid w:val="00532252"/>
    <w:rsid w:val="005327E1"/>
    <w:rsid w:val="0053448B"/>
    <w:rsid w:val="00534C1A"/>
    <w:rsid w:val="00535797"/>
    <w:rsid w:val="0053604A"/>
    <w:rsid w:val="005365B4"/>
    <w:rsid w:val="00536C50"/>
    <w:rsid w:val="00537884"/>
    <w:rsid w:val="00537F0F"/>
    <w:rsid w:val="005412DF"/>
    <w:rsid w:val="00541924"/>
    <w:rsid w:val="005426FE"/>
    <w:rsid w:val="0054389E"/>
    <w:rsid w:val="0054450D"/>
    <w:rsid w:val="00544A27"/>
    <w:rsid w:val="005455E4"/>
    <w:rsid w:val="00550E77"/>
    <w:rsid w:val="00554864"/>
    <w:rsid w:val="00555999"/>
    <w:rsid w:val="00555E2A"/>
    <w:rsid w:val="0055613B"/>
    <w:rsid w:val="0055749B"/>
    <w:rsid w:val="00557DDD"/>
    <w:rsid w:val="00560383"/>
    <w:rsid w:val="00561597"/>
    <w:rsid w:val="0056364B"/>
    <w:rsid w:val="00564109"/>
    <w:rsid w:val="00565CE0"/>
    <w:rsid w:val="005673B5"/>
    <w:rsid w:val="005674E8"/>
    <w:rsid w:val="0057025C"/>
    <w:rsid w:val="0057057E"/>
    <w:rsid w:val="0057193A"/>
    <w:rsid w:val="005730AC"/>
    <w:rsid w:val="005736F9"/>
    <w:rsid w:val="005755BD"/>
    <w:rsid w:val="0057775B"/>
    <w:rsid w:val="00580070"/>
    <w:rsid w:val="00580BBA"/>
    <w:rsid w:val="00581795"/>
    <w:rsid w:val="00581C8C"/>
    <w:rsid w:val="005837F9"/>
    <w:rsid w:val="00584007"/>
    <w:rsid w:val="00584B9D"/>
    <w:rsid w:val="00585A82"/>
    <w:rsid w:val="00586FBB"/>
    <w:rsid w:val="00587179"/>
    <w:rsid w:val="005913CF"/>
    <w:rsid w:val="00591CEB"/>
    <w:rsid w:val="00592D83"/>
    <w:rsid w:val="00593AA7"/>
    <w:rsid w:val="00594B29"/>
    <w:rsid w:val="005962FB"/>
    <w:rsid w:val="00597F78"/>
    <w:rsid w:val="005A15E5"/>
    <w:rsid w:val="005A1C80"/>
    <w:rsid w:val="005A3D9E"/>
    <w:rsid w:val="005A644C"/>
    <w:rsid w:val="005A7BDC"/>
    <w:rsid w:val="005B01C4"/>
    <w:rsid w:val="005B184A"/>
    <w:rsid w:val="005B19FD"/>
    <w:rsid w:val="005B34DA"/>
    <w:rsid w:val="005B357A"/>
    <w:rsid w:val="005B3CCD"/>
    <w:rsid w:val="005B4385"/>
    <w:rsid w:val="005B4B20"/>
    <w:rsid w:val="005B55FA"/>
    <w:rsid w:val="005B736A"/>
    <w:rsid w:val="005C13A1"/>
    <w:rsid w:val="005C2685"/>
    <w:rsid w:val="005C374F"/>
    <w:rsid w:val="005C3AEA"/>
    <w:rsid w:val="005C495C"/>
    <w:rsid w:val="005C5563"/>
    <w:rsid w:val="005C6742"/>
    <w:rsid w:val="005C68A7"/>
    <w:rsid w:val="005C73D6"/>
    <w:rsid w:val="005C78FA"/>
    <w:rsid w:val="005D1745"/>
    <w:rsid w:val="005D1CA6"/>
    <w:rsid w:val="005D1F94"/>
    <w:rsid w:val="005D3A5C"/>
    <w:rsid w:val="005D5830"/>
    <w:rsid w:val="005D5940"/>
    <w:rsid w:val="005D5A38"/>
    <w:rsid w:val="005D5CD4"/>
    <w:rsid w:val="005D6989"/>
    <w:rsid w:val="005D6A17"/>
    <w:rsid w:val="005D6DBD"/>
    <w:rsid w:val="005E041B"/>
    <w:rsid w:val="005E0480"/>
    <w:rsid w:val="005E200B"/>
    <w:rsid w:val="005E2B31"/>
    <w:rsid w:val="005E4AD1"/>
    <w:rsid w:val="005E69A9"/>
    <w:rsid w:val="005E780A"/>
    <w:rsid w:val="005F010B"/>
    <w:rsid w:val="005F182E"/>
    <w:rsid w:val="005F37F0"/>
    <w:rsid w:val="005F4FBF"/>
    <w:rsid w:val="005F595E"/>
    <w:rsid w:val="005F64AB"/>
    <w:rsid w:val="005F7CEF"/>
    <w:rsid w:val="0060168F"/>
    <w:rsid w:val="0060229F"/>
    <w:rsid w:val="006028BE"/>
    <w:rsid w:val="00602E06"/>
    <w:rsid w:val="00604F17"/>
    <w:rsid w:val="00606ADF"/>
    <w:rsid w:val="006074EB"/>
    <w:rsid w:val="0060792D"/>
    <w:rsid w:val="00610B9B"/>
    <w:rsid w:val="0061154F"/>
    <w:rsid w:val="006117A1"/>
    <w:rsid w:val="00612784"/>
    <w:rsid w:val="00614890"/>
    <w:rsid w:val="00614F30"/>
    <w:rsid w:val="00615ED0"/>
    <w:rsid w:val="00617EA4"/>
    <w:rsid w:val="00624049"/>
    <w:rsid w:val="0062442A"/>
    <w:rsid w:val="00626117"/>
    <w:rsid w:val="00626144"/>
    <w:rsid w:val="006266D6"/>
    <w:rsid w:val="00626A28"/>
    <w:rsid w:val="00626B3C"/>
    <w:rsid w:val="006311E0"/>
    <w:rsid w:val="00632F11"/>
    <w:rsid w:val="0063377A"/>
    <w:rsid w:val="00633FEA"/>
    <w:rsid w:val="00635ABF"/>
    <w:rsid w:val="006401F7"/>
    <w:rsid w:val="00641F88"/>
    <w:rsid w:val="00642CF8"/>
    <w:rsid w:val="0064316B"/>
    <w:rsid w:val="006438A8"/>
    <w:rsid w:val="00643A04"/>
    <w:rsid w:val="0064408D"/>
    <w:rsid w:val="006449CA"/>
    <w:rsid w:val="00645074"/>
    <w:rsid w:val="00645611"/>
    <w:rsid w:val="00645E4F"/>
    <w:rsid w:val="00646A47"/>
    <w:rsid w:val="00647E57"/>
    <w:rsid w:val="00650808"/>
    <w:rsid w:val="00651173"/>
    <w:rsid w:val="00654025"/>
    <w:rsid w:val="0065432C"/>
    <w:rsid w:val="00655B99"/>
    <w:rsid w:val="00656706"/>
    <w:rsid w:val="006606F0"/>
    <w:rsid w:val="00660FDB"/>
    <w:rsid w:val="006634E3"/>
    <w:rsid w:val="00664318"/>
    <w:rsid w:val="0066573F"/>
    <w:rsid w:val="006673F5"/>
    <w:rsid w:val="00670E84"/>
    <w:rsid w:val="0067194E"/>
    <w:rsid w:val="00672F22"/>
    <w:rsid w:val="00674DB7"/>
    <w:rsid w:val="0067514E"/>
    <w:rsid w:val="0067591C"/>
    <w:rsid w:val="0068106C"/>
    <w:rsid w:val="00681ECE"/>
    <w:rsid w:val="0068338E"/>
    <w:rsid w:val="00683E9E"/>
    <w:rsid w:val="0068411F"/>
    <w:rsid w:val="00684913"/>
    <w:rsid w:val="0068497A"/>
    <w:rsid w:val="0068636E"/>
    <w:rsid w:val="006871F2"/>
    <w:rsid w:val="00691B0A"/>
    <w:rsid w:val="00691F9E"/>
    <w:rsid w:val="0069221A"/>
    <w:rsid w:val="00694150"/>
    <w:rsid w:val="00695DB5"/>
    <w:rsid w:val="00695F99"/>
    <w:rsid w:val="00696D2A"/>
    <w:rsid w:val="00697C7D"/>
    <w:rsid w:val="006A34DB"/>
    <w:rsid w:val="006A5A75"/>
    <w:rsid w:val="006A6121"/>
    <w:rsid w:val="006A6348"/>
    <w:rsid w:val="006A688E"/>
    <w:rsid w:val="006B3F8A"/>
    <w:rsid w:val="006B592D"/>
    <w:rsid w:val="006B6DD8"/>
    <w:rsid w:val="006B6EB6"/>
    <w:rsid w:val="006B6FA3"/>
    <w:rsid w:val="006C1D8F"/>
    <w:rsid w:val="006C2364"/>
    <w:rsid w:val="006C2A31"/>
    <w:rsid w:val="006C38E6"/>
    <w:rsid w:val="006C3AA3"/>
    <w:rsid w:val="006C428A"/>
    <w:rsid w:val="006C4815"/>
    <w:rsid w:val="006C4DFD"/>
    <w:rsid w:val="006C50E1"/>
    <w:rsid w:val="006C6111"/>
    <w:rsid w:val="006D1F90"/>
    <w:rsid w:val="006D5DA9"/>
    <w:rsid w:val="006D6C1A"/>
    <w:rsid w:val="006D768A"/>
    <w:rsid w:val="006D7F10"/>
    <w:rsid w:val="006E2573"/>
    <w:rsid w:val="006E2943"/>
    <w:rsid w:val="006E5C09"/>
    <w:rsid w:val="006E7FBA"/>
    <w:rsid w:val="006F0473"/>
    <w:rsid w:val="006F0F55"/>
    <w:rsid w:val="006F2AD8"/>
    <w:rsid w:val="006F2DE4"/>
    <w:rsid w:val="006F3BC3"/>
    <w:rsid w:val="006F4577"/>
    <w:rsid w:val="006F4C75"/>
    <w:rsid w:val="006F66DA"/>
    <w:rsid w:val="006F6A7A"/>
    <w:rsid w:val="006F6B37"/>
    <w:rsid w:val="006F6EFA"/>
    <w:rsid w:val="006F77C7"/>
    <w:rsid w:val="00705074"/>
    <w:rsid w:val="00705569"/>
    <w:rsid w:val="00705D59"/>
    <w:rsid w:val="007065A6"/>
    <w:rsid w:val="007065CF"/>
    <w:rsid w:val="00710899"/>
    <w:rsid w:val="00711205"/>
    <w:rsid w:val="00712070"/>
    <w:rsid w:val="007125A4"/>
    <w:rsid w:val="00713E2E"/>
    <w:rsid w:val="00716622"/>
    <w:rsid w:val="00716FB6"/>
    <w:rsid w:val="00720139"/>
    <w:rsid w:val="007238F1"/>
    <w:rsid w:val="00723DE6"/>
    <w:rsid w:val="00724249"/>
    <w:rsid w:val="00726540"/>
    <w:rsid w:val="0072659A"/>
    <w:rsid w:val="00726A89"/>
    <w:rsid w:val="00726BFA"/>
    <w:rsid w:val="00727E16"/>
    <w:rsid w:val="00731385"/>
    <w:rsid w:val="007325B9"/>
    <w:rsid w:val="00734321"/>
    <w:rsid w:val="007357E1"/>
    <w:rsid w:val="00735963"/>
    <w:rsid w:val="00736291"/>
    <w:rsid w:val="007403DA"/>
    <w:rsid w:val="007405D9"/>
    <w:rsid w:val="007430DC"/>
    <w:rsid w:val="00744943"/>
    <w:rsid w:val="00751078"/>
    <w:rsid w:val="0075247D"/>
    <w:rsid w:val="00753908"/>
    <w:rsid w:val="00754739"/>
    <w:rsid w:val="007579FC"/>
    <w:rsid w:val="007616A8"/>
    <w:rsid w:val="00762C5B"/>
    <w:rsid w:val="007635DF"/>
    <w:rsid w:val="0076370D"/>
    <w:rsid w:val="00771469"/>
    <w:rsid w:val="00772BCD"/>
    <w:rsid w:val="0077342C"/>
    <w:rsid w:val="00773BF3"/>
    <w:rsid w:val="00775053"/>
    <w:rsid w:val="00775358"/>
    <w:rsid w:val="00775C87"/>
    <w:rsid w:val="007769A8"/>
    <w:rsid w:val="007801B8"/>
    <w:rsid w:val="00780466"/>
    <w:rsid w:val="007808EF"/>
    <w:rsid w:val="0078405F"/>
    <w:rsid w:val="0078480F"/>
    <w:rsid w:val="00786C56"/>
    <w:rsid w:val="00787DCF"/>
    <w:rsid w:val="00787DDF"/>
    <w:rsid w:val="00793E7F"/>
    <w:rsid w:val="00794234"/>
    <w:rsid w:val="0079763B"/>
    <w:rsid w:val="007A0268"/>
    <w:rsid w:val="007A156C"/>
    <w:rsid w:val="007A188D"/>
    <w:rsid w:val="007A31A2"/>
    <w:rsid w:val="007A64A6"/>
    <w:rsid w:val="007A72F2"/>
    <w:rsid w:val="007A77C3"/>
    <w:rsid w:val="007A7F56"/>
    <w:rsid w:val="007C0C38"/>
    <w:rsid w:val="007C1353"/>
    <w:rsid w:val="007C1A9A"/>
    <w:rsid w:val="007C1F06"/>
    <w:rsid w:val="007C1FA4"/>
    <w:rsid w:val="007C4752"/>
    <w:rsid w:val="007C4E82"/>
    <w:rsid w:val="007C6FA7"/>
    <w:rsid w:val="007C7171"/>
    <w:rsid w:val="007C726C"/>
    <w:rsid w:val="007C7392"/>
    <w:rsid w:val="007C7E8E"/>
    <w:rsid w:val="007D1C32"/>
    <w:rsid w:val="007D220B"/>
    <w:rsid w:val="007D439C"/>
    <w:rsid w:val="007D49EB"/>
    <w:rsid w:val="007D4D1F"/>
    <w:rsid w:val="007D5E15"/>
    <w:rsid w:val="007D628F"/>
    <w:rsid w:val="007E1C18"/>
    <w:rsid w:val="007E1E12"/>
    <w:rsid w:val="007E4D9A"/>
    <w:rsid w:val="007E54C0"/>
    <w:rsid w:val="007F2BCD"/>
    <w:rsid w:val="007F402B"/>
    <w:rsid w:val="007F4972"/>
    <w:rsid w:val="007F4CF1"/>
    <w:rsid w:val="007F770C"/>
    <w:rsid w:val="00800B39"/>
    <w:rsid w:val="00802347"/>
    <w:rsid w:val="00802CAC"/>
    <w:rsid w:val="00802E11"/>
    <w:rsid w:val="00806601"/>
    <w:rsid w:val="008070EF"/>
    <w:rsid w:val="00813888"/>
    <w:rsid w:val="00814018"/>
    <w:rsid w:val="00814940"/>
    <w:rsid w:val="00815E38"/>
    <w:rsid w:val="00816302"/>
    <w:rsid w:val="00816C45"/>
    <w:rsid w:val="00817EDB"/>
    <w:rsid w:val="00821292"/>
    <w:rsid w:val="00823225"/>
    <w:rsid w:val="008234F5"/>
    <w:rsid w:val="00825029"/>
    <w:rsid w:val="00826567"/>
    <w:rsid w:val="00826C30"/>
    <w:rsid w:val="00827948"/>
    <w:rsid w:val="00831A04"/>
    <w:rsid w:val="00831B5D"/>
    <w:rsid w:val="00834D0F"/>
    <w:rsid w:val="00840ED7"/>
    <w:rsid w:val="00842BD1"/>
    <w:rsid w:val="008435FC"/>
    <w:rsid w:val="0084627F"/>
    <w:rsid w:val="008467BF"/>
    <w:rsid w:val="008471A7"/>
    <w:rsid w:val="00847B8C"/>
    <w:rsid w:val="00851EEF"/>
    <w:rsid w:val="008531F8"/>
    <w:rsid w:val="0085354B"/>
    <w:rsid w:val="00853B00"/>
    <w:rsid w:val="0085432F"/>
    <w:rsid w:val="0085589B"/>
    <w:rsid w:val="00856AA9"/>
    <w:rsid w:val="008573D0"/>
    <w:rsid w:val="00857E8E"/>
    <w:rsid w:val="00861AF0"/>
    <w:rsid w:val="00862389"/>
    <w:rsid w:val="008649EE"/>
    <w:rsid w:val="00866CA8"/>
    <w:rsid w:val="00872A9F"/>
    <w:rsid w:val="00872C76"/>
    <w:rsid w:val="00873697"/>
    <w:rsid w:val="00874C03"/>
    <w:rsid w:val="00875E2E"/>
    <w:rsid w:val="008761F6"/>
    <w:rsid w:val="0087648E"/>
    <w:rsid w:val="00876DD1"/>
    <w:rsid w:val="00880883"/>
    <w:rsid w:val="00884D55"/>
    <w:rsid w:val="008856CC"/>
    <w:rsid w:val="0088695A"/>
    <w:rsid w:val="00887651"/>
    <w:rsid w:val="00890887"/>
    <w:rsid w:val="00890E39"/>
    <w:rsid w:val="00891292"/>
    <w:rsid w:val="0089379B"/>
    <w:rsid w:val="00894856"/>
    <w:rsid w:val="008952B0"/>
    <w:rsid w:val="0089644C"/>
    <w:rsid w:val="00897281"/>
    <w:rsid w:val="00897E2C"/>
    <w:rsid w:val="008A071E"/>
    <w:rsid w:val="008A22DD"/>
    <w:rsid w:val="008A2326"/>
    <w:rsid w:val="008A374E"/>
    <w:rsid w:val="008A5BF3"/>
    <w:rsid w:val="008A5FA9"/>
    <w:rsid w:val="008A6CEC"/>
    <w:rsid w:val="008A70B7"/>
    <w:rsid w:val="008A79AF"/>
    <w:rsid w:val="008A7CD8"/>
    <w:rsid w:val="008B0BF6"/>
    <w:rsid w:val="008B0D00"/>
    <w:rsid w:val="008B0D22"/>
    <w:rsid w:val="008B0E2E"/>
    <w:rsid w:val="008B2D42"/>
    <w:rsid w:val="008B30DE"/>
    <w:rsid w:val="008B50B9"/>
    <w:rsid w:val="008B59FF"/>
    <w:rsid w:val="008B732F"/>
    <w:rsid w:val="008C081A"/>
    <w:rsid w:val="008C0CF9"/>
    <w:rsid w:val="008C343A"/>
    <w:rsid w:val="008C4110"/>
    <w:rsid w:val="008C4577"/>
    <w:rsid w:val="008C5157"/>
    <w:rsid w:val="008C54F0"/>
    <w:rsid w:val="008C58AA"/>
    <w:rsid w:val="008C7F2C"/>
    <w:rsid w:val="008D0426"/>
    <w:rsid w:val="008D674F"/>
    <w:rsid w:val="008D67AF"/>
    <w:rsid w:val="008D7BC0"/>
    <w:rsid w:val="008E0E65"/>
    <w:rsid w:val="008E14A9"/>
    <w:rsid w:val="008E5E48"/>
    <w:rsid w:val="008E5F87"/>
    <w:rsid w:val="008E7656"/>
    <w:rsid w:val="008E777A"/>
    <w:rsid w:val="008F0222"/>
    <w:rsid w:val="008F0DCE"/>
    <w:rsid w:val="008F4796"/>
    <w:rsid w:val="008F53A0"/>
    <w:rsid w:val="008F5646"/>
    <w:rsid w:val="008F5E48"/>
    <w:rsid w:val="008F6C31"/>
    <w:rsid w:val="00900B83"/>
    <w:rsid w:val="00901D5D"/>
    <w:rsid w:val="00901F38"/>
    <w:rsid w:val="009020FA"/>
    <w:rsid w:val="00902358"/>
    <w:rsid w:val="0090283B"/>
    <w:rsid w:val="00903474"/>
    <w:rsid w:val="00903E40"/>
    <w:rsid w:val="00905B45"/>
    <w:rsid w:val="00913BBF"/>
    <w:rsid w:val="009140BB"/>
    <w:rsid w:val="00914FC6"/>
    <w:rsid w:val="00915251"/>
    <w:rsid w:val="009152C0"/>
    <w:rsid w:val="009163C0"/>
    <w:rsid w:val="00921676"/>
    <w:rsid w:val="00921CF1"/>
    <w:rsid w:val="00924CB3"/>
    <w:rsid w:val="0092544D"/>
    <w:rsid w:val="00925F7D"/>
    <w:rsid w:val="0092614F"/>
    <w:rsid w:val="009309E2"/>
    <w:rsid w:val="00931A39"/>
    <w:rsid w:val="0093254F"/>
    <w:rsid w:val="009327DE"/>
    <w:rsid w:val="00933199"/>
    <w:rsid w:val="00933393"/>
    <w:rsid w:val="00933B86"/>
    <w:rsid w:val="00935B23"/>
    <w:rsid w:val="009360C5"/>
    <w:rsid w:val="0093649F"/>
    <w:rsid w:val="00940128"/>
    <w:rsid w:val="00940904"/>
    <w:rsid w:val="00941A17"/>
    <w:rsid w:val="009420EC"/>
    <w:rsid w:val="009423E6"/>
    <w:rsid w:val="00944105"/>
    <w:rsid w:val="00944A84"/>
    <w:rsid w:val="00946F11"/>
    <w:rsid w:val="009527FF"/>
    <w:rsid w:val="009547D1"/>
    <w:rsid w:val="00956C44"/>
    <w:rsid w:val="0096275B"/>
    <w:rsid w:val="009633E0"/>
    <w:rsid w:val="00965555"/>
    <w:rsid w:val="00965F78"/>
    <w:rsid w:val="00967AD9"/>
    <w:rsid w:val="009711C2"/>
    <w:rsid w:val="009719DC"/>
    <w:rsid w:val="00972120"/>
    <w:rsid w:val="00972EBA"/>
    <w:rsid w:val="009738B9"/>
    <w:rsid w:val="00974ACB"/>
    <w:rsid w:val="00974E2E"/>
    <w:rsid w:val="00976B93"/>
    <w:rsid w:val="00976EEA"/>
    <w:rsid w:val="00980499"/>
    <w:rsid w:val="009863DF"/>
    <w:rsid w:val="009909E5"/>
    <w:rsid w:val="00991E0E"/>
    <w:rsid w:val="00992218"/>
    <w:rsid w:val="009949D0"/>
    <w:rsid w:val="009959BC"/>
    <w:rsid w:val="00995E07"/>
    <w:rsid w:val="009973D9"/>
    <w:rsid w:val="009A046D"/>
    <w:rsid w:val="009A0BB3"/>
    <w:rsid w:val="009A1B0A"/>
    <w:rsid w:val="009A306C"/>
    <w:rsid w:val="009A351B"/>
    <w:rsid w:val="009A454E"/>
    <w:rsid w:val="009A5391"/>
    <w:rsid w:val="009A68A6"/>
    <w:rsid w:val="009A7B8B"/>
    <w:rsid w:val="009B2D9D"/>
    <w:rsid w:val="009B5337"/>
    <w:rsid w:val="009B554F"/>
    <w:rsid w:val="009C000D"/>
    <w:rsid w:val="009C05E8"/>
    <w:rsid w:val="009C0868"/>
    <w:rsid w:val="009C1800"/>
    <w:rsid w:val="009C1F30"/>
    <w:rsid w:val="009C3C81"/>
    <w:rsid w:val="009C595C"/>
    <w:rsid w:val="009C6066"/>
    <w:rsid w:val="009C746C"/>
    <w:rsid w:val="009D0715"/>
    <w:rsid w:val="009D0AC2"/>
    <w:rsid w:val="009D2DBA"/>
    <w:rsid w:val="009D3316"/>
    <w:rsid w:val="009D4F62"/>
    <w:rsid w:val="009D62BE"/>
    <w:rsid w:val="009D749D"/>
    <w:rsid w:val="009E0334"/>
    <w:rsid w:val="009E10EC"/>
    <w:rsid w:val="009E16F2"/>
    <w:rsid w:val="009E381F"/>
    <w:rsid w:val="009E3F91"/>
    <w:rsid w:val="009E47D7"/>
    <w:rsid w:val="009E4826"/>
    <w:rsid w:val="009E664B"/>
    <w:rsid w:val="009F0007"/>
    <w:rsid w:val="009F1650"/>
    <w:rsid w:val="009F18FC"/>
    <w:rsid w:val="009F21D0"/>
    <w:rsid w:val="009F252D"/>
    <w:rsid w:val="009F258F"/>
    <w:rsid w:val="009F5FB8"/>
    <w:rsid w:val="009F6743"/>
    <w:rsid w:val="009F6F8A"/>
    <w:rsid w:val="009F7881"/>
    <w:rsid w:val="00A00A20"/>
    <w:rsid w:val="00A00F8D"/>
    <w:rsid w:val="00A02A15"/>
    <w:rsid w:val="00A031CE"/>
    <w:rsid w:val="00A03D1A"/>
    <w:rsid w:val="00A050D1"/>
    <w:rsid w:val="00A05A05"/>
    <w:rsid w:val="00A06101"/>
    <w:rsid w:val="00A1162B"/>
    <w:rsid w:val="00A11722"/>
    <w:rsid w:val="00A11DC2"/>
    <w:rsid w:val="00A1264F"/>
    <w:rsid w:val="00A12857"/>
    <w:rsid w:val="00A1553E"/>
    <w:rsid w:val="00A16BD5"/>
    <w:rsid w:val="00A1711B"/>
    <w:rsid w:val="00A20F9D"/>
    <w:rsid w:val="00A210A5"/>
    <w:rsid w:val="00A21244"/>
    <w:rsid w:val="00A21AB0"/>
    <w:rsid w:val="00A2238C"/>
    <w:rsid w:val="00A24379"/>
    <w:rsid w:val="00A2544A"/>
    <w:rsid w:val="00A25DDC"/>
    <w:rsid w:val="00A270F8"/>
    <w:rsid w:val="00A27819"/>
    <w:rsid w:val="00A27EFC"/>
    <w:rsid w:val="00A31DB8"/>
    <w:rsid w:val="00A33C45"/>
    <w:rsid w:val="00A3428C"/>
    <w:rsid w:val="00A343A1"/>
    <w:rsid w:val="00A36FE0"/>
    <w:rsid w:val="00A40E17"/>
    <w:rsid w:val="00A41116"/>
    <w:rsid w:val="00A41D7D"/>
    <w:rsid w:val="00A46F54"/>
    <w:rsid w:val="00A47AC7"/>
    <w:rsid w:val="00A47C9E"/>
    <w:rsid w:val="00A50E94"/>
    <w:rsid w:val="00A51480"/>
    <w:rsid w:val="00A51F29"/>
    <w:rsid w:val="00A5262D"/>
    <w:rsid w:val="00A53879"/>
    <w:rsid w:val="00A54184"/>
    <w:rsid w:val="00A55881"/>
    <w:rsid w:val="00A5600E"/>
    <w:rsid w:val="00A562F7"/>
    <w:rsid w:val="00A5700C"/>
    <w:rsid w:val="00A57063"/>
    <w:rsid w:val="00A606D8"/>
    <w:rsid w:val="00A624FA"/>
    <w:rsid w:val="00A63BAC"/>
    <w:rsid w:val="00A63FCF"/>
    <w:rsid w:val="00A65AE5"/>
    <w:rsid w:val="00A70634"/>
    <w:rsid w:val="00A70A5F"/>
    <w:rsid w:val="00A714E8"/>
    <w:rsid w:val="00A7539C"/>
    <w:rsid w:val="00A81731"/>
    <w:rsid w:val="00A82F57"/>
    <w:rsid w:val="00A845EE"/>
    <w:rsid w:val="00A86EE3"/>
    <w:rsid w:val="00A873A1"/>
    <w:rsid w:val="00A87A11"/>
    <w:rsid w:val="00A9208D"/>
    <w:rsid w:val="00A93B09"/>
    <w:rsid w:val="00A95A7B"/>
    <w:rsid w:val="00A962D0"/>
    <w:rsid w:val="00A976CC"/>
    <w:rsid w:val="00A97E72"/>
    <w:rsid w:val="00AA0E11"/>
    <w:rsid w:val="00AA149A"/>
    <w:rsid w:val="00AA1F6C"/>
    <w:rsid w:val="00AA225B"/>
    <w:rsid w:val="00AA2EC0"/>
    <w:rsid w:val="00AA3A5E"/>
    <w:rsid w:val="00AA4D33"/>
    <w:rsid w:val="00AA5517"/>
    <w:rsid w:val="00AA63EE"/>
    <w:rsid w:val="00AA6576"/>
    <w:rsid w:val="00AA68C0"/>
    <w:rsid w:val="00AB0334"/>
    <w:rsid w:val="00AB1491"/>
    <w:rsid w:val="00AB1B65"/>
    <w:rsid w:val="00AB384A"/>
    <w:rsid w:val="00AB5C73"/>
    <w:rsid w:val="00AB5D95"/>
    <w:rsid w:val="00AB5E5A"/>
    <w:rsid w:val="00AB6134"/>
    <w:rsid w:val="00AB6E4C"/>
    <w:rsid w:val="00AB7342"/>
    <w:rsid w:val="00AB7D42"/>
    <w:rsid w:val="00AC0C0A"/>
    <w:rsid w:val="00AC1795"/>
    <w:rsid w:val="00AC1DA9"/>
    <w:rsid w:val="00AC25D2"/>
    <w:rsid w:val="00AC455F"/>
    <w:rsid w:val="00AC4932"/>
    <w:rsid w:val="00AC631A"/>
    <w:rsid w:val="00AC6378"/>
    <w:rsid w:val="00AC6A9D"/>
    <w:rsid w:val="00AD364B"/>
    <w:rsid w:val="00AD3753"/>
    <w:rsid w:val="00AD6853"/>
    <w:rsid w:val="00AD7E8E"/>
    <w:rsid w:val="00AE08B8"/>
    <w:rsid w:val="00AE0CC8"/>
    <w:rsid w:val="00AE21FD"/>
    <w:rsid w:val="00AE234D"/>
    <w:rsid w:val="00AE3505"/>
    <w:rsid w:val="00AE3701"/>
    <w:rsid w:val="00AE447F"/>
    <w:rsid w:val="00AE5481"/>
    <w:rsid w:val="00AE5695"/>
    <w:rsid w:val="00AE6870"/>
    <w:rsid w:val="00AE7B29"/>
    <w:rsid w:val="00AF0111"/>
    <w:rsid w:val="00AF1150"/>
    <w:rsid w:val="00AF13BD"/>
    <w:rsid w:val="00AF22CD"/>
    <w:rsid w:val="00AF2428"/>
    <w:rsid w:val="00AF2F99"/>
    <w:rsid w:val="00AF4F8B"/>
    <w:rsid w:val="00AF50E0"/>
    <w:rsid w:val="00AF5371"/>
    <w:rsid w:val="00AF633F"/>
    <w:rsid w:val="00AF745E"/>
    <w:rsid w:val="00AF7EC7"/>
    <w:rsid w:val="00B030B8"/>
    <w:rsid w:val="00B03112"/>
    <w:rsid w:val="00B0546A"/>
    <w:rsid w:val="00B0641D"/>
    <w:rsid w:val="00B0732C"/>
    <w:rsid w:val="00B100FA"/>
    <w:rsid w:val="00B117C4"/>
    <w:rsid w:val="00B12D7F"/>
    <w:rsid w:val="00B12E36"/>
    <w:rsid w:val="00B1356F"/>
    <w:rsid w:val="00B143FE"/>
    <w:rsid w:val="00B14642"/>
    <w:rsid w:val="00B14E84"/>
    <w:rsid w:val="00B157CF"/>
    <w:rsid w:val="00B17605"/>
    <w:rsid w:val="00B201B6"/>
    <w:rsid w:val="00B2047F"/>
    <w:rsid w:val="00B20920"/>
    <w:rsid w:val="00B23B15"/>
    <w:rsid w:val="00B23B6B"/>
    <w:rsid w:val="00B24024"/>
    <w:rsid w:val="00B24584"/>
    <w:rsid w:val="00B24CC8"/>
    <w:rsid w:val="00B2527A"/>
    <w:rsid w:val="00B25F7B"/>
    <w:rsid w:val="00B268F1"/>
    <w:rsid w:val="00B27BFC"/>
    <w:rsid w:val="00B27FCB"/>
    <w:rsid w:val="00B311E4"/>
    <w:rsid w:val="00B33267"/>
    <w:rsid w:val="00B332C3"/>
    <w:rsid w:val="00B3420D"/>
    <w:rsid w:val="00B34292"/>
    <w:rsid w:val="00B342E1"/>
    <w:rsid w:val="00B34A9F"/>
    <w:rsid w:val="00B34AB0"/>
    <w:rsid w:val="00B34C62"/>
    <w:rsid w:val="00B35EAA"/>
    <w:rsid w:val="00B361C2"/>
    <w:rsid w:val="00B375A2"/>
    <w:rsid w:val="00B37601"/>
    <w:rsid w:val="00B37658"/>
    <w:rsid w:val="00B42434"/>
    <w:rsid w:val="00B42DFA"/>
    <w:rsid w:val="00B42FC1"/>
    <w:rsid w:val="00B432AF"/>
    <w:rsid w:val="00B435FA"/>
    <w:rsid w:val="00B45242"/>
    <w:rsid w:val="00B4599F"/>
    <w:rsid w:val="00B47A74"/>
    <w:rsid w:val="00B50064"/>
    <w:rsid w:val="00B5274B"/>
    <w:rsid w:val="00B52C33"/>
    <w:rsid w:val="00B53724"/>
    <w:rsid w:val="00B549E7"/>
    <w:rsid w:val="00B56080"/>
    <w:rsid w:val="00B57C05"/>
    <w:rsid w:val="00B60677"/>
    <w:rsid w:val="00B60D1B"/>
    <w:rsid w:val="00B6153E"/>
    <w:rsid w:val="00B61893"/>
    <w:rsid w:val="00B61C2F"/>
    <w:rsid w:val="00B629EB"/>
    <w:rsid w:val="00B639BB"/>
    <w:rsid w:val="00B63B39"/>
    <w:rsid w:val="00B6481E"/>
    <w:rsid w:val="00B66803"/>
    <w:rsid w:val="00B67227"/>
    <w:rsid w:val="00B67995"/>
    <w:rsid w:val="00B67ADF"/>
    <w:rsid w:val="00B67D02"/>
    <w:rsid w:val="00B73167"/>
    <w:rsid w:val="00B74EEC"/>
    <w:rsid w:val="00B75623"/>
    <w:rsid w:val="00B7575A"/>
    <w:rsid w:val="00B75BE3"/>
    <w:rsid w:val="00B75CEB"/>
    <w:rsid w:val="00B76AC4"/>
    <w:rsid w:val="00B779F2"/>
    <w:rsid w:val="00B77DFE"/>
    <w:rsid w:val="00B81B42"/>
    <w:rsid w:val="00B827AD"/>
    <w:rsid w:val="00B82DA2"/>
    <w:rsid w:val="00B83FEA"/>
    <w:rsid w:val="00B85361"/>
    <w:rsid w:val="00B85A9F"/>
    <w:rsid w:val="00B85C2A"/>
    <w:rsid w:val="00B8603F"/>
    <w:rsid w:val="00B87068"/>
    <w:rsid w:val="00B90801"/>
    <w:rsid w:val="00B90DC9"/>
    <w:rsid w:val="00B9358A"/>
    <w:rsid w:val="00B9478C"/>
    <w:rsid w:val="00B95050"/>
    <w:rsid w:val="00B95A5D"/>
    <w:rsid w:val="00B964B0"/>
    <w:rsid w:val="00B965A1"/>
    <w:rsid w:val="00B966C9"/>
    <w:rsid w:val="00BA04FC"/>
    <w:rsid w:val="00BA105F"/>
    <w:rsid w:val="00BA18BD"/>
    <w:rsid w:val="00BA22D7"/>
    <w:rsid w:val="00BA2BD9"/>
    <w:rsid w:val="00BA38A7"/>
    <w:rsid w:val="00BA42AF"/>
    <w:rsid w:val="00BA48D0"/>
    <w:rsid w:val="00BA49C1"/>
    <w:rsid w:val="00BA7B26"/>
    <w:rsid w:val="00BB08BF"/>
    <w:rsid w:val="00BB0910"/>
    <w:rsid w:val="00BB111F"/>
    <w:rsid w:val="00BB6D1A"/>
    <w:rsid w:val="00BB72BA"/>
    <w:rsid w:val="00BB7386"/>
    <w:rsid w:val="00BC0CC5"/>
    <w:rsid w:val="00BC1010"/>
    <w:rsid w:val="00BC12DE"/>
    <w:rsid w:val="00BC159C"/>
    <w:rsid w:val="00BC299F"/>
    <w:rsid w:val="00BC41A1"/>
    <w:rsid w:val="00BC4D2A"/>
    <w:rsid w:val="00BC5B3E"/>
    <w:rsid w:val="00BC5EC2"/>
    <w:rsid w:val="00BD0C49"/>
    <w:rsid w:val="00BD1BE0"/>
    <w:rsid w:val="00BD1C30"/>
    <w:rsid w:val="00BD37F9"/>
    <w:rsid w:val="00BD410D"/>
    <w:rsid w:val="00BD6FDE"/>
    <w:rsid w:val="00BD7267"/>
    <w:rsid w:val="00BD7772"/>
    <w:rsid w:val="00BE2D16"/>
    <w:rsid w:val="00BE3832"/>
    <w:rsid w:val="00BE499D"/>
    <w:rsid w:val="00BE4FEB"/>
    <w:rsid w:val="00BF26AF"/>
    <w:rsid w:val="00BF4CD2"/>
    <w:rsid w:val="00BF5882"/>
    <w:rsid w:val="00BF5E03"/>
    <w:rsid w:val="00BF62A8"/>
    <w:rsid w:val="00BF6615"/>
    <w:rsid w:val="00C00C03"/>
    <w:rsid w:val="00C01393"/>
    <w:rsid w:val="00C02F21"/>
    <w:rsid w:val="00C06F5D"/>
    <w:rsid w:val="00C071F3"/>
    <w:rsid w:val="00C10168"/>
    <w:rsid w:val="00C11F24"/>
    <w:rsid w:val="00C155DA"/>
    <w:rsid w:val="00C15C40"/>
    <w:rsid w:val="00C17D65"/>
    <w:rsid w:val="00C21217"/>
    <w:rsid w:val="00C220E4"/>
    <w:rsid w:val="00C227B8"/>
    <w:rsid w:val="00C22B04"/>
    <w:rsid w:val="00C26C3B"/>
    <w:rsid w:val="00C30243"/>
    <w:rsid w:val="00C3460E"/>
    <w:rsid w:val="00C354BF"/>
    <w:rsid w:val="00C3563A"/>
    <w:rsid w:val="00C37FC9"/>
    <w:rsid w:val="00C41149"/>
    <w:rsid w:val="00C4131C"/>
    <w:rsid w:val="00C416F6"/>
    <w:rsid w:val="00C41892"/>
    <w:rsid w:val="00C42059"/>
    <w:rsid w:val="00C42A39"/>
    <w:rsid w:val="00C4390B"/>
    <w:rsid w:val="00C444A5"/>
    <w:rsid w:val="00C461F6"/>
    <w:rsid w:val="00C463B0"/>
    <w:rsid w:val="00C4707B"/>
    <w:rsid w:val="00C51005"/>
    <w:rsid w:val="00C51567"/>
    <w:rsid w:val="00C51811"/>
    <w:rsid w:val="00C5314C"/>
    <w:rsid w:val="00C546A1"/>
    <w:rsid w:val="00C54CD4"/>
    <w:rsid w:val="00C55184"/>
    <w:rsid w:val="00C55944"/>
    <w:rsid w:val="00C5652E"/>
    <w:rsid w:val="00C62ACC"/>
    <w:rsid w:val="00C65105"/>
    <w:rsid w:val="00C66A00"/>
    <w:rsid w:val="00C67A61"/>
    <w:rsid w:val="00C705CE"/>
    <w:rsid w:val="00C710E3"/>
    <w:rsid w:val="00C77C05"/>
    <w:rsid w:val="00C77DD3"/>
    <w:rsid w:val="00C81425"/>
    <w:rsid w:val="00C81BE2"/>
    <w:rsid w:val="00C840C0"/>
    <w:rsid w:val="00C85B1A"/>
    <w:rsid w:val="00C867C1"/>
    <w:rsid w:val="00C877B9"/>
    <w:rsid w:val="00C915A2"/>
    <w:rsid w:val="00C93203"/>
    <w:rsid w:val="00C956CF"/>
    <w:rsid w:val="00C963C9"/>
    <w:rsid w:val="00C972F8"/>
    <w:rsid w:val="00CA0573"/>
    <w:rsid w:val="00CA0AB9"/>
    <w:rsid w:val="00CA14DD"/>
    <w:rsid w:val="00CA2589"/>
    <w:rsid w:val="00CA2C80"/>
    <w:rsid w:val="00CA3930"/>
    <w:rsid w:val="00CA3F9C"/>
    <w:rsid w:val="00CA4D46"/>
    <w:rsid w:val="00CA59A1"/>
    <w:rsid w:val="00CB18CB"/>
    <w:rsid w:val="00CB1E91"/>
    <w:rsid w:val="00CB5EEA"/>
    <w:rsid w:val="00CB6E1E"/>
    <w:rsid w:val="00CB725A"/>
    <w:rsid w:val="00CB7FCF"/>
    <w:rsid w:val="00CC0BDE"/>
    <w:rsid w:val="00CC1041"/>
    <w:rsid w:val="00CC10B2"/>
    <w:rsid w:val="00CC1D25"/>
    <w:rsid w:val="00CC49F4"/>
    <w:rsid w:val="00CC6038"/>
    <w:rsid w:val="00CD2BC2"/>
    <w:rsid w:val="00CD340E"/>
    <w:rsid w:val="00CD5D15"/>
    <w:rsid w:val="00CD6F05"/>
    <w:rsid w:val="00CD74FC"/>
    <w:rsid w:val="00CE04CF"/>
    <w:rsid w:val="00CE1934"/>
    <w:rsid w:val="00CE1FB8"/>
    <w:rsid w:val="00CE3458"/>
    <w:rsid w:val="00CE594D"/>
    <w:rsid w:val="00CE6465"/>
    <w:rsid w:val="00CE6547"/>
    <w:rsid w:val="00CE6587"/>
    <w:rsid w:val="00CE68CF"/>
    <w:rsid w:val="00CE71B8"/>
    <w:rsid w:val="00CE71C0"/>
    <w:rsid w:val="00CE738F"/>
    <w:rsid w:val="00CE7732"/>
    <w:rsid w:val="00CF25A9"/>
    <w:rsid w:val="00CF28AA"/>
    <w:rsid w:val="00CF34DB"/>
    <w:rsid w:val="00CF37CD"/>
    <w:rsid w:val="00CF4B58"/>
    <w:rsid w:val="00CF5472"/>
    <w:rsid w:val="00CF68DC"/>
    <w:rsid w:val="00CF6C02"/>
    <w:rsid w:val="00CF7CE8"/>
    <w:rsid w:val="00D00FC4"/>
    <w:rsid w:val="00D02C94"/>
    <w:rsid w:val="00D04131"/>
    <w:rsid w:val="00D04A4C"/>
    <w:rsid w:val="00D0567D"/>
    <w:rsid w:val="00D05F5C"/>
    <w:rsid w:val="00D06D68"/>
    <w:rsid w:val="00D10C63"/>
    <w:rsid w:val="00D1136F"/>
    <w:rsid w:val="00D11C7C"/>
    <w:rsid w:val="00D14905"/>
    <w:rsid w:val="00D16D90"/>
    <w:rsid w:val="00D24C4F"/>
    <w:rsid w:val="00D25F3B"/>
    <w:rsid w:val="00D26132"/>
    <w:rsid w:val="00D27422"/>
    <w:rsid w:val="00D2759C"/>
    <w:rsid w:val="00D30B66"/>
    <w:rsid w:val="00D31110"/>
    <w:rsid w:val="00D31ABF"/>
    <w:rsid w:val="00D31C99"/>
    <w:rsid w:val="00D32967"/>
    <w:rsid w:val="00D32D29"/>
    <w:rsid w:val="00D32FFF"/>
    <w:rsid w:val="00D34986"/>
    <w:rsid w:val="00D35FFF"/>
    <w:rsid w:val="00D36FC5"/>
    <w:rsid w:val="00D4098D"/>
    <w:rsid w:val="00D41034"/>
    <w:rsid w:val="00D44B55"/>
    <w:rsid w:val="00D4535E"/>
    <w:rsid w:val="00D45CE9"/>
    <w:rsid w:val="00D475F8"/>
    <w:rsid w:val="00D4788A"/>
    <w:rsid w:val="00D50605"/>
    <w:rsid w:val="00D5068E"/>
    <w:rsid w:val="00D51AA6"/>
    <w:rsid w:val="00D51FA6"/>
    <w:rsid w:val="00D523BB"/>
    <w:rsid w:val="00D54E6C"/>
    <w:rsid w:val="00D558E8"/>
    <w:rsid w:val="00D56AD8"/>
    <w:rsid w:val="00D6495F"/>
    <w:rsid w:val="00D65157"/>
    <w:rsid w:val="00D65A2D"/>
    <w:rsid w:val="00D6698C"/>
    <w:rsid w:val="00D66A46"/>
    <w:rsid w:val="00D7068A"/>
    <w:rsid w:val="00D7185B"/>
    <w:rsid w:val="00D71941"/>
    <w:rsid w:val="00D71ECD"/>
    <w:rsid w:val="00D743EC"/>
    <w:rsid w:val="00D74E9C"/>
    <w:rsid w:val="00D7579A"/>
    <w:rsid w:val="00D75D34"/>
    <w:rsid w:val="00D765E4"/>
    <w:rsid w:val="00D811A8"/>
    <w:rsid w:val="00D82677"/>
    <w:rsid w:val="00D854A6"/>
    <w:rsid w:val="00D85B9B"/>
    <w:rsid w:val="00D861BB"/>
    <w:rsid w:val="00D86880"/>
    <w:rsid w:val="00D86DD5"/>
    <w:rsid w:val="00D9165E"/>
    <w:rsid w:val="00D935BE"/>
    <w:rsid w:val="00D9590E"/>
    <w:rsid w:val="00D96630"/>
    <w:rsid w:val="00D96C34"/>
    <w:rsid w:val="00DA139F"/>
    <w:rsid w:val="00DA1722"/>
    <w:rsid w:val="00DA286B"/>
    <w:rsid w:val="00DA2D79"/>
    <w:rsid w:val="00DA4574"/>
    <w:rsid w:val="00DA4652"/>
    <w:rsid w:val="00DA6848"/>
    <w:rsid w:val="00DA7EE1"/>
    <w:rsid w:val="00DB1268"/>
    <w:rsid w:val="00DB1452"/>
    <w:rsid w:val="00DB1C5B"/>
    <w:rsid w:val="00DB7031"/>
    <w:rsid w:val="00DB74F9"/>
    <w:rsid w:val="00DB7760"/>
    <w:rsid w:val="00DC2795"/>
    <w:rsid w:val="00DC2C62"/>
    <w:rsid w:val="00DC2C78"/>
    <w:rsid w:val="00DC443F"/>
    <w:rsid w:val="00DC4463"/>
    <w:rsid w:val="00DC4A99"/>
    <w:rsid w:val="00DC7857"/>
    <w:rsid w:val="00DD0BF1"/>
    <w:rsid w:val="00DD0FE3"/>
    <w:rsid w:val="00DD1673"/>
    <w:rsid w:val="00DD30AE"/>
    <w:rsid w:val="00DD398A"/>
    <w:rsid w:val="00DD4B9D"/>
    <w:rsid w:val="00DD57C0"/>
    <w:rsid w:val="00DD5EA5"/>
    <w:rsid w:val="00DD64E3"/>
    <w:rsid w:val="00DD6841"/>
    <w:rsid w:val="00DD6B3F"/>
    <w:rsid w:val="00DD6E10"/>
    <w:rsid w:val="00DD7101"/>
    <w:rsid w:val="00DD7989"/>
    <w:rsid w:val="00DE0E6D"/>
    <w:rsid w:val="00DE446F"/>
    <w:rsid w:val="00DE4FB0"/>
    <w:rsid w:val="00DE5FF1"/>
    <w:rsid w:val="00DE6965"/>
    <w:rsid w:val="00DE6E13"/>
    <w:rsid w:val="00DF17A5"/>
    <w:rsid w:val="00DF1A6E"/>
    <w:rsid w:val="00DF24C7"/>
    <w:rsid w:val="00DF3B45"/>
    <w:rsid w:val="00DF5A64"/>
    <w:rsid w:val="00DF6C27"/>
    <w:rsid w:val="00E0085E"/>
    <w:rsid w:val="00E00946"/>
    <w:rsid w:val="00E00C76"/>
    <w:rsid w:val="00E00DD2"/>
    <w:rsid w:val="00E01FE8"/>
    <w:rsid w:val="00E03DA3"/>
    <w:rsid w:val="00E0498E"/>
    <w:rsid w:val="00E04C29"/>
    <w:rsid w:val="00E05C6B"/>
    <w:rsid w:val="00E0621D"/>
    <w:rsid w:val="00E06223"/>
    <w:rsid w:val="00E067DB"/>
    <w:rsid w:val="00E10E38"/>
    <w:rsid w:val="00E10ECE"/>
    <w:rsid w:val="00E1168B"/>
    <w:rsid w:val="00E11790"/>
    <w:rsid w:val="00E11C1B"/>
    <w:rsid w:val="00E12B62"/>
    <w:rsid w:val="00E12D4B"/>
    <w:rsid w:val="00E13E05"/>
    <w:rsid w:val="00E14670"/>
    <w:rsid w:val="00E14A64"/>
    <w:rsid w:val="00E14A7F"/>
    <w:rsid w:val="00E15015"/>
    <w:rsid w:val="00E153AC"/>
    <w:rsid w:val="00E1737D"/>
    <w:rsid w:val="00E17750"/>
    <w:rsid w:val="00E227DC"/>
    <w:rsid w:val="00E23A3C"/>
    <w:rsid w:val="00E24668"/>
    <w:rsid w:val="00E24CD8"/>
    <w:rsid w:val="00E27430"/>
    <w:rsid w:val="00E31651"/>
    <w:rsid w:val="00E31AF0"/>
    <w:rsid w:val="00E32FCC"/>
    <w:rsid w:val="00E3372F"/>
    <w:rsid w:val="00E36A01"/>
    <w:rsid w:val="00E37045"/>
    <w:rsid w:val="00E4071B"/>
    <w:rsid w:val="00E42663"/>
    <w:rsid w:val="00E4280B"/>
    <w:rsid w:val="00E42890"/>
    <w:rsid w:val="00E42C3C"/>
    <w:rsid w:val="00E43141"/>
    <w:rsid w:val="00E4317E"/>
    <w:rsid w:val="00E43287"/>
    <w:rsid w:val="00E43913"/>
    <w:rsid w:val="00E4473D"/>
    <w:rsid w:val="00E447A7"/>
    <w:rsid w:val="00E45300"/>
    <w:rsid w:val="00E45906"/>
    <w:rsid w:val="00E465E8"/>
    <w:rsid w:val="00E50424"/>
    <w:rsid w:val="00E54912"/>
    <w:rsid w:val="00E5513A"/>
    <w:rsid w:val="00E5583D"/>
    <w:rsid w:val="00E55F88"/>
    <w:rsid w:val="00E56A69"/>
    <w:rsid w:val="00E56B97"/>
    <w:rsid w:val="00E57436"/>
    <w:rsid w:val="00E606E3"/>
    <w:rsid w:val="00E6101F"/>
    <w:rsid w:val="00E61CEB"/>
    <w:rsid w:val="00E65512"/>
    <w:rsid w:val="00E65C30"/>
    <w:rsid w:val="00E710F1"/>
    <w:rsid w:val="00E71EBD"/>
    <w:rsid w:val="00E72AB0"/>
    <w:rsid w:val="00E73647"/>
    <w:rsid w:val="00E746F0"/>
    <w:rsid w:val="00E74FCE"/>
    <w:rsid w:val="00E756EB"/>
    <w:rsid w:val="00E75F86"/>
    <w:rsid w:val="00E77BE4"/>
    <w:rsid w:val="00E80572"/>
    <w:rsid w:val="00E8196D"/>
    <w:rsid w:val="00E832C2"/>
    <w:rsid w:val="00E839A5"/>
    <w:rsid w:val="00E84AA4"/>
    <w:rsid w:val="00E85EEF"/>
    <w:rsid w:val="00E8737B"/>
    <w:rsid w:val="00E90C2A"/>
    <w:rsid w:val="00E90FEA"/>
    <w:rsid w:val="00E91128"/>
    <w:rsid w:val="00E9213D"/>
    <w:rsid w:val="00E946EC"/>
    <w:rsid w:val="00E95F59"/>
    <w:rsid w:val="00E96D80"/>
    <w:rsid w:val="00E96EF2"/>
    <w:rsid w:val="00EA01B4"/>
    <w:rsid w:val="00EA3FC9"/>
    <w:rsid w:val="00EA448D"/>
    <w:rsid w:val="00EA46DB"/>
    <w:rsid w:val="00EA6C44"/>
    <w:rsid w:val="00EA7A96"/>
    <w:rsid w:val="00EB1A3F"/>
    <w:rsid w:val="00EB28FE"/>
    <w:rsid w:val="00EB2996"/>
    <w:rsid w:val="00EB31BC"/>
    <w:rsid w:val="00EB33B3"/>
    <w:rsid w:val="00EB47E9"/>
    <w:rsid w:val="00EB493E"/>
    <w:rsid w:val="00EB4D40"/>
    <w:rsid w:val="00EB575F"/>
    <w:rsid w:val="00EB5975"/>
    <w:rsid w:val="00EB5E1B"/>
    <w:rsid w:val="00EC05CF"/>
    <w:rsid w:val="00EC0B50"/>
    <w:rsid w:val="00EC149A"/>
    <w:rsid w:val="00EC3352"/>
    <w:rsid w:val="00EC3B62"/>
    <w:rsid w:val="00EC3B9A"/>
    <w:rsid w:val="00EC4E78"/>
    <w:rsid w:val="00EC5CAB"/>
    <w:rsid w:val="00EC6F6F"/>
    <w:rsid w:val="00EC742B"/>
    <w:rsid w:val="00EC7DCA"/>
    <w:rsid w:val="00ED0F7E"/>
    <w:rsid w:val="00ED1C24"/>
    <w:rsid w:val="00ED2CA8"/>
    <w:rsid w:val="00ED3584"/>
    <w:rsid w:val="00ED4641"/>
    <w:rsid w:val="00ED54C6"/>
    <w:rsid w:val="00ED5750"/>
    <w:rsid w:val="00ED593D"/>
    <w:rsid w:val="00ED5FBD"/>
    <w:rsid w:val="00ED6237"/>
    <w:rsid w:val="00ED646D"/>
    <w:rsid w:val="00EE01DA"/>
    <w:rsid w:val="00EE3DB5"/>
    <w:rsid w:val="00EE541C"/>
    <w:rsid w:val="00EE6418"/>
    <w:rsid w:val="00EE708C"/>
    <w:rsid w:val="00EE7406"/>
    <w:rsid w:val="00EE78B9"/>
    <w:rsid w:val="00EE7A0F"/>
    <w:rsid w:val="00EE7BD6"/>
    <w:rsid w:val="00EE7D4B"/>
    <w:rsid w:val="00EF0758"/>
    <w:rsid w:val="00EF213B"/>
    <w:rsid w:val="00EF25A9"/>
    <w:rsid w:val="00EF2B48"/>
    <w:rsid w:val="00EF2F57"/>
    <w:rsid w:val="00EF39D4"/>
    <w:rsid w:val="00EF4515"/>
    <w:rsid w:val="00EF65CC"/>
    <w:rsid w:val="00F0306A"/>
    <w:rsid w:val="00F037B9"/>
    <w:rsid w:val="00F03AFA"/>
    <w:rsid w:val="00F05961"/>
    <w:rsid w:val="00F11A6F"/>
    <w:rsid w:val="00F11A81"/>
    <w:rsid w:val="00F11D1A"/>
    <w:rsid w:val="00F11E40"/>
    <w:rsid w:val="00F126BE"/>
    <w:rsid w:val="00F12BF5"/>
    <w:rsid w:val="00F13222"/>
    <w:rsid w:val="00F13404"/>
    <w:rsid w:val="00F13C04"/>
    <w:rsid w:val="00F13F85"/>
    <w:rsid w:val="00F14B40"/>
    <w:rsid w:val="00F15EAF"/>
    <w:rsid w:val="00F1614D"/>
    <w:rsid w:val="00F175B5"/>
    <w:rsid w:val="00F1765E"/>
    <w:rsid w:val="00F207DC"/>
    <w:rsid w:val="00F22E61"/>
    <w:rsid w:val="00F24DFE"/>
    <w:rsid w:val="00F25BE1"/>
    <w:rsid w:val="00F26205"/>
    <w:rsid w:val="00F26D41"/>
    <w:rsid w:val="00F26E37"/>
    <w:rsid w:val="00F26F63"/>
    <w:rsid w:val="00F27178"/>
    <w:rsid w:val="00F30D77"/>
    <w:rsid w:val="00F334A5"/>
    <w:rsid w:val="00F34005"/>
    <w:rsid w:val="00F35618"/>
    <w:rsid w:val="00F359EA"/>
    <w:rsid w:val="00F35C4B"/>
    <w:rsid w:val="00F35DBA"/>
    <w:rsid w:val="00F36A4B"/>
    <w:rsid w:val="00F400F8"/>
    <w:rsid w:val="00F4149E"/>
    <w:rsid w:val="00F42E35"/>
    <w:rsid w:val="00F43A83"/>
    <w:rsid w:val="00F43D07"/>
    <w:rsid w:val="00F44AB9"/>
    <w:rsid w:val="00F46835"/>
    <w:rsid w:val="00F46DBC"/>
    <w:rsid w:val="00F46F03"/>
    <w:rsid w:val="00F50488"/>
    <w:rsid w:val="00F51AD6"/>
    <w:rsid w:val="00F51F2A"/>
    <w:rsid w:val="00F523E3"/>
    <w:rsid w:val="00F5300C"/>
    <w:rsid w:val="00F56988"/>
    <w:rsid w:val="00F56BB9"/>
    <w:rsid w:val="00F57A6D"/>
    <w:rsid w:val="00F6135B"/>
    <w:rsid w:val="00F62945"/>
    <w:rsid w:val="00F63B99"/>
    <w:rsid w:val="00F64114"/>
    <w:rsid w:val="00F6466C"/>
    <w:rsid w:val="00F6489E"/>
    <w:rsid w:val="00F659C8"/>
    <w:rsid w:val="00F6649F"/>
    <w:rsid w:val="00F66609"/>
    <w:rsid w:val="00F66BDA"/>
    <w:rsid w:val="00F66EE9"/>
    <w:rsid w:val="00F67593"/>
    <w:rsid w:val="00F7077A"/>
    <w:rsid w:val="00F72722"/>
    <w:rsid w:val="00F73F1D"/>
    <w:rsid w:val="00F745DC"/>
    <w:rsid w:val="00F751A6"/>
    <w:rsid w:val="00F76BB1"/>
    <w:rsid w:val="00F77C68"/>
    <w:rsid w:val="00F80CE9"/>
    <w:rsid w:val="00F8163B"/>
    <w:rsid w:val="00F81D00"/>
    <w:rsid w:val="00F81DA5"/>
    <w:rsid w:val="00F830C1"/>
    <w:rsid w:val="00F830E4"/>
    <w:rsid w:val="00F851FE"/>
    <w:rsid w:val="00F85811"/>
    <w:rsid w:val="00F86269"/>
    <w:rsid w:val="00F90178"/>
    <w:rsid w:val="00F9162C"/>
    <w:rsid w:val="00F91A06"/>
    <w:rsid w:val="00F92443"/>
    <w:rsid w:val="00F93F18"/>
    <w:rsid w:val="00F946C8"/>
    <w:rsid w:val="00F956E3"/>
    <w:rsid w:val="00FA026B"/>
    <w:rsid w:val="00FA02A8"/>
    <w:rsid w:val="00FA02CC"/>
    <w:rsid w:val="00FA0730"/>
    <w:rsid w:val="00FA2184"/>
    <w:rsid w:val="00FA44DA"/>
    <w:rsid w:val="00FA4E42"/>
    <w:rsid w:val="00FA6F9E"/>
    <w:rsid w:val="00FA7889"/>
    <w:rsid w:val="00FB0B93"/>
    <w:rsid w:val="00FB3D58"/>
    <w:rsid w:val="00FB5C95"/>
    <w:rsid w:val="00FB61FB"/>
    <w:rsid w:val="00FC10E5"/>
    <w:rsid w:val="00FC1B67"/>
    <w:rsid w:val="00FC1F4A"/>
    <w:rsid w:val="00FC272A"/>
    <w:rsid w:val="00FC2ED9"/>
    <w:rsid w:val="00FC4B75"/>
    <w:rsid w:val="00FC4F8C"/>
    <w:rsid w:val="00FC51FC"/>
    <w:rsid w:val="00FC5675"/>
    <w:rsid w:val="00FC65CA"/>
    <w:rsid w:val="00FC78B8"/>
    <w:rsid w:val="00FD012F"/>
    <w:rsid w:val="00FD3226"/>
    <w:rsid w:val="00FD3F17"/>
    <w:rsid w:val="00FD3FEF"/>
    <w:rsid w:val="00FD441F"/>
    <w:rsid w:val="00FD7285"/>
    <w:rsid w:val="00FD7864"/>
    <w:rsid w:val="00FE1151"/>
    <w:rsid w:val="00FE1B1F"/>
    <w:rsid w:val="00FE2608"/>
    <w:rsid w:val="00FE29FC"/>
    <w:rsid w:val="00FE2F7C"/>
    <w:rsid w:val="00FF3D9B"/>
    <w:rsid w:val="00FF4B64"/>
    <w:rsid w:val="00FF526E"/>
    <w:rsid w:val="00FF5E14"/>
    <w:rsid w:val="00FF7625"/>
    <w:rsid w:val="00FF7CAE"/>
    <w:rsid w:val="00FF7E55"/>
    <w:rsid w:val="00FF7F91"/>
    <w:rsid w:val="03482B10"/>
    <w:rsid w:val="09F55039"/>
    <w:rsid w:val="0CACB7BB"/>
    <w:rsid w:val="0E28BCD9"/>
    <w:rsid w:val="1139EBDE"/>
    <w:rsid w:val="11DE1FAE"/>
    <w:rsid w:val="146B9139"/>
    <w:rsid w:val="16D07E14"/>
    <w:rsid w:val="1988C5C2"/>
    <w:rsid w:val="1C19B2C2"/>
    <w:rsid w:val="1C81C6CF"/>
    <w:rsid w:val="2243D29B"/>
    <w:rsid w:val="28EF6B5B"/>
    <w:rsid w:val="2A5447D3"/>
    <w:rsid w:val="2DC8EB54"/>
    <w:rsid w:val="2ECB48DB"/>
    <w:rsid w:val="35F24733"/>
    <w:rsid w:val="39A5EF9D"/>
    <w:rsid w:val="3AC96A30"/>
    <w:rsid w:val="3C6B38B2"/>
    <w:rsid w:val="5312A3F0"/>
    <w:rsid w:val="59249A4F"/>
    <w:rsid w:val="5BDCA762"/>
    <w:rsid w:val="6C8CF35F"/>
    <w:rsid w:val="6E3CBDF7"/>
    <w:rsid w:val="73E64553"/>
    <w:rsid w:val="769ADA74"/>
    <w:rsid w:val="77CA77E0"/>
    <w:rsid w:val="7AA7CB19"/>
    <w:rsid w:val="7E39B96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0BA9ABDA-AA3E-4CAF-8EF9-736E8D89D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6E58"/>
    <w:pPr>
      <w:tabs>
        <w:tab w:val="left" w:pos="3572"/>
      </w:tabs>
      <w:spacing w:line="330" w:lineRule="atLeast"/>
    </w:pPr>
    <w:rPr>
      <w:rFonts w:cs="Times New Roman (Textkörper CS)"/>
      <w:color w:val="000000"/>
      <w:sz w:val="22"/>
    </w:rPr>
  </w:style>
  <w:style w:type="paragraph" w:styleId="Heading1">
    <w:name w:val="heading 1"/>
    <w:basedOn w:val="Normal"/>
    <w:next w:val="Normal"/>
    <w:link w:val="Heading1Char"/>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Heading2">
    <w:name w:val="heading 2"/>
    <w:basedOn w:val="Heading1"/>
    <w:next w:val="Flietext"/>
    <w:link w:val="Heading2Char"/>
    <w:uiPriority w:val="9"/>
    <w:unhideWhenUsed/>
    <w:rsid w:val="007C1F06"/>
    <w:pPr>
      <w:numPr>
        <w:ilvl w:val="1"/>
      </w:numPr>
      <w:spacing w:line="260" w:lineRule="atLeast"/>
      <w:ind w:left="1021" w:hanging="1021"/>
      <w:outlineLvl w:val="1"/>
    </w:pPr>
    <w:rPr>
      <w:sz w:val="20"/>
      <w:szCs w:val="26"/>
    </w:rPr>
  </w:style>
  <w:style w:type="paragraph" w:styleId="Heading3">
    <w:name w:val="heading 3"/>
    <w:basedOn w:val="Normal"/>
    <w:next w:val="Normal"/>
    <w:link w:val="Heading3Char"/>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Heading4">
    <w:name w:val="heading 4"/>
    <w:basedOn w:val="Normal"/>
    <w:next w:val="Normal"/>
    <w:link w:val="Heading4Char"/>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Heading5">
    <w:name w:val="heading 5"/>
    <w:basedOn w:val="Normal"/>
    <w:next w:val="Normal"/>
    <w:link w:val="Heading5Char"/>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Heading6">
    <w:name w:val="heading 6"/>
    <w:basedOn w:val="Normal"/>
    <w:next w:val="Normal"/>
    <w:link w:val="Heading6Char"/>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Heading7">
    <w:name w:val="heading 7"/>
    <w:basedOn w:val="Normal"/>
    <w:next w:val="Normal"/>
    <w:link w:val="Heading7Char"/>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Heading8">
    <w:name w:val="heading 8"/>
    <w:basedOn w:val="Normal"/>
    <w:next w:val="Normal"/>
    <w:link w:val="Heading8Char"/>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Heading9">
    <w:name w:val="heading 9"/>
    <w:basedOn w:val="Normal"/>
    <w:next w:val="Normal"/>
    <w:link w:val="Heading9Char"/>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Footer"/>
    <w:link w:val="HeaderChar"/>
    <w:uiPriority w:val="99"/>
    <w:unhideWhenUsed/>
    <w:rsid w:val="005218C8"/>
    <w:pPr>
      <w:tabs>
        <w:tab w:val="clear" w:pos="4536"/>
      </w:tabs>
    </w:pPr>
  </w:style>
  <w:style w:type="character" w:customStyle="1" w:styleId="HeaderChar">
    <w:name w:val="Header Char"/>
    <w:basedOn w:val="DefaultParagraphFont"/>
    <w:link w:val="Header"/>
    <w:uiPriority w:val="99"/>
    <w:rsid w:val="005218C8"/>
    <w:rPr>
      <w:rFonts w:cs="Times New Roman (Textkörper CS)"/>
      <w:b/>
      <w:bCs/>
      <w:noProof/>
      <w:color w:val="000000"/>
      <w:sz w:val="14"/>
      <w:lang w:eastAsia="de-DE"/>
    </w:rPr>
  </w:style>
  <w:style w:type="paragraph" w:styleId="Footer">
    <w:name w:val="footer"/>
    <w:basedOn w:val="Normal"/>
    <w:link w:val="FooterChar"/>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ooterChar">
    <w:name w:val="Footer Char"/>
    <w:basedOn w:val="DefaultParagraphFont"/>
    <w:link w:val="Footer"/>
    <w:uiPriority w:val="99"/>
    <w:rsid w:val="005218C8"/>
    <w:rPr>
      <w:rFonts w:cs="Times New Roman (Textkörper CS)"/>
      <w:b/>
      <w:bCs/>
      <w:noProof/>
      <w:color w:val="000000"/>
      <w:sz w:val="14"/>
      <w:lang w:eastAsia="de-DE"/>
    </w:rPr>
  </w:style>
  <w:style w:type="character" w:customStyle="1" w:styleId="Fettung">
    <w:name w:val="Fettung"/>
    <w:basedOn w:val="DefaultParagraphFont"/>
    <w:uiPriority w:val="1"/>
    <w:qFormat/>
    <w:rsid w:val="00FC272A"/>
    <w:rPr>
      <w:b/>
      <w:spacing w:val="-2"/>
      <w:w w:val="101"/>
    </w:rPr>
  </w:style>
  <w:style w:type="paragraph" w:customStyle="1" w:styleId="BriefdatenAngaben">
    <w:name w:val="Briefdaten_Angaben"/>
    <w:basedOn w:val="Normal"/>
    <w:rsid w:val="000D4047"/>
    <w:rPr>
      <w:spacing w:val="4"/>
      <w:sz w:val="14"/>
      <w:szCs w:val="14"/>
    </w:rPr>
  </w:style>
  <w:style w:type="paragraph" w:customStyle="1" w:styleId="EinfAbs">
    <w:name w:val="[Einf. Abs.]"/>
    <w:basedOn w:val="Normal"/>
    <w:uiPriority w:val="99"/>
    <w:rsid w:val="000D4047"/>
    <w:pPr>
      <w:autoSpaceDE w:val="0"/>
      <w:autoSpaceDN w:val="0"/>
      <w:adjustRightInd w:val="0"/>
      <w:spacing w:line="288" w:lineRule="auto"/>
      <w:textAlignment w:val="center"/>
    </w:pPr>
    <w:rPr>
      <w:rFonts w:cs="Minion Pro"/>
    </w:rPr>
  </w:style>
  <w:style w:type="paragraph" w:styleId="BalloonText">
    <w:name w:val="Balloon Text"/>
    <w:basedOn w:val="Normal"/>
    <w:link w:val="BalloonTextChar"/>
    <w:uiPriority w:val="99"/>
    <w:semiHidden/>
    <w:unhideWhenUsed/>
    <w:rsid w:val="00726BFA"/>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26BFA"/>
    <w:rPr>
      <w:rFonts w:ascii="Times New Roman" w:hAnsi="Times New Roman" w:cs="Times New Roman"/>
      <w:color w:val="000000"/>
      <w:sz w:val="18"/>
      <w:szCs w:val="18"/>
    </w:rPr>
  </w:style>
  <w:style w:type="paragraph" w:customStyle="1" w:styleId="TextTabelle">
    <w:name w:val="Text_Tabelle"/>
    <w:basedOn w:val="Normal"/>
    <w:rsid w:val="001D697E"/>
    <w:pPr>
      <w:spacing w:line="240" w:lineRule="auto"/>
    </w:pPr>
    <w:rPr>
      <w:w w:val="101"/>
    </w:rPr>
  </w:style>
  <w:style w:type="paragraph" w:customStyle="1" w:styleId="Tabellenvorgaben">
    <w:name w:val="Tabellenvorgaben"/>
    <w:basedOn w:val="Normal"/>
    <w:rsid w:val="001935AE"/>
    <w:pPr>
      <w:spacing w:line="240" w:lineRule="auto"/>
    </w:pPr>
    <w:rPr>
      <w:spacing w:val="2"/>
      <w:w w:val="101"/>
      <w:sz w:val="16"/>
      <w:szCs w:val="16"/>
    </w:rPr>
  </w:style>
  <w:style w:type="paragraph" w:customStyle="1" w:styleId="Bild">
    <w:name w:val="Bild"/>
    <w:basedOn w:val="Normal"/>
    <w:qFormat/>
    <w:rsid w:val="001A297C"/>
    <w:pPr>
      <w:framePr w:wrap="around" w:vAnchor="page" w:hAnchor="page" w:x="625" w:y="2212"/>
      <w:spacing w:line="240" w:lineRule="auto"/>
      <w:suppressOverlap/>
    </w:pPr>
  </w:style>
  <w:style w:type="paragraph" w:customStyle="1" w:styleId="Titel-Headline">
    <w:name w:val="Titel-Headline"/>
    <w:basedOn w:val="Normal"/>
    <w:qFormat/>
    <w:rsid w:val="00064547"/>
    <w:pPr>
      <w:spacing w:after="1340" w:line="720" w:lineRule="atLeast"/>
    </w:pPr>
    <w:rPr>
      <w:b/>
      <w:color w:val="00468E" w:themeColor="accent1"/>
      <w:sz w:val="60"/>
    </w:rPr>
  </w:style>
  <w:style w:type="paragraph" w:customStyle="1" w:styleId="Titel-Kontakt">
    <w:name w:val="Titel-Kontakt"/>
    <w:basedOn w:val="Normal"/>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Normal"/>
    <w:qFormat/>
    <w:rsid w:val="00064547"/>
    <w:pPr>
      <w:spacing w:after="560" w:line="400" w:lineRule="atLeast"/>
    </w:pPr>
    <w:rPr>
      <w:b/>
      <w:color w:val="00468E" w:themeColor="accent1"/>
      <w:sz w:val="34"/>
      <w:szCs w:val="30"/>
    </w:rPr>
  </w:style>
  <w:style w:type="paragraph" w:customStyle="1" w:styleId="nderungsdienst-Text">
    <w:name w:val="Änderungsdienst-Text"/>
    <w:basedOn w:val="Normal"/>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Heading1Char">
    <w:name w:val="Heading 1 Char"/>
    <w:basedOn w:val="DefaultParagraphFont"/>
    <w:link w:val="Heading1"/>
    <w:uiPriority w:val="9"/>
    <w:rsid w:val="00626A28"/>
    <w:rPr>
      <w:rFonts w:asciiTheme="majorHAnsi" w:eastAsiaTheme="majorEastAsia" w:hAnsiTheme="majorHAnsi" w:cstheme="majorBidi"/>
      <w:b/>
      <w:color w:val="00468E" w:themeColor="accent1"/>
      <w:szCs w:val="32"/>
    </w:rPr>
  </w:style>
  <w:style w:type="character" w:customStyle="1" w:styleId="Heading2Char">
    <w:name w:val="Heading 2 Char"/>
    <w:basedOn w:val="DefaultParagraphFont"/>
    <w:link w:val="Heading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Normal"/>
    <w:qFormat/>
    <w:rsid w:val="00521CF5"/>
  </w:style>
  <w:style w:type="paragraph" w:styleId="ListParagraph">
    <w:name w:val="List Paragraph"/>
    <w:basedOn w:val="Normal"/>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Heading3Char">
    <w:name w:val="Heading 3 Char"/>
    <w:basedOn w:val="DefaultParagraphFont"/>
    <w:link w:val="Heading3"/>
    <w:uiPriority w:val="9"/>
    <w:rsid w:val="00581C8C"/>
    <w:rPr>
      <w:rFonts w:asciiTheme="majorHAnsi" w:eastAsiaTheme="majorEastAsia" w:hAnsiTheme="majorHAnsi" w:cstheme="majorBidi"/>
      <w:b/>
      <w:color w:val="00468E" w:themeColor="accent1"/>
      <w:sz w:val="20"/>
    </w:rPr>
  </w:style>
  <w:style w:type="character" w:customStyle="1" w:styleId="Heading4Char">
    <w:name w:val="Heading 4 Char"/>
    <w:basedOn w:val="DefaultParagraphFont"/>
    <w:link w:val="Heading4"/>
    <w:uiPriority w:val="9"/>
    <w:rsid w:val="00933B86"/>
    <w:rPr>
      <w:rFonts w:asciiTheme="majorHAnsi" w:eastAsiaTheme="majorEastAsia" w:hAnsiTheme="majorHAnsi" w:cstheme="majorBidi"/>
      <w:b/>
      <w:iCs/>
      <w:color w:val="00468E" w:themeColor="accent1"/>
      <w:sz w:val="20"/>
    </w:rPr>
  </w:style>
  <w:style w:type="character" w:customStyle="1" w:styleId="Heading5Char">
    <w:name w:val="Heading 5 Char"/>
    <w:basedOn w:val="DefaultParagraphFont"/>
    <w:link w:val="Heading5"/>
    <w:uiPriority w:val="9"/>
    <w:semiHidden/>
    <w:rsid w:val="00494EE7"/>
    <w:rPr>
      <w:rFonts w:asciiTheme="majorHAnsi" w:eastAsiaTheme="majorEastAsia" w:hAnsiTheme="majorHAnsi" w:cstheme="majorBidi"/>
      <w:color w:val="00346A" w:themeColor="accent1" w:themeShade="BF"/>
      <w:sz w:val="20"/>
    </w:rPr>
  </w:style>
  <w:style w:type="character" w:customStyle="1" w:styleId="Heading6Char">
    <w:name w:val="Heading 6 Char"/>
    <w:basedOn w:val="DefaultParagraphFont"/>
    <w:link w:val="Heading6"/>
    <w:uiPriority w:val="9"/>
    <w:semiHidden/>
    <w:rsid w:val="00494EE7"/>
    <w:rPr>
      <w:rFonts w:asciiTheme="majorHAnsi" w:eastAsiaTheme="majorEastAsia" w:hAnsiTheme="majorHAnsi" w:cstheme="majorBidi"/>
      <w:color w:val="002246" w:themeColor="accent1" w:themeShade="7F"/>
      <w:sz w:val="20"/>
    </w:rPr>
  </w:style>
  <w:style w:type="character" w:customStyle="1" w:styleId="Heading7Char">
    <w:name w:val="Heading 7 Char"/>
    <w:basedOn w:val="DefaultParagraphFont"/>
    <w:link w:val="Heading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Heading8Char">
    <w:name w:val="Heading 8 Char"/>
    <w:basedOn w:val="DefaultParagraphFont"/>
    <w:link w:val="Heading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Heading9Char">
    <w:name w:val="Heading 9 Char"/>
    <w:basedOn w:val="DefaultParagraphFont"/>
    <w:link w:val="Heading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Normal"/>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TOCHeading">
    <w:name w:val="TOC Heading"/>
    <w:basedOn w:val="Heading1"/>
    <w:next w:val="Normal"/>
    <w:uiPriority w:val="39"/>
    <w:unhideWhenUsed/>
    <w:rsid w:val="00A97E72"/>
    <w:pPr>
      <w:numPr>
        <w:numId w:val="0"/>
      </w:numPr>
      <w:spacing w:before="480" w:after="0" w:line="276" w:lineRule="auto"/>
      <w:outlineLvl w:val="9"/>
    </w:pPr>
    <w:rPr>
      <w:bCs/>
      <w:sz w:val="28"/>
      <w:szCs w:val="28"/>
      <w:lang w:eastAsia="de-DE"/>
    </w:rPr>
  </w:style>
  <w:style w:type="paragraph" w:styleId="TOC1">
    <w:name w:val="toc 1"/>
    <w:basedOn w:val="Normal"/>
    <w:next w:val="Normal"/>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OC2">
    <w:name w:val="toc 2"/>
    <w:basedOn w:val="Normal"/>
    <w:next w:val="Normal"/>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OC3">
    <w:name w:val="toc 3"/>
    <w:basedOn w:val="Normal"/>
    <w:next w:val="Normal"/>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DefaultParagraphFont"/>
    <w:uiPriority w:val="99"/>
    <w:unhideWhenUsed/>
    <w:rsid w:val="00A97E72"/>
    <w:rPr>
      <w:color w:val="000000" w:themeColor="hyperlink"/>
      <w:u w:val="single"/>
    </w:rPr>
  </w:style>
  <w:style w:type="paragraph" w:styleId="TOC4">
    <w:name w:val="toc 4"/>
    <w:basedOn w:val="Normal"/>
    <w:next w:val="Normal"/>
    <w:autoRedefine/>
    <w:uiPriority w:val="39"/>
    <w:unhideWhenUsed/>
    <w:rsid w:val="00645074"/>
    <w:pPr>
      <w:tabs>
        <w:tab w:val="clear" w:pos="3572"/>
      </w:tabs>
    </w:pPr>
    <w:rPr>
      <w:rFonts w:cs="Arial (Textkörper)"/>
      <w:b/>
      <w:color w:val="00468E" w:themeColor="accent1"/>
      <w:szCs w:val="22"/>
    </w:rPr>
  </w:style>
  <w:style w:type="paragraph" w:styleId="TOC5">
    <w:name w:val="toc 5"/>
    <w:basedOn w:val="Normal"/>
    <w:next w:val="Normal"/>
    <w:autoRedefine/>
    <w:uiPriority w:val="39"/>
    <w:semiHidden/>
    <w:unhideWhenUsed/>
    <w:rsid w:val="00A97E72"/>
    <w:pPr>
      <w:tabs>
        <w:tab w:val="clear" w:pos="3572"/>
      </w:tabs>
    </w:pPr>
    <w:rPr>
      <w:rFonts w:cstheme="minorHAnsi"/>
      <w:szCs w:val="22"/>
    </w:rPr>
  </w:style>
  <w:style w:type="paragraph" w:styleId="TOC6">
    <w:name w:val="toc 6"/>
    <w:basedOn w:val="Normal"/>
    <w:next w:val="Normal"/>
    <w:autoRedefine/>
    <w:uiPriority w:val="39"/>
    <w:semiHidden/>
    <w:unhideWhenUsed/>
    <w:rsid w:val="00A97E72"/>
    <w:pPr>
      <w:tabs>
        <w:tab w:val="clear" w:pos="3572"/>
      </w:tabs>
    </w:pPr>
    <w:rPr>
      <w:rFonts w:cstheme="minorHAnsi"/>
      <w:szCs w:val="22"/>
    </w:rPr>
  </w:style>
  <w:style w:type="paragraph" w:styleId="TOC7">
    <w:name w:val="toc 7"/>
    <w:basedOn w:val="Normal"/>
    <w:next w:val="Normal"/>
    <w:autoRedefine/>
    <w:uiPriority w:val="39"/>
    <w:semiHidden/>
    <w:unhideWhenUsed/>
    <w:rsid w:val="00A97E72"/>
    <w:pPr>
      <w:tabs>
        <w:tab w:val="clear" w:pos="3572"/>
      </w:tabs>
    </w:pPr>
    <w:rPr>
      <w:rFonts w:cstheme="minorHAnsi"/>
      <w:szCs w:val="22"/>
    </w:rPr>
  </w:style>
  <w:style w:type="paragraph" w:styleId="TOC8">
    <w:name w:val="toc 8"/>
    <w:basedOn w:val="Normal"/>
    <w:next w:val="Normal"/>
    <w:autoRedefine/>
    <w:uiPriority w:val="39"/>
    <w:semiHidden/>
    <w:unhideWhenUsed/>
    <w:rsid w:val="00A97E72"/>
    <w:pPr>
      <w:tabs>
        <w:tab w:val="clear" w:pos="3572"/>
      </w:tabs>
    </w:pPr>
    <w:rPr>
      <w:rFonts w:cstheme="minorHAnsi"/>
      <w:szCs w:val="22"/>
    </w:rPr>
  </w:style>
  <w:style w:type="paragraph" w:styleId="TOC9">
    <w:name w:val="toc 9"/>
    <w:basedOn w:val="Normal"/>
    <w:next w:val="Normal"/>
    <w:autoRedefine/>
    <w:uiPriority w:val="39"/>
    <w:semiHidden/>
    <w:unhideWhenUsed/>
    <w:rsid w:val="00A97E72"/>
    <w:pPr>
      <w:tabs>
        <w:tab w:val="clear" w:pos="3572"/>
      </w:tabs>
    </w:pPr>
    <w:rPr>
      <w:rFonts w:cstheme="minorHAnsi"/>
      <w:szCs w:val="22"/>
    </w:rPr>
  </w:style>
  <w:style w:type="paragraph" w:customStyle="1" w:styleId="Details">
    <w:name w:val="Details"/>
    <w:basedOn w:val="Normal"/>
    <w:rsid w:val="00F830E4"/>
    <w:pPr>
      <w:spacing w:line="240" w:lineRule="atLeast"/>
    </w:pPr>
    <w:rPr>
      <w:b/>
      <w:bCs/>
      <w:color w:val="525F6B" w:themeColor="text1"/>
      <w:sz w:val="18"/>
      <w:szCs w:val="18"/>
    </w:rPr>
  </w:style>
  <w:style w:type="paragraph" w:customStyle="1" w:styleId="Kontaktdaten">
    <w:name w:val="Kontaktdaten"/>
    <w:basedOn w:val="Normal"/>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DefaultParagraphFon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CommentReference">
    <w:name w:val="annotation reference"/>
    <w:basedOn w:val="DefaultParagraphFont"/>
    <w:uiPriority w:val="99"/>
    <w:semiHidden/>
    <w:unhideWhenUsed/>
    <w:rsid w:val="008F53A0"/>
    <w:rPr>
      <w:sz w:val="16"/>
      <w:szCs w:val="16"/>
    </w:rPr>
  </w:style>
  <w:style w:type="paragraph" w:styleId="CommentText">
    <w:name w:val="annotation text"/>
    <w:basedOn w:val="Normal"/>
    <w:link w:val="CommentTextChar"/>
    <w:uiPriority w:val="99"/>
    <w:unhideWhenUsed/>
    <w:rsid w:val="008F53A0"/>
    <w:pPr>
      <w:spacing w:line="240" w:lineRule="auto"/>
    </w:pPr>
    <w:rPr>
      <w:sz w:val="20"/>
      <w:szCs w:val="20"/>
    </w:rPr>
  </w:style>
  <w:style w:type="character" w:customStyle="1" w:styleId="CommentTextChar">
    <w:name w:val="Comment Text Char"/>
    <w:basedOn w:val="DefaultParagraphFont"/>
    <w:link w:val="CommentText"/>
    <w:uiPriority w:val="99"/>
    <w:rsid w:val="008F53A0"/>
    <w:rPr>
      <w:rFonts w:cs="Times New Roman (Textkörper CS)"/>
      <w:color w:val="000000"/>
      <w:sz w:val="20"/>
      <w:szCs w:val="20"/>
    </w:rPr>
  </w:style>
  <w:style w:type="paragraph" w:styleId="CommentSubject">
    <w:name w:val="annotation subject"/>
    <w:basedOn w:val="CommentText"/>
    <w:next w:val="CommentText"/>
    <w:link w:val="CommentSubjectChar"/>
    <w:uiPriority w:val="99"/>
    <w:semiHidden/>
    <w:unhideWhenUsed/>
    <w:rsid w:val="008F53A0"/>
    <w:rPr>
      <w:b/>
      <w:bCs/>
    </w:rPr>
  </w:style>
  <w:style w:type="character" w:customStyle="1" w:styleId="CommentSubjectChar">
    <w:name w:val="Comment Subject Char"/>
    <w:basedOn w:val="CommentTextChar"/>
    <w:link w:val="CommentSubject"/>
    <w:uiPriority w:val="99"/>
    <w:semiHidden/>
    <w:rsid w:val="008F53A0"/>
    <w:rPr>
      <w:rFonts w:cs="Times New Roman (Textkörper CS)"/>
      <w:b/>
      <w:bCs/>
      <w:color w:val="000000"/>
      <w:sz w:val="20"/>
      <w:szCs w:val="20"/>
    </w:rPr>
  </w:style>
  <w:style w:type="character" w:customStyle="1" w:styleId="NichtaufgelsteErwhnung1">
    <w:name w:val="Nicht aufgelöste Erwähnung1"/>
    <w:basedOn w:val="DefaultParagraphFont"/>
    <w:uiPriority w:val="99"/>
    <w:semiHidden/>
    <w:unhideWhenUsed/>
    <w:rsid w:val="00EE3DB5"/>
    <w:rPr>
      <w:color w:val="605E5C"/>
      <w:shd w:val="clear" w:color="auto" w:fill="E1DFDD"/>
    </w:rPr>
  </w:style>
  <w:style w:type="character" w:customStyle="1" w:styleId="NichtaufgelsteErwhnung2">
    <w:name w:val="Nicht aufgelöste Erwähnung2"/>
    <w:basedOn w:val="DefaultParagraphFont"/>
    <w:uiPriority w:val="99"/>
    <w:semiHidden/>
    <w:unhideWhenUsed/>
    <w:rsid w:val="005266F2"/>
    <w:rPr>
      <w:color w:val="605E5C"/>
      <w:shd w:val="clear" w:color="auto" w:fill="E1DFDD"/>
    </w:rPr>
  </w:style>
  <w:style w:type="character" w:styleId="FollowedHyperlink">
    <w:name w:val="FollowedHyperlink"/>
    <w:basedOn w:val="DefaultParagraphFont"/>
    <w:uiPriority w:val="99"/>
    <w:semiHidden/>
    <w:unhideWhenUsed/>
    <w:rsid w:val="00645E4F"/>
    <w:rPr>
      <w:color w:val="00468E" w:themeColor="followedHyperlink"/>
      <w:u w:val="single"/>
    </w:rPr>
  </w:style>
  <w:style w:type="character" w:styleId="Strong">
    <w:name w:val="Strong"/>
    <w:basedOn w:val="DefaultParagraphFont"/>
    <w:uiPriority w:val="22"/>
    <w:qFormat/>
    <w:rsid w:val="00D56AD8"/>
    <w:rPr>
      <w:b/>
      <w:bCs/>
    </w:rPr>
  </w:style>
  <w:style w:type="character" w:customStyle="1" w:styleId="DisclaimerZchn">
    <w:name w:val="Disclaimer Zchn"/>
    <w:basedOn w:val="DefaultParagraphFont"/>
    <w:link w:val="Disclaimer"/>
    <w:locked/>
    <w:rsid w:val="00861AF0"/>
    <w:rPr>
      <w:rFonts w:ascii="Arial" w:hAnsi="Arial" w:cs="Arial"/>
      <w:color w:val="525F6B"/>
      <w:lang w:eastAsia="ja-JP"/>
    </w:rPr>
  </w:style>
  <w:style w:type="paragraph" w:customStyle="1" w:styleId="Disclaimer">
    <w:name w:val="Disclaimer"/>
    <w:basedOn w:val="Normal"/>
    <w:link w:val="DisclaimerZchn"/>
    <w:rsid w:val="00861AF0"/>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DefaultParagraphFont"/>
    <w:link w:val="BeschreibungDivisions"/>
    <w:locked/>
    <w:rsid w:val="00861AF0"/>
    <w:rPr>
      <w:rFonts w:ascii="Arial" w:hAnsi="Arial" w:cs="Arial"/>
      <w:color w:val="525F6B"/>
      <w:lang w:eastAsia="ja-JP"/>
    </w:rPr>
  </w:style>
  <w:style w:type="paragraph" w:customStyle="1" w:styleId="BeschreibungDivisions">
    <w:name w:val="Beschreibung Divisions"/>
    <w:basedOn w:val="Normal"/>
    <w:link w:val="BeschreibungDivisionsZchn"/>
    <w:rsid w:val="00861AF0"/>
    <w:pPr>
      <w:numPr>
        <w:numId w:val="19"/>
      </w:numPr>
      <w:tabs>
        <w:tab w:val="clear" w:pos="3572"/>
      </w:tabs>
      <w:spacing w:line="276" w:lineRule="auto"/>
      <w:contextualSpacing/>
    </w:pPr>
    <w:rPr>
      <w:rFonts w:ascii="Arial" w:hAnsi="Arial" w:cs="Arial"/>
      <w:color w:val="525F6B"/>
      <w:sz w:val="24"/>
      <w:lang w:eastAsia="ja-JP"/>
    </w:rPr>
  </w:style>
  <w:style w:type="paragraph" w:customStyle="1" w:styleId="paragraph">
    <w:name w:val="paragraph"/>
    <w:basedOn w:val="Normal"/>
    <w:rsid w:val="00C17D65"/>
    <w:pPr>
      <w:tabs>
        <w:tab w:val="clear" w:pos="3572"/>
      </w:tabs>
      <w:spacing w:before="100" w:beforeAutospacing="1" w:after="100" w:afterAutospacing="1" w:line="240" w:lineRule="auto"/>
    </w:pPr>
    <w:rPr>
      <w:rFonts w:ascii="Times New Roman" w:eastAsia="Times New Roman" w:hAnsi="Times New Roman" w:cs="Times New Roman"/>
      <w:color w:val="auto"/>
      <w:sz w:val="24"/>
      <w:lang w:val="de-DE" w:eastAsia="de-DE"/>
    </w:rPr>
  </w:style>
  <w:style w:type="character" w:customStyle="1" w:styleId="normaltextrun">
    <w:name w:val="normaltextrun"/>
    <w:basedOn w:val="DefaultParagraphFont"/>
    <w:rsid w:val="00C17D65"/>
  </w:style>
  <w:style w:type="character" w:customStyle="1" w:styleId="eop">
    <w:name w:val="eop"/>
    <w:basedOn w:val="DefaultParagraphFont"/>
    <w:rsid w:val="00C17D65"/>
  </w:style>
  <w:style w:type="paragraph" w:styleId="Revision">
    <w:name w:val="Revision"/>
    <w:hidden/>
    <w:uiPriority w:val="99"/>
    <w:semiHidden/>
    <w:rsid w:val="00532179"/>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931704">
      <w:bodyDiv w:val="1"/>
      <w:marLeft w:val="0"/>
      <w:marRight w:val="0"/>
      <w:marTop w:val="0"/>
      <w:marBottom w:val="0"/>
      <w:divBdr>
        <w:top w:val="none" w:sz="0" w:space="0" w:color="auto"/>
        <w:left w:val="none" w:sz="0" w:space="0" w:color="auto"/>
        <w:bottom w:val="none" w:sz="0" w:space="0" w:color="auto"/>
        <w:right w:val="none" w:sz="0" w:space="0" w:color="auto"/>
      </w:divBdr>
      <w:divsChild>
        <w:div w:id="892155607">
          <w:marLeft w:val="0"/>
          <w:marRight w:val="0"/>
          <w:marTop w:val="0"/>
          <w:marBottom w:val="0"/>
          <w:divBdr>
            <w:top w:val="none" w:sz="0" w:space="0" w:color="auto"/>
            <w:left w:val="none" w:sz="0" w:space="0" w:color="auto"/>
            <w:bottom w:val="none" w:sz="0" w:space="0" w:color="auto"/>
            <w:right w:val="none" w:sz="0" w:space="0" w:color="auto"/>
          </w:divBdr>
        </w:div>
        <w:div w:id="1849782711">
          <w:marLeft w:val="0"/>
          <w:marRight w:val="0"/>
          <w:marTop w:val="0"/>
          <w:marBottom w:val="0"/>
          <w:divBdr>
            <w:top w:val="none" w:sz="0" w:space="0" w:color="auto"/>
            <w:left w:val="none" w:sz="0" w:space="0" w:color="auto"/>
            <w:bottom w:val="none" w:sz="0" w:space="0" w:color="auto"/>
            <w:right w:val="none" w:sz="0" w:space="0" w:color="auto"/>
          </w:divBdr>
        </w:div>
        <w:div w:id="21171201">
          <w:marLeft w:val="0"/>
          <w:marRight w:val="0"/>
          <w:marTop w:val="0"/>
          <w:marBottom w:val="0"/>
          <w:divBdr>
            <w:top w:val="none" w:sz="0" w:space="0" w:color="auto"/>
            <w:left w:val="none" w:sz="0" w:space="0" w:color="auto"/>
            <w:bottom w:val="none" w:sz="0" w:space="0" w:color="auto"/>
            <w:right w:val="none" w:sz="0" w:space="0" w:color="auto"/>
          </w:divBdr>
        </w:div>
      </w:divsChild>
    </w:div>
    <w:div w:id="387190456">
      <w:bodyDiv w:val="1"/>
      <w:marLeft w:val="0"/>
      <w:marRight w:val="0"/>
      <w:marTop w:val="0"/>
      <w:marBottom w:val="0"/>
      <w:divBdr>
        <w:top w:val="none" w:sz="0" w:space="0" w:color="auto"/>
        <w:left w:val="none" w:sz="0" w:space="0" w:color="auto"/>
        <w:bottom w:val="none" w:sz="0" w:space="0" w:color="auto"/>
        <w:right w:val="none" w:sz="0" w:space="0" w:color="auto"/>
      </w:divBdr>
    </w:div>
    <w:div w:id="650058665">
      <w:bodyDiv w:val="1"/>
      <w:marLeft w:val="0"/>
      <w:marRight w:val="0"/>
      <w:marTop w:val="0"/>
      <w:marBottom w:val="0"/>
      <w:divBdr>
        <w:top w:val="none" w:sz="0" w:space="0" w:color="auto"/>
        <w:left w:val="none" w:sz="0" w:space="0" w:color="auto"/>
        <w:bottom w:val="none" w:sz="0" w:space="0" w:color="auto"/>
        <w:right w:val="none" w:sz="0" w:space="0" w:color="auto"/>
      </w:divBdr>
    </w:div>
    <w:div w:id="874078652">
      <w:bodyDiv w:val="1"/>
      <w:marLeft w:val="0"/>
      <w:marRight w:val="0"/>
      <w:marTop w:val="0"/>
      <w:marBottom w:val="0"/>
      <w:divBdr>
        <w:top w:val="none" w:sz="0" w:space="0" w:color="auto"/>
        <w:left w:val="none" w:sz="0" w:space="0" w:color="auto"/>
        <w:bottom w:val="none" w:sz="0" w:space="0" w:color="auto"/>
        <w:right w:val="none" w:sz="0" w:space="0" w:color="auto"/>
      </w:divBdr>
      <w:divsChild>
        <w:div w:id="963584891">
          <w:marLeft w:val="0"/>
          <w:marRight w:val="0"/>
          <w:marTop w:val="0"/>
          <w:marBottom w:val="0"/>
          <w:divBdr>
            <w:top w:val="none" w:sz="0" w:space="0" w:color="auto"/>
            <w:left w:val="none" w:sz="0" w:space="0" w:color="auto"/>
            <w:bottom w:val="none" w:sz="0" w:space="0" w:color="auto"/>
            <w:right w:val="none" w:sz="0" w:space="0" w:color="auto"/>
          </w:divBdr>
        </w:div>
        <w:div w:id="1426918010">
          <w:marLeft w:val="0"/>
          <w:marRight w:val="0"/>
          <w:marTop w:val="0"/>
          <w:marBottom w:val="0"/>
          <w:divBdr>
            <w:top w:val="none" w:sz="0" w:space="0" w:color="auto"/>
            <w:left w:val="none" w:sz="0" w:space="0" w:color="auto"/>
            <w:bottom w:val="none" w:sz="0" w:space="0" w:color="auto"/>
            <w:right w:val="none" w:sz="0" w:space="0" w:color="auto"/>
          </w:divBdr>
        </w:div>
        <w:div w:id="804008177">
          <w:marLeft w:val="0"/>
          <w:marRight w:val="0"/>
          <w:marTop w:val="0"/>
          <w:marBottom w:val="0"/>
          <w:divBdr>
            <w:top w:val="none" w:sz="0" w:space="0" w:color="auto"/>
            <w:left w:val="none" w:sz="0" w:space="0" w:color="auto"/>
            <w:bottom w:val="none" w:sz="0" w:space="0" w:color="auto"/>
            <w:right w:val="none" w:sz="0" w:space="0" w:color="auto"/>
          </w:divBdr>
        </w:div>
      </w:divsChild>
    </w:div>
    <w:div w:id="1002509520">
      <w:bodyDiv w:val="1"/>
      <w:marLeft w:val="0"/>
      <w:marRight w:val="0"/>
      <w:marTop w:val="0"/>
      <w:marBottom w:val="0"/>
      <w:divBdr>
        <w:top w:val="none" w:sz="0" w:space="0" w:color="auto"/>
        <w:left w:val="none" w:sz="0" w:space="0" w:color="auto"/>
        <w:bottom w:val="none" w:sz="0" w:space="0" w:color="auto"/>
        <w:right w:val="none" w:sz="0" w:space="0" w:color="auto"/>
      </w:divBdr>
      <w:divsChild>
        <w:div w:id="802504890">
          <w:marLeft w:val="0"/>
          <w:marRight w:val="0"/>
          <w:marTop w:val="0"/>
          <w:marBottom w:val="0"/>
          <w:divBdr>
            <w:top w:val="none" w:sz="0" w:space="0" w:color="auto"/>
            <w:left w:val="none" w:sz="0" w:space="0" w:color="auto"/>
            <w:bottom w:val="none" w:sz="0" w:space="0" w:color="auto"/>
            <w:right w:val="none" w:sz="0" w:space="0" w:color="auto"/>
          </w:divBdr>
          <w:divsChild>
            <w:div w:id="1790467773">
              <w:marLeft w:val="0"/>
              <w:marRight w:val="0"/>
              <w:marTop w:val="0"/>
              <w:marBottom w:val="0"/>
              <w:divBdr>
                <w:top w:val="none" w:sz="0" w:space="0" w:color="auto"/>
                <w:left w:val="none" w:sz="0" w:space="0" w:color="auto"/>
                <w:bottom w:val="none" w:sz="0" w:space="0" w:color="auto"/>
                <w:right w:val="none" w:sz="0" w:space="0" w:color="auto"/>
              </w:divBdr>
              <w:divsChild>
                <w:div w:id="1192307315">
                  <w:marLeft w:val="0"/>
                  <w:marRight w:val="0"/>
                  <w:marTop w:val="0"/>
                  <w:marBottom w:val="0"/>
                  <w:divBdr>
                    <w:top w:val="none" w:sz="0" w:space="0" w:color="auto"/>
                    <w:left w:val="none" w:sz="0" w:space="0" w:color="auto"/>
                    <w:bottom w:val="none" w:sz="0" w:space="0" w:color="auto"/>
                    <w:right w:val="none" w:sz="0" w:space="0" w:color="auto"/>
                  </w:divBdr>
                  <w:divsChild>
                    <w:div w:id="1319532487">
                      <w:marLeft w:val="0"/>
                      <w:marRight w:val="0"/>
                      <w:marTop w:val="0"/>
                      <w:marBottom w:val="0"/>
                      <w:divBdr>
                        <w:top w:val="none" w:sz="0" w:space="0" w:color="auto"/>
                        <w:left w:val="none" w:sz="0" w:space="0" w:color="auto"/>
                        <w:bottom w:val="none" w:sz="0" w:space="0" w:color="auto"/>
                        <w:right w:val="none" w:sz="0" w:space="0" w:color="auto"/>
                      </w:divBdr>
                    </w:div>
                  </w:divsChild>
                </w:div>
                <w:div w:id="561326926">
                  <w:marLeft w:val="0"/>
                  <w:marRight w:val="0"/>
                  <w:marTop w:val="0"/>
                  <w:marBottom w:val="0"/>
                  <w:divBdr>
                    <w:top w:val="none" w:sz="0" w:space="0" w:color="auto"/>
                    <w:left w:val="none" w:sz="0" w:space="0" w:color="auto"/>
                    <w:bottom w:val="none" w:sz="0" w:space="0" w:color="auto"/>
                    <w:right w:val="none" w:sz="0" w:space="0" w:color="auto"/>
                  </w:divBdr>
                  <w:divsChild>
                    <w:div w:id="1789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8245630">
      <w:bodyDiv w:val="1"/>
      <w:marLeft w:val="0"/>
      <w:marRight w:val="0"/>
      <w:marTop w:val="0"/>
      <w:marBottom w:val="0"/>
      <w:divBdr>
        <w:top w:val="none" w:sz="0" w:space="0" w:color="auto"/>
        <w:left w:val="none" w:sz="0" w:space="0" w:color="auto"/>
        <w:bottom w:val="none" w:sz="0" w:space="0" w:color="auto"/>
        <w:right w:val="none" w:sz="0" w:space="0" w:color="auto"/>
      </w:divBdr>
    </w:div>
    <w:div w:id="1322663351">
      <w:bodyDiv w:val="1"/>
      <w:marLeft w:val="0"/>
      <w:marRight w:val="0"/>
      <w:marTop w:val="0"/>
      <w:marBottom w:val="0"/>
      <w:divBdr>
        <w:top w:val="none" w:sz="0" w:space="0" w:color="auto"/>
        <w:left w:val="none" w:sz="0" w:space="0" w:color="auto"/>
        <w:bottom w:val="none" w:sz="0" w:space="0" w:color="auto"/>
        <w:right w:val="none" w:sz="0" w:space="0" w:color="auto"/>
      </w:divBdr>
      <w:divsChild>
        <w:div w:id="324745562">
          <w:marLeft w:val="0"/>
          <w:marRight w:val="0"/>
          <w:marTop w:val="0"/>
          <w:marBottom w:val="0"/>
          <w:divBdr>
            <w:top w:val="none" w:sz="0" w:space="0" w:color="auto"/>
            <w:left w:val="none" w:sz="0" w:space="0" w:color="auto"/>
            <w:bottom w:val="none" w:sz="0" w:space="0" w:color="auto"/>
            <w:right w:val="none" w:sz="0" w:space="0" w:color="auto"/>
          </w:divBdr>
        </w:div>
      </w:divsChild>
    </w:div>
    <w:div w:id="1415542131">
      <w:bodyDiv w:val="1"/>
      <w:marLeft w:val="0"/>
      <w:marRight w:val="0"/>
      <w:marTop w:val="0"/>
      <w:marBottom w:val="0"/>
      <w:divBdr>
        <w:top w:val="none" w:sz="0" w:space="0" w:color="auto"/>
        <w:left w:val="none" w:sz="0" w:space="0" w:color="auto"/>
        <w:bottom w:val="none" w:sz="0" w:space="0" w:color="auto"/>
        <w:right w:val="none" w:sz="0" w:space="0" w:color="auto"/>
      </w:divBdr>
    </w:div>
    <w:div w:id="1464880748">
      <w:bodyDiv w:val="1"/>
      <w:marLeft w:val="0"/>
      <w:marRight w:val="0"/>
      <w:marTop w:val="0"/>
      <w:marBottom w:val="0"/>
      <w:divBdr>
        <w:top w:val="none" w:sz="0" w:space="0" w:color="auto"/>
        <w:left w:val="none" w:sz="0" w:space="0" w:color="auto"/>
        <w:bottom w:val="none" w:sz="0" w:space="0" w:color="auto"/>
        <w:right w:val="none" w:sz="0" w:space="0" w:color="auto"/>
      </w:divBdr>
    </w:div>
    <w:div w:id="1957174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6" ma:contentTypeDescription="Ein neues Dokument erstellen." ma:contentTypeScope="" ma:versionID="be8be8aacbe880c20c3f712836b1209a">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ea1e3a15a4e1f2ece417c09dcca2bb3"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b:Source xmlns:b="http://schemas.openxmlformats.org/officeDocument/2006/bibliography" xmlns="http://schemas.openxmlformats.org/officeDocument/2006/bibliography">
    <b:Tag>占位符1</b:Tag>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09D4154D-14EE-4233-A023-581BDBD491B4}">
  <ds:schemaRefs>
    <ds:schemaRef ds:uri="http://schemas.microsoft.com/sharepoint/v3/contenttype/forms"/>
  </ds:schemaRefs>
</ds:datastoreItem>
</file>

<file path=customXml/itemProps2.xml><?xml version="1.0" encoding="utf-8"?>
<ds:datastoreItem xmlns:ds="http://schemas.openxmlformats.org/officeDocument/2006/customXml" ds:itemID="{C47B7E85-D33F-4DFA-AC7B-7F6FFB0C768E}"/>
</file>

<file path=customXml/itemProps3.xml><?xml version="1.0" encoding="utf-8"?>
<ds:datastoreItem xmlns:ds="http://schemas.openxmlformats.org/officeDocument/2006/customXml" ds:itemID="{5FBA93C6-A80C-4568-8E1B-6F9AFEBC0522}">
  <ds:schemaRefs>
    <ds:schemaRef ds:uri="http://schemas.openxmlformats.org/officeDocument/2006/bibliography"/>
  </ds:schemaRefs>
</ds:datastoreItem>
</file>

<file path=customXml/itemProps4.xml><?xml version="1.0" encoding="utf-8"?>
<ds:datastoreItem xmlns:ds="http://schemas.openxmlformats.org/officeDocument/2006/customXml" ds:itemID="{5AC6F832-65D5-4078-83FC-63CB4E2576EE}">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5.xml><?xml version="1.0" encoding="utf-8"?>
<ds:datastoreItem xmlns:ds="http://schemas.openxmlformats.org/officeDocument/2006/customXml" ds:itemID="{2E5037C5-6326-43FD-BF6D-26C40B08198C}"/>
</file>

<file path=docProps/app.xml><?xml version="1.0" encoding="utf-8"?>
<Properties xmlns="http://schemas.openxmlformats.org/officeDocument/2006/extended-properties" xmlns:vt="http://schemas.openxmlformats.org/officeDocument/2006/docPropsVTypes">
  <Template>Normal.dotm</Template>
  <TotalTime>186</TotalTime>
  <Pages>4</Pages>
  <Words>255</Words>
  <Characters>1455</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p.a.t. GmbH</Company>
  <LinksUpToDate>false</LinksUpToDate>
  <CharactersWithSpaces>1707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Xu Brett</cp:lastModifiedBy>
  <cp:revision>12</cp:revision>
  <cp:lastPrinted>2020-11-16T09:30:00Z</cp:lastPrinted>
  <dcterms:created xsi:type="dcterms:W3CDTF">2023-03-03T02:33:00Z</dcterms:created>
  <dcterms:modified xsi:type="dcterms:W3CDTF">2023-03-16T02:17:00Z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y fmtid="{D5CDD505-2E9C-101B-9397-08002B2CF9AE}" pid="3" name="MediaServiceImageTags">
    <vt:lpwstr/>
  </property>
</Properties>
</file>