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FDF52E3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59C9419" w14:textId="478A8FD9" w:rsidR="002A7F49" w:rsidRDefault="00341C8B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Energiemanagement </w:t>
      </w:r>
      <w:r w:rsidR="00641616">
        <w:rPr>
          <w:color w:val="auto"/>
          <w:sz w:val="20"/>
          <w:szCs w:val="20"/>
        </w:rPr>
        <w:t xml:space="preserve">von Dürr </w:t>
      </w:r>
      <w:r>
        <w:rPr>
          <w:color w:val="auto"/>
          <w:sz w:val="20"/>
          <w:szCs w:val="20"/>
        </w:rPr>
        <w:t>nach ISO 50001</w:t>
      </w:r>
    </w:p>
    <w:p w14:paraId="21E3D425" w14:textId="06729FFA" w:rsidR="00A624FA" w:rsidRPr="00272EB5" w:rsidRDefault="00EA01B4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proofErr w:type="spellStart"/>
      <w:r>
        <w:t>D</w:t>
      </w:r>
      <w:r w:rsidR="00941A17">
        <w:t>XQenergy.management</w:t>
      </w:r>
      <w:proofErr w:type="spellEnd"/>
      <w:r w:rsidR="00941A17">
        <w:t xml:space="preserve"> </w:t>
      </w:r>
      <w:r w:rsidR="00D151A7">
        <w:t xml:space="preserve">ermöglicht </w:t>
      </w:r>
      <w:r w:rsidR="007B2694">
        <w:t>Ressourceneinsparungen</w:t>
      </w:r>
      <w:r w:rsidR="00FC2ED9">
        <w:t xml:space="preserve"> </w:t>
      </w:r>
      <w:r w:rsidR="0055749B">
        <w:t xml:space="preserve">in der Produktion </w:t>
      </w:r>
    </w:p>
    <w:p w14:paraId="34052285" w14:textId="5B25585B" w:rsidR="00D87C31" w:rsidRDefault="00AE6870" w:rsidP="007C1353">
      <w:pPr>
        <w:pStyle w:val="Flietext"/>
        <w:spacing w:line="360" w:lineRule="auto"/>
        <w:rPr>
          <w:rStyle w:val="Fettung"/>
          <w:color w:val="auto"/>
        </w:rPr>
      </w:pPr>
      <w:r w:rsidRPr="002F6667">
        <w:rPr>
          <w:rStyle w:val="Fettung"/>
          <w:color w:val="auto"/>
        </w:rPr>
        <w:t>Bietigheim-Bissingen,</w:t>
      </w:r>
      <w:r w:rsidR="00971A79">
        <w:rPr>
          <w:rStyle w:val="Fettung"/>
          <w:color w:val="auto"/>
        </w:rPr>
        <w:t xml:space="preserve"> 22</w:t>
      </w:r>
      <w:r w:rsidR="00D15F04">
        <w:rPr>
          <w:rStyle w:val="Fettung"/>
          <w:color w:val="auto"/>
        </w:rPr>
        <w:t xml:space="preserve"> Februar </w:t>
      </w:r>
      <w:r w:rsidR="00946F11" w:rsidRPr="002F6667">
        <w:rPr>
          <w:rStyle w:val="Fettung"/>
          <w:color w:val="auto"/>
        </w:rPr>
        <w:t>20</w:t>
      </w:r>
      <w:r w:rsidR="00F037B9" w:rsidRPr="002F6667">
        <w:rPr>
          <w:rStyle w:val="Fettung"/>
          <w:color w:val="auto"/>
        </w:rPr>
        <w:t>2</w:t>
      </w:r>
      <w:r w:rsidR="00EA18D7">
        <w:rPr>
          <w:rStyle w:val="Fettung"/>
          <w:color w:val="auto"/>
        </w:rPr>
        <w:t>3</w:t>
      </w:r>
      <w:r w:rsidR="00946F11" w:rsidRPr="002F6667">
        <w:rPr>
          <w:rStyle w:val="Fettung"/>
          <w:color w:val="auto"/>
        </w:rPr>
        <w:t xml:space="preserve"> –</w:t>
      </w:r>
      <w:r w:rsidR="009A5391">
        <w:rPr>
          <w:rStyle w:val="Fettung"/>
          <w:color w:val="auto"/>
        </w:rPr>
        <w:t xml:space="preserve"> </w:t>
      </w:r>
      <w:r w:rsidR="00992218">
        <w:rPr>
          <w:rStyle w:val="Fettung"/>
          <w:color w:val="auto"/>
        </w:rPr>
        <w:t>Angesichts steigender Energiepreise und strengerer Umweltregularien muss der Ressourcenverbrauch in der in</w:t>
      </w:r>
      <w:r w:rsidR="00345490">
        <w:rPr>
          <w:rStyle w:val="Fettung"/>
          <w:color w:val="auto"/>
        </w:rPr>
        <w:t>dustrielle</w:t>
      </w:r>
      <w:r w:rsidR="00992218">
        <w:rPr>
          <w:rStyle w:val="Fettung"/>
          <w:color w:val="auto"/>
        </w:rPr>
        <w:t>n</w:t>
      </w:r>
      <w:r w:rsidR="00345490">
        <w:rPr>
          <w:rStyle w:val="Fettung"/>
          <w:color w:val="auto"/>
        </w:rPr>
        <w:t xml:space="preserve"> Fertigung </w:t>
      </w:r>
      <w:r w:rsidR="00992218">
        <w:rPr>
          <w:rStyle w:val="Fettung"/>
          <w:color w:val="auto"/>
        </w:rPr>
        <w:t xml:space="preserve">deutlich sinken. Dabei unterstützt die </w:t>
      </w:r>
      <w:r w:rsidR="00DE0AF4">
        <w:rPr>
          <w:rStyle w:val="Fettung"/>
          <w:color w:val="auto"/>
        </w:rPr>
        <w:t xml:space="preserve">nach </w:t>
      </w:r>
      <w:r w:rsidR="00992218">
        <w:rPr>
          <w:rStyle w:val="Fettung"/>
          <w:color w:val="auto"/>
        </w:rPr>
        <w:t xml:space="preserve">ISO 50001 zertifizierte Energiemanagement-Lösung von Dürr. </w:t>
      </w:r>
      <w:proofErr w:type="spellStart"/>
      <w:r w:rsidR="00992218">
        <w:rPr>
          <w:rStyle w:val="Fettung"/>
          <w:color w:val="auto"/>
        </w:rPr>
        <w:t>DXQenergy.management</w:t>
      </w:r>
      <w:proofErr w:type="spellEnd"/>
      <w:r w:rsidR="00992218">
        <w:rPr>
          <w:rStyle w:val="Fettung"/>
          <w:color w:val="auto"/>
        </w:rPr>
        <w:t xml:space="preserve"> </w:t>
      </w:r>
      <w:r w:rsidR="00E00ADA">
        <w:rPr>
          <w:rStyle w:val="Fettung"/>
          <w:color w:val="auto"/>
        </w:rPr>
        <w:t>gibt Anlagenbetreibern einen transpar</w:t>
      </w:r>
      <w:r w:rsidR="00753B46">
        <w:rPr>
          <w:rStyle w:val="Fettung"/>
          <w:color w:val="auto"/>
        </w:rPr>
        <w:t xml:space="preserve">enten Überblick über die Energie- und Medienverbräuche in </w:t>
      </w:r>
      <w:r w:rsidR="00124A2A">
        <w:rPr>
          <w:rStyle w:val="Fettung"/>
          <w:color w:val="auto"/>
        </w:rPr>
        <w:t>der gesamten Produktionsanlage</w:t>
      </w:r>
      <w:r w:rsidR="007F2957">
        <w:rPr>
          <w:rStyle w:val="Fettung"/>
          <w:color w:val="auto"/>
        </w:rPr>
        <w:t xml:space="preserve"> </w:t>
      </w:r>
      <w:r w:rsidR="00711F0C">
        <w:rPr>
          <w:rStyle w:val="Fettung"/>
          <w:color w:val="auto"/>
        </w:rPr>
        <w:t xml:space="preserve">und ermöglicht </w:t>
      </w:r>
      <w:r w:rsidR="00D8220D">
        <w:rPr>
          <w:rStyle w:val="Fettung"/>
          <w:color w:val="auto"/>
        </w:rPr>
        <w:t xml:space="preserve">damit </w:t>
      </w:r>
      <w:r w:rsidR="00711F0C">
        <w:rPr>
          <w:rStyle w:val="Fettung"/>
          <w:color w:val="auto"/>
        </w:rPr>
        <w:t>die schnelle Identifikation von Hauptverbrauchern</w:t>
      </w:r>
      <w:r w:rsidR="00D8220D">
        <w:rPr>
          <w:rStyle w:val="Fettung"/>
          <w:color w:val="auto"/>
        </w:rPr>
        <w:t xml:space="preserve"> auf Anlagenebene.</w:t>
      </w:r>
    </w:p>
    <w:p w14:paraId="3F8BDCF4" w14:textId="77777777" w:rsidR="00B0546A" w:rsidRDefault="00B0546A" w:rsidP="007C1353">
      <w:pPr>
        <w:pStyle w:val="Flietext"/>
        <w:spacing w:line="360" w:lineRule="auto"/>
        <w:rPr>
          <w:rStyle w:val="Fettung"/>
          <w:color w:val="auto"/>
        </w:rPr>
      </w:pPr>
    </w:p>
    <w:p w14:paraId="4B09677C" w14:textId="777E3202" w:rsidR="00C972F8" w:rsidRDefault="00FC1F4A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Wie entwickelt sich der Stromverbrauch </w:t>
      </w:r>
      <w:r w:rsidR="00D6495F">
        <w:rPr>
          <w:rStyle w:val="Fettung"/>
          <w:b w:val="0"/>
          <w:color w:val="auto"/>
        </w:rPr>
        <w:t>einer</w:t>
      </w:r>
      <w:r>
        <w:rPr>
          <w:rStyle w:val="Fettung"/>
          <w:b w:val="0"/>
          <w:color w:val="auto"/>
        </w:rPr>
        <w:t xml:space="preserve"> </w:t>
      </w:r>
      <w:r w:rsidR="00D6495F">
        <w:rPr>
          <w:rStyle w:val="Fettung"/>
          <w:b w:val="0"/>
          <w:color w:val="auto"/>
        </w:rPr>
        <w:t>Produktionsa</w:t>
      </w:r>
      <w:r>
        <w:rPr>
          <w:rStyle w:val="Fettung"/>
          <w:b w:val="0"/>
          <w:color w:val="auto"/>
        </w:rPr>
        <w:t xml:space="preserve">nlage? Wieviel Lösemittel fällt pro Werkstück an? Gibt es einen auffällig erhöhten Wasserverbrauch? </w:t>
      </w:r>
      <w:r w:rsidR="00903E40">
        <w:rPr>
          <w:rStyle w:val="Fettung"/>
          <w:b w:val="0"/>
          <w:color w:val="auto"/>
        </w:rPr>
        <w:t xml:space="preserve">Solche und viele weitere Fragen gilt es zu </w:t>
      </w:r>
      <w:r w:rsidR="004842A0">
        <w:rPr>
          <w:rStyle w:val="Fettung"/>
          <w:b w:val="0"/>
          <w:color w:val="auto"/>
        </w:rPr>
        <w:t>klären</w:t>
      </w:r>
      <w:r w:rsidR="00903E40">
        <w:rPr>
          <w:rStyle w:val="Fettung"/>
          <w:b w:val="0"/>
          <w:color w:val="auto"/>
        </w:rPr>
        <w:t xml:space="preserve">, </w:t>
      </w:r>
      <w:r w:rsidR="00514058">
        <w:rPr>
          <w:rStyle w:val="Fettung"/>
          <w:b w:val="0"/>
          <w:color w:val="auto"/>
        </w:rPr>
        <w:t xml:space="preserve">wenn </w:t>
      </w:r>
      <w:r w:rsidR="00903E40">
        <w:rPr>
          <w:rStyle w:val="Fettung"/>
          <w:b w:val="0"/>
          <w:color w:val="auto"/>
        </w:rPr>
        <w:t>Anlagenbetreiber</w:t>
      </w:r>
      <w:r w:rsidR="00265C5E">
        <w:rPr>
          <w:rStyle w:val="Fettung"/>
          <w:b w:val="0"/>
          <w:color w:val="auto"/>
        </w:rPr>
        <w:t xml:space="preserve"> –</w:t>
      </w:r>
      <w:r w:rsidR="00903E40">
        <w:rPr>
          <w:rStyle w:val="Fettung"/>
          <w:b w:val="0"/>
          <w:color w:val="auto"/>
        </w:rPr>
        <w:t xml:space="preserve"> insbesondere in energieintensiven Branchen wie dem Automobilbau</w:t>
      </w:r>
      <w:r w:rsidR="00265C5E">
        <w:rPr>
          <w:rStyle w:val="Fettung"/>
          <w:b w:val="0"/>
          <w:color w:val="auto"/>
        </w:rPr>
        <w:t xml:space="preserve"> –</w:t>
      </w:r>
      <w:r w:rsidR="001D533E">
        <w:rPr>
          <w:rStyle w:val="Fettung"/>
          <w:b w:val="0"/>
          <w:color w:val="auto"/>
        </w:rPr>
        <w:t xml:space="preserve"> </w:t>
      </w:r>
      <w:r w:rsidR="00903E40">
        <w:rPr>
          <w:rStyle w:val="Fettung"/>
          <w:b w:val="0"/>
          <w:color w:val="auto"/>
        </w:rPr>
        <w:t>E</w:t>
      </w:r>
      <w:r w:rsidR="00D6495F">
        <w:rPr>
          <w:rStyle w:val="Fettung"/>
          <w:b w:val="0"/>
          <w:color w:val="auto"/>
        </w:rPr>
        <w:t xml:space="preserve">nergieverbrauch, </w:t>
      </w:r>
      <w:r w:rsidR="00D6495F" w:rsidRPr="00D6495F">
        <w:rPr>
          <w:rStyle w:val="Fettung"/>
          <w:b w:val="0"/>
          <w:color w:val="auto"/>
        </w:rPr>
        <w:t>CO</w:t>
      </w:r>
      <w:r w:rsidR="00D6495F">
        <w:rPr>
          <w:rStyle w:val="Fettung"/>
          <w:b w:val="0"/>
          <w:color w:val="auto"/>
          <w:vertAlign w:val="subscript"/>
        </w:rPr>
        <w:t>2</w:t>
      </w:r>
      <w:r w:rsidR="00D6495F">
        <w:rPr>
          <w:rStyle w:val="Fettung"/>
          <w:b w:val="0"/>
          <w:color w:val="auto"/>
        </w:rPr>
        <w:t xml:space="preserve">-Emissionen und </w:t>
      </w:r>
      <w:r w:rsidR="00FF7463">
        <w:rPr>
          <w:rStyle w:val="Fettung"/>
          <w:b w:val="0"/>
          <w:color w:val="auto"/>
        </w:rPr>
        <w:t xml:space="preserve">damit letztendlich auch </w:t>
      </w:r>
      <w:r w:rsidR="00C972F8">
        <w:rPr>
          <w:rStyle w:val="Fettung"/>
          <w:b w:val="0"/>
          <w:color w:val="auto"/>
        </w:rPr>
        <w:t>Betriebsk</w:t>
      </w:r>
      <w:r w:rsidR="00D6495F">
        <w:rPr>
          <w:rStyle w:val="Fettung"/>
          <w:b w:val="0"/>
          <w:color w:val="auto"/>
        </w:rPr>
        <w:t>osten</w:t>
      </w:r>
      <w:r w:rsidR="00903E40">
        <w:rPr>
          <w:rStyle w:val="Fettung"/>
          <w:b w:val="0"/>
          <w:color w:val="auto"/>
        </w:rPr>
        <w:t xml:space="preserve"> senken</w:t>
      </w:r>
      <w:r w:rsidR="00514058">
        <w:rPr>
          <w:rStyle w:val="Fettung"/>
          <w:b w:val="0"/>
          <w:color w:val="auto"/>
        </w:rPr>
        <w:t xml:space="preserve"> w</w:t>
      </w:r>
      <w:r w:rsidR="00FF7463">
        <w:rPr>
          <w:rStyle w:val="Fettung"/>
          <w:b w:val="0"/>
          <w:color w:val="auto"/>
        </w:rPr>
        <w:t>o</w:t>
      </w:r>
      <w:r w:rsidR="00514058">
        <w:rPr>
          <w:rStyle w:val="Fettung"/>
          <w:b w:val="0"/>
          <w:color w:val="auto"/>
        </w:rPr>
        <w:t>llen</w:t>
      </w:r>
      <w:r w:rsidR="00903E40">
        <w:rPr>
          <w:rStyle w:val="Fettung"/>
          <w:b w:val="0"/>
          <w:color w:val="auto"/>
        </w:rPr>
        <w:t xml:space="preserve">. </w:t>
      </w:r>
      <w:r w:rsidR="00265C5E">
        <w:rPr>
          <w:rStyle w:val="Fettung"/>
          <w:b w:val="0"/>
          <w:color w:val="auto"/>
        </w:rPr>
        <w:t>Die</w:t>
      </w:r>
      <w:r w:rsidR="00D5068E">
        <w:rPr>
          <w:rStyle w:val="Fettung"/>
          <w:b w:val="0"/>
          <w:color w:val="auto"/>
        </w:rPr>
        <w:t xml:space="preserve"> Energiemanagement-Lösung </w:t>
      </w:r>
      <w:bookmarkStart w:id="1" w:name="_Hlk123725222"/>
      <w:proofErr w:type="spellStart"/>
      <w:r w:rsidR="00992218" w:rsidRPr="00992218">
        <w:rPr>
          <w:rStyle w:val="Fettung"/>
          <w:color w:val="auto"/>
        </w:rPr>
        <w:t>D</w:t>
      </w:r>
      <w:r w:rsidR="00C42059" w:rsidRPr="00E85EEF">
        <w:rPr>
          <w:rStyle w:val="Fettung"/>
          <w:color w:val="auto"/>
        </w:rPr>
        <w:t>XQ</w:t>
      </w:r>
      <w:r w:rsidR="00C42059">
        <w:rPr>
          <w:rStyle w:val="Fettung"/>
          <w:b w:val="0"/>
          <w:color w:val="auto"/>
        </w:rPr>
        <w:t>energy.management</w:t>
      </w:r>
      <w:proofErr w:type="spellEnd"/>
      <w:r w:rsidR="00C42059">
        <w:rPr>
          <w:rStyle w:val="Fettung"/>
          <w:b w:val="0"/>
          <w:color w:val="auto"/>
        </w:rPr>
        <w:t xml:space="preserve"> </w:t>
      </w:r>
      <w:r w:rsidR="00D5068E">
        <w:rPr>
          <w:rStyle w:val="Fettung"/>
          <w:b w:val="0"/>
          <w:color w:val="auto"/>
        </w:rPr>
        <w:t xml:space="preserve">stellt die </w:t>
      </w:r>
      <w:r w:rsidR="009A1B0A">
        <w:rPr>
          <w:rStyle w:val="Fettung"/>
          <w:b w:val="0"/>
          <w:color w:val="auto"/>
        </w:rPr>
        <w:t>erforderlichen</w:t>
      </w:r>
      <w:r w:rsidR="00C972F8">
        <w:rPr>
          <w:rStyle w:val="Fettung"/>
          <w:b w:val="0"/>
          <w:color w:val="auto"/>
        </w:rPr>
        <w:t xml:space="preserve"> Daten </w:t>
      </w:r>
      <w:r w:rsidR="0022168D">
        <w:rPr>
          <w:rStyle w:val="Fettung"/>
          <w:b w:val="0"/>
          <w:color w:val="auto"/>
        </w:rPr>
        <w:t xml:space="preserve">in </w:t>
      </w:r>
      <w:r w:rsidR="00265C5E">
        <w:rPr>
          <w:rStyle w:val="Fettung"/>
          <w:b w:val="0"/>
          <w:color w:val="auto"/>
        </w:rPr>
        <w:t>übersichtlich gestalteten Da</w:t>
      </w:r>
      <w:r w:rsidR="0022168D">
        <w:rPr>
          <w:rStyle w:val="Fettung"/>
          <w:b w:val="0"/>
          <w:color w:val="auto"/>
        </w:rPr>
        <w:t>sh</w:t>
      </w:r>
      <w:r w:rsidR="00265C5E">
        <w:rPr>
          <w:rStyle w:val="Fettung"/>
          <w:b w:val="0"/>
          <w:color w:val="auto"/>
        </w:rPr>
        <w:t>boards</w:t>
      </w:r>
      <w:r w:rsidR="0022168D">
        <w:rPr>
          <w:rStyle w:val="Fettung"/>
          <w:b w:val="0"/>
          <w:color w:val="auto"/>
        </w:rPr>
        <w:t xml:space="preserve"> </w:t>
      </w:r>
      <w:r w:rsidR="00B42FC1">
        <w:rPr>
          <w:rStyle w:val="Fettung"/>
          <w:b w:val="0"/>
          <w:color w:val="auto"/>
        </w:rPr>
        <w:t>transparent dar</w:t>
      </w:r>
      <w:bookmarkEnd w:id="1"/>
      <w:r w:rsidR="00B42FC1">
        <w:rPr>
          <w:rStyle w:val="Fettung"/>
          <w:b w:val="0"/>
          <w:color w:val="auto"/>
        </w:rPr>
        <w:t xml:space="preserve">. </w:t>
      </w:r>
      <w:r w:rsidR="007635DF">
        <w:rPr>
          <w:rStyle w:val="Fettung"/>
          <w:b w:val="0"/>
          <w:color w:val="auto"/>
        </w:rPr>
        <w:t xml:space="preserve">Ob Gas, Strom, Wasser, Lack oder Lösemittel: </w:t>
      </w:r>
      <w:r w:rsidR="003126B8">
        <w:rPr>
          <w:rStyle w:val="Fettung"/>
          <w:b w:val="0"/>
          <w:color w:val="auto"/>
        </w:rPr>
        <w:t xml:space="preserve">Dem Nutzer </w:t>
      </w:r>
      <w:r w:rsidR="00CA38B8">
        <w:rPr>
          <w:rStyle w:val="Fettung"/>
          <w:b w:val="0"/>
          <w:color w:val="auto"/>
        </w:rPr>
        <w:t>stehen ver</w:t>
      </w:r>
      <w:r w:rsidR="00A95F14">
        <w:rPr>
          <w:rStyle w:val="Fettung"/>
          <w:b w:val="0"/>
          <w:color w:val="auto"/>
        </w:rPr>
        <w:t>schiedenste Ansichten zur Verfügung</w:t>
      </w:r>
      <w:r w:rsidR="006814B4">
        <w:rPr>
          <w:rStyle w:val="Fettung"/>
          <w:b w:val="0"/>
          <w:color w:val="auto"/>
        </w:rPr>
        <w:t xml:space="preserve">, um die </w:t>
      </w:r>
      <w:r w:rsidR="00E71EC0">
        <w:rPr>
          <w:rStyle w:val="Fettung"/>
          <w:b w:val="0"/>
          <w:color w:val="auto"/>
        </w:rPr>
        <w:t xml:space="preserve">jeweils </w:t>
      </w:r>
      <w:r w:rsidR="006814B4">
        <w:rPr>
          <w:rStyle w:val="Fettung"/>
          <w:b w:val="0"/>
          <w:color w:val="auto"/>
        </w:rPr>
        <w:t>relevanten</w:t>
      </w:r>
      <w:r w:rsidR="00E71EC0">
        <w:rPr>
          <w:rStyle w:val="Fettung"/>
          <w:b w:val="0"/>
          <w:color w:val="auto"/>
        </w:rPr>
        <w:t xml:space="preserve"> Verbräuche</w:t>
      </w:r>
      <w:r w:rsidR="002A7F49">
        <w:t xml:space="preserve"> auf einen Blick zu sehen, sei es für die </w:t>
      </w:r>
      <w:r w:rsidR="002A7F49">
        <w:lastRenderedPageBreak/>
        <w:t>Gesamtanlage oder für ausgewählte Bereiche wie</w:t>
      </w:r>
      <w:r w:rsidR="002A7F49">
        <w:rPr>
          <w:rStyle w:val="Fettung"/>
          <w:b w:val="0"/>
          <w:color w:val="auto"/>
        </w:rPr>
        <w:t xml:space="preserve"> </w:t>
      </w:r>
      <w:r w:rsidR="00992218">
        <w:rPr>
          <w:rStyle w:val="Fettung"/>
          <w:b w:val="0"/>
          <w:color w:val="auto"/>
        </w:rPr>
        <w:t xml:space="preserve">einzelne </w:t>
      </w:r>
      <w:r w:rsidR="00880883">
        <w:rPr>
          <w:rStyle w:val="Fettung"/>
          <w:b w:val="0"/>
          <w:color w:val="auto"/>
        </w:rPr>
        <w:t>Prozesslinie</w:t>
      </w:r>
      <w:r w:rsidR="00B42FC1">
        <w:rPr>
          <w:rStyle w:val="Fettung"/>
          <w:b w:val="0"/>
          <w:color w:val="auto"/>
        </w:rPr>
        <w:t>n</w:t>
      </w:r>
      <w:r w:rsidR="002A7F49">
        <w:rPr>
          <w:rStyle w:val="Fettung"/>
          <w:b w:val="0"/>
          <w:color w:val="auto"/>
        </w:rPr>
        <w:t>.</w:t>
      </w:r>
      <w:r w:rsidR="00992218">
        <w:rPr>
          <w:rStyle w:val="Fettung"/>
          <w:b w:val="0"/>
          <w:color w:val="auto"/>
        </w:rPr>
        <w:t xml:space="preserve"> </w:t>
      </w:r>
      <w:r w:rsidR="00CE1FB8">
        <w:rPr>
          <w:rStyle w:val="Fettung"/>
          <w:b w:val="0"/>
          <w:color w:val="auto"/>
        </w:rPr>
        <w:t>Die</w:t>
      </w:r>
      <w:r w:rsidR="00D25F3B">
        <w:rPr>
          <w:rStyle w:val="Fettung"/>
          <w:b w:val="0"/>
          <w:color w:val="auto"/>
        </w:rPr>
        <w:t xml:space="preserve"> </w:t>
      </w:r>
      <w:r w:rsidR="004C3D04">
        <w:rPr>
          <w:rStyle w:val="Fettung"/>
          <w:b w:val="0"/>
          <w:color w:val="auto"/>
        </w:rPr>
        <w:t xml:space="preserve">unterschiedlichen </w:t>
      </w:r>
      <w:r w:rsidR="00F43115">
        <w:rPr>
          <w:rStyle w:val="Fettung"/>
          <w:b w:val="0"/>
          <w:color w:val="auto"/>
        </w:rPr>
        <w:t xml:space="preserve">Anwendergruppen </w:t>
      </w:r>
      <w:r w:rsidR="004C3D04">
        <w:rPr>
          <w:rStyle w:val="Fettung"/>
          <w:b w:val="0"/>
          <w:color w:val="auto"/>
        </w:rPr>
        <w:t xml:space="preserve">in einem Produktionsbetrieb </w:t>
      </w:r>
      <w:r w:rsidR="006634E3">
        <w:rPr>
          <w:rStyle w:val="Fettung"/>
          <w:b w:val="0"/>
          <w:color w:val="auto"/>
        </w:rPr>
        <w:t xml:space="preserve">erhalten so </w:t>
      </w:r>
      <w:r w:rsidR="004C3D04">
        <w:rPr>
          <w:rStyle w:val="Fettung"/>
          <w:b w:val="0"/>
          <w:color w:val="auto"/>
        </w:rPr>
        <w:t>die</w:t>
      </w:r>
      <w:r w:rsidR="0022168D">
        <w:rPr>
          <w:rStyle w:val="Fettung"/>
          <w:b w:val="0"/>
          <w:color w:val="auto"/>
        </w:rPr>
        <w:t xml:space="preserve"> </w:t>
      </w:r>
      <w:r w:rsidR="00B42FC1">
        <w:rPr>
          <w:rStyle w:val="Fettung"/>
          <w:b w:val="0"/>
          <w:color w:val="auto"/>
        </w:rPr>
        <w:t xml:space="preserve">Informationen </w:t>
      </w:r>
      <w:r w:rsidR="00C42059">
        <w:rPr>
          <w:rStyle w:val="Fettung"/>
          <w:b w:val="0"/>
          <w:color w:val="auto"/>
        </w:rPr>
        <w:t>genau in der</w:t>
      </w:r>
      <w:r w:rsidR="0022168D">
        <w:rPr>
          <w:rStyle w:val="Fettung"/>
          <w:b w:val="0"/>
          <w:color w:val="auto"/>
        </w:rPr>
        <w:t xml:space="preserve"> Detailtiefe, </w:t>
      </w:r>
      <w:r w:rsidR="00D25F3B">
        <w:rPr>
          <w:rStyle w:val="Fettung"/>
          <w:b w:val="0"/>
          <w:color w:val="auto"/>
        </w:rPr>
        <w:t>die sie benötigen.</w:t>
      </w:r>
      <w:r w:rsidR="0022168D">
        <w:rPr>
          <w:rStyle w:val="Fettung"/>
          <w:b w:val="0"/>
          <w:color w:val="auto"/>
        </w:rPr>
        <w:t xml:space="preserve"> </w:t>
      </w:r>
    </w:p>
    <w:p w14:paraId="6366E76A" w14:textId="77777777" w:rsidR="001A4B42" w:rsidRDefault="001A4B42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434CEFE9" w14:textId="090545D9" w:rsidR="0020631D" w:rsidRPr="0020631D" w:rsidRDefault="0020631D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Aussagekräftige Kennzahlen</w:t>
      </w:r>
    </w:p>
    <w:p w14:paraId="636EB3F0" w14:textId="2809A0E0" w:rsidR="00164DA2" w:rsidRDefault="00D25F3B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Kontinuierlich überwacht </w:t>
      </w:r>
      <w:proofErr w:type="spellStart"/>
      <w:r w:rsidR="00B6481E" w:rsidRPr="00000A27">
        <w:rPr>
          <w:rStyle w:val="Fettung"/>
          <w:color w:val="auto"/>
        </w:rPr>
        <w:t>DXQ</w:t>
      </w:r>
      <w:r w:rsidR="00B6481E">
        <w:rPr>
          <w:rStyle w:val="Fettung"/>
          <w:b w:val="0"/>
          <w:color w:val="auto"/>
        </w:rPr>
        <w:t>energy.management</w:t>
      </w:r>
      <w:proofErr w:type="spellEnd"/>
      <w:r w:rsidR="00B6481E">
        <w:rPr>
          <w:rStyle w:val="Fettung"/>
          <w:b w:val="0"/>
          <w:color w:val="auto"/>
        </w:rPr>
        <w:t xml:space="preserve"> </w:t>
      </w:r>
      <w:r w:rsidR="004C3D04">
        <w:rPr>
          <w:rStyle w:val="Fettung"/>
          <w:b w:val="0"/>
          <w:color w:val="auto"/>
        </w:rPr>
        <w:t xml:space="preserve">die von </w:t>
      </w:r>
      <w:r w:rsidR="00F90633">
        <w:rPr>
          <w:rStyle w:val="Fettung"/>
          <w:b w:val="0"/>
          <w:color w:val="auto"/>
        </w:rPr>
        <w:t>den angebundenen Sensoren</w:t>
      </w:r>
      <w:r w:rsidR="004C3D04">
        <w:rPr>
          <w:rStyle w:val="Fettung"/>
          <w:b w:val="0"/>
          <w:color w:val="auto"/>
        </w:rPr>
        <w:t xml:space="preserve"> erfassten Daten</w:t>
      </w:r>
      <w:r w:rsidR="00B6481E">
        <w:rPr>
          <w:rStyle w:val="Fettung"/>
          <w:b w:val="0"/>
          <w:color w:val="auto"/>
        </w:rPr>
        <w:t xml:space="preserve"> </w:t>
      </w:r>
      <w:r w:rsidR="00A11DC2">
        <w:rPr>
          <w:rStyle w:val="Fettung"/>
          <w:b w:val="0"/>
          <w:color w:val="auto"/>
        </w:rPr>
        <w:t xml:space="preserve">und </w:t>
      </w:r>
      <w:r w:rsidR="00433733">
        <w:rPr>
          <w:rStyle w:val="Fettung"/>
          <w:b w:val="0"/>
          <w:color w:val="auto"/>
        </w:rPr>
        <w:t>speichert sie an einer zentralen Stelle</w:t>
      </w:r>
      <w:r w:rsidR="00A11DC2">
        <w:rPr>
          <w:rStyle w:val="Fettung"/>
          <w:b w:val="0"/>
          <w:color w:val="auto"/>
        </w:rPr>
        <w:t xml:space="preserve">. </w:t>
      </w:r>
      <w:r w:rsidR="004C3D04">
        <w:rPr>
          <w:rStyle w:val="Fettung"/>
          <w:b w:val="0"/>
          <w:color w:val="auto"/>
        </w:rPr>
        <w:t xml:space="preserve">Allerdings sind reine Verbrauchswerte, </w:t>
      </w:r>
      <w:r w:rsidR="00164DA2">
        <w:rPr>
          <w:rStyle w:val="Fettung"/>
          <w:b w:val="0"/>
          <w:color w:val="auto"/>
        </w:rPr>
        <w:t>etwa</w:t>
      </w:r>
      <w:r w:rsidR="004C3D04">
        <w:rPr>
          <w:rStyle w:val="Fettung"/>
          <w:b w:val="0"/>
          <w:color w:val="auto"/>
        </w:rPr>
        <w:t xml:space="preserve"> der Stromverbrauch </w:t>
      </w:r>
      <w:r>
        <w:rPr>
          <w:rStyle w:val="Fettung"/>
          <w:b w:val="0"/>
          <w:color w:val="auto"/>
        </w:rPr>
        <w:t>von</w:t>
      </w:r>
      <w:r w:rsidR="004C3D04">
        <w:rPr>
          <w:rStyle w:val="Fettung"/>
          <w:b w:val="0"/>
          <w:color w:val="auto"/>
        </w:rPr>
        <w:t xml:space="preserve"> Roboter</w:t>
      </w:r>
      <w:r>
        <w:rPr>
          <w:rStyle w:val="Fettung"/>
          <w:b w:val="0"/>
          <w:color w:val="auto"/>
        </w:rPr>
        <w:t>n</w:t>
      </w:r>
      <w:r w:rsidR="004C3D04">
        <w:rPr>
          <w:rStyle w:val="Fettung"/>
          <w:b w:val="0"/>
          <w:color w:val="auto"/>
        </w:rPr>
        <w:t>, nur bedingt aussagekräftigt, u</w:t>
      </w:r>
      <w:r w:rsidR="007635DF">
        <w:rPr>
          <w:rStyle w:val="Fettung"/>
          <w:b w:val="0"/>
          <w:color w:val="auto"/>
        </w:rPr>
        <w:t xml:space="preserve">m die </w:t>
      </w:r>
      <w:r w:rsidR="00EF1F3A">
        <w:rPr>
          <w:rStyle w:val="Fettung"/>
          <w:b w:val="0"/>
          <w:color w:val="auto"/>
        </w:rPr>
        <w:t xml:space="preserve">Energieeffizienz </w:t>
      </w:r>
      <w:r w:rsidR="007635DF">
        <w:rPr>
          <w:rStyle w:val="Fettung"/>
          <w:b w:val="0"/>
          <w:color w:val="auto"/>
        </w:rPr>
        <w:t>von Maschinen und Prozessen analysieren und optimieren zu können</w:t>
      </w:r>
      <w:r w:rsidR="004C3D04">
        <w:rPr>
          <w:rStyle w:val="Fettung"/>
          <w:b w:val="0"/>
          <w:color w:val="auto"/>
        </w:rPr>
        <w:t>.</w:t>
      </w:r>
      <w:r w:rsidR="007635DF">
        <w:rPr>
          <w:rStyle w:val="Fettung"/>
          <w:b w:val="0"/>
          <w:color w:val="auto"/>
        </w:rPr>
        <w:t xml:space="preserve"> Deswegen </w:t>
      </w:r>
      <w:r w:rsidR="004C3D04">
        <w:rPr>
          <w:rStyle w:val="Fettung"/>
          <w:b w:val="0"/>
          <w:color w:val="auto"/>
        </w:rPr>
        <w:t>kombiniert</w:t>
      </w:r>
      <w:r w:rsidR="007635DF">
        <w:rPr>
          <w:rStyle w:val="Fettung"/>
          <w:b w:val="0"/>
          <w:color w:val="auto"/>
        </w:rPr>
        <w:t xml:space="preserve"> </w:t>
      </w:r>
      <w:proofErr w:type="spellStart"/>
      <w:r w:rsidR="004C3D04" w:rsidRPr="00000A27">
        <w:rPr>
          <w:rStyle w:val="Fettung"/>
          <w:color w:val="auto"/>
        </w:rPr>
        <w:t>DXQ</w:t>
      </w:r>
      <w:r w:rsidR="004C3D04">
        <w:rPr>
          <w:rStyle w:val="Fettung"/>
          <w:b w:val="0"/>
          <w:color w:val="auto"/>
        </w:rPr>
        <w:t>energy.management</w:t>
      </w:r>
      <w:proofErr w:type="spellEnd"/>
      <w:r w:rsidR="004C3D04">
        <w:rPr>
          <w:rStyle w:val="Fettung"/>
          <w:b w:val="0"/>
          <w:color w:val="auto"/>
        </w:rPr>
        <w:t xml:space="preserve"> </w:t>
      </w:r>
      <w:r w:rsidR="007635DF">
        <w:rPr>
          <w:rStyle w:val="Fettung"/>
          <w:b w:val="0"/>
          <w:color w:val="auto"/>
        </w:rPr>
        <w:t>Verbrauchs</w:t>
      </w:r>
      <w:r w:rsidR="004C3D04">
        <w:rPr>
          <w:rStyle w:val="Fettung"/>
          <w:b w:val="0"/>
          <w:color w:val="auto"/>
        </w:rPr>
        <w:t>- mit Produktions</w:t>
      </w:r>
      <w:r w:rsidR="007635DF">
        <w:rPr>
          <w:rStyle w:val="Fettung"/>
          <w:b w:val="0"/>
          <w:color w:val="auto"/>
        </w:rPr>
        <w:t>werte</w:t>
      </w:r>
      <w:r w:rsidR="004C3D04">
        <w:rPr>
          <w:rStyle w:val="Fettung"/>
          <w:b w:val="0"/>
          <w:color w:val="auto"/>
        </w:rPr>
        <w:t>n</w:t>
      </w:r>
      <w:r>
        <w:rPr>
          <w:rStyle w:val="Fettung"/>
          <w:b w:val="0"/>
          <w:color w:val="auto"/>
        </w:rPr>
        <w:t xml:space="preserve">. So entstehen </w:t>
      </w:r>
      <w:r w:rsidR="007635DF">
        <w:rPr>
          <w:rStyle w:val="Fettung"/>
          <w:b w:val="0"/>
          <w:color w:val="auto"/>
        </w:rPr>
        <w:t>a</w:t>
      </w:r>
      <w:r w:rsidR="0047165E">
        <w:rPr>
          <w:rStyle w:val="Fettung"/>
          <w:b w:val="0"/>
          <w:color w:val="auto"/>
        </w:rPr>
        <w:t xml:space="preserve">ufschlussreiche Kennzahlen </w:t>
      </w:r>
      <w:r w:rsidR="0069221A">
        <w:rPr>
          <w:rStyle w:val="Fettung"/>
          <w:b w:val="0"/>
          <w:color w:val="auto"/>
        </w:rPr>
        <w:t xml:space="preserve">wie </w:t>
      </w:r>
      <w:r w:rsidR="004C3D04">
        <w:rPr>
          <w:rStyle w:val="Fettung"/>
          <w:b w:val="0"/>
          <w:color w:val="auto"/>
        </w:rPr>
        <w:t>de</w:t>
      </w:r>
      <w:r>
        <w:rPr>
          <w:rStyle w:val="Fettung"/>
          <w:b w:val="0"/>
          <w:color w:val="auto"/>
        </w:rPr>
        <w:t>r</w:t>
      </w:r>
      <w:r w:rsidR="0069221A">
        <w:rPr>
          <w:rStyle w:val="Fettung"/>
          <w:b w:val="0"/>
          <w:color w:val="auto"/>
        </w:rPr>
        <w:t xml:space="preserve"> Stromverbrauch </w:t>
      </w:r>
      <w:r w:rsidR="008B23A9">
        <w:rPr>
          <w:rStyle w:val="Fettung"/>
          <w:b w:val="0"/>
          <w:color w:val="auto"/>
        </w:rPr>
        <w:t>pro produzierte Karosserie</w:t>
      </w:r>
      <w:r w:rsidR="0047165E">
        <w:rPr>
          <w:rStyle w:val="Fettung"/>
          <w:b w:val="0"/>
          <w:color w:val="auto"/>
        </w:rPr>
        <w:t>.</w:t>
      </w:r>
    </w:p>
    <w:p w14:paraId="27F770A1" w14:textId="77777777" w:rsidR="0020631D" w:rsidRDefault="0020631D" w:rsidP="0020631D">
      <w:pPr>
        <w:pStyle w:val="Flietext"/>
        <w:spacing w:line="360" w:lineRule="auto"/>
        <w:rPr>
          <w:rStyle w:val="Fettung"/>
          <w:color w:val="auto"/>
        </w:rPr>
      </w:pPr>
    </w:p>
    <w:p w14:paraId="6940C925" w14:textId="6AEEC158" w:rsidR="0020631D" w:rsidRDefault="0020631D" w:rsidP="0020631D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color w:val="auto"/>
        </w:rPr>
        <w:t>Detaillierte Datenanalyse</w:t>
      </w:r>
    </w:p>
    <w:p w14:paraId="295CA878" w14:textId="01D79D37" w:rsidR="000A6F4E" w:rsidRDefault="00164DA2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Über das </w:t>
      </w:r>
      <w:r w:rsidR="0094204E">
        <w:rPr>
          <w:rStyle w:val="Fettung"/>
          <w:b w:val="0"/>
          <w:color w:val="auto"/>
        </w:rPr>
        <w:t xml:space="preserve">zentrale </w:t>
      </w:r>
      <w:r w:rsidR="002B68FE">
        <w:rPr>
          <w:rStyle w:val="Fettung"/>
          <w:b w:val="0"/>
          <w:color w:val="auto"/>
        </w:rPr>
        <w:t>Verbrauchsc</w:t>
      </w:r>
      <w:r w:rsidR="004B0C77">
        <w:rPr>
          <w:rStyle w:val="Fettung"/>
          <w:b w:val="0"/>
          <w:color w:val="auto"/>
        </w:rPr>
        <w:t>ockpit</w:t>
      </w:r>
      <w:r>
        <w:rPr>
          <w:rStyle w:val="Fettung"/>
          <w:b w:val="0"/>
          <w:color w:val="auto"/>
        </w:rPr>
        <w:t xml:space="preserve"> </w:t>
      </w:r>
      <w:r w:rsidR="002B68FE">
        <w:rPr>
          <w:rStyle w:val="Fettung"/>
          <w:b w:val="0"/>
          <w:color w:val="auto"/>
        </w:rPr>
        <w:t xml:space="preserve">mit einzelnen Tachos je Energie- und Medienart </w:t>
      </w:r>
      <w:r>
        <w:rPr>
          <w:rStyle w:val="Fettung"/>
          <w:b w:val="0"/>
          <w:color w:val="auto"/>
        </w:rPr>
        <w:t xml:space="preserve">können </w:t>
      </w:r>
      <w:r w:rsidR="00BC1010">
        <w:rPr>
          <w:rStyle w:val="Fettung"/>
          <w:b w:val="0"/>
          <w:color w:val="auto"/>
        </w:rPr>
        <w:t xml:space="preserve">Anlagenbetreiber </w:t>
      </w:r>
      <w:r w:rsidR="007F3DA8">
        <w:rPr>
          <w:rStyle w:val="Fettung"/>
          <w:b w:val="0"/>
          <w:color w:val="auto"/>
        </w:rPr>
        <w:t>die</w:t>
      </w:r>
      <w:r w:rsidR="0047165E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  <w:color w:val="auto"/>
        </w:rPr>
        <w:t xml:space="preserve">von der </w:t>
      </w:r>
      <w:r w:rsidR="0047165E">
        <w:rPr>
          <w:rStyle w:val="Fettung"/>
          <w:b w:val="0"/>
          <w:color w:val="auto"/>
        </w:rPr>
        <w:t xml:space="preserve">Messinfrastruktur gesammelten Daten </w:t>
      </w:r>
      <w:r w:rsidR="00624C15">
        <w:rPr>
          <w:rStyle w:val="Fettung"/>
          <w:b w:val="0"/>
          <w:color w:val="auto"/>
        </w:rPr>
        <w:t xml:space="preserve">umfänglich </w:t>
      </w:r>
      <w:r w:rsidR="0008795D">
        <w:rPr>
          <w:rStyle w:val="Fettung"/>
          <w:b w:val="0"/>
          <w:color w:val="auto"/>
        </w:rPr>
        <w:t xml:space="preserve">auswerten. Je nach Bedarf lässt sich beispielsweise das Warmwasser in Liter anzeigen, um die verbrauchten Mengen </w:t>
      </w:r>
      <w:r w:rsidR="006634E3">
        <w:rPr>
          <w:rStyle w:val="Fettung"/>
          <w:b w:val="0"/>
          <w:color w:val="auto"/>
        </w:rPr>
        <w:t>in</w:t>
      </w:r>
      <w:r w:rsidR="00BC1010">
        <w:rPr>
          <w:rStyle w:val="Fettung"/>
          <w:b w:val="0"/>
          <w:color w:val="auto"/>
        </w:rPr>
        <w:t xml:space="preserve"> </w:t>
      </w:r>
      <w:r w:rsidR="0047165E">
        <w:rPr>
          <w:rStyle w:val="Fettung"/>
          <w:b w:val="0"/>
          <w:color w:val="auto"/>
        </w:rPr>
        <w:t>verschiedene</w:t>
      </w:r>
      <w:r w:rsidR="006634E3">
        <w:rPr>
          <w:rStyle w:val="Fettung"/>
          <w:b w:val="0"/>
          <w:color w:val="auto"/>
        </w:rPr>
        <w:t>n</w:t>
      </w:r>
      <w:r w:rsidR="0047165E">
        <w:rPr>
          <w:rStyle w:val="Fettung"/>
          <w:b w:val="0"/>
          <w:color w:val="auto"/>
        </w:rPr>
        <w:t xml:space="preserve"> </w:t>
      </w:r>
      <w:r w:rsidR="006634E3">
        <w:rPr>
          <w:rStyle w:val="Fettung"/>
          <w:b w:val="0"/>
          <w:color w:val="auto"/>
        </w:rPr>
        <w:t>Perioden</w:t>
      </w:r>
      <w:r w:rsidR="0047165E">
        <w:rPr>
          <w:rStyle w:val="Fettung"/>
          <w:b w:val="0"/>
          <w:color w:val="auto"/>
        </w:rPr>
        <w:t xml:space="preserve"> </w:t>
      </w:r>
      <w:r w:rsidR="0008795D">
        <w:rPr>
          <w:rStyle w:val="Fettung"/>
          <w:b w:val="0"/>
          <w:color w:val="auto"/>
        </w:rPr>
        <w:t xml:space="preserve">zu </w:t>
      </w:r>
      <w:r w:rsidR="00BC1010">
        <w:rPr>
          <w:rStyle w:val="Fettung"/>
          <w:b w:val="0"/>
          <w:color w:val="auto"/>
        </w:rPr>
        <w:t>vergleichen</w:t>
      </w:r>
      <w:r w:rsidR="00AC631A">
        <w:rPr>
          <w:rStyle w:val="Fettung"/>
          <w:b w:val="0"/>
          <w:color w:val="auto"/>
        </w:rPr>
        <w:t xml:space="preserve">. </w:t>
      </w:r>
      <w:r w:rsidR="0063377A">
        <w:rPr>
          <w:rStyle w:val="Fettung"/>
          <w:b w:val="0"/>
          <w:color w:val="auto"/>
        </w:rPr>
        <w:t xml:space="preserve">Auch kann der aktuelle mit einem früheren Verbrauchswert oder einem definierten </w:t>
      </w:r>
      <w:r w:rsidR="00FD7745">
        <w:rPr>
          <w:rStyle w:val="Fettung"/>
          <w:b w:val="0"/>
          <w:color w:val="auto"/>
        </w:rPr>
        <w:t xml:space="preserve">Nominalwert </w:t>
      </w:r>
      <w:r w:rsidR="0063377A">
        <w:rPr>
          <w:rStyle w:val="Fettung"/>
          <w:b w:val="0"/>
          <w:color w:val="auto"/>
        </w:rPr>
        <w:t xml:space="preserve">verglichen werden. </w:t>
      </w:r>
      <w:r w:rsidR="00AC631A">
        <w:rPr>
          <w:rStyle w:val="Fettung"/>
          <w:b w:val="0"/>
          <w:color w:val="auto"/>
        </w:rPr>
        <w:t xml:space="preserve">Alternativ lässt sich das Warmwasser </w:t>
      </w:r>
      <w:r w:rsidR="00880883">
        <w:rPr>
          <w:rStyle w:val="Fettung"/>
          <w:b w:val="0"/>
          <w:color w:val="auto"/>
        </w:rPr>
        <w:t>in Kilowattstunden</w:t>
      </w:r>
      <w:r w:rsidR="0008795D">
        <w:rPr>
          <w:rStyle w:val="Fettung"/>
          <w:b w:val="0"/>
          <w:color w:val="auto"/>
        </w:rPr>
        <w:t xml:space="preserve"> angeben</w:t>
      </w:r>
      <w:r w:rsidR="00880883">
        <w:rPr>
          <w:rStyle w:val="Fettung"/>
          <w:b w:val="0"/>
          <w:color w:val="auto"/>
        </w:rPr>
        <w:t xml:space="preserve">, um die </w:t>
      </w:r>
      <w:r w:rsidR="00BC1010">
        <w:rPr>
          <w:rStyle w:val="Fettung"/>
          <w:b w:val="0"/>
          <w:color w:val="auto"/>
        </w:rPr>
        <w:t>benötigte</w:t>
      </w:r>
      <w:r w:rsidR="00880883">
        <w:rPr>
          <w:rStyle w:val="Fettung"/>
          <w:b w:val="0"/>
          <w:color w:val="auto"/>
        </w:rPr>
        <w:t xml:space="preserve"> Energie für die Erwärmung </w:t>
      </w:r>
      <w:r w:rsidR="00AC631A">
        <w:rPr>
          <w:rStyle w:val="Fettung"/>
          <w:b w:val="0"/>
          <w:color w:val="auto"/>
        </w:rPr>
        <w:t>darzustellen</w:t>
      </w:r>
      <w:r w:rsidR="00880883">
        <w:rPr>
          <w:rStyle w:val="Fettung"/>
          <w:b w:val="0"/>
          <w:color w:val="auto"/>
        </w:rPr>
        <w:t>.</w:t>
      </w:r>
      <w:r w:rsidR="000A6F4E">
        <w:rPr>
          <w:rStyle w:val="Fettung"/>
          <w:b w:val="0"/>
          <w:color w:val="auto"/>
        </w:rPr>
        <w:t xml:space="preserve"> </w:t>
      </w:r>
      <w:r w:rsidR="0063377A">
        <w:rPr>
          <w:rStyle w:val="Fettung"/>
          <w:b w:val="0"/>
          <w:color w:val="auto"/>
        </w:rPr>
        <w:t xml:space="preserve">Für alle relevanten Verbrauchskennzahlen gilt: Sie lassen </w:t>
      </w:r>
      <w:r>
        <w:rPr>
          <w:rStyle w:val="Fettung"/>
          <w:b w:val="0"/>
          <w:color w:val="auto"/>
        </w:rPr>
        <w:t xml:space="preserve">sich </w:t>
      </w:r>
      <w:r w:rsidR="00D25F3B">
        <w:rPr>
          <w:rStyle w:val="Fettung"/>
          <w:b w:val="0"/>
          <w:color w:val="auto"/>
        </w:rPr>
        <w:t xml:space="preserve">in verschiedenen Einheiten und für unterschiedliche Zeiträume </w:t>
      </w:r>
      <w:r w:rsidR="001F0D10">
        <w:rPr>
          <w:rStyle w:val="Fettung"/>
          <w:b w:val="0"/>
          <w:color w:val="auto"/>
        </w:rPr>
        <w:t>darstellen,</w:t>
      </w:r>
      <w:r w:rsidR="00D25F3B">
        <w:rPr>
          <w:rStyle w:val="Fettung"/>
          <w:b w:val="0"/>
          <w:color w:val="auto"/>
        </w:rPr>
        <w:t xml:space="preserve"> und zwar für jede</w:t>
      </w:r>
      <w:r w:rsidR="0063377A">
        <w:rPr>
          <w:rStyle w:val="Fettung"/>
          <w:b w:val="0"/>
          <w:color w:val="auto"/>
        </w:rPr>
        <w:t xml:space="preserve"> Medienart </w:t>
      </w:r>
      <w:r w:rsidR="00D25F3B">
        <w:rPr>
          <w:rStyle w:val="Fettung"/>
          <w:b w:val="0"/>
          <w:color w:val="auto"/>
        </w:rPr>
        <w:t>und jeden</w:t>
      </w:r>
      <w:r w:rsidR="0063377A">
        <w:rPr>
          <w:rStyle w:val="Fettung"/>
          <w:b w:val="0"/>
          <w:color w:val="auto"/>
        </w:rPr>
        <w:t xml:space="preserve"> Prozessbereich </w:t>
      </w:r>
      <w:r w:rsidR="00D25F3B">
        <w:rPr>
          <w:rStyle w:val="Fettung"/>
          <w:b w:val="0"/>
          <w:color w:val="auto"/>
        </w:rPr>
        <w:t xml:space="preserve">bis hin zur </w:t>
      </w:r>
      <w:r w:rsidR="00205B4D">
        <w:rPr>
          <w:rStyle w:val="Fettung"/>
          <w:b w:val="0"/>
          <w:color w:val="auto"/>
        </w:rPr>
        <w:t>Sensorebene</w:t>
      </w:r>
      <w:r w:rsidR="0063377A">
        <w:rPr>
          <w:rStyle w:val="Fettung"/>
          <w:b w:val="0"/>
          <w:color w:val="auto"/>
        </w:rPr>
        <w:t xml:space="preserve">. </w:t>
      </w:r>
      <w:r>
        <w:rPr>
          <w:rStyle w:val="Fettung"/>
          <w:b w:val="0"/>
          <w:color w:val="auto"/>
        </w:rPr>
        <w:t xml:space="preserve">Damit sieht der Anwender auf einen Blick, ob alles im grünen Bereich läuft oder eine rote Anzeige einen zu hohen Verbrauch signalisiert. </w:t>
      </w:r>
      <w:r w:rsidR="00F81D00">
        <w:rPr>
          <w:rStyle w:val="Fettung"/>
          <w:b w:val="0"/>
          <w:color w:val="auto"/>
        </w:rPr>
        <w:t>Dann kann er m</w:t>
      </w:r>
      <w:r w:rsidR="0020631D">
        <w:rPr>
          <w:rStyle w:val="Fettung"/>
          <w:b w:val="0"/>
          <w:color w:val="auto"/>
        </w:rPr>
        <w:t>ithilfe von</w:t>
      </w:r>
      <w:r>
        <w:rPr>
          <w:rStyle w:val="Fettung"/>
          <w:b w:val="0"/>
          <w:color w:val="auto"/>
        </w:rPr>
        <w:t xml:space="preserve"> </w:t>
      </w:r>
      <w:proofErr w:type="spellStart"/>
      <w:r w:rsidRPr="00000A27">
        <w:rPr>
          <w:rStyle w:val="Fettung"/>
          <w:color w:val="auto"/>
        </w:rPr>
        <w:t>DXQ</w:t>
      </w:r>
      <w:r>
        <w:rPr>
          <w:rStyle w:val="Fettung"/>
          <w:b w:val="0"/>
          <w:color w:val="auto"/>
        </w:rPr>
        <w:t>energy.management</w:t>
      </w:r>
      <w:proofErr w:type="spellEnd"/>
      <w:r>
        <w:rPr>
          <w:rStyle w:val="Fettung"/>
          <w:b w:val="0"/>
          <w:color w:val="auto"/>
        </w:rPr>
        <w:t xml:space="preserve"> die Hauptverbraucher auf der Anlagenebene schnell identifizieren und </w:t>
      </w:r>
      <w:r w:rsidR="00F81D00">
        <w:rPr>
          <w:rStyle w:val="Fettung"/>
          <w:b w:val="0"/>
          <w:color w:val="auto"/>
        </w:rPr>
        <w:t xml:space="preserve">dank der </w:t>
      </w:r>
      <w:r>
        <w:rPr>
          <w:rStyle w:val="Fettung"/>
          <w:b w:val="0"/>
          <w:color w:val="auto"/>
        </w:rPr>
        <w:lastRenderedPageBreak/>
        <w:t>detaillierte</w:t>
      </w:r>
      <w:r w:rsidR="00F81D00">
        <w:rPr>
          <w:rStyle w:val="Fettung"/>
          <w:b w:val="0"/>
          <w:color w:val="auto"/>
        </w:rPr>
        <w:t>n</w:t>
      </w:r>
      <w:r>
        <w:rPr>
          <w:rStyle w:val="Fettung"/>
          <w:b w:val="0"/>
          <w:color w:val="auto"/>
        </w:rPr>
        <w:t xml:space="preserve"> Auswertung bis zum einzelnen Sensor gezielt </w:t>
      </w:r>
      <w:r w:rsidR="0020631D">
        <w:rPr>
          <w:rStyle w:val="Fettung"/>
          <w:b w:val="0"/>
          <w:color w:val="auto"/>
        </w:rPr>
        <w:t xml:space="preserve">analysieren, wo </w:t>
      </w:r>
      <w:r w:rsidR="001E1381">
        <w:rPr>
          <w:rStyle w:val="Fettung"/>
          <w:b w:val="0"/>
          <w:color w:val="auto"/>
        </w:rPr>
        <w:t xml:space="preserve">genau in der Anlage </w:t>
      </w:r>
      <w:r w:rsidR="0020631D">
        <w:rPr>
          <w:rStyle w:val="Fettung"/>
          <w:b w:val="0"/>
          <w:color w:val="auto"/>
        </w:rPr>
        <w:t>Ressourcen verschwendet werden.</w:t>
      </w:r>
    </w:p>
    <w:p w14:paraId="039C7F96" w14:textId="77777777" w:rsidR="00D775EE" w:rsidRDefault="00D775EE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41D3A02C" w14:textId="5F742ED8" w:rsidR="00146844" w:rsidRDefault="0020631D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Effizientes Schalten</w:t>
      </w:r>
    </w:p>
    <w:p w14:paraId="04FF6918" w14:textId="0995B5F9" w:rsidR="00146844" w:rsidRDefault="00E77BE4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Werden </w:t>
      </w:r>
      <w:r w:rsidR="0090283B">
        <w:rPr>
          <w:rStyle w:val="Fettung"/>
          <w:b w:val="0"/>
          <w:color w:val="auto"/>
        </w:rPr>
        <w:t xml:space="preserve">entlang der gesamten Prozesskette alle </w:t>
      </w:r>
      <w:r>
        <w:rPr>
          <w:rStyle w:val="Fettung"/>
          <w:b w:val="0"/>
          <w:color w:val="auto"/>
        </w:rPr>
        <w:t xml:space="preserve">Anlagen optimal geschaltet, </w:t>
      </w:r>
      <w:r w:rsidR="00FF3D9B">
        <w:rPr>
          <w:rStyle w:val="Fettung"/>
          <w:b w:val="0"/>
          <w:color w:val="auto"/>
        </w:rPr>
        <w:t xml:space="preserve">reduziert das den </w:t>
      </w:r>
      <w:r>
        <w:rPr>
          <w:rStyle w:val="Fettung"/>
          <w:b w:val="0"/>
          <w:color w:val="auto"/>
        </w:rPr>
        <w:t>Energie</w:t>
      </w:r>
      <w:r w:rsidR="00FF3D9B">
        <w:rPr>
          <w:rStyle w:val="Fettung"/>
          <w:b w:val="0"/>
          <w:color w:val="auto"/>
        </w:rPr>
        <w:t xml:space="preserve">verbrauch </w:t>
      </w:r>
      <w:r>
        <w:rPr>
          <w:rStyle w:val="Fettung"/>
          <w:b w:val="0"/>
          <w:color w:val="auto"/>
        </w:rPr>
        <w:t xml:space="preserve">und </w:t>
      </w:r>
      <w:r w:rsidR="00FF3D9B">
        <w:rPr>
          <w:rStyle w:val="Fettung"/>
          <w:b w:val="0"/>
          <w:color w:val="auto"/>
        </w:rPr>
        <w:t xml:space="preserve">den </w:t>
      </w:r>
      <w:r>
        <w:rPr>
          <w:rStyle w:val="Fettung"/>
          <w:b w:val="0"/>
          <w:color w:val="auto"/>
        </w:rPr>
        <w:t>manuelle</w:t>
      </w:r>
      <w:r w:rsidR="00FF3D9B">
        <w:rPr>
          <w:rStyle w:val="Fettung"/>
          <w:b w:val="0"/>
          <w:color w:val="auto"/>
        </w:rPr>
        <w:t>n</w:t>
      </w:r>
      <w:r>
        <w:rPr>
          <w:rStyle w:val="Fettung"/>
          <w:b w:val="0"/>
          <w:color w:val="auto"/>
        </w:rPr>
        <w:t xml:space="preserve"> Aufwand</w:t>
      </w:r>
      <w:r w:rsidR="00FF3D9B">
        <w:rPr>
          <w:rStyle w:val="Fettung"/>
          <w:b w:val="0"/>
          <w:color w:val="auto"/>
        </w:rPr>
        <w:t xml:space="preserve">. Dafür </w:t>
      </w:r>
      <w:r w:rsidR="0090283B">
        <w:rPr>
          <w:rStyle w:val="Fettung"/>
          <w:b w:val="0"/>
          <w:color w:val="auto"/>
        </w:rPr>
        <w:t xml:space="preserve">sorgt </w:t>
      </w:r>
      <w:proofErr w:type="spellStart"/>
      <w:r w:rsidR="0020631D">
        <w:rPr>
          <w:rStyle w:val="Fettung"/>
          <w:b w:val="0"/>
          <w:color w:val="auto"/>
        </w:rPr>
        <w:t>Automatic</w:t>
      </w:r>
      <w:proofErr w:type="spellEnd"/>
      <w:r w:rsidR="0020631D">
        <w:rPr>
          <w:rStyle w:val="Fettung"/>
          <w:b w:val="0"/>
          <w:color w:val="auto"/>
        </w:rPr>
        <w:t xml:space="preserve"> </w:t>
      </w:r>
      <w:proofErr w:type="spellStart"/>
      <w:r w:rsidR="0020631D">
        <w:rPr>
          <w:rStyle w:val="Fettung"/>
          <w:b w:val="0"/>
          <w:color w:val="auto"/>
        </w:rPr>
        <w:t>Switching</w:t>
      </w:r>
      <w:proofErr w:type="spellEnd"/>
      <w:r w:rsidR="00B0641D">
        <w:rPr>
          <w:rStyle w:val="Fettung"/>
          <w:b w:val="0"/>
          <w:color w:val="auto"/>
        </w:rPr>
        <w:t xml:space="preserve">. In der Funktion werden </w:t>
      </w:r>
      <w:r>
        <w:rPr>
          <w:rStyle w:val="Fettung"/>
          <w:b w:val="0"/>
          <w:color w:val="auto"/>
        </w:rPr>
        <w:t>betriebsspezifische Arbeitszeitmodelle hinterle</w:t>
      </w:r>
      <w:r w:rsidR="0090283B">
        <w:rPr>
          <w:rStyle w:val="Fettung"/>
          <w:b w:val="0"/>
          <w:color w:val="auto"/>
        </w:rPr>
        <w:t>g</w:t>
      </w:r>
      <w:r w:rsidR="00B0641D">
        <w:rPr>
          <w:rStyle w:val="Fettung"/>
          <w:b w:val="0"/>
          <w:color w:val="auto"/>
        </w:rPr>
        <w:t xml:space="preserve">t, so dass die </w:t>
      </w:r>
      <w:r>
        <w:rPr>
          <w:rStyle w:val="Fettung"/>
          <w:b w:val="0"/>
          <w:color w:val="auto"/>
        </w:rPr>
        <w:t xml:space="preserve">Maschinen rechtzeitig vor Arbeitsbeginn </w:t>
      </w:r>
      <w:r w:rsidR="00FF3D9B">
        <w:rPr>
          <w:rStyle w:val="Fettung"/>
          <w:b w:val="0"/>
          <w:color w:val="auto"/>
        </w:rPr>
        <w:t xml:space="preserve">automatisiert </w:t>
      </w:r>
      <w:r>
        <w:rPr>
          <w:rStyle w:val="Fettung"/>
          <w:b w:val="0"/>
          <w:color w:val="auto"/>
        </w:rPr>
        <w:t xml:space="preserve">eingeschaltet, zu den Pausenzeiten </w:t>
      </w:r>
      <w:r w:rsidR="00FF3D9B">
        <w:rPr>
          <w:rStyle w:val="Fettung"/>
          <w:b w:val="0"/>
          <w:color w:val="auto"/>
        </w:rPr>
        <w:t>gedrosselt</w:t>
      </w:r>
      <w:r>
        <w:rPr>
          <w:rStyle w:val="Fettung"/>
          <w:b w:val="0"/>
          <w:color w:val="auto"/>
        </w:rPr>
        <w:t xml:space="preserve"> und bei </w:t>
      </w:r>
      <w:r w:rsidR="00FF3D9B">
        <w:rPr>
          <w:rStyle w:val="Fettung"/>
          <w:b w:val="0"/>
          <w:color w:val="auto"/>
        </w:rPr>
        <w:t xml:space="preserve">Arbeitsende zuverlässig ausgeschaltet werden. </w:t>
      </w:r>
      <w:r w:rsidR="00B0641D">
        <w:rPr>
          <w:rStyle w:val="Fettung"/>
          <w:b w:val="0"/>
          <w:color w:val="auto"/>
        </w:rPr>
        <w:t>Bei ungeplanten Änderungen kann n</w:t>
      </w:r>
      <w:r w:rsidR="00FC2ED9">
        <w:rPr>
          <w:rStyle w:val="Fettung"/>
          <w:b w:val="0"/>
          <w:color w:val="auto"/>
        </w:rPr>
        <w:t xml:space="preserve">ach wie vor </w:t>
      </w:r>
      <w:r w:rsidR="00FF3D9B">
        <w:rPr>
          <w:rStyle w:val="Fettung"/>
          <w:b w:val="0"/>
          <w:color w:val="auto"/>
        </w:rPr>
        <w:t>manuell eingegriffen werden.</w:t>
      </w:r>
    </w:p>
    <w:p w14:paraId="11252B88" w14:textId="4EBFD9DD" w:rsidR="000A6F4E" w:rsidRDefault="000A6F4E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3115CF00" w14:textId="17983D9B" w:rsidR="00F81D00" w:rsidRDefault="00F81D00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proofErr w:type="spellStart"/>
      <w:r w:rsidRPr="00FF3D9B">
        <w:rPr>
          <w:rStyle w:val="Fettung"/>
          <w:color w:val="auto"/>
        </w:rPr>
        <w:t>DXQ</w:t>
      </w:r>
      <w:r>
        <w:rPr>
          <w:rStyle w:val="Fettung"/>
          <w:b w:val="0"/>
          <w:color w:val="auto"/>
        </w:rPr>
        <w:t>energy.management</w:t>
      </w:r>
      <w:proofErr w:type="spellEnd"/>
      <w:r>
        <w:rPr>
          <w:rStyle w:val="Fettung"/>
          <w:b w:val="0"/>
          <w:color w:val="auto"/>
        </w:rPr>
        <w:t xml:space="preserve"> </w:t>
      </w:r>
      <w:r w:rsidR="002A7F49">
        <w:rPr>
          <w:rStyle w:val="Fettung"/>
          <w:b w:val="0"/>
          <w:color w:val="auto"/>
        </w:rPr>
        <w:t xml:space="preserve">ist für </w:t>
      </w:r>
      <w:r w:rsidR="004C6FFE">
        <w:rPr>
          <w:rStyle w:val="Fettung"/>
          <w:b w:val="0"/>
          <w:color w:val="auto"/>
        </w:rPr>
        <w:t xml:space="preserve">alle Industriebranchen </w:t>
      </w:r>
      <w:r w:rsidR="002A7F49">
        <w:rPr>
          <w:rStyle w:val="Fettung"/>
          <w:b w:val="0"/>
          <w:color w:val="auto"/>
        </w:rPr>
        <w:t>geeignet und kann in Bestandsanlagen mit netzwerkfähiger Sensorik nachgerüstet werden.</w:t>
      </w:r>
      <w:r w:rsidR="004C6FFE">
        <w:rPr>
          <w:rStyle w:val="Fettung"/>
          <w:b w:val="0"/>
          <w:color w:val="auto"/>
        </w:rPr>
        <w:t xml:space="preserve"> HOMAG, eine</w:t>
      </w:r>
      <w:r w:rsidR="002A7F49">
        <w:rPr>
          <w:rStyle w:val="Fettung"/>
          <w:b w:val="0"/>
          <w:color w:val="auto"/>
        </w:rPr>
        <w:t>r</w:t>
      </w:r>
      <w:r w:rsidR="004C6FFE">
        <w:rPr>
          <w:rStyle w:val="Fettung"/>
          <w:b w:val="0"/>
          <w:color w:val="auto"/>
        </w:rPr>
        <w:t xml:space="preserve"> der </w:t>
      </w:r>
      <w:r w:rsidR="004C6FFE">
        <w:t>weltweit führenden Anbieter von integrierten Lösungen für die Produktion in der holzbearbeitenden Industrie und dem Handwerk</w:t>
      </w:r>
      <w:r w:rsidR="002A7F49">
        <w:t xml:space="preserve">, verwendet </w:t>
      </w:r>
      <w:r w:rsidR="002A7F49">
        <w:rPr>
          <w:rStyle w:val="Fettung"/>
          <w:b w:val="0"/>
          <w:color w:val="auto"/>
        </w:rPr>
        <w:t xml:space="preserve">die Software bereits </w:t>
      </w:r>
      <w:r w:rsidR="00470D74">
        <w:rPr>
          <w:rStyle w:val="Fettung"/>
          <w:b w:val="0"/>
          <w:color w:val="auto"/>
        </w:rPr>
        <w:t>am Standort Schopfloch</w:t>
      </w:r>
      <w:r w:rsidR="006634E3">
        <w:t>.</w:t>
      </w:r>
      <w:r w:rsidR="004C6FFE">
        <w:t xml:space="preserve"> Dort hat die Energiemanagement-Lösung</w:t>
      </w:r>
      <w:r w:rsidR="004C6FFE">
        <w:rPr>
          <w:rStyle w:val="Fettung"/>
          <w:b w:val="0"/>
          <w:color w:val="auto"/>
        </w:rPr>
        <w:t xml:space="preserve"> </w:t>
      </w:r>
      <w:r w:rsidR="006634E3">
        <w:rPr>
          <w:rStyle w:val="Fettung"/>
          <w:b w:val="0"/>
          <w:color w:val="auto"/>
        </w:rPr>
        <w:t xml:space="preserve">auch </w:t>
      </w:r>
      <w:r w:rsidR="004C6FFE">
        <w:rPr>
          <w:rStyle w:val="Fettung"/>
          <w:b w:val="0"/>
          <w:color w:val="auto"/>
        </w:rPr>
        <w:t>erfolgreich die TÜV-Zertifizierung nach ISO 50001 absolviert.</w:t>
      </w:r>
      <w:r w:rsidR="002A7F49">
        <w:rPr>
          <w:rStyle w:val="Fettung"/>
          <w:b w:val="0"/>
          <w:color w:val="auto"/>
        </w:rPr>
        <w:t xml:space="preserve"> </w:t>
      </w:r>
    </w:p>
    <w:p w14:paraId="53B9008E" w14:textId="77777777" w:rsidR="000A6F4E" w:rsidRDefault="000A6F4E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1C3174DE" w14:textId="77777777" w:rsidR="007211B7" w:rsidRDefault="007211B7" w:rsidP="005B4B20">
      <w:pPr>
        <w:spacing w:line="280" w:lineRule="atLeast"/>
        <w:rPr>
          <w:rStyle w:val="Fettung"/>
        </w:rPr>
      </w:pPr>
    </w:p>
    <w:p w14:paraId="30390E6C" w14:textId="77777777" w:rsidR="007211B7" w:rsidRDefault="007211B7" w:rsidP="005B4B20">
      <w:pPr>
        <w:spacing w:line="280" w:lineRule="atLeast"/>
        <w:rPr>
          <w:rStyle w:val="Fettung"/>
        </w:rPr>
      </w:pPr>
    </w:p>
    <w:p w14:paraId="1F8D40C6" w14:textId="77777777" w:rsidR="007211B7" w:rsidRDefault="007211B7" w:rsidP="005B4B20">
      <w:pPr>
        <w:spacing w:line="280" w:lineRule="atLeast"/>
        <w:rPr>
          <w:rStyle w:val="Fettung"/>
        </w:rPr>
      </w:pPr>
    </w:p>
    <w:p w14:paraId="16AA1F76" w14:textId="77777777" w:rsidR="007211B7" w:rsidRDefault="007211B7" w:rsidP="005B4B20">
      <w:pPr>
        <w:spacing w:line="280" w:lineRule="atLeast"/>
        <w:rPr>
          <w:rStyle w:val="Fettung"/>
        </w:rPr>
      </w:pPr>
    </w:p>
    <w:p w14:paraId="1D8DCF5D" w14:textId="77777777" w:rsidR="007211B7" w:rsidRDefault="007211B7" w:rsidP="005B4B20">
      <w:pPr>
        <w:spacing w:line="280" w:lineRule="atLeast"/>
        <w:rPr>
          <w:rStyle w:val="Fettung"/>
        </w:rPr>
      </w:pPr>
    </w:p>
    <w:p w14:paraId="56117318" w14:textId="77777777" w:rsidR="007211B7" w:rsidRDefault="007211B7" w:rsidP="005B4B20">
      <w:pPr>
        <w:spacing w:line="280" w:lineRule="atLeast"/>
        <w:rPr>
          <w:rStyle w:val="Fettung"/>
        </w:rPr>
      </w:pPr>
    </w:p>
    <w:p w14:paraId="54DBB1CA" w14:textId="77777777" w:rsidR="007211B7" w:rsidRDefault="007211B7" w:rsidP="005B4B20">
      <w:pPr>
        <w:spacing w:line="280" w:lineRule="atLeast"/>
        <w:rPr>
          <w:rStyle w:val="Fettung"/>
        </w:rPr>
      </w:pPr>
    </w:p>
    <w:p w14:paraId="46EF68FC" w14:textId="77777777" w:rsidR="007211B7" w:rsidRDefault="007211B7" w:rsidP="005B4B20">
      <w:pPr>
        <w:spacing w:line="280" w:lineRule="atLeast"/>
        <w:rPr>
          <w:rStyle w:val="Fettung"/>
        </w:rPr>
      </w:pPr>
    </w:p>
    <w:p w14:paraId="344532B4" w14:textId="77777777" w:rsidR="00CC29FB" w:rsidRDefault="00CC29FB" w:rsidP="005B4B20">
      <w:pPr>
        <w:spacing w:line="280" w:lineRule="atLeast"/>
        <w:rPr>
          <w:rStyle w:val="Fettung"/>
        </w:rPr>
      </w:pPr>
    </w:p>
    <w:p w14:paraId="6F0BCFDE" w14:textId="77777777" w:rsidR="00CC29FB" w:rsidRDefault="00CC29FB" w:rsidP="005B4B20">
      <w:pPr>
        <w:spacing w:line="280" w:lineRule="atLeast"/>
        <w:rPr>
          <w:rStyle w:val="Fettung"/>
        </w:rPr>
      </w:pPr>
    </w:p>
    <w:p w14:paraId="63E35985" w14:textId="77777777" w:rsidR="00CC29FB" w:rsidRDefault="00CC29FB" w:rsidP="005B4B20">
      <w:pPr>
        <w:spacing w:line="280" w:lineRule="atLeast"/>
        <w:rPr>
          <w:rStyle w:val="Fettung"/>
        </w:rPr>
      </w:pPr>
    </w:p>
    <w:p w14:paraId="0E401AE9" w14:textId="77777777" w:rsidR="00CC29FB" w:rsidRDefault="00CC29FB" w:rsidP="005B4B20">
      <w:pPr>
        <w:spacing w:line="280" w:lineRule="atLeast"/>
        <w:rPr>
          <w:rStyle w:val="Fettung"/>
        </w:rPr>
      </w:pPr>
    </w:p>
    <w:p w14:paraId="1DCF0657" w14:textId="77777777" w:rsidR="00CC29FB" w:rsidRDefault="00CC29FB" w:rsidP="005B4B20">
      <w:pPr>
        <w:spacing w:line="280" w:lineRule="atLeast"/>
        <w:rPr>
          <w:rStyle w:val="Fettung"/>
        </w:rPr>
      </w:pPr>
    </w:p>
    <w:p w14:paraId="005325A0" w14:textId="77777777" w:rsidR="00CC29FB" w:rsidRDefault="00CC29FB" w:rsidP="005B4B20">
      <w:pPr>
        <w:spacing w:line="280" w:lineRule="atLeast"/>
        <w:rPr>
          <w:rStyle w:val="Fettung"/>
        </w:rPr>
      </w:pPr>
    </w:p>
    <w:p w14:paraId="26896A00" w14:textId="77777777" w:rsidR="00CC29FB" w:rsidRDefault="00CC29FB" w:rsidP="005B4B20">
      <w:pPr>
        <w:spacing w:line="280" w:lineRule="atLeast"/>
        <w:rPr>
          <w:rStyle w:val="Fettung"/>
        </w:rPr>
      </w:pPr>
    </w:p>
    <w:p w14:paraId="1060859F" w14:textId="2FD20152" w:rsidR="005B4385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lastRenderedPageBreak/>
        <w:t>Bilder</w:t>
      </w:r>
    </w:p>
    <w:p w14:paraId="00A5716D" w14:textId="77777777" w:rsidR="008E33AA" w:rsidRDefault="008E33AA" w:rsidP="005B4B20">
      <w:pPr>
        <w:spacing w:line="280" w:lineRule="atLeast"/>
        <w:rPr>
          <w:rStyle w:val="Fettung"/>
        </w:rPr>
      </w:pPr>
    </w:p>
    <w:p w14:paraId="58B939DA" w14:textId="77777777" w:rsidR="001F2DDC" w:rsidRPr="009000BC" w:rsidRDefault="001F2DDC" w:rsidP="001F2DDC">
      <w:pPr>
        <w:pStyle w:val="Flietext"/>
      </w:pPr>
      <w:r w:rsidRPr="009000BC">
        <w:rPr>
          <w:noProof/>
          <w:lang w:eastAsia="de-DE"/>
        </w:rPr>
        <w:drawing>
          <wp:inline distT="0" distB="0" distL="0" distR="0" wp14:anchorId="4226E779" wp14:editId="19DFBA2F">
            <wp:extent cx="4149305" cy="2769079"/>
            <wp:effectExtent l="0" t="0" r="3810" b="0"/>
            <wp:docPr id="29" name="Grafik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3690" cy="2772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D524F" w14:textId="401A73CC" w:rsidR="001F2DDC" w:rsidRPr="00DC7623" w:rsidRDefault="001F2DDC" w:rsidP="001F2DDC">
      <w:pPr>
        <w:pStyle w:val="Abbildung"/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1</w:t>
      </w:r>
      <w:r w:rsidRPr="009000BC">
        <w:t xml:space="preserve">: </w:t>
      </w:r>
      <w:proofErr w:type="spellStart"/>
      <w:r w:rsidR="00DC7623" w:rsidRPr="008E33AA">
        <w:rPr>
          <w:b/>
          <w:bCs/>
        </w:rPr>
        <w:t>DXQ</w:t>
      </w:r>
      <w:r w:rsidR="00DC7623" w:rsidRPr="00DC7623">
        <w:t>energy.management</w:t>
      </w:r>
      <w:proofErr w:type="spellEnd"/>
      <w:r w:rsidR="00DC7623" w:rsidRPr="00DC7623">
        <w:t xml:space="preserve"> stellt die erforderlichen Daten in übersichtlich gestalteten Dashboards transparent dar</w:t>
      </w:r>
      <w:r w:rsidR="00DC7623">
        <w:t>.</w:t>
      </w:r>
    </w:p>
    <w:p w14:paraId="2F7B930B" w14:textId="77777777" w:rsidR="001F2DDC" w:rsidRPr="009000BC" w:rsidRDefault="001F2DDC" w:rsidP="001F2DDC">
      <w:pPr>
        <w:pStyle w:val="Flietext"/>
      </w:pPr>
      <w:r w:rsidRPr="009000BC">
        <w:rPr>
          <w:noProof/>
          <w:lang w:eastAsia="de-DE"/>
        </w:rPr>
        <w:drawing>
          <wp:inline distT="0" distB="0" distL="0" distR="0" wp14:anchorId="1023F907" wp14:editId="63B2371D">
            <wp:extent cx="4106173" cy="3077573"/>
            <wp:effectExtent l="0" t="0" r="8890" b="8890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9024" cy="308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4C784" w14:textId="1E501822" w:rsidR="001F2DDC" w:rsidRPr="00906D0C" w:rsidRDefault="001F2DDC" w:rsidP="001F2DDC">
      <w:pPr>
        <w:pStyle w:val="Abbildung"/>
      </w:pPr>
      <w:r w:rsidRPr="00906D0C">
        <w:rPr>
          <w:rStyle w:val="Fettung"/>
        </w:rPr>
        <w:t>Abbildung</w:t>
      </w:r>
      <w:r w:rsidRPr="00C25301">
        <w:rPr>
          <w:rStyle w:val="Fettung"/>
        </w:rPr>
        <w:t xml:space="preserve"> </w:t>
      </w:r>
      <w:r w:rsidRPr="00906D0C">
        <w:rPr>
          <w:rStyle w:val="Fettung"/>
        </w:rPr>
        <w:t>2</w:t>
      </w:r>
      <w:r w:rsidRPr="00906D0C">
        <w:t xml:space="preserve">: </w:t>
      </w:r>
      <w:r w:rsidR="00DC7623">
        <w:t>HOMAG verwendet die Software bereits am Standort Schopfloch.</w:t>
      </w:r>
    </w:p>
    <w:p w14:paraId="3123E82E" w14:textId="77777777" w:rsidR="00272EB5" w:rsidRPr="00A77802" w:rsidRDefault="00272EB5" w:rsidP="00272EB5">
      <w:pPr>
        <w:pStyle w:val="Disclaimer"/>
        <w:spacing w:line="360" w:lineRule="auto"/>
        <w:rPr>
          <w:rFonts w:eastAsia="Times New Roman"/>
          <w:iCs/>
          <w:color w:val="auto"/>
          <w:sz w:val="18"/>
          <w:szCs w:val="18"/>
        </w:rPr>
      </w:pPr>
      <w:r w:rsidRPr="00A77802">
        <w:rPr>
          <w:rStyle w:val="DisclaimerZchn"/>
          <w:iCs/>
          <w:color w:val="auto"/>
          <w:sz w:val="18"/>
          <w:szCs w:val="18"/>
        </w:rPr>
        <w:lastRenderedPageBreak/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A77802">
        <w:rPr>
          <w:rStyle w:val="DisclaimerZchn"/>
          <w:iCs/>
          <w:color w:val="auto"/>
          <w:sz w:val="18"/>
          <w:szCs w:val="18"/>
        </w:rPr>
        <w:t>Pharma</w:t>
      </w:r>
      <w:proofErr w:type="spellEnd"/>
      <w:r w:rsidRPr="00A77802">
        <w:rPr>
          <w:rStyle w:val="DisclaimerZchn"/>
          <w:iCs/>
          <w:color w:val="auto"/>
          <w:sz w:val="18"/>
          <w:szCs w:val="18"/>
        </w:rPr>
        <w:t>, Medizintechnik und Holzbearbeitung. Im Jahr 2021 erzielte er einen Umsatz von 3,54 Mrd. €. Das Unternehmen hat rund 18.400 Beschäftigte und verfügt über 120 Standorte in 33</w:t>
      </w:r>
      <w:r w:rsidRPr="00A77802">
        <w:rPr>
          <w:iCs/>
          <w:color w:val="auto"/>
          <w:sz w:val="18"/>
          <w:szCs w:val="18"/>
        </w:rPr>
        <w:t xml:space="preserve"> Ländern. Der Dürr-Konzern agiert mit den drei Marken Dürr, Schenck und HOMAG sowie mit fünf </w:t>
      </w:r>
      <w:proofErr w:type="spellStart"/>
      <w:r w:rsidRPr="00A77802">
        <w:rPr>
          <w:iCs/>
          <w:color w:val="auto"/>
          <w:sz w:val="18"/>
          <w:szCs w:val="18"/>
        </w:rPr>
        <w:t>Divisions</w:t>
      </w:r>
      <w:proofErr w:type="spellEnd"/>
      <w:r w:rsidRPr="00A77802">
        <w:rPr>
          <w:iCs/>
          <w:color w:val="auto"/>
          <w:sz w:val="18"/>
          <w:szCs w:val="18"/>
        </w:rPr>
        <w:t xml:space="preserve"> am Markt:</w:t>
      </w:r>
    </w:p>
    <w:p w14:paraId="498F0C52" w14:textId="77777777" w:rsidR="00272EB5" w:rsidRPr="00A77802" w:rsidRDefault="00272EB5" w:rsidP="00272EB5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r w:rsidRPr="00A77802">
        <w:rPr>
          <w:b/>
          <w:bCs/>
          <w:iCs/>
          <w:color w:val="auto"/>
          <w:sz w:val="18"/>
          <w:szCs w:val="18"/>
        </w:rPr>
        <w:t>Paint and Final Assembly Systems</w:t>
      </w:r>
      <w:r w:rsidRPr="00A77802">
        <w:rPr>
          <w:iCs/>
          <w:color w:val="auto"/>
          <w:sz w:val="18"/>
          <w:szCs w:val="18"/>
        </w:rPr>
        <w:t xml:space="preserve">: Lackierereien sowie Endmontage-, Prüf- und </w:t>
      </w:r>
      <w:proofErr w:type="spellStart"/>
      <w:r w:rsidRPr="00A77802">
        <w:rPr>
          <w:iCs/>
          <w:color w:val="auto"/>
          <w:sz w:val="18"/>
          <w:szCs w:val="18"/>
        </w:rPr>
        <w:t>Befülltechnik</w:t>
      </w:r>
      <w:proofErr w:type="spellEnd"/>
      <w:r w:rsidRPr="00A77802">
        <w:rPr>
          <w:iCs/>
          <w:color w:val="auto"/>
          <w:sz w:val="18"/>
          <w:szCs w:val="18"/>
        </w:rPr>
        <w:t xml:space="preserve"> für die Automobilindustrie, Montage- und Prüfsysteme für Medizinprodukte</w:t>
      </w:r>
    </w:p>
    <w:p w14:paraId="0FD876F1" w14:textId="77777777" w:rsidR="00272EB5" w:rsidRPr="00A77802" w:rsidRDefault="00272EB5" w:rsidP="00272EB5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proofErr w:type="spellStart"/>
      <w:r w:rsidRPr="00A77802">
        <w:rPr>
          <w:b/>
          <w:bCs/>
          <w:iCs/>
          <w:color w:val="auto"/>
          <w:sz w:val="18"/>
          <w:szCs w:val="18"/>
        </w:rPr>
        <w:t>Application</w:t>
      </w:r>
      <w:proofErr w:type="spellEnd"/>
      <w:r w:rsidRPr="00A77802">
        <w:rPr>
          <w:b/>
          <w:bCs/>
          <w:iCs/>
          <w:color w:val="auto"/>
          <w:sz w:val="18"/>
          <w:szCs w:val="18"/>
        </w:rPr>
        <w:t xml:space="preserve"> Technology</w:t>
      </w:r>
      <w:r w:rsidRPr="00A77802">
        <w:rPr>
          <w:iCs/>
          <w:color w:val="auto"/>
          <w:sz w:val="18"/>
          <w:szCs w:val="18"/>
        </w:rPr>
        <w:t xml:space="preserve">: Robotertechnologien für den automatischen Auftrag von Lack sowie Dicht- und Klebstoffen </w:t>
      </w:r>
    </w:p>
    <w:p w14:paraId="7E57A429" w14:textId="77777777" w:rsidR="00272EB5" w:rsidRPr="00A77802" w:rsidRDefault="00272EB5" w:rsidP="00272EB5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r w:rsidRPr="00A77802">
        <w:rPr>
          <w:b/>
          <w:bCs/>
          <w:iCs/>
          <w:color w:val="auto"/>
          <w:sz w:val="18"/>
          <w:szCs w:val="18"/>
        </w:rPr>
        <w:t>Clean Technology Systems</w:t>
      </w:r>
      <w:r w:rsidRPr="00A77802">
        <w:rPr>
          <w:iCs/>
          <w:color w:val="auto"/>
          <w:sz w:val="18"/>
          <w:szCs w:val="18"/>
        </w:rPr>
        <w:t>: Abluftreinigungsanlagen, Schallschutzsysteme und Beschichtungsanlagen für Batterieelektroden</w:t>
      </w:r>
    </w:p>
    <w:p w14:paraId="0341A3F9" w14:textId="77777777" w:rsidR="00272EB5" w:rsidRPr="00A77802" w:rsidRDefault="00272EB5" w:rsidP="00272EB5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proofErr w:type="spellStart"/>
      <w:r w:rsidRPr="00A77802">
        <w:rPr>
          <w:b/>
          <w:bCs/>
          <w:iCs/>
          <w:color w:val="auto"/>
          <w:sz w:val="18"/>
          <w:szCs w:val="18"/>
        </w:rPr>
        <w:t>Measuring</w:t>
      </w:r>
      <w:proofErr w:type="spellEnd"/>
      <w:r w:rsidRPr="00A77802">
        <w:rPr>
          <w:b/>
          <w:bCs/>
          <w:iCs/>
          <w:color w:val="auto"/>
          <w:sz w:val="18"/>
          <w:szCs w:val="18"/>
        </w:rPr>
        <w:t xml:space="preserve"> and </w:t>
      </w:r>
      <w:proofErr w:type="spellStart"/>
      <w:r w:rsidRPr="00A77802">
        <w:rPr>
          <w:b/>
          <w:bCs/>
          <w:iCs/>
          <w:color w:val="auto"/>
          <w:sz w:val="18"/>
          <w:szCs w:val="18"/>
        </w:rPr>
        <w:t>Process</w:t>
      </w:r>
      <w:proofErr w:type="spellEnd"/>
      <w:r w:rsidRPr="00A77802">
        <w:rPr>
          <w:b/>
          <w:bCs/>
          <w:iCs/>
          <w:color w:val="auto"/>
          <w:sz w:val="18"/>
          <w:szCs w:val="18"/>
        </w:rPr>
        <w:t xml:space="preserve"> Systems</w:t>
      </w:r>
      <w:r w:rsidRPr="00A77802">
        <w:rPr>
          <w:iCs/>
          <w:color w:val="auto"/>
          <w:sz w:val="18"/>
          <w:szCs w:val="18"/>
        </w:rPr>
        <w:t xml:space="preserve">: Auswuchtanlagen und Diagnosetechnik </w:t>
      </w:r>
    </w:p>
    <w:p w14:paraId="072F9136" w14:textId="322E8D38" w:rsidR="00272EB5" w:rsidRPr="00E67B50" w:rsidRDefault="00272EB5" w:rsidP="00E67B50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proofErr w:type="spellStart"/>
      <w:r w:rsidRPr="00A77802">
        <w:rPr>
          <w:b/>
          <w:bCs/>
          <w:iCs/>
          <w:color w:val="auto"/>
          <w:sz w:val="18"/>
          <w:szCs w:val="18"/>
        </w:rPr>
        <w:t>Woodworking</w:t>
      </w:r>
      <w:proofErr w:type="spellEnd"/>
      <w:r w:rsidRPr="00A77802">
        <w:rPr>
          <w:b/>
          <w:bCs/>
          <w:iCs/>
          <w:color w:val="auto"/>
          <w:sz w:val="18"/>
          <w:szCs w:val="18"/>
        </w:rPr>
        <w:t xml:space="preserve"> Machinery and Systems</w:t>
      </w:r>
      <w:r w:rsidRPr="00A77802">
        <w:rPr>
          <w:iCs/>
          <w:color w:val="auto"/>
          <w:sz w:val="18"/>
          <w:szCs w:val="18"/>
        </w:rPr>
        <w:t>: Maschinen und Anlagen für die holzbearbeitende Industrie</w:t>
      </w:r>
    </w:p>
    <w:p w14:paraId="0D520F6E" w14:textId="77777777" w:rsidR="00A031CE" w:rsidRPr="004119BA" w:rsidRDefault="00A031CE" w:rsidP="0015445B">
      <w:pPr>
        <w:pStyle w:val="Aufzhlungen1"/>
        <w:numPr>
          <w:ilvl w:val="0"/>
          <w:numId w:val="0"/>
        </w:numPr>
      </w:pPr>
    </w:p>
    <w:p w14:paraId="59B5FCAF" w14:textId="77777777" w:rsidR="0015445B" w:rsidRPr="004119BA" w:rsidRDefault="0015445B" w:rsidP="0015445B">
      <w:pPr>
        <w:pStyle w:val="Aufzhlungen1"/>
        <w:numPr>
          <w:ilvl w:val="0"/>
          <w:numId w:val="0"/>
        </w:numPr>
      </w:pPr>
    </w:p>
    <w:p w14:paraId="35ABB60B" w14:textId="77777777" w:rsidR="0015445B" w:rsidRPr="004119BA" w:rsidRDefault="0015445B" w:rsidP="0015445B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17739020" w14:textId="77777777" w:rsidR="0015445B" w:rsidRPr="000E1320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61AF1C90" w14:textId="77777777" w:rsidR="00DD3D83" w:rsidRPr="00E67B50" w:rsidRDefault="00DD3D83" w:rsidP="00DD3D83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</w:rPr>
      </w:pPr>
      <w:r w:rsidRPr="00E67B50">
        <w:rPr>
          <w:rFonts w:ascii="Arial" w:eastAsia="Arial" w:hAnsi="Arial" w:cs="Arial"/>
          <w:szCs w:val="22"/>
        </w:rPr>
        <w:t>Kristin Roth</w:t>
      </w:r>
    </w:p>
    <w:p w14:paraId="15E7AA90" w14:textId="77777777" w:rsidR="00DD3D83" w:rsidRPr="006A68BC" w:rsidRDefault="00DD3D83" w:rsidP="00DD3D83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  <w:lang w:val="en-US"/>
        </w:rPr>
      </w:pPr>
      <w:r w:rsidRPr="006A68BC">
        <w:rPr>
          <w:rFonts w:ascii="Arial" w:eastAsia="Arial" w:hAnsi="Arial" w:cs="Arial"/>
          <w:szCs w:val="22"/>
          <w:lang w:val="en-US"/>
        </w:rPr>
        <w:t>Marketing</w:t>
      </w:r>
    </w:p>
    <w:p w14:paraId="73871F84" w14:textId="77777777" w:rsidR="00DD3D83" w:rsidRPr="006A68BC" w:rsidRDefault="00DD3D83" w:rsidP="00DD3D83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  <w:lang w:val="en-US"/>
        </w:rPr>
      </w:pPr>
      <w:r w:rsidRPr="006A68BC">
        <w:rPr>
          <w:rFonts w:ascii="Arial" w:eastAsia="Arial" w:hAnsi="Arial" w:cs="Arial"/>
          <w:szCs w:val="22"/>
          <w:lang w:val="en-US"/>
        </w:rPr>
        <w:t>Phone: +49 7142 78-4854</w:t>
      </w:r>
    </w:p>
    <w:p w14:paraId="21D0F68D" w14:textId="77777777" w:rsidR="00DD3D83" w:rsidRPr="006A68BC" w:rsidRDefault="00DD3D83" w:rsidP="00DD3D83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  <w:lang w:val="en-US"/>
        </w:rPr>
      </w:pPr>
      <w:r w:rsidRPr="006A68BC">
        <w:rPr>
          <w:rFonts w:ascii="Arial" w:eastAsia="Arial" w:hAnsi="Arial" w:cs="Arial"/>
          <w:szCs w:val="22"/>
          <w:lang w:val="en-US"/>
        </w:rPr>
        <w:t xml:space="preserve">E-Mail: </w:t>
      </w:r>
      <w:r w:rsidRPr="006A68BC">
        <w:rPr>
          <w:lang w:val="en-US"/>
        </w:rPr>
        <w:t>kristin.roth@durr.com</w:t>
      </w:r>
    </w:p>
    <w:p w14:paraId="57A8683E" w14:textId="77777777" w:rsidR="0015445B" w:rsidRPr="00D71941" w:rsidRDefault="00E67B50" w:rsidP="0015445B">
      <w:pPr>
        <w:spacing w:line="276" w:lineRule="auto"/>
        <w:rPr>
          <w:lang w:val="en-US"/>
        </w:rPr>
      </w:pPr>
      <w:hyperlink r:id="rId14" w:history="1">
        <w:r w:rsidR="0015445B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p w14:paraId="3A915A57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29915" w14:textId="77777777" w:rsidR="00403CF6" w:rsidRDefault="00403CF6" w:rsidP="00D9165E">
      <w:r>
        <w:separator/>
      </w:r>
    </w:p>
  </w:endnote>
  <w:endnote w:type="continuationSeparator" w:id="0">
    <w:p w14:paraId="2C4DE858" w14:textId="77777777" w:rsidR="00403CF6" w:rsidRDefault="00403CF6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06508988" w:rsidR="00E77BE4" w:rsidRPr="0085432F" w:rsidRDefault="00E77BE4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E67B50">
        <w:instrText>5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E67B50">
      <w:instrText>3</w:instrText>
    </w:r>
    <w:r w:rsidRPr="006E5C09">
      <w:fldChar w:fldCharType="end"/>
    </w:r>
    <w:r w:rsidRPr="006E5C09">
      <w:instrText>/</w:instrText>
    </w:r>
    <w:fldSimple w:instr="NUMPAGES  \* MERGEFORMAT">
      <w:r w:rsidR="00E67B50">
        <w:instrText>5</w:instrText>
      </w:r>
    </w:fldSimple>
    <w:r w:rsidRPr="006E5C09">
      <w:instrText>" "</w:instrText>
    </w:r>
    <w:r w:rsidRPr="006E5C09">
      <w:fldChar w:fldCharType="separate"/>
    </w:r>
    <w:r w:rsidR="00E67B50">
      <w:t>3</w:t>
    </w:r>
    <w:r w:rsidR="00E67B50" w:rsidRPr="006E5C09">
      <w:t>/</w:t>
    </w:r>
    <w:r w:rsidR="00E67B50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2E1CC0A0" w:rsidR="00E77BE4" w:rsidRPr="005218C8" w:rsidRDefault="00E77BE4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E67B50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E67B50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E67B50">
        <w:instrText>5</w:instrText>
      </w:r>
    </w:fldSimple>
    <w:r w:rsidRPr="005218C8">
      <w:instrText>" "</w:instrText>
    </w:r>
    <w:r w:rsidRPr="005218C8">
      <w:fldChar w:fldCharType="separate"/>
    </w:r>
    <w:r w:rsidR="00E67B50">
      <w:t>1</w:t>
    </w:r>
    <w:r w:rsidR="00E67B50" w:rsidRPr="005218C8">
      <w:t>/</w:t>
    </w:r>
    <w:r w:rsidR="00E67B50">
      <w:t>5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BE409" w14:textId="77777777" w:rsidR="00403CF6" w:rsidRDefault="00403CF6" w:rsidP="00D9165E">
      <w:r>
        <w:separator/>
      </w:r>
    </w:p>
  </w:footnote>
  <w:footnote w:type="continuationSeparator" w:id="0">
    <w:p w14:paraId="26426882" w14:textId="77777777" w:rsidR="00403CF6" w:rsidRDefault="00403CF6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E77BE4" w:rsidRPr="00F73F1D" w:rsidRDefault="00E77BE4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E77BE4" w:rsidRPr="0026127D" w:rsidRDefault="00E77BE4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E77BE4" w:rsidRPr="0026127D" w:rsidRDefault="00E77BE4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E77BE4" w:rsidRPr="0026127D" w:rsidRDefault="00E77BE4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E77BE4" w:rsidRPr="0026127D" w:rsidRDefault="00E77BE4" w:rsidP="00B143FE">
                          <w:pPr>
                            <w:pStyle w:val="Kontaktdaten"/>
                          </w:pPr>
                        </w:p>
                        <w:p w14:paraId="4A747A10" w14:textId="77777777" w:rsidR="00E77BE4" w:rsidRPr="0026127D" w:rsidRDefault="00E77BE4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E77BE4" w:rsidRDefault="00E77BE4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E77BE4" w:rsidRPr="0026127D" w:rsidRDefault="00E77BE4" w:rsidP="00B143FE">
                          <w:pPr>
                            <w:pStyle w:val="Kontaktdaten"/>
                          </w:pPr>
                        </w:p>
                        <w:p w14:paraId="4A3B1117" w14:textId="77777777" w:rsidR="00E77BE4" w:rsidRPr="0026127D" w:rsidRDefault="00E77BE4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E77BE4" w:rsidRPr="0026127D" w:rsidRDefault="00E77BE4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E77BE4" w:rsidRPr="0026127D" w:rsidRDefault="00E77BE4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E77BE4" w:rsidRPr="0026127D" w:rsidRDefault="00E77BE4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E77BE4" w:rsidRPr="0026127D" w:rsidRDefault="00E77BE4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E77BE4" w:rsidRPr="0026127D" w:rsidRDefault="00E77BE4" w:rsidP="00B143FE">
                    <w:pPr>
                      <w:pStyle w:val="Kontaktdaten"/>
                    </w:pPr>
                  </w:p>
                  <w:p w14:paraId="4A747A10" w14:textId="77777777" w:rsidR="00E77BE4" w:rsidRPr="0026127D" w:rsidRDefault="00E77BE4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E77BE4" w:rsidRDefault="00E77BE4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E77BE4" w:rsidRPr="0026127D" w:rsidRDefault="00E77BE4" w:rsidP="00B143FE">
                    <w:pPr>
                      <w:pStyle w:val="Kontaktdaten"/>
                    </w:pPr>
                  </w:p>
                  <w:p w14:paraId="4A3B1117" w14:textId="77777777" w:rsidR="00E77BE4" w:rsidRPr="0026127D" w:rsidRDefault="00E77BE4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E77BE4" w:rsidRPr="0026127D" w:rsidRDefault="00E77BE4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E77BE4" w:rsidRPr="005837F9" w:rsidRDefault="00E77BE4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E77BE4" w:rsidRDefault="00E77BE4" w:rsidP="005218C8">
    <w:pPr>
      <w:pStyle w:val="Kopfzeile"/>
    </w:pPr>
  </w:p>
  <w:p w14:paraId="42F14B11" w14:textId="77777777" w:rsidR="00E77BE4" w:rsidRDefault="00E77BE4" w:rsidP="005218C8">
    <w:pPr>
      <w:pStyle w:val="Kopfzeile"/>
    </w:pPr>
  </w:p>
  <w:p w14:paraId="3DD9B2BA" w14:textId="77777777" w:rsidR="00E77BE4" w:rsidRDefault="00E77BE4" w:rsidP="005218C8">
    <w:pPr>
      <w:pStyle w:val="Kopfzeile"/>
    </w:pPr>
  </w:p>
  <w:p w14:paraId="63AA6475" w14:textId="77777777" w:rsidR="00E77BE4" w:rsidRDefault="00E77BE4" w:rsidP="00D9165E"/>
  <w:p w14:paraId="1ADCC302" w14:textId="77777777" w:rsidR="00E77BE4" w:rsidRDefault="00E77BE4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E77BE4" w:rsidRPr="0026127D" w:rsidRDefault="00E77BE4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E77BE4" w:rsidRPr="0026127D" w:rsidRDefault="00E77BE4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E77BE4" w:rsidRPr="0026127D" w:rsidRDefault="00E77BE4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E77BE4" w:rsidRPr="0026127D" w:rsidRDefault="00E77BE4" w:rsidP="0026127D">
                          <w:pPr>
                            <w:pStyle w:val="Kontaktdaten"/>
                          </w:pPr>
                        </w:p>
                        <w:p w14:paraId="451432D7" w14:textId="77777777" w:rsidR="00E77BE4" w:rsidRPr="0026127D" w:rsidRDefault="00E77BE4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E77BE4" w:rsidRDefault="00E77BE4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E77BE4" w:rsidRPr="0026127D" w:rsidRDefault="00E77BE4" w:rsidP="0026127D">
                          <w:pPr>
                            <w:pStyle w:val="Kontaktdaten"/>
                          </w:pPr>
                        </w:p>
                        <w:p w14:paraId="6E924C90" w14:textId="77777777" w:rsidR="00E77BE4" w:rsidRPr="0026127D" w:rsidRDefault="00E77BE4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E77BE4" w:rsidRPr="0026127D" w:rsidRDefault="00E77BE4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E77BE4" w:rsidRPr="0026127D" w:rsidRDefault="00E77BE4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E77BE4" w:rsidRPr="0026127D" w:rsidRDefault="00E77BE4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E77BE4" w:rsidRPr="0026127D" w:rsidRDefault="00E77BE4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E77BE4" w:rsidRPr="0026127D" w:rsidRDefault="00E77BE4" w:rsidP="0026127D">
                    <w:pPr>
                      <w:pStyle w:val="Kontaktdaten"/>
                    </w:pPr>
                  </w:p>
                  <w:p w14:paraId="451432D7" w14:textId="77777777" w:rsidR="00E77BE4" w:rsidRPr="0026127D" w:rsidRDefault="00E77BE4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E77BE4" w:rsidRDefault="00E77BE4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E77BE4" w:rsidRPr="0026127D" w:rsidRDefault="00E77BE4" w:rsidP="0026127D">
                    <w:pPr>
                      <w:pStyle w:val="Kontaktdaten"/>
                    </w:pPr>
                  </w:p>
                  <w:p w14:paraId="6E924C90" w14:textId="77777777" w:rsidR="00E77BE4" w:rsidRPr="0026127D" w:rsidRDefault="00E77BE4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E77BE4" w:rsidRPr="0026127D" w:rsidRDefault="00E77BE4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2719180">
    <w:abstractNumId w:val="3"/>
  </w:num>
  <w:num w:numId="2" w16cid:durableId="854734824">
    <w:abstractNumId w:val="16"/>
  </w:num>
  <w:num w:numId="3" w16cid:durableId="1509950053">
    <w:abstractNumId w:val="5"/>
  </w:num>
  <w:num w:numId="4" w16cid:durableId="1118644335">
    <w:abstractNumId w:val="8"/>
  </w:num>
  <w:num w:numId="5" w16cid:durableId="424500636">
    <w:abstractNumId w:val="13"/>
  </w:num>
  <w:num w:numId="6" w16cid:durableId="1293710822">
    <w:abstractNumId w:val="2"/>
  </w:num>
  <w:num w:numId="7" w16cid:durableId="1160466222">
    <w:abstractNumId w:val="19"/>
  </w:num>
  <w:num w:numId="8" w16cid:durableId="27680362">
    <w:abstractNumId w:val="7"/>
  </w:num>
  <w:num w:numId="9" w16cid:durableId="133330241">
    <w:abstractNumId w:val="18"/>
  </w:num>
  <w:num w:numId="10" w16cid:durableId="1385830635">
    <w:abstractNumId w:val="6"/>
  </w:num>
  <w:num w:numId="11" w16cid:durableId="971135640">
    <w:abstractNumId w:val="1"/>
  </w:num>
  <w:num w:numId="12" w16cid:durableId="1261448568">
    <w:abstractNumId w:val="4"/>
  </w:num>
  <w:num w:numId="13" w16cid:durableId="445974658">
    <w:abstractNumId w:val="10"/>
  </w:num>
  <w:num w:numId="14" w16cid:durableId="1194267166">
    <w:abstractNumId w:val="12"/>
  </w:num>
  <w:num w:numId="15" w16cid:durableId="22176770">
    <w:abstractNumId w:val="15"/>
  </w:num>
  <w:num w:numId="16" w16cid:durableId="75590580">
    <w:abstractNumId w:val="14"/>
  </w:num>
  <w:num w:numId="17" w16cid:durableId="1808163055">
    <w:abstractNumId w:val="11"/>
  </w:num>
  <w:num w:numId="18" w16cid:durableId="987394407">
    <w:abstractNumId w:val="9"/>
  </w:num>
  <w:num w:numId="19" w16cid:durableId="2078240345">
    <w:abstractNumId w:val="0"/>
  </w:num>
  <w:num w:numId="20" w16cid:durableId="201649526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A27"/>
    <w:rsid w:val="000010C4"/>
    <w:rsid w:val="00003DD5"/>
    <w:rsid w:val="000042E4"/>
    <w:rsid w:val="00004CE4"/>
    <w:rsid w:val="00004D92"/>
    <w:rsid w:val="00004FE4"/>
    <w:rsid w:val="00005AF4"/>
    <w:rsid w:val="00007506"/>
    <w:rsid w:val="0001039C"/>
    <w:rsid w:val="00010DAA"/>
    <w:rsid w:val="00011CA6"/>
    <w:rsid w:val="000137F9"/>
    <w:rsid w:val="00013B23"/>
    <w:rsid w:val="000149B4"/>
    <w:rsid w:val="00015E60"/>
    <w:rsid w:val="00015F92"/>
    <w:rsid w:val="00016315"/>
    <w:rsid w:val="000165C4"/>
    <w:rsid w:val="00016ABD"/>
    <w:rsid w:val="0001758B"/>
    <w:rsid w:val="0002056D"/>
    <w:rsid w:val="000221AE"/>
    <w:rsid w:val="0002273A"/>
    <w:rsid w:val="00022762"/>
    <w:rsid w:val="0002395D"/>
    <w:rsid w:val="00025217"/>
    <w:rsid w:val="000260B5"/>
    <w:rsid w:val="00026B8C"/>
    <w:rsid w:val="00030020"/>
    <w:rsid w:val="00030273"/>
    <w:rsid w:val="00030C1A"/>
    <w:rsid w:val="0003227D"/>
    <w:rsid w:val="000339D1"/>
    <w:rsid w:val="00033B70"/>
    <w:rsid w:val="0003445B"/>
    <w:rsid w:val="0003543C"/>
    <w:rsid w:val="00036336"/>
    <w:rsid w:val="00037BB3"/>
    <w:rsid w:val="00037FF7"/>
    <w:rsid w:val="00040FEA"/>
    <w:rsid w:val="0004140A"/>
    <w:rsid w:val="000436AB"/>
    <w:rsid w:val="00043AB8"/>
    <w:rsid w:val="0004583E"/>
    <w:rsid w:val="00052BC7"/>
    <w:rsid w:val="000557D8"/>
    <w:rsid w:val="00056AC8"/>
    <w:rsid w:val="00060375"/>
    <w:rsid w:val="00062BC6"/>
    <w:rsid w:val="00062C8E"/>
    <w:rsid w:val="00063005"/>
    <w:rsid w:val="00064547"/>
    <w:rsid w:val="0006566D"/>
    <w:rsid w:val="0006654A"/>
    <w:rsid w:val="000667BB"/>
    <w:rsid w:val="000679B5"/>
    <w:rsid w:val="00067A27"/>
    <w:rsid w:val="00070B29"/>
    <w:rsid w:val="0007116F"/>
    <w:rsid w:val="0007195C"/>
    <w:rsid w:val="00073211"/>
    <w:rsid w:val="000750E4"/>
    <w:rsid w:val="00075464"/>
    <w:rsid w:val="0007582C"/>
    <w:rsid w:val="00077087"/>
    <w:rsid w:val="00081766"/>
    <w:rsid w:val="00082097"/>
    <w:rsid w:val="000830E8"/>
    <w:rsid w:val="000834D8"/>
    <w:rsid w:val="0008387D"/>
    <w:rsid w:val="00085D6C"/>
    <w:rsid w:val="0008775A"/>
    <w:rsid w:val="0008795D"/>
    <w:rsid w:val="00087E30"/>
    <w:rsid w:val="00090C8B"/>
    <w:rsid w:val="0009126C"/>
    <w:rsid w:val="00093A2E"/>
    <w:rsid w:val="00095F60"/>
    <w:rsid w:val="00097770"/>
    <w:rsid w:val="00097924"/>
    <w:rsid w:val="000A0BBC"/>
    <w:rsid w:val="000A6420"/>
    <w:rsid w:val="000A64D9"/>
    <w:rsid w:val="000A6F4E"/>
    <w:rsid w:val="000A779F"/>
    <w:rsid w:val="000A799A"/>
    <w:rsid w:val="000A7C4A"/>
    <w:rsid w:val="000B066F"/>
    <w:rsid w:val="000B122D"/>
    <w:rsid w:val="000B17AC"/>
    <w:rsid w:val="000B237F"/>
    <w:rsid w:val="000B2833"/>
    <w:rsid w:val="000B2854"/>
    <w:rsid w:val="000B42D1"/>
    <w:rsid w:val="000B5913"/>
    <w:rsid w:val="000B6E58"/>
    <w:rsid w:val="000B77D0"/>
    <w:rsid w:val="000C009A"/>
    <w:rsid w:val="000C184A"/>
    <w:rsid w:val="000C214E"/>
    <w:rsid w:val="000C2A85"/>
    <w:rsid w:val="000C3444"/>
    <w:rsid w:val="000C3AF3"/>
    <w:rsid w:val="000C5372"/>
    <w:rsid w:val="000C6350"/>
    <w:rsid w:val="000C67C4"/>
    <w:rsid w:val="000C74C8"/>
    <w:rsid w:val="000C74D5"/>
    <w:rsid w:val="000C75B3"/>
    <w:rsid w:val="000D1867"/>
    <w:rsid w:val="000D3F8C"/>
    <w:rsid w:val="000D4047"/>
    <w:rsid w:val="000D533D"/>
    <w:rsid w:val="000E1145"/>
    <w:rsid w:val="000F0487"/>
    <w:rsid w:val="000F0FF2"/>
    <w:rsid w:val="000F19F0"/>
    <w:rsid w:val="000F1B6F"/>
    <w:rsid w:val="000F215E"/>
    <w:rsid w:val="000F3B8C"/>
    <w:rsid w:val="000F52E1"/>
    <w:rsid w:val="000F599A"/>
    <w:rsid w:val="000F6181"/>
    <w:rsid w:val="000F7D4C"/>
    <w:rsid w:val="0010001A"/>
    <w:rsid w:val="00100C0C"/>
    <w:rsid w:val="0010134F"/>
    <w:rsid w:val="00101934"/>
    <w:rsid w:val="00101FDF"/>
    <w:rsid w:val="00102066"/>
    <w:rsid w:val="00103128"/>
    <w:rsid w:val="0010399B"/>
    <w:rsid w:val="00103EE3"/>
    <w:rsid w:val="001052E0"/>
    <w:rsid w:val="001076E4"/>
    <w:rsid w:val="00112DF3"/>
    <w:rsid w:val="00113000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060B"/>
    <w:rsid w:val="00120DD4"/>
    <w:rsid w:val="0012206F"/>
    <w:rsid w:val="00122564"/>
    <w:rsid w:val="00124A2A"/>
    <w:rsid w:val="00124E6A"/>
    <w:rsid w:val="0012678A"/>
    <w:rsid w:val="001271A8"/>
    <w:rsid w:val="0013275F"/>
    <w:rsid w:val="001328DB"/>
    <w:rsid w:val="00135319"/>
    <w:rsid w:val="00136A6D"/>
    <w:rsid w:val="00142FDB"/>
    <w:rsid w:val="001440F5"/>
    <w:rsid w:val="00146844"/>
    <w:rsid w:val="001468D5"/>
    <w:rsid w:val="00147965"/>
    <w:rsid w:val="0015096A"/>
    <w:rsid w:val="00151506"/>
    <w:rsid w:val="001539E8"/>
    <w:rsid w:val="0015433B"/>
    <w:rsid w:val="0015445B"/>
    <w:rsid w:val="001551F9"/>
    <w:rsid w:val="00156161"/>
    <w:rsid w:val="00157E76"/>
    <w:rsid w:val="00161460"/>
    <w:rsid w:val="001617C1"/>
    <w:rsid w:val="0016271C"/>
    <w:rsid w:val="00162EEF"/>
    <w:rsid w:val="0016325F"/>
    <w:rsid w:val="00163B9D"/>
    <w:rsid w:val="00164428"/>
    <w:rsid w:val="00164DA2"/>
    <w:rsid w:val="0016547D"/>
    <w:rsid w:val="00171146"/>
    <w:rsid w:val="00172CAA"/>
    <w:rsid w:val="001732E6"/>
    <w:rsid w:val="00176D8A"/>
    <w:rsid w:val="0017740D"/>
    <w:rsid w:val="00177C4F"/>
    <w:rsid w:val="00180D0F"/>
    <w:rsid w:val="00184094"/>
    <w:rsid w:val="0018495E"/>
    <w:rsid w:val="00185F8F"/>
    <w:rsid w:val="001877A6"/>
    <w:rsid w:val="001935AE"/>
    <w:rsid w:val="001936C7"/>
    <w:rsid w:val="001943E9"/>
    <w:rsid w:val="00194AC6"/>
    <w:rsid w:val="00194B05"/>
    <w:rsid w:val="00197009"/>
    <w:rsid w:val="00197162"/>
    <w:rsid w:val="00197A69"/>
    <w:rsid w:val="001A297C"/>
    <w:rsid w:val="001A4159"/>
    <w:rsid w:val="001A4B42"/>
    <w:rsid w:val="001A52AC"/>
    <w:rsid w:val="001A5B15"/>
    <w:rsid w:val="001A65EE"/>
    <w:rsid w:val="001A73BC"/>
    <w:rsid w:val="001A7714"/>
    <w:rsid w:val="001B094C"/>
    <w:rsid w:val="001B0C55"/>
    <w:rsid w:val="001B7C83"/>
    <w:rsid w:val="001C07E6"/>
    <w:rsid w:val="001C0A26"/>
    <w:rsid w:val="001C0A39"/>
    <w:rsid w:val="001C4980"/>
    <w:rsid w:val="001C5EB3"/>
    <w:rsid w:val="001C5FDC"/>
    <w:rsid w:val="001D0887"/>
    <w:rsid w:val="001D0F2E"/>
    <w:rsid w:val="001D3ADB"/>
    <w:rsid w:val="001D4BB0"/>
    <w:rsid w:val="001D4E19"/>
    <w:rsid w:val="001D533E"/>
    <w:rsid w:val="001D6905"/>
    <w:rsid w:val="001D697E"/>
    <w:rsid w:val="001D776F"/>
    <w:rsid w:val="001D7C2E"/>
    <w:rsid w:val="001E1381"/>
    <w:rsid w:val="001E2C15"/>
    <w:rsid w:val="001E57D8"/>
    <w:rsid w:val="001F0D10"/>
    <w:rsid w:val="001F0EC7"/>
    <w:rsid w:val="001F1309"/>
    <w:rsid w:val="001F1FAE"/>
    <w:rsid w:val="001F2571"/>
    <w:rsid w:val="001F2A1C"/>
    <w:rsid w:val="001F2DDC"/>
    <w:rsid w:val="001F3730"/>
    <w:rsid w:val="001F3883"/>
    <w:rsid w:val="001F3C67"/>
    <w:rsid w:val="001F6276"/>
    <w:rsid w:val="001F7E95"/>
    <w:rsid w:val="00201383"/>
    <w:rsid w:val="002014F2"/>
    <w:rsid w:val="00202187"/>
    <w:rsid w:val="0020322F"/>
    <w:rsid w:val="002044E5"/>
    <w:rsid w:val="002048B7"/>
    <w:rsid w:val="00205B4D"/>
    <w:rsid w:val="00205B62"/>
    <w:rsid w:val="0020631B"/>
    <w:rsid w:val="0020631D"/>
    <w:rsid w:val="00206375"/>
    <w:rsid w:val="00206AAF"/>
    <w:rsid w:val="00210159"/>
    <w:rsid w:val="002118EB"/>
    <w:rsid w:val="00216A5C"/>
    <w:rsid w:val="00216BD0"/>
    <w:rsid w:val="00216D7D"/>
    <w:rsid w:val="00216FC6"/>
    <w:rsid w:val="002176DB"/>
    <w:rsid w:val="00221324"/>
    <w:rsid w:val="0022168D"/>
    <w:rsid w:val="00222FAE"/>
    <w:rsid w:val="00224CB8"/>
    <w:rsid w:val="00226865"/>
    <w:rsid w:val="00230799"/>
    <w:rsid w:val="002312ED"/>
    <w:rsid w:val="00231A54"/>
    <w:rsid w:val="0023563A"/>
    <w:rsid w:val="00236E5E"/>
    <w:rsid w:val="00237A40"/>
    <w:rsid w:val="002426A6"/>
    <w:rsid w:val="00243F9B"/>
    <w:rsid w:val="002450BD"/>
    <w:rsid w:val="002454B8"/>
    <w:rsid w:val="00252189"/>
    <w:rsid w:val="0025441C"/>
    <w:rsid w:val="00255540"/>
    <w:rsid w:val="00260CFE"/>
    <w:rsid w:val="0026127D"/>
    <w:rsid w:val="002637BC"/>
    <w:rsid w:val="002655A1"/>
    <w:rsid w:val="00265C5E"/>
    <w:rsid w:val="002662AE"/>
    <w:rsid w:val="0027068B"/>
    <w:rsid w:val="00271320"/>
    <w:rsid w:val="002714A1"/>
    <w:rsid w:val="002717A8"/>
    <w:rsid w:val="00272268"/>
    <w:rsid w:val="0027237F"/>
    <w:rsid w:val="00272EB5"/>
    <w:rsid w:val="002752AF"/>
    <w:rsid w:val="00275350"/>
    <w:rsid w:val="002805F4"/>
    <w:rsid w:val="00280819"/>
    <w:rsid w:val="00282680"/>
    <w:rsid w:val="00284C18"/>
    <w:rsid w:val="00284DF1"/>
    <w:rsid w:val="00287508"/>
    <w:rsid w:val="00292501"/>
    <w:rsid w:val="00292925"/>
    <w:rsid w:val="00293703"/>
    <w:rsid w:val="00294020"/>
    <w:rsid w:val="00294B59"/>
    <w:rsid w:val="0029696A"/>
    <w:rsid w:val="00296AD3"/>
    <w:rsid w:val="00297113"/>
    <w:rsid w:val="00297958"/>
    <w:rsid w:val="002A1286"/>
    <w:rsid w:val="002A1717"/>
    <w:rsid w:val="002A172B"/>
    <w:rsid w:val="002A3A18"/>
    <w:rsid w:val="002A42F0"/>
    <w:rsid w:val="002A49F2"/>
    <w:rsid w:val="002A5671"/>
    <w:rsid w:val="002A5D25"/>
    <w:rsid w:val="002A61BA"/>
    <w:rsid w:val="002A639F"/>
    <w:rsid w:val="002A7E8B"/>
    <w:rsid w:val="002A7F49"/>
    <w:rsid w:val="002B06E7"/>
    <w:rsid w:val="002B18CE"/>
    <w:rsid w:val="002B4EA0"/>
    <w:rsid w:val="002B4FF7"/>
    <w:rsid w:val="002B68FE"/>
    <w:rsid w:val="002B71FB"/>
    <w:rsid w:val="002C00EB"/>
    <w:rsid w:val="002C0163"/>
    <w:rsid w:val="002C40A7"/>
    <w:rsid w:val="002C5677"/>
    <w:rsid w:val="002C632F"/>
    <w:rsid w:val="002D0DCA"/>
    <w:rsid w:val="002D0F47"/>
    <w:rsid w:val="002D1C32"/>
    <w:rsid w:val="002D2E6A"/>
    <w:rsid w:val="002D337D"/>
    <w:rsid w:val="002D33B7"/>
    <w:rsid w:val="002D4939"/>
    <w:rsid w:val="002D506A"/>
    <w:rsid w:val="002D60B0"/>
    <w:rsid w:val="002D60E0"/>
    <w:rsid w:val="002D6DD3"/>
    <w:rsid w:val="002D6E5B"/>
    <w:rsid w:val="002D71E9"/>
    <w:rsid w:val="002D7EB6"/>
    <w:rsid w:val="002E03AE"/>
    <w:rsid w:val="002E2125"/>
    <w:rsid w:val="002E2BE5"/>
    <w:rsid w:val="002E3435"/>
    <w:rsid w:val="002E3726"/>
    <w:rsid w:val="002E444A"/>
    <w:rsid w:val="002E6B8F"/>
    <w:rsid w:val="002E79BE"/>
    <w:rsid w:val="002F0269"/>
    <w:rsid w:val="002F04BF"/>
    <w:rsid w:val="002F3DBF"/>
    <w:rsid w:val="002F3E72"/>
    <w:rsid w:val="002F4D89"/>
    <w:rsid w:val="002F5303"/>
    <w:rsid w:val="002F6667"/>
    <w:rsid w:val="002F6BF1"/>
    <w:rsid w:val="002F7140"/>
    <w:rsid w:val="002F730B"/>
    <w:rsid w:val="0030067C"/>
    <w:rsid w:val="003012AF"/>
    <w:rsid w:val="00302DB1"/>
    <w:rsid w:val="003035A6"/>
    <w:rsid w:val="003126B8"/>
    <w:rsid w:val="0031331F"/>
    <w:rsid w:val="00315BB3"/>
    <w:rsid w:val="00316A0F"/>
    <w:rsid w:val="00316BF1"/>
    <w:rsid w:val="00323F83"/>
    <w:rsid w:val="003251D2"/>
    <w:rsid w:val="00326DCC"/>
    <w:rsid w:val="00327CBF"/>
    <w:rsid w:val="00330683"/>
    <w:rsid w:val="003326CE"/>
    <w:rsid w:val="00332CA4"/>
    <w:rsid w:val="003337D8"/>
    <w:rsid w:val="00333CF4"/>
    <w:rsid w:val="00335617"/>
    <w:rsid w:val="00335C0B"/>
    <w:rsid w:val="0033769D"/>
    <w:rsid w:val="003400EA"/>
    <w:rsid w:val="0034071F"/>
    <w:rsid w:val="00341C8B"/>
    <w:rsid w:val="00343127"/>
    <w:rsid w:val="00344BA5"/>
    <w:rsid w:val="00345490"/>
    <w:rsid w:val="00345773"/>
    <w:rsid w:val="00346D23"/>
    <w:rsid w:val="003473D1"/>
    <w:rsid w:val="00351665"/>
    <w:rsid w:val="00351AF4"/>
    <w:rsid w:val="003527F5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1A"/>
    <w:rsid w:val="00361EE0"/>
    <w:rsid w:val="00362153"/>
    <w:rsid w:val="003621B6"/>
    <w:rsid w:val="00362739"/>
    <w:rsid w:val="00365EE8"/>
    <w:rsid w:val="00366A8E"/>
    <w:rsid w:val="00373E56"/>
    <w:rsid w:val="00375576"/>
    <w:rsid w:val="00375B2A"/>
    <w:rsid w:val="00375D1A"/>
    <w:rsid w:val="003768F3"/>
    <w:rsid w:val="00384066"/>
    <w:rsid w:val="003849ED"/>
    <w:rsid w:val="003924CA"/>
    <w:rsid w:val="00392F03"/>
    <w:rsid w:val="0039367F"/>
    <w:rsid w:val="00395574"/>
    <w:rsid w:val="0039654F"/>
    <w:rsid w:val="003A046C"/>
    <w:rsid w:val="003A2989"/>
    <w:rsid w:val="003A468C"/>
    <w:rsid w:val="003A4B4E"/>
    <w:rsid w:val="003A4F3B"/>
    <w:rsid w:val="003A692D"/>
    <w:rsid w:val="003B0692"/>
    <w:rsid w:val="003B160B"/>
    <w:rsid w:val="003B1684"/>
    <w:rsid w:val="003B78B1"/>
    <w:rsid w:val="003C22FE"/>
    <w:rsid w:val="003C3D9B"/>
    <w:rsid w:val="003C4777"/>
    <w:rsid w:val="003C492A"/>
    <w:rsid w:val="003C51F3"/>
    <w:rsid w:val="003C560F"/>
    <w:rsid w:val="003C5B53"/>
    <w:rsid w:val="003C60F4"/>
    <w:rsid w:val="003C6DA9"/>
    <w:rsid w:val="003D0F13"/>
    <w:rsid w:val="003D133D"/>
    <w:rsid w:val="003D2127"/>
    <w:rsid w:val="003D4EA6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43E"/>
    <w:rsid w:val="003E7CF8"/>
    <w:rsid w:val="003F0A6C"/>
    <w:rsid w:val="003F0CD8"/>
    <w:rsid w:val="003F1873"/>
    <w:rsid w:val="003F3459"/>
    <w:rsid w:val="003F6FFA"/>
    <w:rsid w:val="003F78C2"/>
    <w:rsid w:val="00402949"/>
    <w:rsid w:val="00402AD2"/>
    <w:rsid w:val="0040381F"/>
    <w:rsid w:val="00403BFB"/>
    <w:rsid w:val="00403CF6"/>
    <w:rsid w:val="00404174"/>
    <w:rsid w:val="0040784F"/>
    <w:rsid w:val="00407CD3"/>
    <w:rsid w:val="004119BA"/>
    <w:rsid w:val="0041252C"/>
    <w:rsid w:val="004132FD"/>
    <w:rsid w:val="00413D6D"/>
    <w:rsid w:val="004140E1"/>
    <w:rsid w:val="00416BD0"/>
    <w:rsid w:val="00421294"/>
    <w:rsid w:val="00424A3C"/>
    <w:rsid w:val="00427D24"/>
    <w:rsid w:val="0043012F"/>
    <w:rsid w:val="004320C4"/>
    <w:rsid w:val="0043346C"/>
    <w:rsid w:val="00433733"/>
    <w:rsid w:val="0043414C"/>
    <w:rsid w:val="0043672A"/>
    <w:rsid w:val="00436789"/>
    <w:rsid w:val="004370EF"/>
    <w:rsid w:val="004374FB"/>
    <w:rsid w:val="004375B6"/>
    <w:rsid w:val="004400ED"/>
    <w:rsid w:val="004404FF"/>
    <w:rsid w:val="00442156"/>
    <w:rsid w:val="004427AF"/>
    <w:rsid w:val="00442E17"/>
    <w:rsid w:val="0044328B"/>
    <w:rsid w:val="00443EF9"/>
    <w:rsid w:val="00450174"/>
    <w:rsid w:val="00450D7A"/>
    <w:rsid w:val="00451C53"/>
    <w:rsid w:val="00451CA7"/>
    <w:rsid w:val="00452B92"/>
    <w:rsid w:val="004535D9"/>
    <w:rsid w:val="00455402"/>
    <w:rsid w:val="00456256"/>
    <w:rsid w:val="004606AC"/>
    <w:rsid w:val="004607F4"/>
    <w:rsid w:val="00461F87"/>
    <w:rsid w:val="0046201D"/>
    <w:rsid w:val="00462DDC"/>
    <w:rsid w:val="004639A7"/>
    <w:rsid w:val="004667BA"/>
    <w:rsid w:val="00466954"/>
    <w:rsid w:val="004669EB"/>
    <w:rsid w:val="00467448"/>
    <w:rsid w:val="00467800"/>
    <w:rsid w:val="004706B1"/>
    <w:rsid w:val="00470D74"/>
    <w:rsid w:val="00470EFD"/>
    <w:rsid w:val="00471520"/>
    <w:rsid w:val="0047165E"/>
    <w:rsid w:val="00473AEC"/>
    <w:rsid w:val="00476060"/>
    <w:rsid w:val="004760A9"/>
    <w:rsid w:val="004762B9"/>
    <w:rsid w:val="0047652B"/>
    <w:rsid w:val="00476746"/>
    <w:rsid w:val="004777A8"/>
    <w:rsid w:val="00477801"/>
    <w:rsid w:val="00481193"/>
    <w:rsid w:val="00481B65"/>
    <w:rsid w:val="00483B92"/>
    <w:rsid w:val="00484045"/>
    <w:rsid w:val="004842A0"/>
    <w:rsid w:val="00484BF7"/>
    <w:rsid w:val="00486F5D"/>
    <w:rsid w:val="004871EF"/>
    <w:rsid w:val="00490EEF"/>
    <w:rsid w:val="0049139F"/>
    <w:rsid w:val="00493734"/>
    <w:rsid w:val="00494EE7"/>
    <w:rsid w:val="004A2ED4"/>
    <w:rsid w:val="004A3A5F"/>
    <w:rsid w:val="004A46C8"/>
    <w:rsid w:val="004A6C69"/>
    <w:rsid w:val="004A73F4"/>
    <w:rsid w:val="004B0ACA"/>
    <w:rsid w:val="004B0C77"/>
    <w:rsid w:val="004B1411"/>
    <w:rsid w:val="004B1EB1"/>
    <w:rsid w:val="004B3027"/>
    <w:rsid w:val="004B3D7E"/>
    <w:rsid w:val="004C0E49"/>
    <w:rsid w:val="004C1651"/>
    <w:rsid w:val="004C2420"/>
    <w:rsid w:val="004C3D04"/>
    <w:rsid w:val="004C6EBC"/>
    <w:rsid w:val="004C6FFE"/>
    <w:rsid w:val="004C7A28"/>
    <w:rsid w:val="004D00A0"/>
    <w:rsid w:val="004D1D0E"/>
    <w:rsid w:val="004D2B53"/>
    <w:rsid w:val="004D3165"/>
    <w:rsid w:val="004D3BE4"/>
    <w:rsid w:val="004D5387"/>
    <w:rsid w:val="004D70D1"/>
    <w:rsid w:val="004D7B9E"/>
    <w:rsid w:val="004E0D94"/>
    <w:rsid w:val="004E1560"/>
    <w:rsid w:val="004E2175"/>
    <w:rsid w:val="004E3872"/>
    <w:rsid w:val="004E38F9"/>
    <w:rsid w:val="004E5A5C"/>
    <w:rsid w:val="004E5C86"/>
    <w:rsid w:val="004E5E7F"/>
    <w:rsid w:val="004E7C0B"/>
    <w:rsid w:val="004F084C"/>
    <w:rsid w:val="004F1670"/>
    <w:rsid w:val="004F206E"/>
    <w:rsid w:val="004F2765"/>
    <w:rsid w:val="004F2A79"/>
    <w:rsid w:val="004F39B4"/>
    <w:rsid w:val="004F3B7C"/>
    <w:rsid w:val="004F3C24"/>
    <w:rsid w:val="004F3E59"/>
    <w:rsid w:val="004F4E97"/>
    <w:rsid w:val="004F50F4"/>
    <w:rsid w:val="004F639D"/>
    <w:rsid w:val="004F65B3"/>
    <w:rsid w:val="004F6D74"/>
    <w:rsid w:val="0050056C"/>
    <w:rsid w:val="005007F1"/>
    <w:rsid w:val="00502D73"/>
    <w:rsid w:val="00505786"/>
    <w:rsid w:val="00506BD5"/>
    <w:rsid w:val="00507EF3"/>
    <w:rsid w:val="00510FF5"/>
    <w:rsid w:val="00511067"/>
    <w:rsid w:val="00513534"/>
    <w:rsid w:val="00514058"/>
    <w:rsid w:val="0051492B"/>
    <w:rsid w:val="00515153"/>
    <w:rsid w:val="005161E8"/>
    <w:rsid w:val="005169B8"/>
    <w:rsid w:val="00516A27"/>
    <w:rsid w:val="00520BFA"/>
    <w:rsid w:val="00521429"/>
    <w:rsid w:val="005218C8"/>
    <w:rsid w:val="00521CF5"/>
    <w:rsid w:val="00521FD5"/>
    <w:rsid w:val="005221D9"/>
    <w:rsid w:val="0052321B"/>
    <w:rsid w:val="005244E9"/>
    <w:rsid w:val="00524A19"/>
    <w:rsid w:val="00524BE9"/>
    <w:rsid w:val="00525B71"/>
    <w:rsid w:val="005266F2"/>
    <w:rsid w:val="0052691A"/>
    <w:rsid w:val="00527289"/>
    <w:rsid w:val="00527D8F"/>
    <w:rsid w:val="00530A56"/>
    <w:rsid w:val="00530EE1"/>
    <w:rsid w:val="00531610"/>
    <w:rsid w:val="00531D4B"/>
    <w:rsid w:val="005321E6"/>
    <w:rsid w:val="00532242"/>
    <w:rsid w:val="00532252"/>
    <w:rsid w:val="005327E1"/>
    <w:rsid w:val="0053448B"/>
    <w:rsid w:val="00534C1A"/>
    <w:rsid w:val="00535797"/>
    <w:rsid w:val="0053604A"/>
    <w:rsid w:val="005365B4"/>
    <w:rsid w:val="00536C50"/>
    <w:rsid w:val="0053708E"/>
    <w:rsid w:val="00537884"/>
    <w:rsid w:val="00537F0F"/>
    <w:rsid w:val="005412DF"/>
    <w:rsid w:val="00541924"/>
    <w:rsid w:val="005420C6"/>
    <w:rsid w:val="005426FE"/>
    <w:rsid w:val="0054450D"/>
    <w:rsid w:val="00544A27"/>
    <w:rsid w:val="005455E4"/>
    <w:rsid w:val="00550E77"/>
    <w:rsid w:val="00551CB6"/>
    <w:rsid w:val="005520DE"/>
    <w:rsid w:val="00552D82"/>
    <w:rsid w:val="00554864"/>
    <w:rsid w:val="00555999"/>
    <w:rsid w:val="00555E2A"/>
    <w:rsid w:val="0055613B"/>
    <w:rsid w:val="0055749B"/>
    <w:rsid w:val="00557DDD"/>
    <w:rsid w:val="00560383"/>
    <w:rsid w:val="00561597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7775B"/>
    <w:rsid w:val="00580070"/>
    <w:rsid w:val="00581795"/>
    <w:rsid w:val="005818FA"/>
    <w:rsid w:val="00581C8C"/>
    <w:rsid w:val="005837F9"/>
    <w:rsid w:val="00584007"/>
    <w:rsid w:val="00584B9D"/>
    <w:rsid w:val="00585A82"/>
    <w:rsid w:val="00586FBB"/>
    <w:rsid w:val="00587179"/>
    <w:rsid w:val="005913C3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644C"/>
    <w:rsid w:val="005A7BDC"/>
    <w:rsid w:val="005B01C4"/>
    <w:rsid w:val="005B184A"/>
    <w:rsid w:val="005B19FD"/>
    <w:rsid w:val="005B34DA"/>
    <w:rsid w:val="005B357A"/>
    <w:rsid w:val="005B3CCD"/>
    <w:rsid w:val="005B4385"/>
    <w:rsid w:val="005B4B20"/>
    <w:rsid w:val="005B55FA"/>
    <w:rsid w:val="005B736A"/>
    <w:rsid w:val="005C13A1"/>
    <w:rsid w:val="005C2685"/>
    <w:rsid w:val="005C374F"/>
    <w:rsid w:val="005C3AEA"/>
    <w:rsid w:val="005C495C"/>
    <w:rsid w:val="005C5563"/>
    <w:rsid w:val="005C6742"/>
    <w:rsid w:val="005C68A7"/>
    <w:rsid w:val="005C78FA"/>
    <w:rsid w:val="005D1745"/>
    <w:rsid w:val="005D1CA6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0480"/>
    <w:rsid w:val="005E200B"/>
    <w:rsid w:val="005E2B31"/>
    <w:rsid w:val="005E69A9"/>
    <w:rsid w:val="005E780A"/>
    <w:rsid w:val="005F010B"/>
    <w:rsid w:val="005F182E"/>
    <w:rsid w:val="005F37F0"/>
    <w:rsid w:val="005F4FBF"/>
    <w:rsid w:val="005F595E"/>
    <w:rsid w:val="005F64AB"/>
    <w:rsid w:val="005F7CEF"/>
    <w:rsid w:val="0060229F"/>
    <w:rsid w:val="006028BE"/>
    <w:rsid w:val="00602E06"/>
    <w:rsid w:val="00604F17"/>
    <w:rsid w:val="006074EB"/>
    <w:rsid w:val="0060792D"/>
    <w:rsid w:val="00610B9B"/>
    <w:rsid w:val="0061154F"/>
    <w:rsid w:val="006117A1"/>
    <w:rsid w:val="00612784"/>
    <w:rsid w:val="00614890"/>
    <w:rsid w:val="00614F30"/>
    <w:rsid w:val="00615ED0"/>
    <w:rsid w:val="00617EA4"/>
    <w:rsid w:val="00624049"/>
    <w:rsid w:val="00624C15"/>
    <w:rsid w:val="00626117"/>
    <w:rsid w:val="006266D6"/>
    <w:rsid w:val="00626A28"/>
    <w:rsid w:val="006311E0"/>
    <w:rsid w:val="00632F11"/>
    <w:rsid w:val="0063377A"/>
    <w:rsid w:val="00633FEA"/>
    <w:rsid w:val="00635ABF"/>
    <w:rsid w:val="006401F7"/>
    <w:rsid w:val="00641616"/>
    <w:rsid w:val="00641F88"/>
    <w:rsid w:val="0064316B"/>
    <w:rsid w:val="00643838"/>
    <w:rsid w:val="006438A8"/>
    <w:rsid w:val="00643A04"/>
    <w:rsid w:val="0064408D"/>
    <w:rsid w:val="006449CA"/>
    <w:rsid w:val="00645074"/>
    <w:rsid w:val="00645611"/>
    <w:rsid w:val="00645E4F"/>
    <w:rsid w:val="00646A47"/>
    <w:rsid w:val="00647E57"/>
    <w:rsid w:val="00650808"/>
    <w:rsid w:val="00651173"/>
    <w:rsid w:val="0065432C"/>
    <w:rsid w:val="00655B99"/>
    <w:rsid w:val="00656706"/>
    <w:rsid w:val="006606F0"/>
    <w:rsid w:val="00660FDB"/>
    <w:rsid w:val="006634E3"/>
    <w:rsid w:val="00664318"/>
    <w:rsid w:val="0066573F"/>
    <w:rsid w:val="006673F5"/>
    <w:rsid w:val="00670E84"/>
    <w:rsid w:val="0067194E"/>
    <w:rsid w:val="00674DB7"/>
    <w:rsid w:val="0067514E"/>
    <w:rsid w:val="0067591C"/>
    <w:rsid w:val="0068106C"/>
    <w:rsid w:val="006814B4"/>
    <w:rsid w:val="00681ECE"/>
    <w:rsid w:val="0068338E"/>
    <w:rsid w:val="00683E9E"/>
    <w:rsid w:val="0068411F"/>
    <w:rsid w:val="00684913"/>
    <w:rsid w:val="0068497A"/>
    <w:rsid w:val="0068636E"/>
    <w:rsid w:val="006871F2"/>
    <w:rsid w:val="00691B0A"/>
    <w:rsid w:val="00691F9E"/>
    <w:rsid w:val="0069221A"/>
    <w:rsid w:val="00694150"/>
    <w:rsid w:val="00695F99"/>
    <w:rsid w:val="00696D2A"/>
    <w:rsid w:val="00697C7D"/>
    <w:rsid w:val="006A34DB"/>
    <w:rsid w:val="006A5A75"/>
    <w:rsid w:val="006A6121"/>
    <w:rsid w:val="006A6348"/>
    <w:rsid w:val="006A688E"/>
    <w:rsid w:val="006B3F8A"/>
    <w:rsid w:val="006B592D"/>
    <w:rsid w:val="006B6DD8"/>
    <w:rsid w:val="006B6EB6"/>
    <w:rsid w:val="006B6FA3"/>
    <w:rsid w:val="006C1D8F"/>
    <w:rsid w:val="006C2364"/>
    <w:rsid w:val="006C2A31"/>
    <w:rsid w:val="006C38E6"/>
    <w:rsid w:val="006C3AA3"/>
    <w:rsid w:val="006C428A"/>
    <w:rsid w:val="006C4815"/>
    <w:rsid w:val="006C4DFD"/>
    <w:rsid w:val="006C50E1"/>
    <w:rsid w:val="006C6111"/>
    <w:rsid w:val="006D5DA9"/>
    <w:rsid w:val="006D6C1A"/>
    <w:rsid w:val="006D768A"/>
    <w:rsid w:val="006D7F10"/>
    <w:rsid w:val="006E2573"/>
    <w:rsid w:val="006E2943"/>
    <w:rsid w:val="006E5C09"/>
    <w:rsid w:val="006E7FBA"/>
    <w:rsid w:val="006F0473"/>
    <w:rsid w:val="006F0F55"/>
    <w:rsid w:val="006F2AD8"/>
    <w:rsid w:val="006F2DE4"/>
    <w:rsid w:val="006F4577"/>
    <w:rsid w:val="006F4C75"/>
    <w:rsid w:val="006F66DA"/>
    <w:rsid w:val="006F6A7A"/>
    <w:rsid w:val="006F6B37"/>
    <w:rsid w:val="006F6EFA"/>
    <w:rsid w:val="006F77C7"/>
    <w:rsid w:val="00705074"/>
    <w:rsid w:val="00705569"/>
    <w:rsid w:val="00705D59"/>
    <w:rsid w:val="007065A6"/>
    <w:rsid w:val="007065CF"/>
    <w:rsid w:val="00710899"/>
    <w:rsid w:val="00711205"/>
    <w:rsid w:val="00711F0C"/>
    <w:rsid w:val="00712070"/>
    <w:rsid w:val="007125A4"/>
    <w:rsid w:val="00713E2E"/>
    <w:rsid w:val="00716622"/>
    <w:rsid w:val="00720139"/>
    <w:rsid w:val="007211B7"/>
    <w:rsid w:val="007238F1"/>
    <w:rsid w:val="00723DE6"/>
    <w:rsid w:val="00724249"/>
    <w:rsid w:val="00726540"/>
    <w:rsid w:val="0072659A"/>
    <w:rsid w:val="00726A89"/>
    <w:rsid w:val="00726BFA"/>
    <w:rsid w:val="00727E16"/>
    <w:rsid w:val="00731385"/>
    <w:rsid w:val="007325B9"/>
    <w:rsid w:val="00734321"/>
    <w:rsid w:val="007357E1"/>
    <w:rsid w:val="00736291"/>
    <w:rsid w:val="007403DA"/>
    <w:rsid w:val="007405D9"/>
    <w:rsid w:val="007430DC"/>
    <w:rsid w:val="00744943"/>
    <w:rsid w:val="00751078"/>
    <w:rsid w:val="0075247D"/>
    <w:rsid w:val="00753908"/>
    <w:rsid w:val="00753B46"/>
    <w:rsid w:val="00754739"/>
    <w:rsid w:val="007579FC"/>
    <w:rsid w:val="007616A8"/>
    <w:rsid w:val="00762C5B"/>
    <w:rsid w:val="007635DF"/>
    <w:rsid w:val="00771469"/>
    <w:rsid w:val="00772BCD"/>
    <w:rsid w:val="0077342C"/>
    <w:rsid w:val="00773BF3"/>
    <w:rsid w:val="00775053"/>
    <w:rsid w:val="00775358"/>
    <w:rsid w:val="00775C87"/>
    <w:rsid w:val="007769A8"/>
    <w:rsid w:val="007801B8"/>
    <w:rsid w:val="00780466"/>
    <w:rsid w:val="007808EF"/>
    <w:rsid w:val="0078405F"/>
    <w:rsid w:val="0078480F"/>
    <w:rsid w:val="00786C56"/>
    <w:rsid w:val="00787DCF"/>
    <w:rsid w:val="00787DDF"/>
    <w:rsid w:val="00793E7F"/>
    <w:rsid w:val="00794234"/>
    <w:rsid w:val="0079763B"/>
    <w:rsid w:val="007A0268"/>
    <w:rsid w:val="007A156C"/>
    <w:rsid w:val="007A188D"/>
    <w:rsid w:val="007A31A2"/>
    <w:rsid w:val="007A64A6"/>
    <w:rsid w:val="007A72F2"/>
    <w:rsid w:val="007A77C3"/>
    <w:rsid w:val="007A7F56"/>
    <w:rsid w:val="007B2694"/>
    <w:rsid w:val="007C0C38"/>
    <w:rsid w:val="007C1353"/>
    <w:rsid w:val="007C1A9A"/>
    <w:rsid w:val="007C1F06"/>
    <w:rsid w:val="007C1FA4"/>
    <w:rsid w:val="007C4752"/>
    <w:rsid w:val="007C4E82"/>
    <w:rsid w:val="007C6FA7"/>
    <w:rsid w:val="007C7171"/>
    <w:rsid w:val="007C726C"/>
    <w:rsid w:val="007C7E8E"/>
    <w:rsid w:val="007D1C32"/>
    <w:rsid w:val="007D220B"/>
    <w:rsid w:val="007D439C"/>
    <w:rsid w:val="007D49EB"/>
    <w:rsid w:val="007D5E15"/>
    <w:rsid w:val="007D628F"/>
    <w:rsid w:val="007E1C18"/>
    <w:rsid w:val="007E1E12"/>
    <w:rsid w:val="007E41EA"/>
    <w:rsid w:val="007E4D9A"/>
    <w:rsid w:val="007E54C0"/>
    <w:rsid w:val="007E55D9"/>
    <w:rsid w:val="007F2957"/>
    <w:rsid w:val="007F2BCD"/>
    <w:rsid w:val="007F3DA8"/>
    <w:rsid w:val="007F402B"/>
    <w:rsid w:val="007F4972"/>
    <w:rsid w:val="007F4CF1"/>
    <w:rsid w:val="007F770C"/>
    <w:rsid w:val="00800B39"/>
    <w:rsid w:val="00802347"/>
    <w:rsid w:val="00802CAC"/>
    <w:rsid w:val="00802E11"/>
    <w:rsid w:val="008070EF"/>
    <w:rsid w:val="00814018"/>
    <w:rsid w:val="00814940"/>
    <w:rsid w:val="00816302"/>
    <w:rsid w:val="00816C45"/>
    <w:rsid w:val="00817EDB"/>
    <w:rsid w:val="00821292"/>
    <w:rsid w:val="00823225"/>
    <w:rsid w:val="008234F5"/>
    <w:rsid w:val="00825029"/>
    <w:rsid w:val="00826567"/>
    <w:rsid w:val="00826C30"/>
    <w:rsid w:val="00827948"/>
    <w:rsid w:val="00831A04"/>
    <w:rsid w:val="00831B5D"/>
    <w:rsid w:val="00834D0F"/>
    <w:rsid w:val="00840ED7"/>
    <w:rsid w:val="00842BD1"/>
    <w:rsid w:val="008435FC"/>
    <w:rsid w:val="0084627F"/>
    <w:rsid w:val="008467BF"/>
    <w:rsid w:val="00847B8C"/>
    <w:rsid w:val="00851EEF"/>
    <w:rsid w:val="008531F8"/>
    <w:rsid w:val="0085354B"/>
    <w:rsid w:val="00853B00"/>
    <w:rsid w:val="0085432F"/>
    <w:rsid w:val="0085589B"/>
    <w:rsid w:val="00857E8E"/>
    <w:rsid w:val="00861AF0"/>
    <w:rsid w:val="00862389"/>
    <w:rsid w:val="008649EE"/>
    <w:rsid w:val="00866CA8"/>
    <w:rsid w:val="00872A9F"/>
    <w:rsid w:val="00873697"/>
    <w:rsid w:val="00874C03"/>
    <w:rsid w:val="00875E2E"/>
    <w:rsid w:val="008761F6"/>
    <w:rsid w:val="0087648E"/>
    <w:rsid w:val="00876DD1"/>
    <w:rsid w:val="00880883"/>
    <w:rsid w:val="008856CC"/>
    <w:rsid w:val="0088695A"/>
    <w:rsid w:val="00886AC0"/>
    <w:rsid w:val="00887651"/>
    <w:rsid w:val="00890887"/>
    <w:rsid w:val="00890E39"/>
    <w:rsid w:val="00891292"/>
    <w:rsid w:val="0089379B"/>
    <w:rsid w:val="00894856"/>
    <w:rsid w:val="008952B0"/>
    <w:rsid w:val="0089644C"/>
    <w:rsid w:val="00897281"/>
    <w:rsid w:val="00897E2C"/>
    <w:rsid w:val="008A071E"/>
    <w:rsid w:val="008A22DD"/>
    <w:rsid w:val="008A2326"/>
    <w:rsid w:val="008A2C45"/>
    <w:rsid w:val="008A374E"/>
    <w:rsid w:val="008A5BF3"/>
    <w:rsid w:val="008A5FA9"/>
    <w:rsid w:val="008A6CEC"/>
    <w:rsid w:val="008A70B7"/>
    <w:rsid w:val="008A79AF"/>
    <w:rsid w:val="008A7CD8"/>
    <w:rsid w:val="008B0BF6"/>
    <w:rsid w:val="008B0D00"/>
    <w:rsid w:val="008B0D22"/>
    <w:rsid w:val="008B0E2E"/>
    <w:rsid w:val="008B23A9"/>
    <w:rsid w:val="008B2D42"/>
    <w:rsid w:val="008B30DE"/>
    <w:rsid w:val="008B50B9"/>
    <w:rsid w:val="008B59FF"/>
    <w:rsid w:val="008B732F"/>
    <w:rsid w:val="008C081A"/>
    <w:rsid w:val="008C343A"/>
    <w:rsid w:val="008C4110"/>
    <w:rsid w:val="008C4577"/>
    <w:rsid w:val="008C5157"/>
    <w:rsid w:val="008C54F0"/>
    <w:rsid w:val="008C58AA"/>
    <w:rsid w:val="008C7F2C"/>
    <w:rsid w:val="008D0426"/>
    <w:rsid w:val="008D674F"/>
    <w:rsid w:val="008D67AF"/>
    <w:rsid w:val="008D7BC0"/>
    <w:rsid w:val="008E0E65"/>
    <w:rsid w:val="008E14A9"/>
    <w:rsid w:val="008E33AA"/>
    <w:rsid w:val="008E5F87"/>
    <w:rsid w:val="008E7656"/>
    <w:rsid w:val="008E777A"/>
    <w:rsid w:val="008F0222"/>
    <w:rsid w:val="008F0DCE"/>
    <w:rsid w:val="008F4796"/>
    <w:rsid w:val="008F53A0"/>
    <w:rsid w:val="008F5646"/>
    <w:rsid w:val="008F5E48"/>
    <w:rsid w:val="008F6C31"/>
    <w:rsid w:val="00900B83"/>
    <w:rsid w:val="00901D5D"/>
    <w:rsid w:val="00901F38"/>
    <w:rsid w:val="009020FA"/>
    <w:rsid w:val="00902358"/>
    <w:rsid w:val="0090283B"/>
    <w:rsid w:val="00903E40"/>
    <w:rsid w:val="00905B45"/>
    <w:rsid w:val="00913BBF"/>
    <w:rsid w:val="00914FC6"/>
    <w:rsid w:val="00915251"/>
    <w:rsid w:val="009152C0"/>
    <w:rsid w:val="009163C0"/>
    <w:rsid w:val="00921676"/>
    <w:rsid w:val="00921CF1"/>
    <w:rsid w:val="00924CB3"/>
    <w:rsid w:val="0092544D"/>
    <w:rsid w:val="00925F7D"/>
    <w:rsid w:val="0092614F"/>
    <w:rsid w:val="00931A39"/>
    <w:rsid w:val="0093254F"/>
    <w:rsid w:val="00933199"/>
    <w:rsid w:val="00933393"/>
    <w:rsid w:val="00933B86"/>
    <w:rsid w:val="00935B23"/>
    <w:rsid w:val="0093649F"/>
    <w:rsid w:val="00940128"/>
    <w:rsid w:val="00940904"/>
    <w:rsid w:val="00941A17"/>
    <w:rsid w:val="0094204E"/>
    <w:rsid w:val="009420EC"/>
    <w:rsid w:val="009423E6"/>
    <w:rsid w:val="00944105"/>
    <w:rsid w:val="00944A84"/>
    <w:rsid w:val="00946F11"/>
    <w:rsid w:val="009527FF"/>
    <w:rsid w:val="009547D1"/>
    <w:rsid w:val="0096275B"/>
    <w:rsid w:val="009633E0"/>
    <w:rsid w:val="00965555"/>
    <w:rsid w:val="00965F78"/>
    <w:rsid w:val="00967AD9"/>
    <w:rsid w:val="00971A79"/>
    <w:rsid w:val="00972120"/>
    <w:rsid w:val="00972DD3"/>
    <w:rsid w:val="00972EBA"/>
    <w:rsid w:val="009738B9"/>
    <w:rsid w:val="00974ACB"/>
    <w:rsid w:val="00974E2E"/>
    <w:rsid w:val="00976B93"/>
    <w:rsid w:val="00976EEA"/>
    <w:rsid w:val="00980499"/>
    <w:rsid w:val="009863DF"/>
    <w:rsid w:val="009909E5"/>
    <w:rsid w:val="00991E0E"/>
    <w:rsid w:val="00992218"/>
    <w:rsid w:val="009949D0"/>
    <w:rsid w:val="009959BC"/>
    <w:rsid w:val="00995E07"/>
    <w:rsid w:val="009973C4"/>
    <w:rsid w:val="009973D9"/>
    <w:rsid w:val="009A0BB3"/>
    <w:rsid w:val="009A1B0A"/>
    <w:rsid w:val="009A306C"/>
    <w:rsid w:val="009A351B"/>
    <w:rsid w:val="009A454E"/>
    <w:rsid w:val="009A5391"/>
    <w:rsid w:val="009A7B8B"/>
    <w:rsid w:val="009B2D9D"/>
    <w:rsid w:val="009B5337"/>
    <w:rsid w:val="009B554F"/>
    <w:rsid w:val="009C05E8"/>
    <w:rsid w:val="009C0868"/>
    <w:rsid w:val="009C1800"/>
    <w:rsid w:val="009C1F30"/>
    <w:rsid w:val="009C3C81"/>
    <w:rsid w:val="009C595C"/>
    <w:rsid w:val="009C6066"/>
    <w:rsid w:val="009C746C"/>
    <w:rsid w:val="009D0715"/>
    <w:rsid w:val="009D0AC2"/>
    <w:rsid w:val="009D2DBA"/>
    <w:rsid w:val="009D3316"/>
    <w:rsid w:val="009D4F62"/>
    <w:rsid w:val="009D62BE"/>
    <w:rsid w:val="009D749D"/>
    <w:rsid w:val="009E0334"/>
    <w:rsid w:val="009E10EC"/>
    <w:rsid w:val="009E381F"/>
    <w:rsid w:val="009E3F91"/>
    <w:rsid w:val="009E4826"/>
    <w:rsid w:val="009E664B"/>
    <w:rsid w:val="009F0007"/>
    <w:rsid w:val="009F1650"/>
    <w:rsid w:val="009F18FC"/>
    <w:rsid w:val="009F21D0"/>
    <w:rsid w:val="009F252D"/>
    <w:rsid w:val="009F258F"/>
    <w:rsid w:val="009F3636"/>
    <w:rsid w:val="009F5FB8"/>
    <w:rsid w:val="009F6743"/>
    <w:rsid w:val="009F6F8A"/>
    <w:rsid w:val="009F7881"/>
    <w:rsid w:val="00A00A20"/>
    <w:rsid w:val="00A00F8D"/>
    <w:rsid w:val="00A02A15"/>
    <w:rsid w:val="00A031CE"/>
    <w:rsid w:val="00A03D1A"/>
    <w:rsid w:val="00A050D1"/>
    <w:rsid w:val="00A05A05"/>
    <w:rsid w:val="00A06101"/>
    <w:rsid w:val="00A06C6A"/>
    <w:rsid w:val="00A11DC2"/>
    <w:rsid w:val="00A1264F"/>
    <w:rsid w:val="00A12857"/>
    <w:rsid w:val="00A1553E"/>
    <w:rsid w:val="00A16BD5"/>
    <w:rsid w:val="00A1711B"/>
    <w:rsid w:val="00A20F9D"/>
    <w:rsid w:val="00A21244"/>
    <w:rsid w:val="00A21AB0"/>
    <w:rsid w:val="00A2238C"/>
    <w:rsid w:val="00A24379"/>
    <w:rsid w:val="00A2544A"/>
    <w:rsid w:val="00A25DDC"/>
    <w:rsid w:val="00A270F8"/>
    <w:rsid w:val="00A27EFC"/>
    <w:rsid w:val="00A31DB8"/>
    <w:rsid w:val="00A3428C"/>
    <w:rsid w:val="00A36FE0"/>
    <w:rsid w:val="00A40E17"/>
    <w:rsid w:val="00A41116"/>
    <w:rsid w:val="00A41D7D"/>
    <w:rsid w:val="00A46F54"/>
    <w:rsid w:val="00A47AC7"/>
    <w:rsid w:val="00A47C9E"/>
    <w:rsid w:val="00A50E94"/>
    <w:rsid w:val="00A51480"/>
    <w:rsid w:val="00A51F29"/>
    <w:rsid w:val="00A5262D"/>
    <w:rsid w:val="00A53879"/>
    <w:rsid w:val="00A54184"/>
    <w:rsid w:val="00A55881"/>
    <w:rsid w:val="00A5600E"/>
    <w:rsid w:val="00A562F7"/>
    <w:rsid w:val="00A5700C"/>
    <w:rsid w:val="00A57063"/>
    <w:rsid w:val="00A606D8"/>
    <w:rsid w:val="00A624FA"/>
    <w:rsid w:val="00A63BAC"/>
    <w:rsid w:val="00A63FCF"/>
    <w:rsid w:val="00A65AE5"/>
    <w:rsid w:val="00A70634"/>
    <w:rsid w:val="00A70A5F"/>
    <w:rsid w:val="00A7539C"/>
    <w:rsid w:val="00A81731"/>
    <w:rsid w:val="00A82F57"/>
    <w:rsid w:val="00A845EE"/>
    <w:rsid w:val="00A86EE3"/>
    <w:rsid w:val="00A873A1"/>
    <w:rsid w:val="00A87A11"/>
    <w:rsid w:val="00A9208D"/>
    <w:rsid w:val="00A93B09"/>
    <w:rsid w:val="00A95A7B"/>
    <w:rsid w:val="00A95F14"/>
    <w:rsid w:val="00A962D0"/>
    <w:rsid w:val="00A976CC"/>
    <w:rsid w:val="00A97E72"/>
    <w:rsid w:val="00AA0E11"/>
    <w:rsid w:val="00AA225B"/>
    <w:rsid w:val="00AA2EC0"/>
    <w:rsid w:val="00AA3A5E"/>
    <w:rsid w:val="00AA4D33"/>
    <w:rsid w:val="00AA5517"/>
    <w:rsid w:val="00AA63EE"/>
    <w:rsid w:val="00AA6576"/>
    <w:rsid w:val="00AA68C0"/>
    <w:rsid w:val="00AB0334"/>
    <w:rsid w:val="00AB1491"/>
    <w:rsid w:val="00AB1B65"/>
    <w:rsid w:val="00AB384A"/>
    <w:rsid w:val="00AB5C73"/>
    <w:rsid w:val="00AB5D95"/>
    <w:rsid w:val="00AB5E5A"/>
    <w:rsid w:val="00AB6134"/>
    <w:rsid w:val="00AB6E4C"/>
    <w:rsid w:val="00AB7342"/>
    <w:rsid w:val="00AB7D42"/>
    <w:rsid w:val="00AC0C0A"/>
    <w:rsid w:val="00AC1795"/>
    <w:rsid w:val="00AC1DA9"/>
    <w:rsid w:val="00AC25D2"/>
    <w:rsid w:val="00AC455F"/>
    <w:rsid w:val="00AC4932"/>
    <w:rsid w:val="00AC5A86"/>
    <w:rsid w:val="00AC631A"/>
    <w:rsid w:val="00AC6378"/>
    <w:rsid w:val="00AD364B"/>
    <w:rsid w:val="00AD3753"/>
    <w:rsid w:val="00AD6853"/>
    <w:rsid w:val="00AD7E8E"/>
    <w:rsid w:val="00AE08B8"/>
    <w:rsid w:val="00AE0CC8"/>
    <w:rsid w:val="00AE21FD"/>
    <w:rsid w:val="00AE234D"/>
    <w:rsid w:val="00AE3505"/>
    <w:rsid w:val="00AE447F"/>
    <w:rsid w:val="00AE5481"/>
    <w:rsid w:val="00AE5695"/>
    <w:rsid w:val="00AE6870"/>
    <w:rsid w:val="00AE7B29"/>
    <w:rsid w:val="00AF0111"/>
    <w:rsid w:val="00AF1150"/>
    <w:rsid w:val="00AF13BD"/>
    <w:rsid w:val="00AF22CD"/>
    <w:rsid w:val="00AF2428"/>
    <w:rsid w:val="00AF4F8B"/>
    <w:rsid w:val="00AF50E0"/>
    <w:rsid w:val="00AF5371"/>
    <w:rsid w:val="00AF633F"/>
    <w:rsid w:val="00AF745E"/>
    <w:rsid w:val="00AF7EC7"/>
    <w:rsid w:val="00B030B8"/>
    <w:rsid w:val="00B0546A"/>
    <w:rsid w:val="00B05F39"/>
    <w:rsid w:val="00B0641D"/>
    <w:rsid w:val="00B100FA"/>
    <w:rsid w:val="00B117C4"/>
    <w:rsid w:val="00B12D7F"/>
    <w:rsid w:val="00B12E36"/>
    <w:rsid w:val="00B1356F"/>
    <w:rsid w:val="00B143FE"/>
    <w:rsid w:val="00B14642"/>
    <w:rsid w:val="00B17605"/>
    <w:rsid w:val="00B201B6"/>
    <w:rsid w:val="00B2047F"/>
    <w:rsid w:val="00B20920"/>
    <w:rsid w:val="00B23B15"/>
    <w:rsid w:val="00B23B6B"/>
    <w:rsid w:val="00B24024"/>
    <w:rsid w:val="00B24584"/>
    <w:rsid w:val="00B2527A"/>
    <w:rsid w:val="00B25F7B"/>
    <w:rsid w:val="00B268F1"/>
    <w:rsid w:val="00B27BFC"/>
    <w:rsid w:val="00B27FCB"/>
    <w:rsid w:val="00B311E4"/>
    <w:rsid w:val="00B33267"/>
    <w:rsid w:val="00B332C3"/>
    <w:rsid w:val="00B3420D"/>
    <w:rsid w:val="00B34292"/>
    <w:rsid w:val="00B342E1"/>
    <w:rsid w:val="00B34A9F"/>
    <w:rsid w:val="00B34C62"/>
    <w:rsid w:val="00B35EAA"/>
    <w:rsid w:val="00B361C2"/>
    <w:rsid w:val="00B375A2"/>
    <w:rsid w:val="00B37601"/>
    <w:rsid w:val="00B37658"/>
    <w:rsid w:val="00B42434"/>
    <w:rsid w:val="00B42DFA"/>
    <w:rsid w:val="00B42FC1"/>
    <w:rsid w:val="00B432AF"/>
    <w:rsid w:val="00B45242"/>
    <w:rsid w:val="00B4599F"/>
    <w:rsid w:val="00B47A74"/>
    <w:rsid w:val="00B51191"/>
    <w:rsid w:val="00B5274B"/>
    <w:rsid w:val="00B52C33"/>
    <w:rsid w:val="00B57C05"/>
    <w:rsid w:val="00B60D1B"/>
    <w:rsid w:val="00B61893"/>
    <w:rsid w:val="00B629EB"/>
    <w:rsid w:val="00B639BB"/>
    <w:rsid w:val="00B63B39"/>
    <w:rsid w:val="00B6481E"/>
    <w:rsid w:val="00B66803"/>
    <w:rsid w:val="00B67227"/>
    <w:rsid w:val="00B67995"/>
    <w:rsid w:val="00B67ADF"/>
    <w:rsid w:val="00B67D02"/>
    <w:rsid w:val="00B73167"/>
    <w:rsid w:val="00B74EEC"/>
    <w:rsid w:val="00B75623"/>
    <w:rsid w:val="00B7575A"/>
    <w:rsid w:val="00B75BE3"/>
    <w:rsid w:val="00B75CEB"/>
    <w:rsid w:val="00B76AC4"/>
    <w:rsid w:val="00B779F2"/>
    <w:rsid w:val="00B77DFE"/>
    <w:rsid w:val="00B81B42"/>
    <w:rsid w:val="00B827AD"/>
    <w:rsid w:val="00B85361"/>
    <w:rsid w:val="00B85A9F"/>
    <w:rsid w:val="00B8603F"/>
    <w:rsid w:val="00B87068"/>
    <w:rsid w:val="00B90801"/>
    <w:rsid w:val="00B90DC9"/>
    <w:rsid w:val="00B9358A"/>
    <w:rsid w:val="00B9478C"/>
    <w:rsid w:val="00B95050"/>
    <w:rsid w:val="00B95A5D"/>
    <w:rsid w:val="00B965A1"/>
    <w:rsid w:val="00B966C9"/>
    <w:rsid w:val="00BA04FC"/>
    <w:rsid w:val="00BA105F"/>
    <w:rsid w:val="00BA18BD"/>
    <w:rsid w:val="00BA22D7"/>
    <w:rsid w:val="00BA2BD9"/>
    <w:rsid w:val="00BA38A7"/>
    <w:rsid w:val="00BA42AF"/>
    <w:rsid w:val="00BA48D0"/>
    <w:rsid w:val="00BA49C1"/>
    <w:rsid w:val="00BA7B26"/>
    <w:rsid w:val="00BB08BF"/>
    <w:rsid w:val="00BB0910"/>
    <w:rsid w:val="00BB111F"/>
    <w:rsid w:val="00BB6D1A"/>
    <w:rsid w:val="00BB72BA"/>
    <w:rsid w:val="00BB7386"/>
    <w:rsid w:val="00BC0CC5"/>
    <w:rsid w:val="00BC1010"/>
    <w:rsid w:val="00BC12DE"/>
    <w:rsid w:val="00BC159C"/>
    <w:rsid w:val="00BC299F"/>
    <w:rsid w:val="00BC41A1"/>
    <w:rsid w:val="00BC4D2A"/>
    <w:rsid w:val="00BC5B3E"/>
    <w:rsid w:val="00BC5EC2"/>
    <w:rsid w:val="00BD0C49"/>
    <w:rsid w:val="00BD1BE0"/>
    <w:rsid w:val="00BD1C30"/>
    <w:rsid w:val="00BD37F9"/>
    <w:rsid w:val="00BD410D"/>
    <w:rsid w:val="00BD51B7"/>
    <w:rsid w:val="00BD6FDE"/>
    <w:rsid w:val="00BD7267"/>
    <w:rsid w:val="00BD7772"/>
    <w:rsid w:val="00BE2D16"/>
    <w:rsid w:val="00BE3832"/>
    <w:rsid w:val="00BE4FEB"/>
    <w:rsid w:val="00BF26AF"/>
    <w:rsid w:val="00BF3DFC"/>
    <w:rsid w:val="00BF4CD2"/>
    <w:rsid w:val="00BF5882"/>
    <w:rsid w:val="00BF5E03"/>
    <w:rsid w:val="00BF62A8"/>
    <w:rsid w:val="00BF6615"/>
    <w:rsid w:val="00C02F21"/>
    <w:rsid w:val="00C071F3"/>
    <w:rsid w:val="00C10168"/>
    <w:rsid w:val="00C155DA"/>
    <w:rsid w:val="00C15C40"/>
    <w:rsid w:val="00C21217"/>
    <w:rsid w:val="00C220E4"/>
    <w:rsid w:val="00C22B04"/>
    <w:rsid w:val="00C2558F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059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314C"/>
    <w:rsid w:val="00C546A1"/>
    <w:rsid w:val="00C54CD4"/>
    <w:rsid w:val="00C55184"/>
    <w:rsid w:val="00C55944"/>
    <w:rsid w:val="00C5652E"/>
    <w:rsid w:val="00C62ACC"/>
    <w:rsid w:val="00C66A00"/>
    <w:rsid w:val="00C67A61"/>
    <w:rsid w:val="00C705CE"/>
    <w:rsid w:val="00C710E3"/>
    <w:rsid w:val="00C77C05"/>
    <w:rsid w:val="00C77DD3"/>
    <w:rsid w:val="00C81BE2"/>
    <w:rsid w:val="00C85B1A"/>
    <w:rsid w:val="00C867C1"/>
    <w:rsid w:val="00C877B9"/>
    <w:rsid w:val="00C915A2"/>
    <w:rsid w:val="00C93203"/>
    <w:rsid w:val="00C956CF"/>
    <w:rsid w:val="00C95CB3"/>
    <w:rsid w:val="00C963C9"/>
    <w:rsid w:val="00C972F8"/>
    <w:rsid w:val="00CA0573"/>
    <w:rsid w:val="00CA14DD"/>
    <w:rsid w:val="00CA2589"/>
    <w:rsid w:val="00CA2C80"/>
    <w:rsid w:val="00CA38B8"/>
    <w:rsid w:val="00CA3930"/>
    <w:rsid w:val="00CA59A1"/>
    <w:rsid w:val="00CB18CB"/>
    <w:rsid w:val="00CB1E91"/>
    <w:rsid w:val="00CB5EEA"/>
    <w:rsid w:val="00CB725A"/>
    <w:rsid w:val="00CB7FCF"/>
    <w:rsid w:val="00CC0BDE"/>
    <w:rsid w:val="00CC1041"/>
    <w:rsid w:val="00CC10B2"/>
    <w:rsid w:val="00CC1D25"/>
    <w:rsid w:val="00CC29FB"/>
    <w:rsid w:val="00CC49F4"/>
    <w:rsid w:val="00CC6038"/>
    <w:rsid w:val="00CD2BC2"/>
    <w:rsid w:val="00CD336A"/>
    <w:rsid w:val="00CD340E"/>
    <w:rsid w:val="00CD5D15"/>
    <w:rsid w:val="00CD6F05"/>
    <w:rsid w:val="00CD74FC"/>
    <w:rsid w:val="00CE04CF"/>
    <w:rsid w:val="00CE1934"/>
    <w:rsid w:val="00CE1FB8"/>
    <w:rsid w:val="00CE3458"/>
    <w:rsid w:val="00CE594D"/>
    <w:rsid w:val="00CE6465"/>
    <w:rsid w:val="00CE6547"/>
    <w:rsid w:val="00CE6587"/>
    <w:rsid w:val="00CE68CF"/>
    <w:rsid w:val="00CE71B8"/>
    <w:rsid w:val="00CE71C0"/>
    <w:rsid w:val="00CE738F"/>
    <w:rsid w:val="00CE7732"/>
    <w:rsid w:val="00CF25A9"/>
    <w:rsid w:val="00CF34DB"/>
    <w:rsid w:val="00CF37CD"/>
    <w:rsid w:val="00CF4B58"/>
    <w:rsid w:val="00CF5472"/>
    <w:rsid w:val="00CF68DC"/>
    <w:rsid w:val="00CF6C02"/>
    <w:rsid w:val="00CF7CE8"/>
    <w:rsid w:val="00D00FC4"/>
    <w:rsid w:val="00D04131"/>
    <w:rsid w:val="00D04A4C"/>
    <w:rsid w:val="00D0567D"/>
    <w:rsid w:val="00D05F5C"/>
    <w:rsid w:val="00D06D68"/>
    <w:rsid w:val="00D10C63"/>
    <w:rsid w:val="00D1136F"/>
    <w:rsid w:val="00D14905"/>
    <w:rsid w:val="00D151A7"/>
    <w:rsid w:val="00D15F04"/>
    <w:rsid w:val="00D16D90"/>
    <w:rsid w:val="00D24C4F"/>
    <w:rsid w:val="00D25F3B"/>
    <w:rsid w:val="00D26132"/>
    <w:rsid w:val="00D27422"/>
    <w:rsid w:val="00D2759C"/>
    <w:rsid w:val="00D30B66"/>
    <w:rsid w:val="00D31110"/>
    <w:rsid w:val="00D31ABF"/>
    <w:rsid w:val="00D31C99"/>
    <w:rsid w:val="00D32967"/>
    <w:rsid w:val="00D34986"/>
    <w:rsid w:val="00D36FC5"/>
    <w:rsid w:val="00D4098D"/>
    <w:rsid w:val="00D41034"/>
    <w:rsid w:val="00D44B55"/>
    <w:rsid w:val="00D4535E"/>
    <w:rsid w:val="00D45CE9"/>
    <w:rsid w:val="00D475F8"/>
    <w:rsid w:val="00D50605"/>
    <w:rsid w:val="00D5068E"/>
    <w:rsid w:val="00D51AA6"/>
    <w:rsid w:val="00D51FA6"/>
    <w:rsid w:val="00D523BB"/>
    <w:rsid w:val="00D54E6C"/>
    <w:rsid w:val="00D558E8"/>
    <w:rsid w:val="00D56AD8"/>
    <w:rsid w:val="00D6495F"/>
    <w:rsid w:val="00D65157"/>
    <w:rsid w:val="00D65A2D"/>
    <w:rsid w:val="00D6698C"/>
    <w:rsid w:val="00D66A46"/>
    <w:rsid w:val="00D7068A"/>
    <w:rsid w:val="00D7185B"/>
    <w:rsid w:val="00D71941"/>
    <w:rsid w:val="00D71ECD"/>
    <w:rsid w:val="00D743EC"/>
    <w:rsid w:val="00D74E9C"/>
    <w:rsid w:val="00D7579A"/>
    <w:rsid w:val="00D775EE"/>
    <w:rsid w:val="00D811A8"/>
    <w:rsid w:val="00D8220D"/>
    <w:rsid w:val="00D82677"/>
    <w:rsid w:val="00D854A6"/>
    <w:rsid w:val="00D85B9B"/>
    <w:rsid w:val="00D861BB"/>
    <w:rsid w:val="00D86880"/>
    <w:rsid w:val="00D86DD5"/>
    <w:rsid w:val="00D87C31"/>
    <w:rsid w:val="00D9165E"/>
    <w:rsid w:val="00D9590E"/>
    <w:rsid w:val="00D96630"/>
    <w:rsid w:val="00D96C34"/>
    <w:rsid w:val="00DA1722"/>
    <w:rsid w:val="00DA286B"/>
    <w:rsid w:val="00DA2D79"/>
    <w:rsid w:val="00DA3C8D"/>
    <w:rsid w:val="00DA4574"/>
    <w:rsid w:val="00DA4652"/>
    <w:rsid w:val="00DA6848"/>
    <w:rsid w:val="00DA7EE1"/>
    <w:rsid w:val="00DB1268"/>
    <w:rsid w:val="00DB1452"/>
    <w:rsid w:val="00DB7031"/>
    <w:rsid w:val="00DB74F9"/>
    <w:rsid w:val="00DB7760"/>
    <w:rsid w:val="00DC2C62"/>
    <w:rsid w:val="00DC2C78"/>
    <w:rsid w:val="00DC443F"/>
    <w:rsid w:val="00DC4463"/>
    <w:rsid w:val="00DC4A99"/>
    <w:rsid w:val="00DC7623"/>
    <w:rsid w:val="00DC7857"/>
    <w:rsid w:val="00DD0BF1"/>
    <w:rsid w:val="00DD0FE3"/>
    <w:rsid w:val="00DD1673"/>
    <w:rsid w:val="00DD30AE"/>
    <w:rsid w:val="00DD3D83"/>
    <w:rsid w:val="00DD4B9D"/>
    <w:rsid w:val="00DD5408"/>
    <w:rsid w:val="00DD57C0"/>
    <w:rsid w:val="00DD5EA5"/>
    <w:rsid w:val="00DD64E3"/>
    <w:rsid w:val="00DD6841"/>
    <w:rsid w:val="00DD6B3F"/>
    <w:rsid w:val="00DD6E10"/>
    <w:rsid w:val="00DD7101"/>
    <w:rsid w:val="00DD7989"/>
    <w:rsid w:val="00DE0AF4"/>
    <w:rsid w:val="00DE0E6D"/>
    <w:rsid w:val="00DE446F"/>
    <w:rsid w:val="00DE4FB0"/>
    <w:rsid w:val="00DE5FF1"/>
    <w:rsid w:val="00DE6965"/>
    <w:rsid w:val="00DE6E13"/>
    <w:rsid w:val="00DF17A5"/>
    <w:rsid w:val="00DF1A6E"/>
    <w:rsid w:val="00DF24C7"/>
    <w:rsid w:val="00DF3B45"/>
    <w:rsid w:val="00DF5A64"/>
    <w:rsid w:val="00DF6C27"/>
    <w:rsid w:val="00E0085E"/>
    <w:rsid w:val="00E00946"/>
    <w:rsid w:val="00E00ADA"/>
    <w:rsid w:val="00E00C76"/>
    <w:rsid w:val="00E00DD2"/>
    <w:rsid w:val="00E01FE8"/>
    <w:rsid w:val="00E03DA3"/>
    <w:rsid w:val="00E0498E"/>
    <w:rsid w:val="00E04C29"/>
    <w:rsid w:val="00E05C6B"/>
    <w:rsid w:val="00E0621D"/>
    <w:rsid w:val="00E06223"/>
    <w:rsid w:val="00E067DB"/>
    <w:rsid w:val="00E10E38"/>
    <w:rsid w:val="00E10ECE"/>
    <w:rsid w:val="00E1168B"/>
    <w:rsid w:val="00E11790"/>
    <w:rsid w:val="00E11C1B"/>
    <w:rsid w:val="00E12B62"/>
    <w:rsid w:val="00E12D4B"/>
    <w:rsid w:val="00E13E05"/>
    <w:rsid w:val="00E14670"/>
    <w:rsid w:val="00E14A64"/>
    <w:rsid w:val="00E14A7F"/>
    <w:rsid w:val="00E15015"/>
    <w:rsid w:val="00E153AC"/>
    <w:rsid w:val="00E1737D"/>
    <w:rsid w:val="00E17750"/>
    <w:rsid w:val="00E227DC"/>
    <w:rsid w:val="00E23A3C"/>
    <w:rsid w:val="00E24668"/>
    <w:rsid w:val="00E24CD8"/>
    <w:rsid w:val="00E26E57"/>
    <w:rsid w:val="00E27430"/>
    <w:rsid w:val="00E31651"/>
    <w:rsid w:val="00E32FCC"/>
    <w:rsid w:val="00E3372F"/>
    <w:rsid w:val="00E4071B"/>
    <w:rsid w:val="00E42663"/>
    <w:rsid w:val="00E4280B"/>
    <w:rsid w:val="00E42890"/>
    <w:rsid w:val="00E42C3C"/>
    <w:rsid w:val="00E43141"/>
    <w:rsid w:val="00E4317E"/>
    <w:rsid w:val="00E43287"/>
    <w:rsid w:val="00E43913"/>
    <w:rsid w:val="00E447A7"/>
    <w:rsid w:val="00E45300"/>
    <w:rsid w:val="00E45906"/>
    <w:rsid w:val="00E465E8"/>
    <w:rsid w:val="00E50424"/>
    <w:rsid w:val="00E51FD0"/>
    <w:rsid w:val="00E54912"/>
    <w:rsid w:val="00E5583D"/>
    <w:rsid w:val="00E55F88"/>
    <w:rsid w:val="00E56A69"/>
    <w:rsid w:val="00E56B97"/>
    <w:rsid w:val="00E57436"/>
    <w:rsid w:val="00E606E3"/>
    <w:rsid w:val="00E6101F"/>
    <w:rsid w:val="00E61CEB"/>
    <w:rsid w:val="00E65512"/>
    <w:rsid w:val="00E65C30"/>
    <w:rsid w:val="00E67B50"/>
    <w:rsid w:val="00E710F1"/>
    <w:rsid w:val="00E71EC0"/>
    <w:rsid w:val="00E72AB0"/>
    <w:rsid w:val="00E73647"/>
    <w:rsid w:val="00E746F0"/>
    <w:rsid w:val="00E74FCE"/>
    <w:rsid w:val="00E756EB"/>
    <w:rsid w:val="00E77BE4"/>
    <w:rsid w:val="00E80572"/>
    <w:rsid w:val="00E8196D"/>
    <w:rsid w:val="00E832C2"/>
    <w:rsid w:val="00E839A5"/>
    <w:rsid w:val="00E84AA4"/>
    <w:rsid w:val="00E85EEF"/>
    <w:rsid w:val="00E8737B"/>
    <w:rsid w:val="00E90C2A"/>
    <w:rsid w:val="00E90FEA"/>
    <w:rsid w:val="00E91102"/>
    <w:rsid w:val="00E91128"/>
    <w:rsid w:val="00E9213D"/>
    <w:rsid w:val="00E92AB9"/>
    <w:rsid w:val="00E93B27"/>
    <w:rsid w:val="00E946EC"/>
    <w:rsid w:val="00E95F59"/>
    <w:rsid w:val="00E96D80"/>
    <w:rsid w:val="00E96EF2"/>
    <w:rsid w:val="00EA01B4"/>
    <w:rsid w:val="00EA18D7"/>
    <w:rsid w:val="00EA3FC9"/>
    <w:rsid w:val="00EA448D"/>
    <w:rsid w:val="00EA46DB"/>
    <w:rsid w:val="00EA6C44"/>
    <w:rsid w:val="00EA7A96"/>
    <w:rsid w:val="00EB1A3F"/>
    <w:rsid w:val="00EB2996"/>
    <w:rsid w:val="00EB31BC"/>
    <w:rsid w:val="00EB33B3"/>
    <w:rsid w:val="00EB47E9"/>
    <w:rsid w:val="00EB493E"/>
    <w:rsid w:val="00EB575F"/>
    <w:rsid w:val="00EB5975"/>
    <w:rsid w:val="00EB5E1B"/>
    <w:rsid w:val="00EC05CF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1C24"/>
    <w:rsid w:val="00ED2CA8"/>
    <w:rsid w:val="00ED54C6"/>
    <w:rsid w:val="00ED5750"/>
    <w:rsid w:val="00ED593D"/>
    <w:rsid w:val="00ED5FBD"/>
    <w:rsid w:val="00ED6237"/>
    <w:rsid w:val="00ED646D"/>
    <w:rsid w:val="00EE01DA"/>
    <w:rsid w:val="00EE3DB5"/>
    <w:rsid w:val="00EE541C"/>
    <w:rsid w:val="00EE6418"/>
    <w:rsid w:val="00EE708C"/>
    <w:rsid w:val="00EE7406"/>
    <w:rsid w:val="00EE78B9"/>
    <w:rsid w:val="00EE7A0F"/>
    <w:rsid w:val="00EE7D4B"/>
    <w:rsid w:val="00EF0758"/>
    <w:rsid w:val="00EF1F3A"/>
    <w:rsid w:val="00EF213B"/>
    <w:rsid w:val="00EF25A9"/>
    <w:rsid w:val="00EF2B48"/>
    <w:rsid w:val="00EF2F57"/>
    <w:rsid w:val="00EF39D4"/>
    <w:rsid w:val="00EF4515"/>
    <w:rsid w:val="00EF65CC"/>
    <w:rsid w:val="00F00705"/>
    <w:rsid w:val="00F0306A"/>
    <w:rsid w:val="00F037B9"/>
    <w:rsid w:val="00F03AFA"/>
    <w:rsid w:val="00F03EC2"/>
    <w:rsid w:val="00F05961"/>
    <w:rsid w:val="00F11A6F"/>
    <w:rsid w:val="00F11A81"/>
    <w:rsid w:val="00F11D1A"/>
    <w:rsid w:val="00F126BE"/>
    <w:rsid w:val="00F13222"/>
    <w:rsid w:val="00F13C04"/>
    <w:rsid w:val="00F13F85"/>
    <w:rsid w:val="00F14B40"/>
    <w:rsid w:val="00F15EAF"/>
    <w:rsid w:val="00F1614D"/>
    <w:rsid w:val="00F175B5"/>
    <w:rsid w:val="00F1765E"/>
    <w:rsid w:val="00F207DC"/>
    <w:rsid w:val="00F22E61"/>
    <w:rsid w:val="00F24DFE"/>
    <w:rsid w:val="00F25BE1"/>
    <w:rsid w:val="00F26205"/>
    <w:rsid w:val="00F26D41"/>
    <w:rsid w:val="00F26E37"/>
    <w:rsid w:val="00F26F63"/>
    <w:rsid w:val="00F27178"/>
    <w:rsid w:val="00F30D77"/>
    <w:rsid w:val="00F334A5"/>
    <w:rsid w:val="00F34005"/>
    <w:rsid w:val="00F35618"/>
    <w:rsid w:val="00F359EA"/>
    <w:rsid w:val="00F35C4B"/>
    <w:rsid w:val="00F35DBA"/>
    <w:rsid w:val="00F4149E"/>
    <w:rsid w:val="00F42E35"/>
    <w:rsid w:val="00F43115"/>
    <w:rsid w:val="00F43A83"/>
    <w:rsid w:val="00F43D07"/>
    <w:rsid w:val="00F44AB9"/>
    <w:rsid w:val="00F46835"/>
    <w:rsid w:val="00F46DBC"/>
    <w:rsid w:val="00F46F03"/>
    <w:rsid w:val="00F50488"/>
    <w:rsid w:val="00F51AD6"/>
    <w:rsid w:val="00F51F2A"/>
    <w:rsid w:val="00F5300C"/>
    <w:rsid w:val="00F56988"/>
    <w:rsid w:val="00F56BB9"/>
    <w:rsid w:val="00F57A6D"/>
    <w:rsid w:val="00F6135B"/>
    <w:rsid w:val="00F62945"/>
    <w:rsid w:val="00F63B99"/>
    <w:rsid w:val="00F64114"/>
    <w:rsid w:val="00F6466C"/>
    <w:rsid w:val="00F6489E"/>
    <w:rsid w:val="00F659C8"/>
    <w:rsid w:val="00F6649F"/>
    <w:rsid w:val="00F66609"/>
    <w:rsid w:val="00F66BDA"/>
    <w:rsid w:val="00F67593"/>
    <w:rsid w:val="00F7077A"/>
    <w:rsid w:val="00F72722"/>
    <w:rsid w:val="00F73F1D"/>
    <w:rsid w:val="00F745DC"/>
    <w:rsid w:val="00F751A6"/>
    <w:rsid w:val="00F76BB1"/>
    <w:rsid w:val="00F77C68"/>
    <w:rsid w:val="00F80CE9"/>
    <w:rsid w:val="00F8163B"/>
    <w:rsid w:val="00F81D00"/>
    <w:rsid w:val="00F830C1"/>
    <w:rsid w:val="00F830E4"/>
    <w:rsid w:val="00F85811"/>
    <w:rsid w:val="00F86269"/>
    <w:rsid w:val="00F90178"/>
    <w:rsid w:val="00F90633"/>
    <w:rsid w:val="00F91A06"/>
    <w:rsid w:val="00F92443"/>
    <w:rsid w:val="00F93AAC"/>
    <w:rsid w:val="00F946C8"/>
    <w:rsid w:val="00F956E3"/>
    <w:rsid w:val="00FA026B"/>
    <w:rsid w:val="00FA02A8"/>
    <w:rsid w:val="00FA02CC"/>
    <w:rsid w:val="00FA0730"/>
    <w:rsid w:val="00FA2184"/>
    <w:rsid w:val="00FA44DA"/>
    <w:rsid w:val="00FA4E42"/>
    <w:rsid w:val="00FA6F9E"/>
    <w:rsid w:val="00FA7889"/>
    <w:rsid w:val="00FB0B93"/>
    <w:rsid w:val="00FB3D58"/>
    <w:rsid w:val="00FB5C95"/>
    <w:rsid w:val="00FB61FB"/>
    <w:rsid w:val="00FC10E5"/>
    <w:rsid w:val="00FC1B67"/>
    <w:rsid w:val="00FC1F4A"/>
    <w:rsid w:val="00FC272A"/>
    <w:rsid w:val="00FC2ED9"/>
    <w:rsid w:val="00FC4B75"/>
    <w:rsid w:val="00FC4F8C"/>
    <w:rsid w:val="00FC51FC"/>
    <w:rsid w:val="00FC5675"/>
    <w:rsid w:val="00FC78B8"/>
    <w:rsid w:val="00FD012F"/>
    <w:rsid w:val="00FD3226"/>
    <w:rsid w:val="00FD3F17"/>
    <w:rsid w:val="00FD3FEF"/>
    <w:rsid w:val="00FD441F"/>
    <w:rsid w:val="00FD7285"/>
    <w:rsid w:val="00FD7745"/>
    <w:rsid w:val="00FD7864"/>
    <w:rsid w:val="00FE1151"/>
    <w:rsid w:val="00FE1B1F"/>
    <w:rsid w:val="00FE2608"/>
    <w:rsid w:val="00FE2F7C"/>
    <w:rsid w:val="00FF3D9B"/>
    <w:rsid w:val="00FF4B64"/>
    <w:rsid w:val="00FF526E"/>
    <w:rsid w:val="00FF5E14"/>
    <w:rsid w:val="00FF7463"/>
    <w:rsid w:val="00FF7625"/>
    <w:rsid w:val="00FF7CAE"/>
    <w:rsid w:val="00FF7E55"/>
    <w:rsid w:val="00FF7F91"/>
    <w:rsid w:val="09F55039"/>
    <w:rsid w:val="0CACB7BB"/>
    <w:rsid w:val="0E28BCD9"/>
    <w:rsid w:val="1139EBDE"/>
    <w:rsid w:val="11DE1FAE"/>
    <w:rsid w:val="146B9139"/>
    <w:rsid w:val="1988C5C2"/>
    <w:rsid w:val="1C19B2C2"/>
    <w:rsid w:val="2243D29B"/>
    <w:rsid w:val="28EF6B5B"/>
    <w:rsid w:val="2DC8EB54"/>
    <w:rsid w:val="2ECB48DB"/>
    <w:rsid w:val="3C6B38B2"/>
    <w:rsid w:val="5312A3F0"/>
    <w:rsid w:val="6E3CBDF7"/>
    <w:rsid w:val="73E64553"/>
    <w:rsid w:val="769ADA74"/>
    <w:rsid w:val="77CA77E0"/>
    <w:rsid w:val="7E39B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3DB5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Absatz-Standardschriftart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075B22-4712-47C5-A262-B7FC5AFE2B1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CC39144-790D-4C5A-96F0-DE0B4901E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29691A-39F5-4521-877D-F9BB53565E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5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Akpinar, Kuebra</cp:lastModifiedBy>
  <cp:revision>25</cp:revision>
  <cp:lastPrinted>2020-11-16T09:30:00Z</cp:lastPrinted>
  <dcterms:created xsi:type="dcterms:W3CDTF">2023-01-04T13:00:00Z</dcterms:created>
  <dcterms:modified xsi:type="dcterms:W3CDTF">2023-02-20T09:40:00Z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MediaServiceImageTags">
    <vt:lpwstr/>
  </property>
</Properties>
</file>