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9E69E" w14:textId="185FB7D4" w:rsidR="00282680" w:rsidRPr="004119BA" w:rsidRDefault="00901D5D" w:rsidP="00064547">
      <w:pPr>
        <w:pStyle w:val="Titel-Headline"/>
      </w:pPr>
      <w:r>
        <w:t>Comunicado à imprensa</w:t>
      </w:r>
    </w:p>
    <w:bookmarkStart w:id="0" w:name="Untertitel"/>
    <w:p w14:paraId="5FE12E56" w14:textId="0F1DFAE8" w:rsidR="00CE71C0" w:rsidRDefault="00CE71C0" w:rsidP="00064547">
      <w:pPr>
        <w:pStyle w:val="Linie"/>
      </w:pPr>
      <w:r>
        <w:rPr>
          <w:noProof/>
          <w:lang w:eastAsia="pt-BR"/>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37019C10"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59C9419" w14:textId="478A8FD9" w:rsidR="002A7F49" w:rsidRDefault="00341C8B" w:rsidP="002A7F49">
      <w:pPr>
        <w:pStyle w:val="Titel-Subline"/>
        <w:spacing w:after="200" w:line="360" w:lineRule="auto"/>
        <w:rPr>
          <w:color w:val="auto"/>
          <w:sz w:val="20"/>
          <w:szCs w:val="20"/>
        </w:rPr>
      </w:pPr>
      <w:r>
        <w:rPr>
          <w:color w:val="auto"/>
          <w:sz w:val="20"/>
        </w:rPr>
        <w:t>Gerenciamento de energia pela Dürr de acordo com a ISO 50001</w:t>
      </w:r>
    </w:p>
    <w:p w14:paraId="21E3D425" w14:textId="57A92DDD" w:rsidR="00A624FA" w:rsidRPr="00272EB5" w:rsidRDefault="00EA01B4" w:rsidP="002A7F49">
      <w:pPr>
        <w:pStyle w:val="Titel-Subline"/>
        <w:spacing w:after="200" w:line="360" w:lineRule="auto"/>
        <w:rPr>
          <w:color w:val="auto"/>
          <w:sz w:val="20"/>
          <w:szCs w:val="20"/>
        </w:rPr>
      </w:pPr>
      <w:r>
        <w:t>O DXQenergy.management possibilita a economia de recursos na produção</w:t>
      </w:r>
    </w:p>
    <w:p w14:paraId="34052285" w14:textId="54E0B6CB" w:rsidR="00D87C31" w:rsidRPr="00644C0C" w:rsidRDefault="004D2CA6" w:rsidP="007C1353">
      <w:pPr>
        <w:pStyle w:val="Flietext"/>
        <w:spacing w:line="360" w:lineRule="auto"/>
        <w:rPr>
          <w:rStyle w:val="Fettung"/>
          <w:rFonts w:ascii="Arial" w:hAnsi="Arial" w:cs="Arial"/>
          <w:bCs/>
          <w:spacing w:val="0"/>
          <w:w w:val="100"/>
          <w:szCs w:val="22"/>
          <w:bdr w:val="none" w:sz="0" w:space="0" w:color="auto" w:frame="1"/>
        </w:rPr>
      </w:pPr>
      <w:r>
        <w:rPr>
          <w:rStyle w:val="normaltextrun"/>
          <w:rFonts w:cs="Arial"/>
          <w:b/>
          <w:bCs/>
          <w:szCs w:val="22"/>
          <w:shd w:val="clear" w:color="auto" w:fill="FFFFFF"/>
        </w:rPr>
        <w:t xml:space="preserve">São Paulo, </w:t>
      </w:r>
      <w:r w:rsidR="00950936">
        <w:rPr>
          <w:rStyle w:val="normaltextrun"/>
          <w:rFonts w:cs="Arial"/>
          <w:b/>
          <w:bCs/>
          <w:szCs w:val="22"/>
          <w:shd w:val="clear" w:color="auto" w:fill="FFFFFF"/>
        </w:rPr>
        <w:t>26</w:t>
      </w:r>
      <w:bookmarkStart w:id="1" w:name="_GoBack"/>
      <w:bookmarkEnd w:id="1"/>
      <w:r w:rsidRPr="009D792D">
        <w:rPr>
          <w:rStyle w:val="normaltextrun"/>
          <w:rFonts w:cs="Arial"/>
          <w:b/>
          <w:bCs/>
          <w:szCs w:val="22"/>
          <w:shd w:val="clear" w:color="auto" w:fill="FFFFFF"/>
        </w:rPr>
        <w:t xml:space="preserve"> de abril de </w:t>
      </w:r>
      <w:r w:rsidRPr="004E04EF">
        <w:rPr>
          <w:rStyle w:val="normaltextrun"/>
          <w:rFonts w:cs="Arial"/>
          <w:b/>
          <w:bCs/>
          <w:szCs w:val="22"/>
          <w:shd w:val="clear" w:color="auto" w:fill="FFFFFF"/>
        </w:rPr>
        <w:t>2023</w:t>
      </w:r>
      <w:r w:rsidR="004E04EF">
        <w:rPr>
          <w:rStyle w:val="normaltextrun"/>
          <w:rFonts w:cs="Arial"/>
          <w:b/>
          <w:bCs/>
          <w:szCs w:val="22"/>
          <w:shd w:val="clear" w:color="auto" w:fill="FFFFFF"/>
        </w:rPr>
        <w:t xml:space="preserve"> - </w:t>
      </w:r>
      <w:r w:rsidR="00AE6870" w:rsidRPr="004E04EF">
        <w:rPr>
          <w:rStyle w:val="Fettung"/>
          <w:color w:val="auto"/>
        </w:rPr>
        <w:t>Diante</w:t>
      </w:r>
      <w:r w:rsidR="00AE6870">
        <w:rPr>
          <w:rStyle w:val="Fettung"/>
          <w:color w:val="auto"/>
        </w:rPr>
        <w:t xml:space="preserve"> do aumento dos custos de energia e de regulamentações ambientais mais rígidas, é preciso reduzir significativamente o consumo de recursos na produção industrial. A solução de gerenciamento de energia com certificação ISO 50001 da Dürr pode auxiliar nesse sentido. O DXQenergy.management oferece aos operadores da planta uma visão geral transparente do consumo de energia e meios em toda a planta de produção, permitindo identificar rapidamente os consumidores primários no nível da planta.</w:t>
      </w:r>
    </w:p>
    <w:p w14:paraId="3F8BDCF4" w14:textId="77777777" w:rsidR="00B0546A" w:rsidRDefault="00B0546A" w:rsidP="007C1353">
      <w:pPr>
        <w:pStyle w:val="Flietext"/>
        <w:spacing w:line="360" w:lineRule="auto"/>
        <w:rPr>
          <w:rStyle w:val="Fettung"/>
          <w:color w:val="auto"/>
        </w:rPr>
      </w:pPr>
    </w:p>
    <w:p w14:paraId="3D5505BC" w14:textId="521AFCB3" w:rsidR="0022168D" w:rsidRPr="008F1292" w:rsidRDefault="00FC1F4A">
      <w:pPr>
        <w:pStyle w:val="Flietext"/>
        <w:spacing w:line="360" w:lineRule="auto"/>
        <w:rPr>
          <w:rStyle w:val="Fettung"/>
          <w:b w:val="0"/>
          <w:color w:val="auto"/>
        </w:rPr>
      </w:pPr>
      <w:r>
        <w:rPr>
          <w:rStyle w:val="Fettung"/>
          <w:b w:val="0"/>
          <w:color w:val="auto"/>
        </w:rPr>
        <w:t xml:space="preserve">Quais são as tendências de consumo de eletricidade de uma planta de produção? Quanto de solvente cada peça requer? Há </w:t>
      </w:r>
      <w:r w:rsidR="004E7ABF">
        <w:rPr>
          <w:rStyle w:val="Fettung"/>
          <w:b w:val="0"/>
          <w:color w:val="auto"/>
        </w:rPr>
        <w:t xml:space="preserve">um </w:t>
      </w:r>
      <w:r>
        <w:rPr>
          <w:rStyle w:val="Fettung"/>
          <w:b w:val="0"/>
          <w:color w:val="auto"/>
        </w:rPr>
        <w:t xml:space="preserve">aumento notável no consumo de água? </w:t>
      </w:r>
      <w:r w:rsidRPr="00E206EE">
        <w:rPr>
          <w:rStyle w:val="Fettung"/>
          <w:b w:val="0"/>
          <w:color w:val="auto"/>
        </w:rPr>
        <w:t>Os operadores da planta</w:t>
      </w:r>
      <w:r>
        <w:rPr>
          <w:rStyle w:val="Fettung"/>
          <w:b w:val="0"/>
          <w:color w:val="auto"/>
        </w:rPr>
        <w:t xml:space="preserve"> precisam de respostas para estas e muitas outras perguntas, sobretudo quando se trata de setores de consumo intensivo de energia, como a fabricação de carros, para reduzir </w:t>
      </w:r>
      <w:r w:rsidR="00CA0492">
        <w:rPr>
          <w:rStyle w:val="Fettung"/>
          <w:b w:val="0"/>
          <w:color w:val="auto"/>
        </w:rPr>
        <w:t xml:space="preserve">também </w:t>
      </w:r>
      <w:r>
        <w:rPr>
          <w:rStyle w:val="Fettung"/>
          <w:b w:val="0"/>
          <w:color w:val="auto"/>
        </w:rPr>
        <w:t>emissões de CO</w:t>
      </w:r>
      <w:r>
        <w:rPr>
          <w:rStyle w:val="Fettung"/>
          <w:b w:val="0"/>
          <w:color w:val="auto"/>
          <w:vertAlign w:val="subscript"/>
        </w:rPr>
        <w:t>2</w:t>
      </w:r>
      <w:r>
        <w:rPr>
          <w:rStyle w:val="Fettung"/>
          <w:b w:val="0"/>
          <w:color w:val="auto"/>
        </w:rPr>
        <w:t xml:space="preserve"> e custos operacionais.</w:t>
      </w:r>
      <w:bookmarkStart w:id="2" w:name="_Hlk123725222"/>
      <w:r>
        <w:rPr>
          <w:rStyle w:val="Fettung"/>
          <w:b w:val="0"/>
          <w:color w:val="auto"/>
        </w:rPr>
        <w:t xml:space="preserve"> A solução </w:t>
      </w:r>
      <w:r>
        <w:rPr>
          <w:rStyle w:val="Fettung"/>
          <w:color w:val="auto"/>
        </w:rPr>
        <w:t>DXQ</w:t>
      </w:r>
      <w:r>
        <w:rPr>
          <w:rStyle w:val="Fettung"/>
          <w:b w:val="0"/>
          <w:color w:val="auto"/>
        </w:rPr>
        <w:t>energy.management de gerenciamento de energia da Dürr apresenta de forma transparente os dados necessários ao usuário em painéis de controle bem organizados</w:t>
      </w:r>
      <w:bookmarkEnd w:id="2"/>
      <w:r>
        <w:rPr>
          <w:rStyle w:val="Fettung"/>
          <w:b w:val="0"/>
          <w:color w:val="auto"/>
        </w:rPr>
        <w:t xml:space="preserve">. </w:t>
      </w:r>
      <w:r w:rsidRPr="00E206EE">
        <w:rPr>
          <w:rStyle w:val="Fettung"/>
          <w:b w:val="0"/>
          <w:color w:val="auto"/>
        </w:rPr>
        <w:t xml:space="preserve">Várias </w:t>
      </w:r>
      <w:r w:rsidR="00E206EE">
        <w:rPr>
          <w:rStyle w:val="Fettung"/>
          <w:b w:val="0"/>
          <w:color w:val="auto"/>
        </w:rPr>
        <w:t xml:space="preserve">visualizações </w:t>
      </w:r>
      <w:r>
        <w:rPr>
          <w:rStyle w:val="Fettung"/>
          <w:b w:val="0"/>
          <w:color w:val="auto"/>
        </w:rPr>
        <w:t xml:space="preserve">estão disponíveis para rápida </w:t>
      </w:r>
      <w:r w:rsidR="00E206EE">
        <w:rPr>
          <w:rStyle w:val="Fettung"/>
          <w:b w:val="0"/>
          <w:color w:val="auto"/>
        </w:rPr>
        <w:t xml:space="preserve">checagem </w:t>
      </w:r>
      <w:r>
        <w:rPr>
          <w:rStyle w:val="Fettung"/>
          <w:b w:val="0"/>
          <w:color w:val="auto"/>
        </w:rPr>
        <w:t xml:space="preserve">do consumo relevante de gás, eletricidade, água, pintura ou solvente para toda a planta ou áreas </w:t>
      </w:r>
      <w:r>
        <w:rPr>
          <w:rStyle w:val="Fettung"/>
          <w:b w:val="0"/>
          <w:color w:val="auto"/>
        </w:rPr>
        <w:lastRenderedPageBreak/>
        <w:t xml:space="preserve">selecionadas, como linhas de processo individuais. Desta forma, os diferentes grupos de usuários da planta de produção recebem informações </w:t>
      </w:r>
      <w:r w:rsidR="00CA0492">
        <w:rPr>
          <w:rStyle w:val="Fettung"/>
          <w:b w:val="0"/>
          <w:color w:val="auto"/>
        </w:rPr>
        <w:t>precisas</w:t>
      </w:r>
      <w:r>
        <w:rPr>
          <w:rStyle w:val="Fettung"/>
          <w:b w:val="0"/>
          <w:color w:val="auto"/>
        </w:rPr>
        <w:t xml:space="preserve"> de detalhes que necessitam. </w:t>
      </w:r>
    </w:p>
    <w:p w14:paraId="4B09677C" w14:textId="42654D22" w:rsidR="00C972F8" w:rsidRDefault="00C972F8" w:rsidP="007C1353">
      <w:pPr>
        <w:pStyle w:val="Flietext"/>
        <w:spacing w:line="360" w:lineRule="auto"/>
        <w:rPr>
          <w:rStyle w:val="Fettung"/>
          <w:b w:val="0"/>
          <w:color w:val="auto"/>
        </w:rPr>
      </w:pPr>
    </w:p>
    <w:p w14:paraId="434CEFE9" w14:textId="090545D9" w:rsidR="0020631D" w:rsidRPr="0020631D" w:rsidRDefault="0020631D" w:rsidP="007C1353">
      <w:pPr>
        <w:pStyle w:val="Flietext"/>
        <w:spacing w:line="360" w:lineRule="auto"/>
        <w:rPr>
          <w:rStyle w:val="Fettung"/>
          <w:color w:val="auto"/>
        </w:rPr>
      </w:pPr>
      <w:r>
        <w:rPr>
          <w:rStyle w:val="Fettung"/>
          <w:color w:val="auto"/>
        </w:rPr>
        <w:t>Parâmetros informativos</w:t>
      </w:r>
    </w:p>
    <w:p w14:paraId="636EB3F0" w14:textId="4734EECB" w:rsidR="00164DA2" w:rsidRDefault="00D25F3B">
      <w:pPr>
        <w:pStyle w:val="Flietext"/>
        <w:spacing w:line="360" w:lineRule="auto"/>
        <w:rPr>
          <w:rStyle w:val="Fettung"/>
          <w:b w:val="0"/>
          <w:color w:val="auto"/>
        </w:rPr>
      </w:pPr>
      <w:r>
        <w:rPr>
          <w:rStyle w:val="Fettung"/>
          <w:b w:val="0"/>
          <w:color w:val="auto"/>
        </w:rPr>
        <w:t>O</w:t>
      </w:r>
      <w:r>
        <w:rPr>
          <w:rStyle w:val="Fettung"/>
          <w:color w:val="auto"/>
        </w:rPr>
        <w:t xml:space="preserve"> DXQ</w:t>
      </w:r>
      <w:r>
        <w:rPr>
          <w:rStyle w:val="Fettung"/>
          <w:b w:val="0"/>
          <w:color w:val="auto"/>
        </w:rPr>
        <w:t>energy.management monitora continuamente os dados registrados pelos sensores vinculados e os salva</w:t>
      </w:r>
      <w:r w:rsidR="00AF4A12">
        <w:rPr>
          <w:rStyle w:val="Fettung"/>
          <w:b w:val="0"/>
          <w:color w:val="auto"/>
        </w:rPr>
        <w:t>m</w:t>
      </w:r>
      <w:r>
        <w:rPr>
          <w:rStyle w:val="Fettung"/>
          <w:b w:val="0"/>
          <w:color w:val="auto"/>
        </w:rPr>
        <w:t xml:space="preserve"> em um local central. Entretanto, valores de consumo puros, como consumo de eletricidade pelos robôs, têm uso limitado para a análise e otimização da eficiência energética de máquinas e processos. O</w:t>
      </w:r>
      <w:r>
        <w:rPr>
          <w:rStyle w:val="Fettung"/>
          <w:color w:val="auto"/>
        </w:rPr>
        <w:t xml:space="preserve"> DXQ</w:t>
      </w:r>
      <w:r>
        <w:rPr>
          <w:rStyle w:val="Fettung"/>
          <w:b w:val="0"/>
          <w:color w:val="auto"/>
        </w:rPr>
        <w:t xml:space="preserve">energy.management combina valores de consumo e produção para fornecer parâmetros </w:t>
      </w:r>
      <w:r w:rsidR="00E206EE">
        <w:rPr>
          <w:rStyle w:val="Fettung"/>
          <w:b w:val="0"/>
          <w:color w:val="auto"/>
        </w:rPr>
        <w:t>precisos</w:t>
      </w:r>
      <w:r>
        <w:rPr>
          <w:rStyle w:val="Fettung"/>
          <w:b w:val="0"/>
          <w:color w:val="auto"/>
        </w:rPr>
        <w:t>, como consumo de eletricidade por carroceria produzida.</w:t>
      </w:r>
    </w:p>
    <w:p w14:paraId="27F770A1" w14:textId="77777777" w:rsidR="0020631D" w:rsidRDefault="0020631D" w:rsidP="0020631D">
      <w:pPr>
        <w:pStyle w:val="Flietext"/>
        <w:spacing w:line="360" w:lineRule="auto"/>
        <w:rPr>
          <w:rStyle w:val="Fettung"/>
          <w:color w:val="auto"/>
        </w:rPr>
      </w:pPr>
    </w:p>
    <w:p w14:paraId="6940C925" w14:textId="6AEEC158" w:rsidR="0020631D" w:rsidRDefault="0020631D" w:rsidP="0020631D">
      <w:pPr>
        <w:pStyle w:val="Flietext"/>
        <w:spacing w:line="360" w:lineRule="auto"/>
        <w:rPr>
          <w:rStyle w:val="Fettung"/>
          <w:b w:val="0"/>
          <w:color w:val="auto"/>
        </w:rPr>
      </w:pPr>
      <w:r>
        <w:rPr>
          <w:rStyle w:val="Fettung"/>
          <w:color w:val="auto"/>
        </w:rPr>
        <w:t>Análise detalhada de dados</w:t>
      </w:r>
    </w:p>
    <w:p w14:paraId="039C7F96" w14:textId="47ED6203" w:rsidR="00062F04" w:rsidRDefault="00164DA2" w:rsidP="00195A36">
      <w:pPr>
        <w:pStyle w:val="Flietext"/>
        <w:spacing w:line="360" w:lineRule="auto"/>
        <w:rPr>
          <w:rStyle w:val="Fettung"/>
          <w:b w:val="0"/>
          <w:color w:val="auto"/>
        </w:rPr>
      </w:pPr>
      <w:r>
        <w:rPr>
          <w:rStyle w:val="Fettung"/>
          <w:b w:val="0"/>
          <w:color w:val="auto"/>
        </w:rPr>
        <w:t>O painel central de consumo com medidor individual</w:t>
      </w:r>
      <w:r w:rsidR="00CA0492">
        <w:rPr>
          <w:rStyle w:val="Fettung"/>
          <w:b w:val="0"/>
          <w:color w:val="auto"/>
        </w:rPr>
        <w:t>,</w:t>
      </w:r>
      <w:r>
        <w:rPr>
          <w:rStyle w:val="Fettung"/>
          <w:b w:val="0"/>
          <w:color w:val="auto"/>
        </w:rPr>
        <w:t xml:space="preserve"> conforme o tipo de energia e meio</w:t>
      </w:r>
      <w:r w:rsidR="00CA0492">
        <w:rPr>
          <w:rStyle w:val="Fettung"/>
          <w:b w:val="0"/>
          <w:color w:val="auto"/>
        </w:rPr>
        <w:t>,</w:t>
      </w:r>
      <w:r>
        <w:rPr>
          <w:rStyle w:val="Fettung"/>
          <w:b w:val="0"/>
          <w:color w:val="auto"/>
        </w:rPr>
        <w:t xml:space="preserve"> permite aos operadores da planta avaliar de forma abrangente os dados da infraestrutura de medição. A água quente, por exemplo, pode ser indicada em litros para comparar o consumo durante diferentes períodos. O valor de consumo atual pode também ser comparado a um valor anterior, ou a um valor nominal definido. Como alternativa, a água quente pode ser especificada em quilowatt-hora para representar a energia necessária para o aquecimento. As informações </w:t>
      </w:r>
      <w:r w:rsidRPr="00E206EE">
        <w:rPr>
          <w:rStyle w:val="Fettung"/>
          <w:b w:val="0"/>
          <w:color w:val="auto"/>
        </w:rPr>
        <w:t>a seguir</w:t>
      </w:r>
      <w:r>
        <w:rPr>
          <w:rStyle w:val="Fettung"/>
          <w:b w:val="0"/>
          <w:color w:val="auto"/>
        </w:rPr>
        <w:t xml:space="preserve"> se aplicam a todos os valores relevantes de consumo: Eles podem ser representados em várias unidades e para diferentes períodos para cada tipo de meio e cada área de processo até o nível do sensor. Desta forma, os usuários podem ver se está tudo funcionando na zona verde ou se um consumo específico é muito alto, conforme sinalizado por um indicador vermelho. Os usuários podem então identificar rapidamente os consumidores primários no nível da planta usando o </w:t>
      </w:r>
      <w:r>
        <w:rPr>
          <w:rStyle w:val="Fettung"/>
          <w:color w:val="auto"/>
        </w:rPr>
        <w:t>DXQ</w:t>
      </w:r>
      <w:r>
        <w:rPr>
          <w:rStyle w:val="Fettung"/>
          <w:b w:val="0"/>
          <w:color w:val="auto"/>
        </w:rPr>
        <w:t>energy.management e, graças à avaliação detalhada, analisar até o nível de sensor individual onde, exatamente, os recursos da planta estão sendo desperdiçados.</w:t>
      </w:r>
    </w:p>
    <w:p w14:paraId="79D3C7E3" w14:textId="77777777" w:rsidR="00E8028F" w:rsidRDefault="00E8028F" w:rsidP="00195A36">
      <w:pPr>
        <w:pStyle w:val="Flietext"/>
        <w:spacing w:line="360" w:lineRule="auto"/>
        <w:rPr>
          <w:rStyle w:val="Fettung"/>
          <w:b w:val="0"/>
          <w:color w:val="auto"/>
        </w:rPr>
      </w:pPr>
    </w:p>
    <w:p w14:paraId="41D3A02C" w14:textId="5F742ED8" w:rsidR="00146844" w:rsidRDefault="0020631D" w:rsidP="007C1353">
      <w:pPr>
        <w:pStyle w:val="Flietext"/>
        <w:spacing w:line="360" w:lineRule="auto"/>
        <w:rPr>
          <w:rStyle w:val="Fettung"/>
          <w:color w:val="auto"/>
        </w:rPr>
      </w:pPr>
      <w:r>
        <w:rPr>
          <w:rStyle w:val="Fettung"/>
          <w:color w:val="auto"/>
        </w:rPr>
        <w:t>Comutação eficiente</w:t>
      </w:r>
    </w:p>
    <w:p w14:paraId="04FF6918" w14:textId="731F4453" w:rsidR="00146844" w:rsidRDefault="001C5995" w:rsidP="007C1353">
      <w:pPr>
        <w:pStyle w:val="Flietext"/>
        <w:spacing w:line="360" w:lineRule="auto"/>
        <w:rPr>
          <w:rStyle w:val="Fettung"/>
          <w:b w:val="0"/>
          <w:color w:val="auto"/>
        </w:rPr>
      </w:pPr>
      <w:r>
        <w:rPr>
          <w:rStyle w:val="Fettung"/>
          <w:b w:val="0"/>
          <w:color w:val="auto"/>
        </w:rPr>
        <w:t>A comutação automática de todos os sistemas ao longo de toda a cadeia de processo reduz o consumo de energia e o esforço manual. Esta função armazena modelos de tempo de trabalho operacional, de forma que as máquinas se liguem automaticamente em tempo hábil antes do início do trabalho, sejam escalonadas para baixo durante os períodos de pausa e sejam desligadas de forma confiável no final do dia de trabalho. A intervenção manual ainda é possível, se ocorrerem mudanças não planejadas.</w:t>
      </w:r>
    </w:p>
    <w:p w14:paraId="11252B88" w14:textId="4EBFD9DD" w:rsidR="000A6F4E" w:rsidRDefault="000A6F4E" w:rsidP="007C1353">
      <w:pPr>
        <w:pStyle w:val="Flietext"/>
        <w:spacing w:line="360" w:lineRule="auto"/>
        <w:rPr>
          <w:rStyle w:val="Fettung"/>
          <w:b w:val="0"/>
          <w:color w:val="auto"/>
        </w:rPr>
      </w:pPr>
    </w:p>
    <w:p w14:paraId="3115CF00" w14:textId="08A22844" w:rsidR="00F81D00" w:rsidRPr="00B02FD7" w:rsidRDefault="00F81D00" w:rsidP="007C1353">
      <w:pPr>
        <w:pStyle w:val="Flietext"/>
        <w:spacing w:line="360" w:lineRule="auto"/>
        <w:rPr>
          <w:rStyle w:val="Fettung"/>
          <w:b w:val="0"/>
          <w:color w:val="auto"/>
        </w:rPr>
      </w:pPr>
      <w:r>
        <w:rPr>
          <w:rStyle w:val="Fettung"/>
          <w:b w:val="0"/>
          <w:color w:val="auto"/>
        </w:rPr>
        <w:t>O</w:t>
      </w:r>
      <w:r>
        <w:rPr>
          <w:rStyle w:val="Fettung"/>
          <w:color w:val="auto"/>
        </w:rPr>
        <w:t xml:space="preserve"> DXQ</w:t>
      </w:r>
      <w:r>
        <w:rPr>
          <w:rStyle w:val="Fettung"/>
          <w:b w:val="0"/>
          <w:color w:val="auto"/>
        </w:rPr>
        <w:t xml:space="preserve">energy.management é adequado para todos os setores industriais e pode ser adaptado às plantas existentes com sensores compatíveis com a rede. A HOMAG, uma das principais fornecedoras mundiais de soluções integradas de produção na indústria e comércio de madeira, já está usando o software em seu local em Schopfloch, na Alemanha. </w:t>
      </w:r>
      <w:r w:rsidR="00BA4865">
        <w:rPr>
          <w:rStyle w:val="Fettung"/>
          <w:b w:val="0"/>
          <w:color w:val="auto"/>
        </w:rPr>
        <w:t xml:space="preserve">Neste </w:t>
      </w:r>
      <w:r w:rsidR="000A35C1">
        <w:rPr>
          <w:rStyle w:val="Fettung"/>
          <w:b w:val="0"/>
          <w:color w:val="auto"/>
        </w:rPr>
        <w:t>local, a</w:t>
      </w:r>
      <w:r>
        <w:rPr>
          <w:rStyle w:val="Fettung"/>
          <w:b w:val="0"/>
          <w:color w:val="auto"/>
        </w:rPr>
        <w:t xml:space="preserve"> solução de gerenciamento de energia já completou a certificação TÜV, de acordo com a ISO 50001. </w:t>
      </w:r>
    </w:p>
    <w:p w14:paraId="5B01CFDE" w14:textId="77777777" w:rsidR="00A32A5B" w:rsidRPr="00B02FD7" w:rsidRDefault="00A32A5B" w:rsidP="005B4B20">
      <w:pPr>
        <w:spacing w:line="280" w:lineRule="atLeast"/>
        <w:rPr>
          <w:rStyle w:val="Fettung"/>
          <w:b w:val="0"/>
        </w:rPr>
      </w:pPr>
    </w:p>
    <w:p w14:paraId="1060859F" w14:textId="5EFF7391" w:rsidR="005B4385" w:rsidRDefault="005B4385" w:rsidP="005B4B20">
      <w:pPr>
        <w:spacing w:line="280" w:lineRule="atLeast"/>
        <w:rPr>
          <w:rStyle w:val="Fettung"/>
        </w:rPr>
      </w:pPr>
      <w:r>
        <w:rPr>
          <w:rStyle w:val="Fettung"/>
        </w:rPr>
        <w:t>Imagens</w:t>
      </w:r>
    </w:p>
    <w:p w14:paraId="09017BD0" w14:textId="77777777" w:rsidR="00A32A5B" w:rsidRDefault="00A32A5B" w:rsidP="005B4B20">
      <w:pPr>
        <w:spacing w:line="280" w:lineRule="atLeast"/>
        <w:rPr>
          <w:rStyle w:val="Fettung"/>
        </w:rPr>
      </w:pPr>
    </w:p>
    <w:p w14:paraId="54ED524F" w14:textId="112BD3D4" w:rsidR="001F2DDC" w:rsidRDefault="00893B04" w:rsidP="00644C0C">
      <w:pPr>
        <w:spacing w:line="280" w:lineRule="atLeast"/>
      </w:pPr>
      <w:r>
        <w:rPr>
          <w:rStyle w:val="Ttulo6Char"/>
          <w:b/>
          <w:noProof/>
          <w:lang w:eastAsia="pt-BR"/>
        </w:rPr>
        <w:lastRenderedPageBreak/>
        <w:drawing>
          <wp:inline distT="0" distB="0" distL="0" distR="0" wp14:anchorId="61B8F8CE" wp14:editId="102DF2D8">
            <wp:extent cx="4152900" cy="2773680"/>
            <wp:effectExtent l="0" t="0" r="0" b="7620"/>
            <wp:docPr id="1" name="Grafik 1" descr="C:\Users\rws\AppData\Local\Microsoft\Windows\INetCache\Content.MSO\E7F8B26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ws\AppData\Local\Microsoft\Windows\INetCache\Content.MSO\E7F8B265.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52900" cy="2773680"/>
                    </a:xfrm>
                    <a:prstGeom prst="rect">
                      <a:avLst/>
                    </a:prstGeom>
                    <a:noFill/>
                    <a:ln>
                      <a:noFill/>
                    </a:ln>
                  </pic:spPr>
                </pic:pic>
              </a:graphicData>
            </a:graphic>
          </wp:inline>
        </w:drawing>
      </w:r>
      <w:r w:rsidR="00644C0C">
        <w:rPr>
          <w:rFonts w:ascii="Arial" w:hAnsi="Arial"/>
          <w:shd w:val="clear" w:color="auto" w:fill="FFFFFF"/>
        </w:rPr>
        <w:br/>
      </w:r>
      <w:r w:rsidR="00644C0C">
        <w:rPr>
          <w:rStyle w:val="Fettung"/>
          <w:sz w:val="18"/>
        </w:rPr>
        <w:t>Imagem 1:</w:t>
      </w:r>
      <w:r w:rsidR="00644C0C">
        <w:rPr>
          <w:sz w:val="18"/>
        </w:rPr>
        <w:t xml:space="preserve"> </w:t>
      </w:r>
      <w:r w:rsidR="00644C0C">
        <w:t xml:space="preserve">O </w:t>
      </w:r>
      <w:r w:rsidR="00644C0C">
        <w:rPr>
          <w:b/>
          <w:sz w:val="18"/>
        </w:rPr>
        <w:t>DXQ</w:t>
      </w:r>
      <w:r w:rsidR="00644C0C">
        <w:rPr>
          <w:sz w:val="18"/>
        </w:rPr>
        <w:t>energy.management indica de forma transparente os dados necessários em painéis de controle bem organizados</w:t>
      </w:r>
      <w:r w:rsidR="00644C0C">
        <w:t>.</w:t>
      </w:r>
    </w:p>
    <w:p w14:paraId="596A1A3F" w14:textId="77777777" w:rsidR="00F14711" w:rsidRPr="00644C0C" w:rsidRDefault="00F14711" w:rsidP="00644C0C">
      <w:pPr>
        <w:spacing w:line="280" w:lineRule="atLeast"/>
        <w:rPr>
          <w:b/>
          <w:spacing w:val="-2"/>
          <w:w w:val="101"/>
        </w:rPr>
      </w:pPr>
    </w:p>
    <w:p w14:paraId="32C4C784" w14:textId="2CB17CD6" w:rsidR="001F2DDC" w:rsidRDefault="00F14711" w:rsidP="00644C0C">
      <w:pPr>
        <w:pStyle w:val="Flietext"/>
      </w:pPr>
      <w:r>
        <w:rPr>
          <w:noProof/>
          <w:lang w:eastAsia="pt-BR"/>
        </w:rPr>
        <w:drawing>
          <wp:inline distT="0" distB="0" distL="0" distR="0" wp14:anchorId="300ED856" wp14:editId="448E36BB">
            <wp:extent cx="4122420" cy="3093720"/>
            <wp:effectExtent l="0" t="0" r="0" b="0"/>
            <wp:docPr id="2" name="Grafik 2" descr="C:\Users\rws\AppData\Local\Microsoft\Windows\INetCache\Content.MSO\9C7B76B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ws\AppData\Local\Microsoft\Windows\INetCache\Content.MSO\9C7B76BB.tmp"/>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22420" cy="3093720"/>
                    </a:xfrm>
                    <a:prstGeom prst="rect">
                      <a:avLst/>
                    </a:prstGeom>
                    <a:noFill/>
                    <a:ln>
                      <a:noFill/>
                    </a:ln>
                  </pic:spPr>
                </pic:pic>
              </a:graphicData>
            </a:graphic>
          </wp:inline>
        </w:drawing>
      </w:r>
      <w:r w:rsidR="00644C0C">
        <w:rPr>
          <w:rFonts w:ascii="Arial" w:hAnsi="Arial"/>
          <w:shd w:val="clear" w:color="auto" w:fill="FFFFFF"/>
        </w:rPr>
        <w:br/>
      </w:r>
      <w:r w:rsidR="00644C0C">
        <w:rPr>
          <w:rStyle w:val="Fettung"/>
          <w:sz w:val="18"/>
        </w:rPr>
        <w:t>Imagem 2:</w:t>
      </w:r>
      <w:r w:rsidR="00644C0C">
        <w:rPr>
          <w:sz w:val="18"/>
        </w:rPr>
        <w:t xml:space="preserve"> A HOMAG já está usando o software em seu local em Schopfloch, na Alemanha.</w:t>
      </w:r>
    </w:p>
    <w:p w14:paraId="3EDCB4AC" w14:textId="064EA4EA" w:rsidR="00644C0C" w:rsidRDefault="00644C0C" w:rsidP="00644C0C">
      <w:pPr>
        <w:pStyle w:val="Flietext"/>
      </w:pPr>
    </w:p>
    <w:p w14:paraId="12195291" w14:textId="1F345D53" w:rsidR="00644C0C" w:rsidRDefault="00644C0C" w:rsidP="00644C0C">
      <w:pPr>
        <w:pStyle w:val="paragraph"/>
        <w:spacing w:before="0" w:beforeAutospacing="0" w:after="0" w:afterAutospacing="0"/>
        <w:textAlignment w:val="baseline"/>
      </w:pPr>
    </w:p>
    <w:p w14:paraId="3F136330" w14:textId="1D50BAB7" w:rsidR="00372722" w:rsidRDefault="00372722" w:rsidP="00372722">
      <w:pPr>
        <w:tabs>
          <w:tab w:val="clear" w:pos="3572"/>
        </w:tabs>
        <w:spacing w:line="240" w:lineRule="auto"/>
        <w:rPr>
          <w:rStyle w:val="normaltextrun"/>
          <w:rFonts w:cs="Arial"/>
          <w:sz w:val="18"/>
          <w:szCs w:val="18"/>
          <w:shd w:val="clear" w:color="auto" w:fill="FFFFFF"/>
        </w:rPr>
      </w:pPr>
      <w:r w:rsidRPr="00372722">
        <w:rPr>
          <w:rStyle w:val="normaltextrun"/>
          <w:rFonts w:cs="Arial"/>
          <w:sz w:val="18"/>
          <w:szCs w:val="18"/>
          <w:shd w:val="clear" w:color="auto" w:fill="FFFFFF"/>
        </w:rPr>
        <w:t xml:space="preserve">O Grupo Dürr está entre os líderes mundiais em engenharia mecânica e industrial com vasta experiência em automação, digitalização e eficiência energética. Seus produtos, sistemas e </w:t>
      </w:r>
      <w:r w:rsidRPr="00372722">
        <w:rPr>
          <w:rStyle w:val="normaltextrun"/>
          <w:rFonts w:cs="Arial"/>
          <w:sz w:val="18"/>
          <w:szCs w:val="18"/>
          <w:shd w:val="clear" w:color="auto" w:fill="FFFFFF"/>
        </w:rPr>
        <w:lastRenderedPageBreak/>
        <w:t>serviços permitem processos de fabricação altamente eficientes e sustentáveis em diferentes indústrias. O Grupo Dürr fornece principalmente a indústria automotiva, fabricantes de móveis e casas de madeira, bem como os setores químico, farmacêutico, de dispositivos médicos e de engenharia elétrica. Com vendas de € 4,3 bilhões em 2022. A empresa tem cerca de 18.500 funcionários e 123 escritórios em 32 países. O Grupo Dürr atua no mercado com as marcas Dürr, Schenck e HOMAG, por meio de cinco divisões:</w:t>
      </w:r>
    </w:p>
    <w:p w14:paraId="3D17BE8B" w14:textId="77777777" w:rsidR="00372722" w:rsidRPr="00372722" w:rsidRDefault="00372722" w:rsidP="00372722">
      <w:pPr>
        <w:tabs>
          <w:tab w:val="clear" w:pos="3572"/>
        </w:tabs>
        <w:spacing w:line="240" w:lineRule="auto"/>
        <w:rPr>
          <w:rStyle w:val="normaltextrun"/>
          <w:rFonts w:cs="Arial"/>
          <w:sz w:val="18"/>
          <w:szCs w:val="18"/>
          <w:shd w:val="clear" w:color="auto" w:fill="FFFFFF"/>
        </w:rPr>
      </w:pPr>
    </w:p>
    <w:p w14:paraId="65D0F8AF" w14:textId="77777777" w:rsidR="00372722" w:rsidRPr="00372722" w:rsidRDefault="00372722" w:rsidP="00372722">
      <w:pPr>
        <w:tabs>
          <w:tab w:val="clear" w:pos="3572"/>
        </w:tabs>
        <w:spacing w:line="240" w:lineRule="auto"/>
        <w:rPr>
          <w:rStyle w:val="normaltextrun"/>
          <w:rFonts w:cs="Arial"/>
          <w:sz w:val="18"/>
          <w:szCs w:val="18"/>
          <w:shd w:val="clear" w:color="auto" w:fill="FFFFFF"/>
        </w:rPr>
      </w:pPr>
      <w:r w:rsidRPr="00244DC5">
        <w:rPr>
          <w:rStyle w:val="normaltextrun"/>
          <w:rFonts w:cs="Arial"/>
          <w:b/>
          <w:bCs/>
          <w:sz w:val="18"/>
          <w:szCs w:val="18"/>
          <w:shd w:val="clear" w:color="auto" w:fill="FFFFFF"/>
        </w:rPr>
        <w:t>Paint and Final Assembly Systems:</w:t>
      </w:r>
      <w:r w:rsidRPr="00372722">
        <w:rPr>
          <w:rStyle w:val="normaltextrun"/>
          <w:rFonts w:cs="Arial"/>
          <w:sz w:val="18"/>
          <w:szCs w:val="18"/>
          <w:shd w:val="clear" w:color="auto" w:fill="FFFFFF"/>
        </w:rPr>
        <w:t xml:space="preserve"> Linhas de pintura, bem como tecnologia de montagem final, equipamentos de testes e enchimento de fluídos para a indústria automotiva, sistemas de montagem e teste para aparelhos médicos</w:t>
      </w:r>
    </w:p>
    <w:p w14:paraId="1CE14005" w14:textId="77777777" w:rsidR="00372722" w:rsidRPr="00372722" w:rsidRDefault="00372722" w:rsidP="00372722">
      <w:pPr>
        <w:tabs>
          <w:tab w:val="clear" w:pos="3572"/>
        </w:tabs>
        <w:spacing w:line="240" w:lineRule="auto"/>
        <w:rPr>
          <w:rStyle w:val="normaltextrun"/>
          <w:rFonts w:cs="Arial"/>
          <w:sz w:val="18"/>
          <w:szCs w:val="18"/>
          <w:shd w:val="clear" w:color="auto" w:fill="FFFFFF"/>
        </w:rPr>
      </w:pPr>
      <w:r w:rsidRPr="00244DC5">
        <w:rPr>
          <w:rStyle w:val="normaltextrun"/>
          <w:rFonts w:cs="Arial"/>
          <w:b/>
          <w:bCs/>
          <w:sz w:val="18"/>
          <w:szCs w:val="18"/>
          <w:shd w:val="clear" w:color="auto" w:fill="FFFFFF"/>
        </w:rPr>
        <w:t>Application Technology:</w:t>
      </w:r>
      <w:r w:rsidRPr="00372722">
        <w:rPr>
          <w:rStyle w:val="normaltextrun"/>
          <w:rFonts w:cs="Arial"/>
          <w:sz w:val="18"/>
          <w:szCs w:val="18"/>
          <w:shd w:val="clear" w:color="auto" w:fill="FFFFFF"/>
        </w:rPr>
        <w:t xml:space="preserve"> Tecnologia de robôs para a aplicação automatizada de tintas, selantes e cola</w:t>
      </w:r>
    </w:p>
    <w:p w14:paraId="0861CF9E" w14:textId="77777777" w:rsidR="00372722" w:rsidRPr="00372722" w:rsidRDefault="00372722" w:rsidP="00372722">
      <w:pPr>
        <w:tabs>
          <w:tab w:val="clear" w:pos="3572"/>
        </w:tabs>
        <w:spacing w:line="240" w:lineRule="auto"/>
        <w:rPr>
          <w:rStyle w:val="normaltextrun"/>
          <w:rFonts w:cs="Arial"/>
          <w:sz w:val="18"/>
          <w:szCs w:val="18"/>
          <w:shd w:val="clear" w:color="auto" w:fill="FFFFFF"/>
        </w:rPr>
      </w:pPr>
      <w:r w:rsidRPr="00244DC5">
        <w:rPr>
          <w:rStyle w:val="normaltextrun"/>
          <w:rFonts w:cs="Arial"/>
          <w:b/>
          <w:bCs/>
          <w:sz w:val="18"/>
          <w:szCs w:val="18"/>
          <w:shd w:val="clear" w:color="auto" w:fill="FFFFFF"/>
        </w:rPr>
        <w:t>Clean Technology Systems:</w:t>
      </w:r>
      <w:r w:rsidRPr="00372722">
        <w:rPr>
          <w:rStyle w:val="normaltextrun"/>
          <w:rFonts w:cs="Arial"/>
          <w:sz w:val="18"/>
          <w:szCs w:val="18"/>
          <w:shd w:val="clear" w:color="auto" w:fill="FFFFFF"/>
        </w:rPr>
        <w:t xml:space="preserve"> Controle de poluição do ar, sistemas de revestimento para eletrodos de bateria e sistemas de redução de ruído</w:t>
      </w:r>
    </w:p>
    <w:p w14:paraId="2B66A509" w14:textId="77777777" w:rsidR="00372722" w:rsidRPr="00372722" w:rsidRDefault="00372722" w:rsidP="00372722">
      <w:pPr>
        <w:tabs>
          <w:tab w:val="clear" w:pos="3572"/>
        </w:tabs>
        <w:spacing w:line="240" w:lineRule="auto"/>
        <w:rPr>
          <w:rStyle w:val="normaltextrun"/>
          <w:rFonts w:cs="Arial"/>
          <w:sz w:val="18"/>
          <w:szCs w:val="18"/>
          <w:shd w:val="clear" w:color="auto" w:fill="FFFFFF"/>
        </w:rPr>
      </w:pPr>
      <w:r w:rsidRPr="00244DC5">
        <w:rPr>
          <w:rStyle w:val="normaltextrun"/>
          <w:rFonts w:cs="Arial"/>
          <w:b/>
          <w:bCs/>
          <w:sz w:val="18"/>
          <w:szCs w:val="18"/>
          <w:shd w:val="clear" w:color="auto" w:fill="FFFFFF"/>
        </w:rPr>
        <w:t>Measuring and Process Systems:</w:t>
      </w:r>
      <w:r w:rsidRPr="00372722">
        <w:rPr>
          <w:rStyle w:val="normaltextrun"/>
          <w:rFonts w:cs="Arial"/>
          <w:sz w:val="18"/>
          <w:szCs w:val="18"/>
          <w:shd w:val="clear" w:color="auto" w:fill="FFFFFF"/>
        </w:rPr>
        <w:t xml:space="preserve"> Sistemas de balanceamento e tecnologia de diagnóstico</w:t>
      </w:r>
    </w:p>
    <w:p w14:paraId="1BD60C6F" w14:textId="77777777" w:rsidR="00372722" w:rsidRPr="00372722" w:rsidRDefault="00372722" w:rsidP="00372722">
      <w:pPr>
        <w:tabs>
          <w:tab w:val="clear" w:pos="3572"/>
        </w:tabs>
        <w:spacing w:line="240" w:lineRule="auto"/>
        <w:rPr>
          <w:rStyle w:val="normaltextrun"/>
          <w:rFonts w:cs="Arial"/>
          <w:sz w:val="18"/>
          <w:szCs w:val="18"/>
          <w:shd w:val="clear" w:color="auto" w:fill="FFFFFF"/>
        </w:rPr>
      </w:pPr>
      <w:r w:rsidRPr="00244DC5">
        <w:rPr>
          <w:rStyle w:val="normaltextrun"/>
          <w:rFonts w:cs="Arial"/>
          <w:b/>
          <w:bCs/>
          <w:sz w:val="18"/>
          <w:szCs w:val="18"/>
          <w:shd w:val="clear" w:color="auto" w:fill="FFFFFF"/>
        </w:rPr>
        <w:t>Woodworking Machinery and Systems:</w:t>
      </w:r>
      <w:r w:rsidRPr="00372722">
        <w:rPr>
          <w:rStyle w:val="normaltextrun"/>
          <w:rFonts w:cs="Arial"/>
          <w:sz w:val="18"/>
          <w:szCs w:val="18"/>
          <w:shd w:val="clear" w:color="auto" w:fill="FFFFFF"/>
        </w:rPr>
        <w:t xml:space="preserve"> Máquinas e equipamentos para a indústria moveleira.</w:t>
      </w:r>
    </w:p>
    <w:p w14:paraId="286D6E9B" w14:textId="77777777" w:rsidR="00CB447A" w:rsidRDefault="00CB447A" w:rsidP="00CB447A">
      <w:pPr>
        <w:tabs>
          <w:tab w:val="clear" w:pos="3572"/>
        </w:tabs>
        <w:spacing w:line="240" w:lineRule="auto"/>
        <w:rPr>
          <w:sz w:val="18"/>
          <w:szCs w:val="18"/>
        </w:rPr>
      </w:pPr>
    </w:p>
    <w:p w14:paraId="0938F519" w14:textId="77777777" w:rsidR="00CB447A" w:rsidRDefault="00CB447A" w:rsidP="00CB447A">
      <w:pPr>
        <w:tabs>
          <w:tab w:val="clear" w:pos="3572"/>
        </w:tabs>
        <w:spacing w:line="240" w:lineRule="auto"/>
        <w:rPr>
          <w:sz w:val="18"/>
          <w:szCs w:val="18"/>
        </w:rPr>
      </w:pPr>
    </w:p>
    <w:p w14:paraId="691F69D1" w14:textId="77777777" w:rsidR="00CB447A" w:rsidRDefault="00CB447A" w:rsidP="00CB447A">
      <w:pPr>
        <w:tabs>
          <w:tab w:val="clear" w:pos="3572"/>
        </w:tabs>
        <w:spacing w:line="240" w:lineRule="auto"/>
        <w:rPr>
          <w:sz w:val="18"/>
          <w:szCs w:val="18"/>
        </w:rPr>
      </w:pPr>
    </w:p>
    <w:p w14:paraId="752B576E" w14:textId="77777777" w:rsidR="00CB447A" w:rsidRDefault="00CB447A" w:rsidP="00CB447A">
      <w:pPr>
        <w:pStyle w:val="paragraph"/>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Contato:</w:t>
      </w:r>
      <w:r>
        <w:rPr>
          <w:rStyle w:val="eop"/>
          <w:rFonts w:ascii="Arial" w:hAnsi="Arial" w:cs="Arial"/>
          <w:sz w:val="22"/>
          <w:szCs w:val="22"/>
        </w:rPr>
        <w:t> </w:t>
      </w:r>
    </w:p>
    <w:p w14:paraId="1AC6155E" w14:textId="77777777" w:rsidR="00CB447A" w:rsidRDefault="00CB447A" w:rsidP="00CB447A">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Paulo Sentieiro</w:t>
      </w:r>
      <w:r>
        <w:rPr>
          <w:rStyle w:val="eop"/>
          <w:rFonts w:ascii="Arial" w:hAnsi="Arial" w:cs="Arial"/>
          <w:sz w:val="22"/>
          <w:szCs w:val="22"/>
        </w:rPr>
        <w:t> </w:t>
      </w:r>
    </w:p>
    <w:p w14:paraId="3C2E7B1C" w14:textId="77777777" w:rsidR="00CB447A" w:rsidRDefault="00CB447A" w:rsidP="00CB447A">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Durr Brasil Ltda.</w:t>
      </w:r>
      <w:r>
        <w:rPr>
          <w:rStyle w:val="eop"/>
          <w:rFonts w:ascii="Arial" w:hAnsi="Arial" w:cs="Arial"/>
          <w:sz w:val="22"/>
          <w:szCs w:val="22"/>
        </w:rPr>
        <w:t> </w:t>
      </w:r>
    </w:p>
    <w:p w14:paraId="5E35B158" w14:textId="77777777" w:rsidR="00CB447A" w:rsidRPr="002E2761" w:rsidRDefault="00CB447A" w:rsidP="00CB447A">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en-US"/>
        </w:rPr>
      </w:pPr>
      <w:r>
        <w:rPr>
          <w:rStyle w:val="normaltextrun"/>
          <w:rFonts w:ascii="Arial" w:hAnsi="Arial" w:cs="Arial"/>
          <w:sz w:val="22"/>
          <w:szCs w:val="22"/>
          <w:lang w:val="en-US"/>
        </w:rPr>
        <w:t>Vice-President Sales &amp; Marketing</w:t>
      </w:r>
      <w:r w:rsidRPr="002E2761">
        <w:rPr>
          <w:rStyle w:val="eop"/>
          <w:rFonts w:ascii="Arial" w:hAnsi="Arial" w:cs="Arial"/>
          <w:sz w:val="22"/>
          <w:szCs w:val="22"/>
          <w:lang w:val="en-US"/>
        </w:rPr>
        <w:t> </w:t>
      </w:r>
    </w:p>
    <w:p w14:paraId="4CE16472" w14:textId="77777777" w:rsidR="00CB447A" w:rsidRPr="002E2761" w:rsidRDefault="00CB447A" w:rsidP="00CB447A">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en-US"/>
        </w:rPr>
      </w:pPr>
      <w:r>
        <w:rPr>
          <w:rStyle w:val="normaltextrun"/>
          <w:rFonts w:ascii="Arial" w:hAnsi="Arial" w:cs="Arial"/>
          <w:sz w:val="22"/>
          <w:szCs w:val="22"/>
          <w:lang w:val="en-US"/>
        </w:rPr>
        <w:t>+55 11 99481-6790</w:t>
      </w:r>
      <w:r w:rsidRPr="002E2761">
        <w:rPr>
          <w:rStyle w:val="eop"/>
          <w:rFonts w:ascii="Arial" w:hAnsi="Arial" w:cs="Arial"/>
          <w:sz w:val="22"/>
          <w:szCs w:val="22"/>
          <w:lang w:val="en-US"/>
        </w:rPr>
        <w:t> </w:t>
      </w:r>
    </w:p>
    <w:p w14:paraId="7DD73D55" w14:textId="77777777" w:rsidR="00CB447A" w:rsidRPr="002E2761" w:rsidRDefault="00CB447A" w:rsidP="00CB447A">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lang w:val="en-US"/>
        </w:rPr>
      </w:pPr>
      <w:r>
        <w:rPr>
          <w:rStyle w:val="normaltextrun"/>
          <w:rFonts w:ascii="Arial" w:hAnsi="Arial" w:cs="Arial"/>
          <w:sz w:val="22"/>
          <w:szCs w:val="22"/>
          <w:lang w:val="en-US"/>
        </w:rPr>
        <w:t>E-mail paulo.sentieiro@durr.com.br </w:t>
      </w:r>
      <w:r w:rsidRPr="002E2761">
        <w:rPr>
          <w:rStyle w:val="eop"/>
          <w:rFonts w:ascii="Arial" w:hAnsi="Arial" w:cs="Arial"/>
          <w:sz w:val="22"/>
          <w:szCs w:val="22"/>
          <w:lang w:val="en-US"/>
        </w:rPr>
        <w:t> </w:t>
      </w:r>
    </w:p>
    <w:p w14:paraId="4558D080" w14:textId="77777777" w:rsidR="00CB447A" w:rsidRDefault="00CB447A" w:rsidP="00CB447A">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Internet www.durr.com </w:t>
      </w:r>
      <w:r>
        <w:rPr>
          <w:rStyle w:val="eop"/>
          <w:rFonts w:ascii="Arial" w:hAnsi="Arial" w:cs="Arial"/>
          <w:sz w:val="22"/>
          <w:szCs w:val="22"/>
        </w:rPr>
        <w:t> </w:t>
      </w:r>
    </w:p>
    <w:p w14:paraId="7B43AA9E" w14:textId="77777777" w:rsidR="00CB447A" w:rsidRDefault="00CB447A" w:rsidP="00CB447A">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r>
        <w:rPr>
          <w:rStyle w:val="eop"/>
          <w:rFonts w:ascii="Arial" w:hAnsi="Arial" w:cs="Arial"/>
          <w:sz w:val="22"/>
          <w:szCs w:val="22"/>
        </w:rPr>
        <w:t> </w:t>
      </w:r>
    </w:p>
    <w:p w14:paraId="6DF573B8" w14:textId="77777777" w:rsidR="00CB447A" w:rsidRDefault="00CB447A" w:rsidP="00CB447A">
      <w:pPr>
        <w:pStyle w:val="paragraph"/>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Contato de Imprensa:</w:t>
      </w:r>
      <w:r>
        <w:rPr>
          <w:rStyle w:val="eop"/>
          <w:rFonts w:ascii="Arial" w:hAnsi="Arial" w:cs="Arial"/>
          <w:sz w:val="22"/>
          <w:szCs w:val="22"/>
        </w:rPr>
        <w:t> </w:t>
      </w:r>
    </w:p>
    <w:p w14:paraId="7C6551A7" w14:textId="77777777" w:rsidR="00CB447A" w:rsidRDefault="00CB447A" w:rsidP="00CB447A">
      <w:pPr>
        <w:pStyle w:val="paragraph"/>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Marco Dabus</w:t>
      </w:r>
      <w:r>
        <w:rPr>
          <w:rStyle w:val="eop"/>
          <w:rFonts w:ascii="Arial" w:hAnsi="Arial" w:cs="Arial"/>
          <w:sz w:val="22"/>
          <w:szCs w:val="22"/>
        </w:rPr>
        <w:t> </w:t>
      </w:r>
    </w:p>
    <w:p w14:paraId="55FA5E97" w14:textId="77777777" w:rsidR="00CB447A" w:rsidRDefault="00CB447A" w:rsidP="00CB447A">
      <w:pPr>
        <w:pStyle w:val="paragraph"/>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sz w:val="22"/>
          <w:szCs w:val="22"/>
        </w:rPr>
        <w:t>Célia Romano</w:t>
      </w:r>
      <w:r>
        <w:rPr>
          <w:rStyle w:val="eop"/>
          <w:rFonts w:ascii="Arial" w:hAnsi="Arial" w:cs="Arial"/>
          <w:sz w:val="22"/>
          <w:szCs w:val="22"/>
        </w:rPr>
        <w:t> </w:t>
      </w:r>
    </w:p>
    <w:p w14:paraId="010BA87E" w14:textId="77777777" w:rsidR="00CB447A" w:rsidRDefault="00CB447A" w:rsidP="00CB447A">
      <w:pPr>
        <w:pStyle w:val="paragraph"/>
        <w:spacing w:before="0" w:beforeAutospacing="0" w:after="0" w:afterAutospacing="0"/>
        <w:ind w:right="15"/>
        <w:jc w:val="both"/>
        <w:textAlignment w:val="baseline"/>
        <w:rPr>
          <w:rFonts w:ascii="Segoe UI" w:hAnsi="Segoe UI" w:cs="Segoe UI"/>
          <w:color w:val="000000"/>
          <w:sz w:val="18"/>
          <w:szCs w:val="18"/>
        </w:rPr>
      </w:pPr>
      <w:r>
        <w:rPr>
          <w:rStyle w:val="normaltextrun"/>
          <w:rFonts w:ascii="Arial" w:hAnsi="Arial" w:cs="Arial"/>
          <w:b/>
          <w:bCs/>
          <w:sz w:val="22"/>
          <w:szCs w:val="22"/>
        </w:rPr>
        <w:t>Press Services Soluções Integradas em Comunicação</w:t>
      </w:r>
      <w:r>
        <w:rPr>
          <w:rStyle w:val="eop"/>
          <w:rFonts w:ascii="Arial" w:hAnsi="Arial" w:cs="Arial"/>
          <w:sz w:val="22"/>
          <w:szCs w:val="22"/>
        </w:rPr>
        <w:t> </w:t>
      </w:r>
    </w:p>
    <w:p w14:paraId="374B90E3" w14:textId="77777777" w:rsidR="00CB447A" w:rsidRDefault="000669B9" w:rsidP="00CB447A">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hyperlink r:id="rId13" w:tgtFrame="_blank" w:history="1">
        <w:r w:rsidR="00CB447A">
          <w:rPr>
            <w:rStyle w:val="normaltextrun"/>
            <w:rFonts w:ascii="Arial" w:hAnsi="Arial" w:cs="Arial"/>
            <w:sz w:val="22"/>
            <w:szCs w:val="22"/>
            <w:u w:val="single"/>
          </w:rPr>
          <w:t>marco@presscomunica.com.br</w:t>
        </w:r>
      </w:hyperlink>
      <w:r w:rsidR="00CB447A">
        <w:rPr>
          <w:rStyle w:val="normaltextrun"/>
          <w:rFonts w:ascii="Arial" w:hAnsi="Arial" w:cs="Arial"/>
          <w:sz w:val="22"/>
          <w:szCs w:val="22"/>
          <w:u w:val="single"/>
        </w:rPr>
        <w:t xml:space="preserve"> </w:t>
      </w:r>
      <w:r w:rsidR="00CB447A">
        <w:rPr>
          <w:rStyle w:val="normaltextrun"/>
          <w:rFonts w:ascii="Arial" w:hAnsi="Arial" w:cs="Arial"/>
          <w:sz w:val="22"/>
          <w:szCs w:val="22"/>
        </w:rPr>
        <w:t>- (55 11) 3627.9896</w:t>
      </w:r>
      <w:r w:rsidR="00CB447A">
        <w:rPr>
          <w:rStyle w:val="eop"/>
          <w:rFonts w:ascii="Arial" w:hAnsi="Arial" w:cs="Arial"/>
          <w:sz w:val="22"/>
          <w:szCs w:val="22"/>
        </w:rPr>
        <w:t> </w:t>
      </w:r>
    </w:p>
    <w:p w14:paraId="36ECF7B8" w14:textId="67C4343C" w:rsidR="00CB447A" w:rsidRPr="006E631B" w:rsidRDefault="000669B9" w:rsidP="006E631B">
      <w:pPr>
        <w:pStyle w:val="paragraph"/>
        <w:shd w:val="clear" w:color="auto" w:fill="FFFFFF"/>
        <w:spacing w:before="0" w:beforeAutospacing="0" w:after="0" w:afterAutospacing="0"/>
        <w:ind w:right="15"/>
        <w:jc w:val="both"/>
        <w:textAlignment w:val="baseline"/>
        <w:rPr>
          <w:rFonts w:ascii="Segoe UI" w:hAnsi="Segoe UI" w:cs="Segoe UI"/>
          <w:color w:val="000000"/>
          <w:sz w:val="18"/>
          <w:szCs w:val="18"/>
        </w:rPr>
      </w:pPr>
      <w:hyperlink r:id="rId14" w:tgtFrame="_blank" w:history="1">
        <w:r w:rsidR="00CB447A">
          <w:rPr>
            <w:rStyle w:val="normaltextrun"/>
            <w:rFonts w:ascii="Arial" w:hAnsi="Arial" w:cs="Arial"/>
            <w:color w:val="000000"/>
            <w:sz w:val="22"/>
            <w:szCs w:val="22"/>
            <w:u w:val="single"/>
          </w:rPr>
          <w:t>celia@presscomunica.com.br</w:t>
        </w:r>
      </w:hyperlink>
      <w:r w:rsidR="00CB447A">
        <w:rPr>
          <w:rStyle w:val="normaltextrun"/>
          <w:rFonts w:ascii="Arial" w:hAnsi="Arial" w:cs="Arial"/>
          <w:sz w:val="22"/>
          <w:szCs w:val="22"/>
          <w:u w:val="single"/>
        </w:rPr>
        <w:t> </w:t>
      </w:r>
      <w:r w:rsidR="00CB447A">
        <w:rPr>
          <w:rStyle w:val="eop"/>
          <w:rFonts w:ascii="Arial" w:hAnsi="Arial" w:cs="Arial"/>
          <w:sz w:val="22"/>
          <w:szCs w:val="22"/>
        </w:rPr>
        <w:t> </w:t>
      </w:r>
    </w:p>
    <w:sectPr w:rsidR="00CB447A" w:rsidRPr="006E631B" w:rsidSect="00B143FE">
      <w:headerReference w:type="default" r:id="rId15"/>
      <w:footerReference w:type="default" r:id="rId16"/>
      <w:headerReference w:type="first" r:id="rId17"/>
      <w:footerReference w:type="first" r:id="rId18"/>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470214" w14:textId="77777777" w:rsidR="000669B9" w:rsidRDefault="000669B9" w:rsidP="00D9165E">
      <w:r>
        <w:separator/>
      </w:r>
    </w:p>
  </w:endnote>
  <w:endnote w:type="continuationSeparator" w:id="0">
    <w:p w14:paraId="75084346" w14:textId="77777777" w:rsidR="000669B9" w:rsidRDefault="000669B9"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charset w:val="00"/>
    <w:family w:val="auto"/>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BA6E5A" w14:textId="7971119C" w:rsidR="00E77BE4" w:rsidRPr="0085432F" w:rsidRDefault="00E77BE4" w:rsidP="005218C8">
    <w:pPr>
      <w:pStyle w:val="Rodap"/>
    </w:pPr>
    <w:r w:rsidRPr="006E5C09">
      <w:fldChar w:fldCharType="begin"/>
    </w:r>
    <w:r w:rsidRPr="006E5C09">
      <w:instrText xml:space="preserve"> IF  \* MERGEFORMAT </w:instrText>
    </w:r>
    <w:r w:rsidR="000669B9">
      <w:fldChar w:fldCharType="begin"/>
    </w:r>
    <w:r w:rsidR="000669B9">
      <w:instrText>NUMPAGES  \* MERGEFORMAT</w:instrText>
    </w:r>
    <w:r w:rsidR="000669B9">
      <w:fldChar w:fldCharType="separate"/>
    </w:r>
    <w:r w:rsidR="00950936">
      <w:instrText>5</w:instrText>
    </w:r>
    <w:r w:rsidR="000669B9">
      <w:fldChar w:fldCharType="end"/>
    </w:r>
    <w:r w:rsidRPr="006E5C09">
      <w:instrText>&gt;"1" "</w:instrText>
    </w:r>
    <w:r w:rsidRPr="006E5C09">
      <w:fldChar w:fldCharType="begin"/>
    </w:r>
    <w:r w:rsidRPr="006E5C09">
      <w:instrText xml:space="preserve"> PAGE  \* MERGEFORMAT </w:instrText>
    </w:r>
    <w:r w:rsidRPr="006E5C09">
      <w:fldChar w:fldCharType="separate"/>
    </w:r>
    <w:r w:rsidR="00950936">
      <w:instrText>5</w:instrText>
    </w:r>
    <w:r w:rsidRPr="006E5C09">
      <w:fldChar w:fldCharType="end"/>
    </w:r>
    <w:r w:rsidRPr="006E5C09">
      <w:instrText>/</w:instrText>
    </w:r>
    <w:r w:rsidR="000669B9">
      <w:fldChar w:fldCharType="begin"/>
    </w:r>
    <w:r w:rsidR="000669B9">
      <w:instrText>NUMPAGES  \* MERGEFORMAT</w:instrText>
    </w:r>
    <w:r w:rsidR="000669B9">
      <w:fldChar w:fldCharType="separate"/>
    </w:r>
    <w:r w:rsidR="00950936">
      <w:instrText>5</w:instrText>
    </w:r>
    <w:r w:rsidR="000669B9">
      <w:fldChar w:fldCharType="end"/>
    </w:r>
    <w:r w:rsidRPr="006E5C09">
      <w:instrText>" "</w:instrText>
    </w:r>
    <w:r w:rsidRPr="006E5C09">
      <w:fldChar w:fldCharType="separate"/>
    </w:r>
    <w:r w:rsidR="00950936">
      <w:t>5</w:t>
    </w:r>
    <w:r w:rsidR="00950936" w:rsidRPr="006E5C09">
      <w:t>/</w:t>
    </w:r>
    <w:r w:rsidR="00950936">
      <w:t>5</w:t>
    </w:r>
    <w:r w:rsidRPr="006E5C09">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2977D" w14:textId="4D466626" w:rsidR="00E77BE4" w:rsidRPr="005218C8" w:rsidRDefault="00E77BE4" w:rsidP="005218C8">
    <w:pPr>
      <w:pStyle w:val="Cabealho"/>
    </w:pPr>
    <w:r w:rsidRPr="005218C8">
      <w:fldChar w:fldCharType="begin"/>
    </w:r>
    <w:r w:rsidRPr="005218C8">
      <w:instrText xml:space="preserve"> IF  \* MERGEFORMAT </w:instrText>
    </w:r>
    <w:r w:rsidR="000669B9">
      <w:fldChar w:fldCharType="begin"/>
    </w:r>
    <w:r w:rsidR="000669B9">
      <w:instrText>NUMPAGES  \* MERGEFORMAT</w:instrText>
    </w:r>
    <w:r w:rsidR="000669B9">
      <w:fldChar w:fldCharType="separate"/>
    </w:r>
    <w:r w:rsidR="00950936">
      <w:instrText>5</w:instrText>
    </w:r>
    <w:r w:rsidR="000669B9">
      <w:fldChar w:fldCharType="end"/>
    </w:r>
    <w:r w:rsidRPr="005218C8">
      <w:instrText>&gt;"1" "</w:instrText>
    </w:r>
    <w:r w:rsidRPr="005218C8">
      <w:fldChar w:fldCharType="begin"/>
    </w:r>
    <w:r w:rsidRPr="005218C8">
      <w:instrText xml:space="preserve"> PAGE  \* MERGEFORMAT </w:instrText>
    </w:r>
    <w:r w:rsidRPr="005218C8">
      <w:fldChar w:fldCharType="separate"/>
    </w:r>
    <w:r w:rsidR="00950936">
      <w:instrText>1</w:instrText>
    </w:r>
    <w:r w:rsidRPr="005218C8">
      <w:fldChar w:fldCharType="end"/>
    </w:r>
    <w:r w:rsidRPr="005218C8">
      <w:instrText>/</w:instrText>
    </w:r>
    <w:r w:rsidR="000669B9">
      <w:fldChar w:fldCharType="begin"/>
    </w:r>
    <w:r w:rsidR="000669B9">
      <w:instrText>NUMPAGES  \* MERGEFORMAT</w:instrText>
    </w:r>
    <w:r w:rsidR="000669B9">
      <w:fldChar w:fldCharType="separate"/>
    </w:r>
    <w:r w:rsidR="00950936">
      <w:instrText>5</w:instrText>
    </w:r>
    <w:r w:rsidR="000669B9">
      <w:fldChar w:fldCharType="end"/>
    </w:r>
    <w:r w:rsidRPr="005218C8">
      <w:instrText>" "</w:instrText>
    </w:r>
    <w:r w:rsidR="00950936">
      <w:fldChar w:fldCharType="separate"/>
    </w:r>
    <w:r w:rsidR="00950936">
      <w:t>1</w:t>
    </w:r>
    <w:r w:rsidR="00950936" w:rsidRPr="005218C8">
      <w:t>/</w:t>
    </w:r>
    <w:r w:rsidR="00950936">
      <w:t>5</w:t>
    </w:r>
    <w:r w:rsidRPr="005218C8">
      <w:fldChar w:fldCharType="end"/>
    </w:r>
    <w:r>
      <w:tab/>
      <w:t xml:space="preserve">Comunicado à imprensa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5558C9" w14:textId="77777777" w:rsidR="000669B9" w:rsidRDefault="000669B9" w:rsidP="00D9165E">
      <w:r>
        <w:separator/>
      </w:r>
    </w:p>
  </w:footnote>
  <w:footnote w:type="continuationSeparator" w:id="0">
    <w:p w14:paraId="747DFFAF" w14:textId="77777777" w:rsidR="000669B9" w:rsidRDefault="000669B9" w:rsidP="00D916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E6D2B" w14:textId="46803A5B" w:rsidR="00E77BE4" w:rsidRPr="00F73F1D" w:rsidRDefault="00E77BE4" w:rsidP="005218C8">
    <w:pPr>
      <w:pStyle w:val="Cabealho"/>
    </w:pPr>
    <w:r>
      <w:rPr>
        <w:lang w:eastAsia="pt-BR"/>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E77BE4" w:rsidRPr="00347714" w:rsidRDefault="00E77BE4" w:rsidP="00B143FE">
                          <w:pPr>
                            <w:pStyle w:val="Kontaktdaten"/>
                            <w:rPr>
                              <w:rStyle w:val="Fettung"/>
                              <w:bCs/>
                              <w:spacing w:val="2"/>
                              <w:w w:val="100"/>
                              <w:lang w:val="de-DE"/>
                            </w:rPr>
                          </w:pPr>
                          <w:r w:rsidRPr="00347714">
                            <w:rPr>
                              <w:rStyle w:val="Fettung"/>
                              <w:lang w:val="de-DE"/>
                            </w:rPr>
                            <w:t>Dürr Systems AG</w:t>
                          </w:r>
                        </w:p>
                        <w:p w14:paraId="3D3A50D5" w14:textId="77777777" w:rsidR="00E77BE4" w:rsidRPr="005479CD" w:rsidRDefault="00E77BE4" w:rsidP="00B143FE">
                          <w:pPr>
                            <w:pStyle w:val="Kontaktdaten"/>
                            <w:rPr>
                              <w:lang w:val="en-US"/>
                            </w:rPr>
                          </w:pPr>
                          <w:r w:rsidRPr="00347714">
                            <w:rPr>
                              <w:lang w:val="de-DE"/>
                            </w:rPr>
                            <w:t xml:space="preserve">Carl-Benz-Str. </w:t>
                          </w:r>
                          <w:r w:rsidRPr="005479CD">
                            <w:rPr>
                              <w:lang w:val="en-US"/>
                            </w:rPr>
                            <w:t>34</w:t>
                          </w:r>
                        </w:p>
                        <w:p w14:paraId="013BD512" w14:textId="77777777" w:rsidR="00E77BE4" w:rsidRPr="00347714" w:rsidRDefault="00E77BE4" w:rsidP="00B143FE">
                          <w:pPr>
                            <w:pStyle w:val="Kontaktdaten"/>
                            <w:rPr>
                              <w:lang w:val="de-DE"/>
                            </w:rPr>
                          </w:pPr>
                          <w:r w:rsidRPr="00347714">
                            <w:rPr>
                              <w:lang w:val="de-DE"/>
                            </w:rPr>
                            <w:t>74321 Bietigheim-Bissingen</w:t>
                          </w:r>
                        </w:p>
                        <w:p w14:paraId="6F69D746" w14:textId="77777777" w:rsidR="00E77BE4" w:rsidRPr="00644C0C" w:rsidRDefault="00E77BE4" w:rsidP="00B143FE">
                          <w:pPr>
                            <w:pStyle w:val="Kontaktdaten"/>
                            <w:rPr>
                              <w:lang w:val="de-DE"/>
                            </w:rPr>
                          </w:pPr>
                        </w:p>
                        <w:p w14:paraId="4A747A10" w14:textId="77777777" w:rsidR="00E77BE4" w:rsidRPr="00347714" w:rsidRDefault="00E77BE4" w:rsidP="00B143FE">
                          <w:pPr>
                            <w:pStyle w:val="Kontaktdaten"/>
                            <w:rPr>
                              <w:lang w:val="de-DE"/>
                            </w:rPr>
                          </w:pPr>
                          <w:r w:rsidRPr="00347714">
                            <w:rPr>
                              <w:lang w:val="de-DE"/>
                            </w:rPr>
                            <w:t xml:space="preserve">Tel.: +49 7142 78-0 </w:t>
                          </w:r>
                        </w:p>
                        <w:p w14:paraId="717B90E6" w14:textId="77777777" w:rsidR="00E77BE4" w:rsidRPr="00347714" w:rsidRDefault="00E77BE4" w:rsidP="00B143FE">
                          <w:pPr>
                            <w:pStyle w:val="Kontaktdaten"/>
                            <w:rPr>
                              <w:lang w:val="de-DE"/>
                            </w:rPr>
                          </w:pPr>
                          <w:r w:rsidRPr="00347714">
                            <w:rPr>
                              <w:lang w:val="de-DE"/>
                            </w:rPr>
                            <w:t xml:space="preserve">Fax: +49 7142 78-2107 </w:t>
                          </w:r>
                        </w:p>
                        <w:p w14:paraId="2C72C6A2" w14:textId="77777777" w:rsidR="00E77BE4" w:rsidRPr="00644C0C" w:rsidRDefault="00E77BE4" w:rsidP="00B143FE">
                          <w:pPr>
                            <w:pStyle w:val="Kontaktdaten"/>
                            <w:rPr>
                              <w:lang w:val="de-DE"/>
                            </w:rPr>
                          </w:pPr>
                        </w:p>
                        <w:p w14:paraId="4A3B1117" w14:textId="77777777" w:rsidR="00E77BE4" w:rsidRPr="00347714" w:rsidRDefault="00E77BE4" w:rsidP="00B143FE">
                          <w:pPr>
                            <w:pStyle w:val="Kontaktdaten"/>
                            <w:rPr>
                              <w:lang w:val="de-DE"/>
                            </w:rPr>
                          </w:pPr>
                          <w:r w:rsidRPr="00347714">
                            <w:rPr>
                              <w:lang w:val="de-DE"/>
                            </w:rPr>
                            <w:t xml:space="preserve">info@durr.com </w:t>
                          </w:r>
                        </w:p>
                        <w:p w14:paraId="570B69D5" w14:textId="77777777" w:rsidR="00E77BE4" w:rsidRPr="0026127D" w:rsidRDefault="00E77BE4"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E77BE4" w:rsidRPr="00347714" w:rsidRDefault="00E77BE4" w:rsidP="00B143FE">
                    <w:pPr>
                      <w:pStyle w:val="Kontaktdaten"/>
                      <w:rPr>
                        <w:rStyle w:val="Fettung"/>
                        <w:bCs/>
                        <w:spacing w:val="2"/>
                        <w:w w:val="100"/>
                        <w:lang w:val="de-DE"/>
                      </w:rPr>
                    </w:pPr>
                    <w:r w:rsidRPr="00347714">
                      <w:rPr>
                        <w:rStyle w:val="Fettung"/>
                        <w:lang w:val="de-DE"/>
                      </w:rPr>
                      <w:t>Dürr Systems AG</w:t>
                    </w:r>
                  </w:p>
                  <w:p w14:paraId="3D3A50D5" w14:textId="77777777" w:rsidR="00E77BE4" w:rsidRPr="005479CD" w:rsidRDefault="00E77BE4" w:rsidP="00B143FE">
                    <w:pPr>
                      <w:pStyle w:val="Kontaktdaten"/>
                      <w:rPr>
                        <w:lang w:val="en-US"/>
                      </w:rPr>
                    </w:pPr>
                    <w:r w:rsidRPr="00347714">
                      <w:rPr>
                        <w:lang w:val="de-DE"/>
                      </w:rPr>
                      <w:t xml:space="preserve">Carl-Benz-Str. </w:t>
                    </w:r>
                    <w:r w:rsidRPr="005479CD">
                      <w:rPr>
                        <w:lang w:val="en-US"/>
                      </w:rPr>
                      <w:t>34</w:t>
                    </w:r>
                  </w:p>
                  <w:p w14:paraId="013BD512" w14:textId="77777777" w:rsidR="00E77BE4" w:rsidRPr="00347714" w:rsidRDefault="00E77BE4" w:rsidP="00B143FE">
                    <w:pPr>
                      <w:pStyle w:val="Kontaktdaten"/>
                      <w:rPr>
                        <w:lang w:val="de-DE"/>
                      </w:rPr>
                    </w:pPr>
                    <w:r w:rsidRPr="00347714">
                      <w:rPr>
                        <w:lang w:val="de-DE"/>
                      </w:rPr>
                      <w:t>74321 Bietigheim-Bissingen</w:t>
                    </w:r>
                  </w:p>
                  <w:p w14:paraId="6F69D746" w14:textId="77777777" w:rsidR="00E77BE4" w:rsidRPr="00644C0C" w:rsidRDefault="00E77BE4" w:rsidP="00B143FE">
                    <w:pPr>
                      <w:pStyle w:val="Kontaktdaten"/>
                      <w:rPr>
                        <w:lang w:val="de-DE"/>
                      </w:rPr>
                    </w:pPr>
                  </w:p>
                  <w:p w14:paraId="4A747A10" w14:textId="77777777" w:rsidR="00E77BE4" w:rsidRPr="00347714" w:rsidRDefault="00E77BE4" w:rsidP="00B143FE">
                    <w:pPr>
                      <w:pStyle w:val="Kontaktdaten"/>
                      <w:rPr>
                        <w:lang w:val="de-DE"/>
                      </w:rPr>
                    </w:pPr>
                    <w:r w:rsidRPr="00347714">
                      <w:rPr>
                        <w:lang w:val="de-DE"/>
                      </w:rPr>
                      <w:t xml:space="preserve">Tel.: +49 7142 78-0 </w:t>
                    </w:r>
                  </w:p>
                  <w:p w14:paraId="717B90E6" w14:textId="77777777" w:rsidR="00E77BE4" w:rsidRPr="00347714" w:rsidRDefault="00E77BE4" w:rsidP="00B143FE">
                    <w:pPr>
                      <w:pStyle w:val="Kontaktdaten"/>
                      <w:rPr>
                        <w:lang w:val="de-DE"/>
                      </w:rPr>
                    </w:pPr>
                    <w:r w:rsidRPr="00347714">
                      <w:rPr>
                        <w:lang w:val="de-DE"/>
                      </w:rPr>
                      <w:t xml:space="preserve">Fax: +49 7142 78-2107 </w:t>
                    </w:r>
                  </w:p>
                  <w:p w14:paraId="2C72C6A2" w14:textId="77777777" w:rsidR="00E77BE4" w:rsidRPr="00644C0C" w:rsidRDefault="00E77BE4" w:rsidP="00B143FE">
                    <w:pPr>
                      <w:pStyle w:val="Kontaktdaten"/>
                      <w:rPr>
                        <w:lang w:val="de-DE"/>
                      </w:rPr>
                    </w:pPr>
                  </w:p>
                  <w:p w14:paraId="4A3B1117" w14:textId="77777777" w:rsidR="00E77BE4" w:rsidRPr="00347714" w:rsidRDefault="00E77BE4" w:rsidP="00B143FE">
                    <w:pPr>
                      <w:pStyle w:val="Kontaktdaten"/>
                      <w:rPr>
                        <w:lang w:val="de-DE"/>
                      </w:rPr>
                    </w:pPr>
                    <w:r w:rsidRPr="00347714">
                      <w:rPr>
                        <w:lang w:val="de-DE"/>
                      </w:rPr>
                      <w:t xml:space="preserve">info@durr.com </w:t>
                    </w:r>
                  </w:p>
                  <w:p w14:paraId="570B69D5" w14:textId="77777777" w:rsidR="00E77BE4" w:rsidRPr="0026127D" w:rsidRDefault="00E77BE4" w:rsidP="00B143FE">
                    <w:pPr>
                      <w:pStyle w:val="Kontaktdaten"/>
                    </w:pPr>
                    <w:r>
                      <w:t>www.durr.com</w:t>
                    </w:r>
                  </w:p>
                </w:txbxContent>
              </v:textbox>
              <w10:wrap anchorx="page" anchory="page"/>
            </v:shape>
          </w:pict>
        </mc:Fallback>
      </mc:AlternateContent>
    </w:r>
    <w:r>
      <w:rPr>
        <w:lang w:eastAsia="pt-BR"/>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55D745" w14:textId="77777777" w:rsidR="00E77BE4" w:rsidRPr="005837F9" w:rsidRDefault="00E77BE4" w:rsidP="005218C8">
    <w:pPr>
      <w:pStyle w:val="Cabealho"/>
    </w:pPr>
    <w:r>
      <w:rPr>
        <w:lang w:eastAsia="pt-BR"/>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eastAsia="pt-BR"/>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E77BE4" w:rsidRDefault="00E77BE4" w:rsidP="005218C8">
    <w:pPr>
      <w:pStyle w:val="Cabealho"/>
    </w:pPr>
  </w:p>
  <w:p w14:paraId="42F14B11" w14:textId="77777777" w:rsidR="00E77BE4" w:rsidRDefault="00E77BE4" w:rsidP="005218C8">
    <w:pPr>
      <w:pStyle w:val="Cabealho"/>
    </w:pPr>
  </w:p>
  <w:p w14:paraId="3DD9B2BA" w14:textId="77777777" w:rsidR="00E77BE4" w:rsidRDefault="00E77BE4" w:rsidP="005218C8">
    <w:pPr>
      <w:pStyle w:val="Cabealho"/>
    </w:pPr>
  </w:p>
  <w:p w14:paraId="63AA6475" w14:textId="77777777" w:rsidR="00E77BE4" w:rsidRDefault="00E77BE4" w:rsidP="00D9165E"/>
  <w:p w14:paraId="1ADCC302" w14:textId="77777777" w:rsidR="00E77BE4" w:rsidRDefault="00E77BE4" w:rsidP="00D9165E">
    <w:r>
      <w:rPr>
        <w:noProof/>
        <w:lang w:eastAsia="pt-BR"/>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E77BE4" w:rsidRPr="00347714" w:rsidRDefault="00E77BE4" w:rsidP="0026127D">
                          <w:pPr>
                            <w:pStyle w:val="Kontaktdaten"/>
                            <w:rPr>
                              <w:rStyle w:val="Fettung"/>
                              <w:bCs/>
                              <w:spacing w:val="2"/>
                              <w:w w:val="100"/>
                              <w:lang w:val="de-DE"/>
                            </w:rPr>
                          </w:pPr>
                          <w:r w:rsidRPr="00347714">
                            <w:rPr>
                              <w:rStyle w:val="Fettung"/>
                              <w:lang w:val="de-DE"/>
                            </w:rPr>
                            <w:t>Dürr Systems AG</w:t>
                          </w:r>
                        </w:p>
                        <w:p w14:paraId="41B4EF86" w14:textId="77777777" w:rsidR="00E77BE4" w:rsidRPr="005479CD" w:rsidRDefault="00E77BE4" w:rsidP="0026127D">
                          <w:pPr>
                            <w:pStyle w:val="Kontaktdaten"/>
                            <w:rPr>
                              <w:lang w:val="en-US"/>
                            </w:rPr>
                          </w:pPr>
                          <w:r w:rsidRPr="00347714">
                            <w:rPr>
                              <w:lang w:val="de-DE"/>
                            </w:rPr>
                            <w:t xml:space="preserve">Carl-Benz-Str. </w:t>
                          </w:r>
                          <w:r w:rsidRPr="005479CD">
                            <w:rPr>
                              <w:lang w:val="en-US"/>
                            </w:rPr>
                            <w:t>34</w:t>
                          </w:r>
                        </w:p>
                        <w:p w14:paraId="5555B2C2" w14:textId="77777777" w:rsidR="00E77BE4" w:rsidRPr="00347714" w:rsidRDefault="00E77BE4" w:rsidP="0026127D">
                          <w:pPr>
                            <w:pStyle w:val="Kontaktdaten"/>
                            <w:rPr>
                              <w:lang w:val="de-DE"/>
                            </w:rPr>
                          </w:pPr>
                          <w:r w:rsidRPr="00347714">
                            <w:rPr>
                              <w:lang w:val="de-DE"/>
                            </w:rPr>
                            <w:t>74321 Bietigheim-Bissingen</w:t>
                          </w:r>
                        </w:p>
                        <w:p w14:paraId="53B79677" w14:textId="77777777" w:rsidR="00E77BE4" w:rsidRPr="00644C0C" w:rsidRDefault="00E77BE4" w:rsidP="0026127D">
                          <w:pPr>
                            <w:pStyle w:val="Kontaktdaten"/>
                            <w:rPr>
                              <w:lang w:val="de-DE"/>
                            </w:rPr>
                          </w:pPr>
                        </w:p>
                        <w:p w14:paraId="451432D7" w14:textId="77777777" w:rsidR="00E77BE4" w:rsidRPr="00347714" w:rsidRDefault="00E77BE4" w:rsidP="0026127D">
                          <w:pPr>
                            <w:pStyle w:val="Kontaktdaten"/>
                            <w:rPr>
                              <w:lang w:val="de-DE"/>
                            </w:rPr>
                          </w:pPr>
                          <w:r w:rsidRPr="00347714">
                            <w:rPr>
                              <w:lang w:val="de-DE"/>
                            </w:rPr>
                            <w:t xml:space="preserve">Tel.: +49 7142 78-0 </w:t>
                          </w:r>
                        </w:p>
                        <w:p w14:paraId="32EF3341" w14:textId="77777777" w:rsidR="00E77BE4" w:rsidRPr="00347714" w:rsidRDefault="00E77BE4" w:rsidP="0026127D">
                          <w:pPr>
                            <w:pStyle w:val="Kontaktdaten"/>
                            <w:rPr>
                              <w:lang w:val="de-DE"/>
                            </w:rPr>
                          </w:pPr>
                          <w:r w:rsidRPr="00347714">
                            <w:rPr>
                              <w:lang w:val="de-DE"/>
                            </w:rPr>
                            <w:t xml:space="preserve">Fax: +49 7142 78-2107 </w:t>
                          </w:r>
                        </w:p>
                        <w:p w14:paraId="1D8E1397" w14:textId="77777777" w:rsidR="00E77BE4" w:rsidRPr="00644C0C" w:rsidRDefault="00E77BE4" w:rsidP="0026127D">
                          <w:pPr>
                            <w:pStyle w:val="Kontaktdaten"/>
                            <w:rPr>
                              <w:lang w:val="de-DE"/>
                            </w:rPr>
                          </w:pPr>
                        </w:p>
                        <w:p w14:paraId="6E924C90" w14:textId="77777777" w:rsidR="00E77BE4" w:rsidRPr="00347714" w:rsidRDefault="00E77BE4" w:rsidP="0026127D">
                          <w:pPr>
                            <w:pStyle w:val="Kontaktdaten"/>
                            <w:rPr>
                              <w:lang w:val="de-DE"/>
                            </w:rPr>
                          </w:pPr>
                          <w:r w:rsidRPr="00347714">
                            <w:rPr>
                              <w:lang w:val="de-DE"/>
                            </w:rPr>
                            <w:t xml:space="preserve">info@durr.com </w:t>
                          </w:r>
                        </w:p>
                        <w:p w14:paraId="7D901FCD" w14:textId="77777777" w:rsidR="00E77BE4" w:rsidRPr="0026127D" w:rsidRDefault="00E77BE4"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" filled="f" stroked="f" strokeweight=".5pt">
              <v:textbox inset="0,0,0,0">
                <w:txbxContent>
                  <w:p w14:paraId="4EF90155" w14:textId="079D1D91" w:rsidR="00E77BE4" w:rsidRPr="00347714" w:rsidRDefault="00E77BE4" w:rsidP="0026127D">
                    <w:pPr>
                      <w:pStyle w:val="Kontaktdaten"/>
                      <w:rPr>
                        <w:rStyle w:val="Fettung"/>
                        <w:bCs/>
                        <w:spacing w:val="2"/>
                        <w:w w:val="100"/>
                        <w:lang w:val="de-DE"/>
                      </w:rPr>
                    </w:pPr>
                    <w:r w:rsidRPr="00347714">
                      <w:rPr>
                        <w:rStyle w:val="Fettung"/>
                        <w:lang w:val="de-DE"/>
                      </w:rPr>
                      <w:t>Dürr Systems AG</w:t>
                    </w:r>
                  </w:p>
                  <w:p w14:paraId="41B4EF86" w14:textId="77777777" w:rsidR="00E77BE4" w:rsidRPr="005479CD" w:rsidRDefault="00E77BE4" w:rsidP="0026127D">
                    <w:pPr>
                      <w:pStyle w:val="Kontaktdaten"/>
                      <w:rPr>
                        <w:lang w:val="en-US"/>
                      </w:rPr>
                    </w:pPr>
                    <w:r w:rsidRPr="00347714">
                      <w:rPr>
                        <w:lang w:val="de-DE"/>
                      </w:rPr>
                      <w:t xml:space="preserve">Carl-Benz-Str. </w:t>
                    </w:r>
                    <w:r w:rsidRPr="005479CD">
                      <w:rPr>
                        <w:lang w:val="en-US"/>
                      </w:rPr>
                      <w:t>34</w:t>
                    </w:r>
                  </w:p>
                  <w:p w14:paraId="5555B2C2" w14:textId="77777777" w:rsidR="00E77BE4" w:rsidRPr="00347714" w:rsidRDefault="00E77BE4" w:rsidP="0026127D">
                    <w:pPr>
                      <w:pStyle w:val="Kontaktdaten"/>
                      <w:rPr>
                        <w:lang w:val="de-DE"/>
                      </w:rPr>
                    </w:pPr>
                    <w:r w:rsidRPr="00347714">
                      <w:rPr>
                        <w:lang w:val="de-DE"/>
                      </w:rPr>
                      <w:t>74321 Bietigheim-Bissingen</w:t>
                    </w:r>
                  </w:p>
                  <w:p w14:paraId="53B79677" w14:textId="77777777" w:rsidR="00E77BE4" w:rsidRPr="00644C0C" w:rsidRDefault="00E77BE4" w:rsidP="0026127D">
                    <w:pPr>
                      <w:pStyle w:val="Kontaktdaten"/>
                      <w:rPr>
                        <w:lang w:val="de-DE"/>
                      </w:rPr>
                    </w:pPr>
                  </w:p>
                  <w:p w14:paraId="451432D7" w14:textId="77777777" w:rsidR="00E77BE4" w:rsidRPr="00347714" w:rsidRDefault="00E77BE4" w:rsidP="0026127D">
                    <w:pPr>
                      <w:pStyle w:val="Kontaktdaten"/>
                      <w:rPr>
                        <w:lang w:val="de-DE"/>
                      </w:rPr>
                    </w:pPr>
                    <w:r w:rsidRPr="00347714">
                      <w:rPr>
                        <w:lang w:val="de-DE"/>
                      </w:rPr>
                      <w:t xml:space="preserve">Tel.: +49 7142 78-0 </w:t>
                    </w:r>
                  </w:p>
                  <w:p w14:paraId="32EF3341" w14:textId="77777777" w:rsidR="00E77BE4" w:rsidRPr="00347714" w:rsidRDefault="00E77BE4" w:rsidP="0026127D">
                    <w:pPr>
                      <w:pStyle w:val="Kontaktdaten"/>
                      <w:rPr>
                        <w:lang w:val="de-DE"/>
                      </w:rPr>
                    </w:pPr>
                    <w:r w:rsidRPr="00347714">
                      <w:rPr>
                        <w:lang w:val="de-DE"/>
                      </w:rPr>
                      <w:t xml:space="preserve">Fax: +49 7142 78-2107 </w:t>
                    </w:r>
                  </w:p>
                  <w:p w14:paraId="1D8E1397" w14:textId="77777777" w:rsidR="00E77BE4" w:rsidRPr="00644C0C" w:rsidRDefault="00E77BE4" w:rsidP="0026127D">
                    <w:pPr>
                      <w:pStyle w:val="Kontaktdaten"/>
                      <w:rPr>
                        <w:lang w:val="de-DE"/>
                      </w:rPr>
                    </w:pPr>
                  </w:p>
                  <w:p w14:paraId="6E924C90" w14:textId="77777777" w:rsidR="00E77BE4" w:rsidRPr="00347714" w:rsidRDefault="00E77BE4" w:rsidP="0026127D">
                    <w:pPr>
                      <w:pStyle w:val="Kontaktdaten"/>
                      <w:rPr>
                        <w:lang w:val="de-DE"/>
                      </w:rPr>
                    </w:pPr>
                    <w:r w:rsidRPr="00347714">
                      <w:rPr>
                        <w:lang w:val="de-DE"/>
                      </w:rPr>
                      <w:t xml:space="preserve">info@durr.com </w:t>
                    </w:r>
                  </w:p>
                  <w:p w14:paraId="7D901FCD" w14:textId="77777777" w:rsidR="00E77BE4" w:rsidRPr="0026127D" w:rsidRDefault="00E77BE4"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0F2A20"/>
    <w:multiLevelType w:val="multilevel"/>
    <w:tmpl w:val="8EBE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CE26F4"/>
    <w:multiLevelType w:val="multilevel"/>
    <w:tmpl w:val="38D6C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1"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18"/>
  </w:num>
  <w:num w:numId="3">
    <w:abstractNumId w:val="7"/>
  </w:num>
  <w:num w:numId="4">
    <w:abstractNumId w:val="10"/>
  </w:num>
  <w:num w:numId="5">
    <w:abstractNumId w:val="15"/>
  </w:num>
  <w:num w:numId="6">
    <w:abstractNumId w:val="3"/>
  </w:num>
  <w:num w:numId="7">
    <w:abstractNumId w:val="21"/>
  </w:num>
  <w:num w:numId="8">
    <w:abstractNumId w:val="9"/>
  </w:num>
  <w:num w:numId="9">
    <w:abstractNumId w:val="20"/>
  </w:num>
  <w:num w:numId="10">
    <w:abstractNumId w:val="8"/>
  </w:num>
  <w:num w:numId="11">
    <w:abstractNumId w:val="1"/>
  </w:num>
  <w:num w:numId="12">
    <w:abstractNumId w:val="6"/>
  </w:num>
  <w:num w:numId="13">
    <w:abstractNumId w:val="12"/>
  </w:num>
  <w:num w:numId="14">
    <w:abstractNumId w:val="14"/>
  </w:num>
  <w:num w:numId="15">
    <w:abstractNumId w:val="17"/>
  </w:num>
  <w:num w:numId="16">
    <w:abstractNumId w:val="16"/>
  </w:num>
  <w:num w:numId="17">
    <w:abstractNumId w:val="13"/>
  </w:num>
  <w:num w:numId="18">
    <w:abstractNumId w:val="11"/>
  </w:num>
  <w:num w:numId="19">
    <w:abstractNumId w:val="0"/>
  </w:num>
  <w:num w:numId="20">
    <w:abstractNumId w:val="19"/>
  </w:num>
  <w:num w:numId="21">
    <w:abstractNumId w:val="2"/>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4096" w:nlCheck="1" w:checkStyle="0"/>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de-DE" w:vendorID="64" w:dllVersion="0" w:nlCheck="1" w:checkStyle="0"/>
  <w:activeWritingStyle w:appName="MSWord" w:lang="it-IT" w:vendorID="64" w:dllVersion="0" w:nlCheck="1" w:checkStyle="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activeWritingStyle w:appName="MSWord" w:lang="en-US" w:vendorID="64" w:dllVersion="131078" w:nlCheck="1" w:checkStyle="1"/>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0A27"/>
    <w:rsid w:val="000010C4"/>
    <w:rsid w:val="00003DD5"/>
    <w:rsid w:val="000042E4"/>
    <w:rsid w:val="00004CE4"/>
    <w:rsid w:val="00004D92"/>
    <w:rsid w:val="00004FE4"/>
    <w:rsid w:val="00005AF4"/>
    <w:rsid w:val="00007506"/>
    <w:rsid w:val="0001039C"/>
    <w:rsid w:val="00010DAA"/>
    <w:rsid w:val="00011CA6"/>
    <w:rsid w:val="000137F9"/>
    <w:rsid w:val="00013B23"/>
    <w:rsid w:val="000149B4"/>
    <w:rsid w:val="00015E60"/>
    <w:rsid w:val="00015F92"/>
    <w:rsid w:val="00016315"/>
    <w:rsid w:val="000165C4"/>
    <w:rsid w:val="00016ABD"/>
    <w:rsid w:val="0001758B"/>
    <w:rsid w:val="0002056D"/>
    <w:rsid w:val="000221AE"/>
    <w:rsid w:val="0002273A"/>
    <w:rsid w:val="00022762"/>
    <w:rsid w:val="0002395D"/>
    <w:rsid w:val="00025217"/>
    <w:rsid w:val="000260B5"/>
    <w:rsid w:val="00026B8C"/>
    <w:rsid w:val="00030020"/>
    <w:rsid w:val="00030273"/>
    <w:rsid w:val="00030C1A"/>
    <w:rsid w:val="0003227D"/>
    <w:rsid w:val="000339D1"/>
    <w:rsid w:val="00033B70"/>
    <w:rsid w:val="0003445B"/>
    <w:rsid w:val="0003543C"/>
    <w:rsid w:val="00036336"/>
    <w:rsid w:val="00037BB3"/>
    <w:rsid w:val="00037FF7"/>
    <w:rsid w:val="00040FEA"/>
    <w:rsid w:val="0004140A"/>
    <w:rsid w:val="000436AB"/>
    <w:rsid w:val="00043AB8"/>
    <w:rsid w:val="0004583E"/>
    <w:rsid w:val="00052BC7"/>
    <w:rsid w:val="000557D8"/>
    <w:rsid w:val="00056AC8"/>
    <w:rsid w:val="00060375"/>
    <w:rsid w:val="00062BC6"/>
    <w:rsid w:val="00062C8E"/>
    <w:rsid w:val="00062F04"/>
    <w:rsid w:val="00063005"/>
    <w:rsid w:val="00064547"/>
    <w:rsid w:val="0006566D"/>
    <w:rsid w:val="0006654A"/>
    <w:rsid w:val="000667BB"/>
    <w:rsid w:val="000669B9"/>
    <w:rsid w:val="000679B5"/>
    <w:rsid w:val="00067A27"/>
    <w:rsid w:val="00070B29"/>
    <w:rsid w:val="0007116F"/>
    <w:rsid w:val="0007195C"/>
    <w:rsid w:val="00073211"/>
    <w:rsid w:val="000750E4"/>
    <w:rsid w:val="00075464"/>
    <w:rsid w:val="0007582C"/>
    <w:rsid w:val="00077087"/>
    <w:rsid w:val="00081766"/>
    <w:rsid w:val="00082097"/>
    <w:rsid w:val="000830E8"/>
    <w:rsid w:val="000834D8"/>
    <w:rsid w:val="0008387D"/>
    <w:rsid w:val="00085D6C"/>
    <w:rsid w:val="0008775A"/>
    <w:rsid w:val="0008795D"/>
    <w:rsid w:val="00087E30"/>
    <w:rsid w:val="00090C8B"/>
    <w:rsid w:val="0009126C"/>
    <w:rsid w:val="00093A2E"/>
    <w:rsid w:val="00095F60"/>
    <w:rsid w:val="00097770"/>
    <w:rsid w:val="00097924"/>
    <w:rsid w:val="000A0BBC"/>
    <w:rsid w:val="000A35C1"/>
    <w:rsid w:val="000A6420"/>
    <w:rsid w:val="000A64D9"/>
    <w:rsid w:val="000A6F4E"/>
    <w:rsid w:val="000A779F"/>
    <w:rsid w:val="000A799A"/>
    <w:rsid w:val="000A7C4A"/>
    <w:rsid w:val="000B066F"/>
    <w:rsid w:val="000B122D"/>
    <w:rsid w:val="000B17AC"/>
    <w:rsid w:val="000B237F"/>
    <w:rsid w:val="000B2833"/>
    <w:rsid w:val="000B2854"/>
    <w:rsid w:val="000B42D1"/>
    <w:rsid w:val="000B5913"/>
    <w:rsid w:val="000B6E58"/>
    <w:rsid w:val="000B77D0"/>
    <w:rsid w:val="000C009A"/>
    <w:rsid w:val="000C184A"/>
    <w:rsid w:val="000C214E"/>
    <w:rsid w:val="000C2A85"/>
    <w:rsid w:val="000C3444"/>
    <w:rsid w:val="000C3AF3"/>
    <w:rsid w:val="000C5372"/>
    <w:rsid w:val="000C6350"/>
    <w:rsid w:val="000C67C4"/>
    <w:rsid w:val="000C74C8"/>
    <w:rsid w:val="000C74D5"/>
    <w:rsid w:val="000C75B3"/>
    <w:rsid w:val="000D1867"/>
    <w:rsid w:val="000D3F8C"/>
    <w:rsid w:val="000D4047"/>
    <w:rsid w:val="000D533D"/>
    <w:rsid w:val="000E1145"/>
    <w:rsid w:val="000F0487"/>
    <w:rsid w:val="000F0FF2"/>
    <w:rsid w:val="000F19F0"/>
    <w:rsid w:val="000F1B6F"/>
    <w:rsid w:val="000F215E"/>
    <w:rsid w:val="000F3B8C"/>
    <w:rsid w:val="000F52E1"/>
    <w:rsid w:val="000F599A"/>
    <w:rsid w:val="000F6181"/>
    <w:rsid w:val="000F7D4C"/>
    <w:rsid w:val="0010001A"/>
    <w:rsid w:val="00100C0C"/>
    <w:rsid w:val="0010134F"/>
    <w:rsid w:val="00101934"/>
    <w:rsid w:val="00101FDF"/>
    <w:rsid w:val="00102066"/>
    <w:rsid w:val="00103128"/>
    <w:rsid w:val="0010399B"/>
    <w:rsid w:val="00103EE3"/>
    <w:rsid w:val="001052E0"/>
    <w:rsid w:val="00105BE3"/>
    <w:rsid w:val="001076E4"/>
    <w:rsid w:val="00112DF3"/>
    <w:rsid w:val="00113000"/>
    <w:rsid w:val="0011355B"/>
    <w:rsid w:val="00114E74"/>
    <w:rsid w:val="00115190"/>
    <w:rsid w:val="001167D1"/>
    <w:rsid w:val="00116AAF"/>
    <w:rsid w:val="00116F3F"/>
    <w:rsid w:val="00116F84"/>
    <w:rsid w:val="0011716C"/>
    <w:rsid w:val="00117904"/>
    <w:rsid w:val="00117C7F"/>
    <w:rsid w:val="0012060B"/>
    <w:rsid w:val="00120DD4"/>
    <w:rsid w:val="0012206F"/>
    <w:rsid w:val="00122564"/>
    <w:rsid w:val="00124A2A"/>
    <w:rsid w:val="00124E6A"/>
    <w:rsid w:val="0012678A"/>
    <w:rsid w:val="001271A8"/>
    <w:rsid w:val="0013275F"/>
    <w:rsid w:val="001328DB"/>
    <w:rsid w:val="00135319"/>
    <w:rsid w:val="00136A6D"/>
    <w:rsid w:val="00142FDB"/>
    <w:rsid w:val="001440F5"/>
    <w:rsid w:val="00146844"/>
    <w:rsid w:val="001468D5"/>
    <w:rsid w:val="00147965"/>
    <w:rsid w:val="0015096A"/>
    <w:rsid w:val="00151506"/>
    <w:rsid w:val="001539E8"/>
    <w:rsid w:val="0015433B"/>
    <w:rsid w:val="0015445B"/>
    <w:rsid w:val="001551F9"/>
    <w:rsid w:val="00156161"/>
    <w:rsid w:val="00157E76"/>
    <w:rsid w:val="00161460"/>
    <w:rsid w:val="001617C1"/>
    <w:rsid w:val="0016271C"/>
    <w:rsid w:val="00162EEF"/>
    <w:rsid w:val="0016325F"/>
    <w:rsid w:val="00163B9D"/>
    <w:rsid w:val="00164428"/>
    <w:rsid w:val="00164DA2"/>
    <w:rsid w:val="0016547D"/>
    <w:rsid w:val="00171146"/>
    <w:rsid w:val="00172CAA"/>
    <w:rsid w:val="001732E6"/>
    <w:rsid w:val="00176D8A"/>
    <w:rsid w:val="0017740D"/>
    <w:rsid w:val="00177C4F"/>
    <w:rsid w:val="00180D0F"/>
    <w:rsid w:val="00184094"/>
    <w:rsid w:val="0018495E"/>
    <w:rsid w:val="00185F8F"/>
    <w:rsid w:val="001877A6"/>
    <w:rsid w:val="001935AE"/>
    <w:rsid w:val="001936C7"/>
    <w:rsid w:val="001943E9"/>
    <w:rsid w:val="00194AC6"/>
    <w:rsid w:val="00194B05"/>
    <w:rsid w:val="00195A36"/>
    <w:rsid w:val="00197009"/>
    <w:rsid w:val="00197162"/>
    <w:rsid w:val="00197A69"/>
    <w:rsid w:val="001A297C"/>
    <w:rsid w:val="001A4159"/>
    <w:rsid w:val="001A52AC"/>
    <w:rsid w:val="001A5B15"/>
    <w:rsid w:val="001A65EE"/>
    <w:rsid w:val="001A73BC"/>
    <w:rsid w:val="001A7714"/>
    <w:rsid w:val="001B094C"/>
    <w:rsid w:val="001B0C55"/>
    <w:rsid w:val="001B7C83"/>
    <w:rsid w:val="001C07E6"/>
    <w:rsid w:val="001C0A26"/>
    <w:rsid w:val="001C0A39"/>
    <w:rsid w:val="001C4980"/>
    <w:rsid w:val="001C5995"/>
    <w:rsid w:val="001C5EB3"/>
    <w:rsid w:val="001C5FDC"/>
    <w:rsid w:val="001D0887"/>
    <w:rsid w:val="001D0F2E"/>
    <w:rsid w:val="001D3ADB"/>
    <w:rsid w:val="001D4BB0"/>
    <w:rsid w:val="001D4E19"/>
    <w:rsid w:val="001D533E"/>
    <w:rsid w:val="001D6905"/>
    <w:rsid w:val="001D697E"/>
    <w:rsid w:val="001D776F"/>
    <w:rsid w:val="001D7C2E"/>
    <w:rsid w:val="001E1381"/>
    <w:rsid w:val="001E2C15"/>
    <w:rsid w:val="001E57D8"/>
    <w:rsid w:val="001F0EC7"/>
    <w:rsid w:val="001F1309"/>
    <w:rsid w:val="001F1FAE"/>
    <w:rsid w:val="001F2571"/>
    <w:rsid w:val="001F2A1C"/>
    <w:rsid w:val="001F2DDC"/>
    <w:rsid w:val="001F3730"/>
    <w:rsid w:val="001F3883"/>
    <w:rsid w:val="001F3C67"/>
    <w:rsid w:val="001F6276"/>
    <w:rsid w:val="001F7E95"/>
    <w:rsid w:val="00201383"/>
    <w:rsid w:val="002014F2"/>
    <w:rsid w:val="00202187"/>
    <w:rsid w:val="0020322F"/>
    <w:rsid w:val="002044E5"/>
    <w:rsid w:val="002048B7"/>
    <w:rsid w:val="00205B4D"/>
    <w:rsid w:val="00205B62"/>
    <w:rsid w:val="0020631B"/>
    <w:rsid w:val="0020631D"/>
    <w:rsid w:val="00206375"/>
    <w:rsid w:val="00206AAF"/>
    <w:rsid w:val="00210159"/>
    <w:rsid w:val="002118EB"/>
    <w:rsid w:val="00216A5C"/>
    <w:rsid w:val="00216BD0"/>
    <w:rsid w:val="00216D7D"/>
    <w:rsid w:val="00216FC6"/>
    <w:rsid w:val="002176DB"/>
    <w:rsid w:val="00221324"/>
    <w:rsid w:val="0022168D"/>
    <w:rsid w:val="00222FAE"/>
    <w:rsid w:val="00224CB8"/>
    <w:rsid w:val="00226865"/>
    <w:rsid w:val="00230799"/>
    <w:rsid w:val="002312ED"/>
    <w:rsid w:val="00231A54"/>
    <w:rsid w:val="0023563A"/>
    <w:rsid w:val="00236E5E"/>
    <w:rsid w:val="00237A40"/>
    <w:rsid w:val="002426A6"/>
    <w:rsid w:val="00243F9B"/>
    <w:rsid w:val="00244DC5"/>
    <w:rsid w:val="002450BD"/>
    <w:rsid w:val="002454B8"/>
    <w:rsid w:val="00252189"/>
    <w:rsid w:val="0025441C"/>
    <w:rsid w:val="00255540"/>
    <w:rsid w:val="00260CFE"/>
    <w:rsid w:val="0026127D"/>
    <w:rsid w:val="00262A52"/>
    <w:rsid w:val="002637BC"/>
    <w:rsid w:val="002655A1"/>
    <w:rsid w:val="00265C5E"/>
    <w:rsid w:val="002662AE"/>
    <w:rsid w:val="0027068B"/>
    <w:rsid w:val="00271320"/>
    <w:rsid w:val="002714A1"/>
    <w:rsid w:val="002717A8"/>
    <w:rsid w:val="00272268"/>
    <w:rsid w:val="0027237F"/>
    <w:rsid w:val="00272EB5"/>
    <w:rsid w:val="002752AF"/>
    <w:rsid w:val="00275350"/>
    <w:rsid w:val="002772AF"/>
    <w:rsid w:val="002805F4"/>
    <w:rsid w:val="00280819"/>
    <w:rsid w:val="00282680"/>
    <w:rsid w:val="00284C18"/>
    <w:rsid w:val="00284DF1"/>
    <w:rsid w:val="00287508"/>
    <w:rsid w:val="00292501"/>
    <w:rsid w:val="00292925"/>
    <w:rsid w:val="00293703"/>
    <w:rsid w:val="00294020"/>
    <w:rsid w:val="00294B59"/>
    <w:rsid w:val="0029696A"/>
    <w:rsid w:val="00296AD3"/>
    <w:rsid w:val="00297113"/>
    <w:rsid w:val="00297958"/>
    <w:rsid w:val="002A1286"/>
    <w:rsid w:val="002A1717"/>
    <w:rsid w:val="002A172B"/>
    <w:rsid w:val="002A3A18"/>
    <w:rsid w:val="002A42F0"/>
    <w:rsid w:val="002A49F2"/>
    <w:rsid w:val="002A5671"/>
    <w:rsid w:val="002A5D25"/>
    <w:rsid w:val="002A61BA"/>
    <w:rsid w:val="002A639F"/>
    <w:rsid w:val="002A7E8B"/>
    <w:rsid w:val="002A7F49"/>
    <w:rsid w:val="002B06E7"/>
    <w:rsid w:val="002B18CE"/>
    <w:rsid w:val="002B4EA0"/>
    <w:rsid w:val="002B4FF7"/>
    <w:rsid w:val="002B68FE"/>
    <w:rsid w:val="002B71FB"/>
    <w:rsid w:val="002C00EB"/>
    <w:rsid w:val="002C0163"/>
    <w:rsid w:val="002C40A7"/>
    <w:rsid w:val="002C5677"/>
    <w:rsid w:val="002C632F"/>
    <w:rsid w:val="002D0DCA"/>
    <w:rsid w:val="002D0F47"/>
    <w:rsid w:val="002D1C32"/>
    <w:rsid w:val="002D2E6A"/>
    <w:rsid w:val="002D337D"/>
    <w:rsid w:val="002D33B7"/>
    <w:rsid w:val="002D4939"/>
    <w:rsid w:val="002D506A"/>
    <w:rsid w:val="002D60B0"/>
    <w:rsid w:val="002D60E0"/>
    <w:rsid w:val="002D6DD3"/>
    <w:rsid w:val="002D6E5B"/>
    <w:rsid w:val="002D71E9"/>
    <w:rsid w:val="002D7EB6"/>
    <w:rsid w:val="002E03AE"/>
    <w:rsid w:val="002E2125"/>
    <w:rsid w:val="002E2BE5"/>
    <w:rsid w:val="002E3435"/>
    <w:rsid w:val="002E3726"/>
    <w:rsid w:val="002E444A"/>
    <w:rsid w:val="002E6B8F"/>
    <w:rsid w:val="002E79BE"/>
    <w:rsid w:val="002F0269"/>
    <w:rsid w:val="002F04BF"/>
    <w:rsid w:val="002F3DBF"/>
    <w:rsid w:val="002F3E72"/>
    <w:rsid w:val="002F4D89"/>
    <w:rsid w:val="002F5303"/>
    <w:rsid w:val="002F6667"/>
    <w:rsid w:val="002F6BF1"/>
    <w:rsid w:val="002F7140"/>
    <w:rsid w:val="002F730B"/>
    <w:rsid w:val="0030067C"/>
    <w:rsid w:val="003012AF"/>
    <w:rsid w:val="00302DB1"/>
    <w:rsid w:val="003035A6"/>
    <w:rsid w:val="003126B8"/>
    <w:rsid w:val="0031331F"/>
    <w:rsid w:val="00314AA8"/>
    <w:rsid w:val="00315BB3"/>
    <w:rsid w:val="00316A0F"/>
    <w:rsid w:val="00316BF1"/>
    <w:rsid w:val="00323F83"/>
    <w:rsid w:val="003251D2"/>
    <w:rsid w:val="00326DCC"/>
    <w:rsid w:val="00327CBF"/>
    <w:rsid w:val="00330683"/>
    <w:rsid w:val="003326CE"/>
    <w:rsid w:val="00332CA4"/>
    <w:rsid w:val="003337D8"/>
    <w:rsid w:val="00333CF4"/>
    <w:rsid w:val="00335617"/>
    <w:rsid w:val="00335C0B"/>
    <w:rsid w:val="0033769D"/>
    <w:rsid w:val="00337E16"/>
    <w:rsid w:val="003400EA"/>
    <w:rsid w:val="0034071F"/>
    <w:rsid w:val="00341C8B"/>
    <w:rsid w:val="00343127"/>
    <w:rsid w:val="00344BA5"/>
    <w:rsid w:val="00345490"/>
    <w:rsid w:val="00345773"/>
    <w:rsid w:val="00346D23"/>
    <w:rsid w:val="003473D1"/>
    <w:rsid w:val="00347714"/>
    <w:rsid w:val="00351665"/>
    <w:rsid w:val="00351AF4"/>
    <w:rsid w:val="003527F5"/>
    <w:rsid w:val="00352D97"/>
    <w:rsid w:val="00352E30"/>
    <w:rsid w:val="00352FCC"/>
    <w:rsid w:val="0035390A"/>
    <w:rsid w:val="00354C04"/>
    <w:rsid w:val="00355970"/>
    <w:rsid w:val="00356188"/>
    <w:rsid w:val="00357644"/>
    <w:rsid w:val="00360089"/>
    <w:rsid w:val="0036088A"/>
    <w:rsid w:val="0036125D"/>
    <w:rsid w:val="00361E1A"/>
    <w:rsid w:val="00361EE0"/>
    <w:rsid w:val="00362153"/>
    <w:rsid w:val="003621B6"/>
    <w:rsid w:val="00362739"/>
    <w:rsid w:val="00365EE8"/>
    <w:rsid w:val="00366A8E"/>
    <w:rsid w:val="00372722"/>
    <w:rsid w:val="00373E56"/>
    <w:rsid w:val="00375576"/>
    <w:rsid w:val="00375B2A"/>
    <w:rsid w:val="00375D1A"/>
    <w:rsid w:val="003768F3"/>
    <w:rsid w:val="00382A61"/>
    <w:rsid w:val="00384066"/>
    <w:rsid w:val="003849ED"/>
    <w:rsid w:val="003924CA"/>
    <w:rsid w:val="00392F03"/>
    <w:rsid w:val="0039367F"/>
    <w:rsid w:val="00395574"/>
    <w:rsid w:val="0039654F"/>
    <w:rsid w:val="003A046C"/>
    <w:rsid w:val="003A2989"/>
    <w:rsid w:val="003A468C"/>
    <w:rsid w:val="003A4B4E"/>
    <w:rsid w:val="003A4F3B"/>
    <w:rsid w:val="003A692D"/>
    <w:rsid w:val="003B0692"/>
    <w:rsid w:val="003B160B"/>
    <w:rsid w:val="003B1684"/>
    <w:rsid w:val="003B78B1"/>
    <w:rsid w:val="003C22FE"/>
    <w:rsid w:val="003C3D9B"/>
    <w:rsid w:val="003C4777"/>
    <w:rsid w:val="003C492A"/>
    <w:rsid w:val="003C51F3"/>
    <w:rsid w:val="003C560F"/>
    <w:rsid w:val="003C5B53"/>
    <w:rsid w:val="003C60F4"/>
    <w:rsid w:val="003C6DA9"/>
    <w:rsid w:val="003D0F13"/>
    <w:rsid w:val="003D133D"/>
    <w:rsid w:val="003D2127"/>
    <w:rsid w:val="003D4EA6"/>
    <w:rsid w:val="003D50EB"/>
    <w:rsid w:val="003D6656"/>
    <w:rsid w:val="003D770A"/>
    <w:rsid w:val="003E06FE"/>
    <w:rsid w:val="003E1EDC"/>
    <w:rsid w:val="003E2649"/>
    <w:rsid w:val="003E3B41"/>
    <w:rsid w:val="003E5B52"/>
    <w:rsid w:val="003E738F"/>
    <w:rsid w:val="003E743E"/>
    <w:rsid w:val="003E7CF8"/>
    <w:rsid w:val="003F0A6C"/>
    <w:rsid w:val="003F0CD8"/>
    <w:rsid w:val="003F1873"/>
    <w:rsid w:val="003F3459"/>
    <w:rsid w:val="003F6FFA"/>
    <w:rsid w:val="003F78C2"/>
    <w:rsid w:val="00402949"/>
    <w:rsid w:val="00402AD2"/>
    <w:rsid w:val="0040381F"/>
    <w:rsid w:val="00403BFB"/>
    <w:rsid w:val="00404174"/>
    <w:rsid w:val="0040784F"/>
    <w:rsid w:val="00407CD3"/>
    <w:rsid w:val="004119BA"/>
    <w:rsid w:val="0041252C"/>
    <w:rsid w:val="004132FD"/>
    <w:rsid w:val="00413D6D"/>
    <w:rsid w:val="004140E1"/>
    <w:rsid w:val="00416BD0"/>
    <w:rsid w:val="00421294"/>
    <w:rsid w:val="00424A3C"/>
    <w:rsid w:val="00427D24"/>
    <w:rsid w:val="0043012F"/>
    <w:rsid w:val="004320C4"/>
    <w:rsid w:val="0043346C"/>
    <w:rsid w:val="00433733"/>
    <w:rsid w:val="0043414C"/>
    <w:rsid w:val="0043672A"/>
    <w:rsid w:val="00436789"/>
    <w:rsid w:val="004370EF"/>
    <w:rsid w:val="004374FB"/>
    <w:rsid w:val="004375B6"/>
    <w:rsid w:val="004400ED"/>
    <w:rsid w:val="004404FF"/>
    <w:rsid w:val="00442156"/>
    <w:rsid w:val="004427AF"/>
    <w:rsid w:val="00442E17"/>
    <w:rsid w:val="0044328B"/>
    <w:rsid w:val="00443EF9"/>
    <w:rsid w:val="00450174"/>
    <w:rsid w:val="00450D7A"/>
    <w:rsid w:val="00451C53"/>
    <w:rsid w:val="00451CA7"/>
    <w:rsid w:val="00452B92"/>
    <w:rsid w:val="004535D9"/>
    <w:rsid w:val="00455402"/>
    <w:rsid w:val="00456256"/>
    <w:rsid w:val="004606AC"/>
    <w:rsid w:val="004607F4"/>
    <w:rsid w:val="0046187A"/>
    <w:rsid w:val="00461F87"/>
    <w:rsid w:val="0046201D"/>
    <w:rsid w:val="00462DDC"/>
    <w:rsid w:val="004639A7"/>
    <w:rsid w:val="004667BA"/>
    <w:rsid w:val="00466954"/>
    <w:rsid w:val="004669EB"/>
    <w:rsid w:val="00467448"/>
    <w:rsid w:val="00467800"/>
    <w:rsid w:val="004706B1"/>
    <w:rsid w:val="00470D74"/>
    <w:rsid w:val="00470EFD"/>
    <w:rsid w:val="00471520"/>
    <w:rsid w:val="0047165E"/>
    <w:rsid w:val="00473AEC"/>
    <w:rsid w:val="00476060"/>
    <w:rsid w:val="004760A9"/>
    <w:rsid w:val="004762B9"/>
    <w:rsid w:val="0047652B"/>
    <w:rsid w:val="00476746"/>
    <w:rsid w:val="004777A8"/>
    <w:rsid w:val="00477801"/>
    <w:rsid w:val="00481193"/>
    <w:rsid w:val="00481B65"/>
    <w:rsid w:val="00483B92"/>
    <w:rsid w:val="00484045"/>
    <w:rsid w:val="004842A0"/>
    <w:rsid w:val="00484BF7"/>
    <w:rsid w:val="00486F5D"/>
    <w:rsid w:val="004871EF"/>
    <w:rsid w:val="00490EEF"/>
    <w:rsid w:val="0049139F"/>
    <w:rsid w:val="00493734"/>
    <w:rsid w:val="00494EE7"/>
    <w:rsid w:val="004A2ED4"/>
    <w:rsid w:val="004A3A5F"/>
    <w:rsid w:val="004A46C8"/>
    <w:rsid w:val="004A6C69"/>
    <w:rsid w:val="004A73F4"/>
    <w:rsid w:val="004B0ACA"/>
    <w:rsid w:val="004B0C77"/>
    <w:rsid w:val="004B1411"/>
    <w:rsid w:val="004B1EB1"/>
    <w:rsid w:val="004B3027"/>
    <w:rsid w:val="004B3D7E"/>
    <w:rsid w:val="004C0E49"/>
    <w:rsid w:val="004C1651"/>
    <w:rsid w:val="004C2420"/>
    <w:rsid w:val="004C3D04"/>
    <w:rsid w:val="004C6EBC"/>
    <w:rsid w:val="004C6FFE"/>
    <w:rsid w:val="004C7A28"/>
    <w:rsid w:val="004D00A0"/>
    <w:rsid w:val="004D1D0E"/>
    <w:rsid w:val="004D2B53"/>
    <w:rsid w:val="004D2CA6"/>
    <w:rsid w:val="004D3165"/>
    <w:rsid w:val="004D3BE4"/>
    <w:rsid w:val="004D5387"/>
    <w:rsid w:val="004D70D1"/>
    <w:rsid w:val="004D7B9E"/>
    <w:rsid w:val="004E04EF"/>
    <w:rsid w:val="004E0D94"/>
    <w:rsid w:val="004E1560"/>
    <w:rsid w:val="004E2175"/>
    <w:rsid w:val="004E3872"/>
    <w:rsid w:val="004E38F9"/>
    <w:rsid w:val="004E5A5C"/>
    <w:rsid w:val="004E5C86"/>
    <w:rsid w:val="004E5E7F"/>
    <w:rsid w:val="004E7ABF"/>
    <w:rsid w:val="004E7C0B"/>
    <w:rsid w:val="004F084C"/>
    <w:rsid w:val="004F1670"/>
    <w:rsid w:val="004F206E"/>
    <w:rsid w:val="004F2765"/>
    <w:rsid w:val="004F2A79"/>
    <w:rsid w:val="004F39B4"/>
    <w:rsid w:val="004F3B7C"/>
    <w:rsid w:val="004F3C24"/>
    <w:rsid w:val="004F3E59"/>
    <w:rsid w:val="004F4E97"/>
    <w:rsid w:val="004F50F4"/>
    <w:rsid w:val="004F639D"/>
    <w:rsid w:val="004F65B3"/>
    <w:rsid w:val="004F6D74"/>
    <w:rsid w:val="0050056C"/>
    <w:rsid w:val="005007F1"/>
    <w:rsid w:val="00502D73"/>
    <w:rsid w:val="00505786"/>
    <w:rsid w:val="00506BD5"/>
    <w:rsid w:val="00506ED3"/>
    <w:rsid w:val="00507EF3"/>
    <w:rsid w:val="00510FF5"/>
    <w:rsid w:val="00511067"/>
    <w:rsid w:val="00513534"/>
    <w:rsid w:val="00514058"/>
    <w:rsid w:val="0051492B"/>
    <w:rsid w:val="00515153"/>
    <w:rsid w:val="00515E1D"/>
    <w:rsid w:val="005161E8"/>
    <w:rsid w:val="005169B8"/>
    <w:rsid w:val="00516A27"/>
    <w:rsid w:val="00520BFA"/>
    <w:rsid w:val="00521429"/>
    <w:rsid w:val="005218C8"/>
    <w:rsid w:val="00521CF5"/>
    <w:rsid w:val="00521FD5"/>
    <w:rsid w:val="005221D9"/>
    <w:rsid w:val="0052321B"/>
    <w:rsid w:val="005244E9"/>
    <w:rsid w:val="00524A19"/>
    <w:rsid w:val="00524BE9"/>
    <w:rsid w:val="00525B71"/>
    <w:rsid w:val="005266F2"/>
    <w:rsid w:val="0052691A"/>
    <w:rsid w:val="00527289"/>
    <w:rsid w:val="00527D8F"/>
    <w:rsid w:val="00530A56"/>
    <w:rsid w:val="00530EE1"/>
    <w:rsid w:val="00531610"/>
    <w:rsid w:val="00531D4B"/>
    <w:rsid w:val="005321E6"/>
    <w:rsid w:val="00532242"/>
    <w:rsid w:val="00532252"/>
    <w:rsid w:val="005327E1"/>
    <w:rsid w:val="0053448B"/>
    <w:rsid w:val="00534C1A"/>
    <w:rsid w:val="00535797"/>
    <w:rsid w:val="0053604A"/>
    <w:rsid w:val="005365B4"/>
    <w:rsid w:val="00536C50"/>
    <w:rsid w:val="0053708E"/>
    <w:rsid w:val="00537884"/>
    <w:rsid w:val="00537F0F"/>
    <w:rsid w:val="005412DF"/>
    <w:rsid w:val="00541924"/>
    <w:rsid w:val="005420C6"/>
    <w:rsid w:val="005426FE"/>
    <w:rsid w:val="0054450D"/>
    <w:rsid w:val="00544A27"/>
    <w:rsid w:val="005455E4"/>
    <w:rsid w:val="005479CD"/>
    <w:rsid w:val="00550E77"/>
    <w:rsid w:val="00551CB6"/>
    <w:rsid w:val="005520DE"/>
    <w:rsid w:val="00552D82"/>
    <w:rsid w:val="00554864"/>
    <w:rsid w:val="00555999"/>
    <w:rsid w:val="00555E2A"/>
    <w:rsid w:val="0055613B"/>
    <w:rsid w:val="0055749B"/>
    <w:rsid w:val="00557DDD"/>
    <w:rsid w:val="00560383"/>
    <w:rsid w:val="00561597"/>
    <w:rsid w:val="00564109"/>
    <w:rsid w:val="00564706"/>
    <w:rsid w:val="00565CE0"/>
    <w:rsid w:val="005673B5"/>
    <w:rsid w:val="005674E8"/>
    <w:rsid w:val="0057025C"/>
    <w:rsid w:val="0057193A"/>
    <w:rsid w:val="005730AC"/>
    <w:rsid w:val="005736F9"/>
    <w:rsid w:val="005755BD"/>
    <w:rsid w:val="0057775B"/>
    <w:rsid w:val="00580070"/>
    <w:rsid w:val="00581795"/>
    <w:rsid w:val="005818FA"/>
    <w:rsid w:val="00581C8C"/>
    <w:rsid w:val="005837F9"/>
    <w:rsid w:val="00584007"/>
    <w:rsid w:val="00584B9D"/>
    <w:rsid w:val="00585A82"/>
    <w:rsid w:val="00586FBB"/>
    <w:rsid w:val="00587179"/>
    <w:rsid w:val="005913C3"/>
    <w:rsid w:val="005913CF"/>
    <w:rsid w:val="00591CEB"/>
    <w:rsid w:val="00592D83"/>
    <w:rsid w:val="00593AA7"/>
    <w:rsid w:val="00594B29"/>
    <w:rsid w:val="005962FB"/>
    <w:rsid w:val="00597F78"/>
    <w:rsid w:val="005A15E5"/>
    <w:rsid w:val="005A1C80"/>
    <w:rsid w:val="005A644C"/>
    <w:rsid w:val="005A7BDC"/>
    <w:rsid w:val="005B01C4"/>
    <w:rsid w:val="005B184A"/>
    <w:rsid w:val="005B19FD"/>
    <w:rsid w:val="005B34DA"/>
    <w:rsid w:val="005B357A"/>
    <w:rsid w:val="005B3CCD"/>
    <w:rsid w:val="005B4385"/>
    <w:rsid w:val="005B4B20"/>
    <w:rsid w:val="005B55FA"/>
    <w:rsid w:val="005B736A"/>
    <w:rsid w:val="005B73F8"/>
    <w:rsid w:val="005C13A1"/>
    <w:rsid w:val="005C2685"/>
    <w:rsid w:val="005C374F"/>
    <w:rsid w:val="005C3AEA"/>
    <w:rsid w:val="005C495C"/>
    <w:rsid w:val="005C5563"/>
    <w:rsid w:val="005C6742"/>
    <w:rsid w:val="005C68A7"/>
    <w:rsid w:val="005C78FA"/>
    <w:rsid w:val="005D1745"/>
    <w:rsid w:val="005D1CA6"/>
    <w:rsid w:val="005D1F94"/>
    <w:rsid w:val="005D3A5C"/>
    <w:rsid w:val="005D5830"/>
    <w:rsid w:val="005D5940"/>
    <w:rsid w:val="005D5A38"/>
    <w:rsid w:val="005D5CD4"/>
    <w:rsid w:val="005D6A17"/>
    <w:rsid w:val="005D6DBD"/>
    <w:rsid w:val="005E041B"/>
    <w:rsid w:val="005E0480"/>
    <w:rsid w:val="005E200B"/>
    <w:rsid w:val="005E2B31"/>
    <w:rsid w:val="005E69A9"/>
    <w:rsid w:val="005E700D"/>
    <w:rsid w:val="005E780A"/>
    <w:rsid w:val="005F010B"/>
    <w:rsid w:val="005F182E"/>
    <w:rsid w:val="005F37F0"/>
    <w:rsid w:val="005F4FBF"/>
    <w:rsid w:val="005F595E"/>
    <w:rsid w:val="005F64AB"/>
    <w:rsid w:val="005F7CEF"/>
    <w:rsid w:val="0060229F"/>
    <w:rsid w:val="006028BE"/>
    <w:rsid w:val="00602E06"/>
    <w:rsid w:val="00604F17"/>
    <w:rsid w:val="006074EB"/>
    <w:rsid w:val="0060792D"/>
    <w:rsid w:val="00610B9B"/>
    <w:rsid w:val="0061154F"/>
    <w:rsid w:val="006117A1"/>
    <w:rsid w:val="00612784"/>
    <w:rsid w:val="00614890"/>
    <w:rsid w:val="00614F30"/>
    <w:rsid w:val="00615ED0"/>
    <w:rsid w:val="00617EA4"/>
    <w:rsid w:val="00624049"/>
    <w:rsid w:val="00624C15"/>
    <w:rsid w:val="00626117"/>
    <w:rsid w:val="006266D6"/>
    <w:rsid w:val="00626A28"/>
    <w:rsid w:val="006311E0"/>
    <w:rsid w:val="00632F11"/>
    <w:rsid w:val="0063377A"/>
    <w:rsid w:val="00633FEA"/>
    <w:rsid w:val="00635ABF"/>
    <w:rsid w:val="006401F7"/>
    <w:rsid w:val="00641616"/>
    <w:rsid w:val="00641F88"/>
    <w:rsid w:val="0064316B"/>
    <w:rsid w:val="00643838"/>
    <w:rsid w:val="006438A8"/>
    <w:rsid w:val="00643A04"/>
    <w:rsid w:val="0064408D"/>
    <w:rsid w:val="006449CA"/>
    <w:rsid w:val="00644C0C"/>
    <w:rsid w:val="00645074"/>
    <w:rsid w:val="00645611"/>
    <w:rsid w:val="00645E4F"/>
    <w:rsid w:val="00646A47"/>
    <w:rsid w:val="00647E57"/>
    <w:rsid w:val="00650808"/>
    <w:rsid w:val="00651173"/>
    <w:rsid w:val="0065432C"/>
    <w:rsid w:val="00655B99"/>
    <w:rsid w:val="00656706"/>
    <w:rsid w:val="006606F0"/>
    <w:rsid w:val="00660FDB"/>
    <w:rsid w:val="006634E3"/>
    <w:rsid w:val="00664318"/>
    <w:rsid w:val="0066573F"/>
    <w:rsid w:val="006673F5"/>
    <w:rsid w:val="00670E84"/>
    <w:rsid w:val="0067194E"/>
    <w:rsid w:val="00674DB7"/>
    <w:rsid w:val="0067514E"/>
    <w:rsid w:val="0067591C"/>
    <w:rsid w:val="0068106C"/>
    <w:rsid w:val="006814B4"/>
    <w:rsid w:val="00681ECE"/>
    <w:rsid w:val="0068338E"/>
    <w:rsid w:val="00683E9E"/>
    <w:rsid w:val="0068411F"/>
    <w:rsid w:val="00684913"/>
    <w:rsid w:val="0068497A"/>
    <w:rsid w:val="0068636E"/>
    <w:rsid w:val="006871F2"/>
    <w:rsid w:val="00691B0A"/>
    <w:rsid w:val="00691F9E"/>
    <w:rsid w:val="0069221A"/>
    <w:rsid w:val="00694150"/>
    <w:rsid w:val="00695F99"/>
    <w:rsid w:val="00696D2A"/>
    <w:rsid w:val="00697C7D"/>
    <w:rsid w:val="006A34DB"/>
    <w:rsid w:val="006A5A75"/>
    <w:rsid w:val="006A6121"/>
    <w:rsid w:val="006A6348"/>
    <w:rsid w:val="006A688E"/>
    <w:rsid w:val="006B3F8A"/>
    <w:rsid w:val="006B592D"/>
    <w:rsid w:val="006B6DD8"/>
    <w:rsid w:val="006B6EB6"/>
    <w:rsid w:val="006B6FA3"/>
    <w:rsid w:val="006C1D8F"/>
    <w:rsid w:val="006C2364"/>
    <w:rsid w:val="006C2A31"/>
    <w:rsid w:val="006C38E6"/>
    <w:rsid w:val="006C3AA3"/>
    <w:rsid w:val="006C428A"/>
    <w:rsid w:val="006C4815"/>
    <w:rsid w:val="006C4DFD"/>
    <w:rsid w:val="006C50E1"/>
    <w:rsid w:val="006C6111"/>
    <w:rsid w:val="006D5DA9"/>
    <w:rsid w:val="006D6C1A"/>
    <w:rsid w:val="006D768A"/>
    <w:rsid w:val="006D7F10"/>
    <w:rsid w:val="006E2573"/>
    <w:rsid w:val="006E2943"/>
    <w:rsid w:val="006E5C09"/>
    <w:rsid w:val="006E631B"/>
    <w:rsid w:val="006E7FBA"/>
    <w:rsid w:val="006F0473"/>
    <w:rsid w:val="006F0F55"/>
    <w:rsid w:val="006F2AD8"/>
    <w:rsid w:val="006F2DE4"/>
    <w:rsid w:val="006F4577"/>
    <w:rsid w:val="006F4C75"/>
    <w:rsid w:val="006F66DA"/>
    <w:rsid w:val="006F6A7A"/>
    <w:rsid w:val="006F6B37"/>
    <w:rsid w:val="006F6EFA"/>
    <w:rsid w:val="006F77C7"/>
    <w:rsid w:val="00705074"/>
    <w:rsid w:val="00705569"/>
    <w:rsid w:val="007057CC"/>
    <w:rsid w:val="00705D59"/>
    <w:rsid w:val="007065A6"/>
    <w:rsid w:val="007065CF"/>
    <w:rsid w:val="00710899"/>
    <w:rsid w:val="00711205"/>
    <w:rsid w:val="00711F0C"/>
    <w:rsid w:val="00712070"/>
    <w:rsid w:val="007125A4"/>
    <w:rsid w:val="00713E2E"/>
    <w:rsid w:val="00716622"/>
    <w:rsid w:val="00720139"/>
    <w:rsid w:val="007211B7"/>
    <w:rsid w:val="007238F1"/>
    <w:rsid w:val="00723DE6"/>
    <w:rsid w:val="00724249"/>
    <w:rsid w:val="00726540"/>
    <w:rsid w:val="0072659A"/>
    <w:rsid w:val="00726A89"/>
    <w:rsid w:val="00726BFA"/>
    <w:rsid w:val="00727E16"/>
    <w:rsid w:val="00731385"/>
    <w:rsid w:val="007325B9"/>
    <w:rsid w:val="00734321"/>
    <w:rsid w:val="007357E1"/>
    <w:rsid w:val="00736291"/>
    <w:rsid w:val="007403DA"/>
    <w:rsid w:val="007405D9"/>
    <w:rsid w:val="007430DC"/>
    <w:rsid w:val="00744943"/>
    <w:rsid w:val="00751078"/>
    <w:rsid w:val="0075247D"/>
    <w:rsid w:val="00753908"/>
    <w:rsid w:val="00753B46"/>
    <w:rsid w:val="00754739"/>
    <w:rsid w:val="007579FC"/>
    <w:rsid w:val="007616A8"/>
    <w:rsid w:val="00762C5B"/>
    <w:rsid w:val="007635DF"/>
    <w:rsid w:val="00771469"/>
    <w:rsid w:val="00772BCD"/>
    <w:rsid w:val="0077342C"/>
    <w:rsid w:val="00773BF3"/>
    <w:rsid w:val="00775053"/>
    <w:rsid w:val="00775358"/>
    <w:rsid w:val="00775C87"/>
    <w:rsid w:val="007769A8"/>
    <w:rsid w:val="007801B8"/>
    <w:rsid w:val="00780466"/>
    <w:rsid w:val="007808EF"/>
    <w:rsid w:val="0078405F"/>
    <w:rsid w:val="0078480F"/>
    <w:rsid w:val="00786C56"/>
    <w:rsid w:val="00787DCF"/>
    <w:rsid w:val="00787DDF"/>
    <w:rsid w:val="00793E7F"/>
    <w:rsid w:val="00794234"/>
    <w:rsid w:val="0079763B"/>
    <w:rsid w:val="007A0268"/>
    <w:rsid w:val="007A156C"/>
    <w:rsid w:val="007A188D"/>
    <w:rsid w:val="007A31A2"/>
    <w:rsid w:val="007A64A6"/>
    <w:rsid w:val="007A72F2"/>
    <w:rsid w:val="007A77C3"/>
    <w:rsid w:val="007A7F56"/>
    <w:rsid w:val="007B2694"/>
    <w:rsid w:val="007C0C38"/>
    <w:rsid w:val="007C1353"/>
    <w:rsid w:val="007C1A9A"/>
    <w:rsid w:val="007C1F06"/>
    <w:rsid w:val="007C1FA4"/>
    <w:rsid w:val="007C4752"/>
    <w:rsid w:val="007C4E82"/>
    <w:rsid w:val="007C6FA7"/>
    <w:rsid w:val="007C7171"/>
    <w:rsid w:val="007C726C"/>
    <w:rsid w:val="007C7E8E"/>
    <w:rsid w:val="007D1C32"/>
    <w:rsid w:val="007D220B"/>
    <w:rsid w:val="007D439C"/>
    <w:rsid w:val="007D49EB"/>
    <w:rsid w:val="007D5E15"/>
    <w:rsid w:val="007D628F"/>
    <w:rsid w:val="007E1C18"/>
    <w:rsid w:val="007E1E12"/>
    <w:rsid w:val="007E20A9"/>
    <w:rsid w:val="007E41EA"/>
    <w:rsid w:val="007E4378"/>
    <w:rsid w:val="007E4D9A"/>
    <w:rsid w:val="007E54C0"/>
    <w:rsid w:val="007E55D9"/>
    <w:rsid w:val="007F2957"/>
    <w:rsid w:val="007F2BCD"/>
    <w:rsid w:val="007F3DA8"/>
    <w:rsid w:val="007F402B"/>
    <w:rsid w:val="007F4972"/>
    <w:rsid w:val="007F4CF1"/>
    <w:rsid w:val="007F770C"/>
    <w:rsid w:val="00800B39"/>
    <w:rsid w:val="00802347"/>
    <w:rsid w:val="00802CAC"/>
    <w:rsid w:val="00802E11"/>
    <w:rsid w:val="008070EF"/>
    <w:rsid w:val="00814018"/>
    <w:rsid w:val="00814940"/>
    <w:rsid w:val="00814AF4"/>
    <w:rsid w:val="00816302"/>
    <w:rsid w:val="00816C45"/>
    <w:rsid w:val="00817EDB"/>
    <w:rsid w:val="00821292"/>
    <w:rsid w:val="00823225"/>
    <w:rsid w:val="008234F5"/>
    <w:rsid w:val="00825029"/>
    <w:rsid w:val="00826567"/>
    <w:rsid w:val="00826C30"/>
    <w:rsid w:val="00827948"/>
    <w:rsid w:val="00831A04"/>
    <w:rsid w:val="00831B5D"/>
    <w:rsid w:val="00834D0F"/>
    <w:rsid w:val="00840ED7"/>
    <w:rsid w:val="00842BD1"/>
    <w:rsid w:val="008435FC"/>
    <w:rsid w:val="0084627F"/>
    <w:rsid w:val="008467BF"/>
    <w:rsid w:val="00847B8C"/>
    <w:rsid w:val="00851EEF"/>
    <w:rsid w:val="008531F8"/>
    <w:rsid w:val="0085354B"/>
    <w:rsid w:val="00853B00"/>
    <w:rsid w:val="0085432F"/>
    <w:rsid w:val="0085589B"/>
    <w:rsid w:val="00857E8E"/>
    <w:rsid w:val="00861AF0"/>
    <w:rsid w:val="00862389"/>
    <w:rsid w:val="008649EE"/>
    <w:rsid w:val="00866CA8"/>
    <w:rsid w:val="00872A9F"/>
    <w:rsid w:val="00873697"/>
    <w:rsid w:val="00874C03"/>
    <w:rsid w:val="00875E2E"/>
    <w:rsid w:val="008761F6"/>
    <w:rsid w:val="0087648E"/>
    <w:rsid w:val="00876DD1"/>
    <w:rsid w:val="00880883"/>
    <w:rsid w:val="00880CDF"/>
    <w:rsid w:val="008856CC"/>
    <w:rsid w:val="0088695A"/>
    <w:rsid w:val="00886AC0"/>
    <w:rsid w:val="00887651"/>
    <w:rsid w:val="00890887"/>
    <w:rsid w:val="00890E39"/>
    <w:rsid w:val="00891292"/>
    <w:rsid w:val="0089379B"/>
    <w:rsid w:val="00893B04"/>
    <w:rsid w:val="00894856"/>
    <w:rsid w:val="008952B0"/>
    <w:rsid w:val="0089644C"/>
    <w:rsid w:val="00897281"/>
    <w:rsid w:val="00897E2C"/>
    <w:rsid w:val="008A071E"/>
    <w:rsid w:val="008A22DD"/>
    <w:rsid w:val="008A2326"/>
    <w:rsid w:val="008A2C45"/>
    <w:rsid w:val="008A36D4"/>
    <w:rsid w:val="008A374E"/>
    <w:rsid w:val="008A5BF3"/>
    <w:rsid w:val="008A5FA9"/>
    <w:rsid w:val="008A6CEC"/>
    <w:rsid w:val="008A70B7"/>
    <w:rsid w:val="008A79AF"/>
    <w:rsid w:val="008A7CD8"/>
    <w:rsid w:val="008B0BF6"/>
    <w:rsid w:val="008B0D00"/>
    <w:rsid w:val="008B0D22"/>
    <w:rsid w:val="008B0E2E"/>
    <w:rsid w:val="008B23A9"/>
    <w:rsid w:val="008B2D42"/>
    <w:rsid w:val="008B30DE"/>
    <w:rsid w:val="008B50B9"/>
    <w:rsid w:val="008B59FF"/>
    <w:rsid w:val="008B732F"/>
    <w:rsid w:val="008C081A"/>
    <w:rsid w:val="008C343A"/>
    <w:rsid w:val="008C4110"/>
    <w:rsid w:val="008C4577"/>
    <w:rsid w:val="008C5157"/>
    <w:rsid w:val="008C54F0"/>
    <w:rsid w:val="008C58AA"/>
    <w:rsid w:val="008C7F2C"/>
    <w:rsid w:val="008D0426"/>
    <w:rsid w:val="008D674F"/>
    <w:rsid w:val="008D67AF"/>
    <w:rsid w:val="008D7BC0"/>
    <w:rsid w:val="008E0E65"/>
    <w:rsid w:val="008E14A9"/>
    <w:rsid w:val="008E33AA"/>
    <w:rsid w:val="008E5F87"/>
    <w:rsid w:val="008E7656"/>
    <w:rsid w:val="008E777A"/>
    <w:rsid w:val="008F0222"/>
    <w:rsid w:val="008F0DCE"/>
    <w:rsid w:val="008F1292"/>
    <w:rsid w:val="008F4796"/>
    <w:rsid w:val="008F53A0"/>
    <w:rsid w:val="008F5646"/>
    <w:rsid w:val="008F5E48"/>
    <w:rsid w:val="008F6C31"/>
    <w:rsid w:val="00900B83"/>
    <w:rsid w:val="00901D5D"/>
    <w:rsid w:val="00901F38"/>
    <w:rsid w:val="009020FA"/>
    <w:rsid w:val="00902358"/>
    <w:rsid w:val="0090283B"/>
    <w:rsid w:val="00903E40"/>
    <w:rsid w:val="00905B45"/>
    <w:rsid w:val="00913BBF"/>
    <w:rsid w:val="00914FC6"/>
    <w:rsid w:val="00915251"/>
    <w:rsid w:val="009152C0"/>
    <w:rsid w:val="009163C0"/>
    <w:rsid w:val="00921676"/>
    <w:rsid w:val="00921CF1"/>
    <w:rsid w:val="00924811"/>
    <w:rsid w:val="00924CB3"/>
    <w:rsid w:val="0092544D"/>
    <w:rsid w:val="00925F7D"/>
    <w:rsid w:val="0092614F"/>
    <w:rsid w:val="00931A39"/>
    <w:rsid w:val="0093254F"/>
    <w:rsid w:val="00933199"/>
    <w:rsid w:val="00933393"/>
    <w:rsid w:val="00933B86"/>
    <w:rsid w:val="00935B23"/>
    <w:rsid w:val="0093649F"/>
    <w:rsid w:val="00940128"/>
    <w:rsid w:val="00940904"/>
    <w:rsid w:val="00941A17"/>
    <w:rsid w:val="0094204E"/>
    <w:rsid w:val="009420EC"/>
    <w:rsid w:val="009423E6"/>
    <w:rsid w:val="00944105"/>
    <w:rsid w:val="00944A84"/>
    <w:rsid w:val="00946F11"/>
    <w:rsid w:val="00950936"/>
    <w:rsid w:val="00951B7C"/>
    <w:rsid w:val="009527FF"/>
    <w:rsid w:val="009547D1"/>
    <w:rsid w:val="0096275B"/>
    <w:rsid w:val="009633E0"/>
    <w:rsid w:val="00965555"/>
    <w:rsid w:val="00965F78"/>
    <w:rsid w:val="00967AD9"/>
    <w:rsid w:val="00972120"/>
    <w:rsid w:val="00972DD3"/>
    <w:rsid w:val="00972EBA"/>
    <w:rsid w:val="009738B9"/>
    <w:rsid w:val="00974ACB"/>
    <w:rsid w:val="00974E2E"/>
    <w:rsid w:val="00976B93"/>
    <w:rsid w:val="00976EEA"/>
    <w:rsid w:val="00980499"/>
    <w:rsid w:val="009863DF"/>
    <w:rsid w:val="009909E5"/>
    <w:rsid w:val="00991E0E"/>
    <w:rsid w:val="00992218"/>
    <w:rsid w:val="00992F8F"/>
    <w:rsid w:val="009949D0"/>
    <w:rsid w:val="009959BC"/>
    <w:rsid w:val="00995AF3"/>
    <w:rsid w:val="00995E07"/>
    <w:rsid w:val="009973C4"/>
    <w:rsid w:val="009973D9"/>
    <w:rsid w:val="009A0BB3"/>
    <w:rsid w:val="009A1B0A"/>
    <w:rsid w:val="009A306C"/>
    <w:rsid w:val="009A351B"/>
    <w:rsid w:val="009A454E"/>
    <w:rsid w:val="009A5391"/>
    <w:rsid w:val="009A7B8B"/>
    <w:rsid w:val="009B2D9D"/>
    <w:rsid w:val="009B5337"/>
    <w:rsid w:val="009B554F"/>
    <w:rsid w:val="009C05E8"/>
    <w:rsid w:val="009C0868"/>
    <w:rsid w:val="009C1800"/>
    <w:rsid w:val="009C1F30"/>
    <w:rsid w:val="009C3C81"/>
    <w:rsid w:val="009C595C"/>
    <w:rsid w:val="009C6066"/>
    <w:rsid w:val="009C746C"/>
    <w:rsid w:val="009D0715"/>
    <w:rsid w:val="009D0AC2"/>
    <w:rsid w:val="009D2DBA"/>
    <w:rsid w:val="009D3316"/>
    <w:rsid w:val="009D4F62"/>
    <w:rsid w:val="009D62BE"/>
    <w:rsid w:val="009D749D"/>
    <w:rsid w:val="009E0334"/>
    <w:rsid w:val="009E10EC"/>
    <w:rsid w:val="009E381F"/>
    <w:rsid w:val="009E3F91"/>
    <w:rsid w:val="009E4826"/>
    <w:rsid w:val="009E664B"/>
    <w:rsid w:val="009F0007"/>
    <w:rsid w:val="009F1650"/>
    <w:rsid w:val="009F18FC"/>
    <w:rsid w:val="009F21D0"/>
    <w:rsid w:val="009F252D"/>
    <w:rsid w:val="009F258F"/>
    <w:rsid w:val="009F3636"/>
    <w:rsid w:val="009F5FB8"/>
    <w:rsid w:val="009F6743"/>
    <w:rsid w:val="009F6F8A"/>
    <w:rsid w:val="009F7855"/>
    <w:rsid w:val="009F7881"/>
    <w:rsid w:val="00A00A20"/>
    <w:rsid w:val="00A00F8D"/>
    <w:rsid w:val="00A02A15"/>
    <w:rsid w:val="00A031CE"/>
    <w:rsid w:val="00A03D1A"/>
    <w:rsid w:val="00A050D1"/>
    <w:rsid w:val="00A05A05"/>
    <w:rsid w:val="00A06101"/>
    <w:rsid w:val="00A11DC2"/>
    <w:rsid w:val="00A1264F"/>
    <w:rsid w:val="00A12857"/>
    <w:rsid w:val="00A1553E"/>
    <w:rsid w:val="00A16BD5"/>
    <w:rsid w:val="00A1711B"/>
    <w:rsid w:val="00A173D2"/>
    <w:rsid w:val="00A20F9D"/>
    <w:rsid w:val="00A21244"/>
    <w:rsid w:val="00A21AB0"/>
    <w:rsid w:val="00A2238C"/>
    <w:rsid w:val="00A24379"/>
    <w:rsid w:val="00A2544A"/>
    <w:rsid w:val="00A25DDC"/>
    <w:rsid w:val="00A270F8"/>
    <w:rsid w:val="00A27EFC"/>
    <w:rsid w:val="00A3183E"/>
    <w:rsid w:val="00A31DB8"/>
    <w:rsid w:val="00A32A5B"/>
    <w:rsid w:val="00A3428C"/>
    <w:rsid w:val="00A36FE0"/>
    <w:rsid w:val="00A40E17"/>
    <w:rsid w:val="00A41116"/>
    <w:rsid w:val="00A41D7D"/>
    <w:rsid w:val="00A46F54"/>
    <w:rsid w:val="00A47AC7"/>
    <w:rsid w:val="00A47C9E"/>
    <w:rsid w:val="00A50E94"/>
    <w:rsid w:val="00A51480"/>
    <w:rsid w:val="00A51F29"/>
    <w:rsid w:val="00A5262D"/>
    <w:rsid w:val="00A53879"/>
    <w:rsid w:val="00A54184"/>
    <w:rsid w:val="00A54BC1"/>
    <w:rsid w:val="00A55881"/>
    <w:rsid w:val="00A5600E"/>
    <w:rsid w:val="00A562F7"/>
    <w:rsid w:val="00A5700C"/>
    <w:rsid w:val="00A57063"/>
    <w:rsid w:val="00A606D8"/>
    <w:rsid w:val="00A624FA"/>
    <w:rsid w:val="00A63BAC"/>
    <w:rsid w:val="00A63FCF"/>
    <w:rsid w:val="00A65AE5"/>
    <w:rsid w:val="00A70634"/>
    <w:rsid w:val="00A70A5F"/>
    <w:rsid w:val="00A7539C"/>
    <w:rsid w:val="00A81731"/>
    <w:rsid w:val="00A82F57"/>
    <w:rsid w:val="00A845EE"/>
    <w:rsid w:val="00A86EE3"/>
    <w:rsid w:val="00A873A1"/>
    <w:rsid w:val="00A87A11"/>
    <w:rsid w:val="00A9208D"/>
    <w:rsid w:val="00A93B09"/>
    <w:rsid w:val="00A95A7B"/>
    <w:rsid w:val="00A95F14"/>
    <w:rsid w:val="00A962D0"/>
    <w:rsid w:val="00A976CC"/>
    <w:rsid w:val="00A97E72"/>
    <w:rsid w:val="00AA0E11"/>
    <w:rsid w:val="00AA225B"/>
    <w:rsid w:val="00AA2EC0"/>
    <w:rsid w:val="00AA3A5E"/>
    <w:rsid w:val="00AA4D33"/>
    <w:rsid w:val="00AA5517"/>
    <w:rsid w:val="00AA63EE"/>
    <w:rsid w:val="00AA6576"/>
    <w:rsid w:val="00AA68C0"/>
    <w:rsid w:val="00AB0334"/>
    <w:rsid w:val="00AB1491"/>
    <w:rsid w:val="00AB1B65"/>
    <w:rsid w:val="00AB384A"/>
    <w:rsid w:val="00AB5C73"/>
    <w:rsid w:val="00AB5D95"/>
    <w:rsid w:val="00AB5E5A"/>
    <w:rsid w:val="00AB6134"/>
    <w:rsid w:val="00AB6E4C"/>
    <w:rsid w:val="00AB7342"/>
    <w:rsid w:val="00AB7D42"/>
    <w:rsid w:val="00AC0ACA"/>
    <w:rsid w:val="00AC0C0A"/>
    <w:rsid w:val="00AC1795"/>
    <w:rsid w:val="00AC1DA9"/>
    <w:rsid w:val="00AC25D2"/>
    <w:rsid w:val="00AC455F"/>
    <w:rsid w:val="00AC4932"/>
    <w:rsid w:val="00AC5A86"/>
    <w:rsid w:val="00AC631A"/>
    <w:rsid w:val="00AC6378"/>
    <w:rsid w:val="00AD364B"/>
    <w:rsid w:val="00AD3753"/>
    <w:rsid w:val="00AD6853"/>
    <w:rsid w:val="00AD7E8E"/>
    <w:rsid w:val="00AE08B8"/>
    <w:rsid w:val="00AE0CC8"/>
    <w:rsid w:val="00AE21FD"/>
    <w:rsid w:val="00AE234D"/>
    <w:rsid w:val="00AE3505"/>
    <w:rsid w:val="00AE447F"/>
    <w:rsid w:val="00AE5481"/>
    <w:rsid w:val="00AE5695"/>
    <w:rsid w:val="00AE6870"/>
    <w:rsid w:val="00AE7B29"/>
    <w:rsid w:val="00AF0111"/>
    <w:rsid w:val="00AF1150"/>
    <w:rsid w:val="00AF13BD"/>
    <w:rsid w:val="00AF22CD"/>
    <w:rsid w:val="00AF2428"/>
    <w:rsid w:val="00AF4A12"/>
    <w:rsid w:val="00AF4F8B"/>
    <w:rsid w:val="00AF50E0"/>
    <w:rsid w:val="00AF5371"/>
    <w:rsid w:val="00AF633F"/>
    <w:rsid w:val="00AF745E"/>
    <w:rsid w:val="00AF7EC7"/>
    <w:rsid w:val="00B02FD7"/>
    <w:rsid w:val="00B030B8"/>
    <w:rsid w:val="00B0546A"/>
    <w:rsid w:val="00B05F39"/>
    <w:rsid w:val="00B0641D"/>
    <w:rsid w:val="00B100FA"/>
    <w:rsid w:val="00B117C4"/>
    <w:rsid w:val="00B12D7F"/>
    <w:rsid w:val="00B12E36"/>
    <w:rsid w:val="00B1356F"/>
    <w:rsid w:val="00B143FE"/>
    <w:rsid w:val="00B14642"/>
    <w:rsid w:val="00B17605"/>
    <w:rsid w:val="00B201B6"/>
    <w:rsid w:val="00B2047F"/>
    <w:rsid w:val="00B20920"/>
    <w:rsid w:val="00B23B15"/>
    <w:rsid w:val="00B23B6B"/>
    <w:rsid w:val="00B24024"/>
    <w:rsid w:val="00B24584"/>
    <w:rsid w:val="00B2527A"/>
    <w:rsid w:val="00B25F7B"/>
    <w:rsid w:val="00B268F1"/>
    <w:rsid w:val="00B27BFC"/>
    <w:rsid w:val="00B27FCB"/>
    <w:rsid w:val="00B311E4"/>
    <w:rsid w:val="00B33267"/>
    <w:rsid w:val="00B332C3"/>
    <w:rsid w:val="00B3420D"/>
    <w:rsid w:val="00B34292"/>
    <w:rsid w:val="00B342E1"/>
    <w:rsid w:val="00B34A9F"/>
    <w:rsid w:val="00B34C62"/>
    <w:rsid w:val="00B35EAA"/>
    <w:rsid w:val="00B361C2"/>
    <w:rsid w:val="00B375A2"/>
    <w:rsid w:val="00B37601"/>
    <w:rsid w:val="00B37658"/>
    <w:rsid w:val="00B42434"/>
    <w:rsid w:val="00B42DFA"/>
    <w:rsid w:val="00B42FC1"/>
    <w:rsid w:val="00B432AF"/>
    <w:rsid w:val="00B45242"/>
    <w:rsid w:val="00B4599F"/>
    <w:rsid w:val="00B47A74"/>
    <w:rsid w:val="00B51191"/>
    <w:rsid w:val="00B5274B"/>
    <w:rsid w:val="00B52C33"/>
    <w:rsid w:val="00B57C05"/>
    <w:rsid w:val="00B60D1B"/>
    <w:rsid w:val="00B61893"/>
    <w:rsid w:val="00B629EB"/>
    <w:rsid w:val="00B639BB"/>
    <w:rsid w:val="00B63B39"/>
    <w:rsid w:val="00B6481E"/>
    <w:rsid w:val="00B66803"/>
    <w:rsid w:val="00B67227"/>
    <w:rsid w:val="00B67995"/>
    <w:rsid w:val="00B67ADF"/>
    <w:rsid w:val="00B67D02"/>
    <w:rsid w:val="00B73167"/>
    <w:rsid w:val="00B74EEC"/>
    <w:rsid w:val="00B75623"/>
    <w:rsid w:val="00B7575A"/>
    <w:rsid w:val="00B75BE3"/>
    <w:rsid w:val="00B75CEB"/>
    <w:rsid w:val="00B76AC4"/>
    <w:rsid w:val="00B779F2"/>
    <w:rsid w:val="00B77DFE"/>
    <w:rsid w:val="00B81B42"/>
    <w:rsid w:val="00B827AD"/>
    <w:rsid w:val="00B85361"/>
    <w:rsid w:val="00B85A9F"/>
    <w:rsid w:val="00B8603F"/>
    <w:rsid w:val="00B87068"/>
    <w:rsid w:val="00B90801"/>
    <w:rsid w:val="00B90DC9"/>
    <w:rsid w:val="00B9358A"/>
    <w:rsid w:val="00B9478C"/>
    <w:rsid w:val="00B95050"/>
    <w:rsid w:val="00B95A5D"/>
    <w:rsid w:val="00B965A1"/>
    <w:rsid w:val="00B966C9"/>
    <w:rsid w:val="00BA04FC"/>
    <w:rsid w:val="00BA105F"/>
    <w:rsid w:val="00BA18BD"/>
    <w:rsid w:val="00BA22D7"/>
    <w:rsid w:val="00BA2BD9"/>
    <w:rsid w:val="00BA38A7"/>
    <w:rsid w:val="00BA42AF"/>
    <w:rsid w:val="00BA4865"/>
    <w:rsid w:val="00BA48D0"/>
    <w:rsid w:val="00BA49C1"/>
    <w:rsid w:val="00BA7B26"/>
    <w:rsid w:val="00BB08BF"/>
    <w:rsid w:val="00BB0910"/>
    <w:rsid w:val="00BB111F"/>
    <w:rsid w:val="00BB6D1A"/>
    <w:rsid w:val="00BB72BA"/>
    <w:rsid w:val="00BB7386"/>
    <w:rsid w:val="00BC0CC5"/>
    <w:rsid w:val="00BC1010"/>
    <w:rsid w:val="00BC12DE"/>
    <w:rsid w:val="00BC159C"/>
    <w:rsid w:val="00BC299F"/>
    <w:rsid w:val="00BC2C28"/>
    <w:rsid w:val="00BC41A1"/>
    <w:rsid w:val="00BC4D2A"/>
    <w:rsid w:val="00BC5B3E"/>
    <w:rsid w:val="00BC5EC2"/>
    <w:rsid w:val="00BD0C49"/>
    <w:rsid w:val="00BD1BE0"/>
    <w:rsid w:val="00BD1C30"/>
    <w:rsid w:val="00BD37F9"/>
    <w:rsid w:val="00BD410D"/>
    <w:rsid w:val="00BD51B7"/>
    <w:rsid w:val="00BD6FDE"/>
    <w:rsid w:val="00BD7267"/>
    <w:rsid w:val="00BD7772"/>
    <w:rsid w:val="00BE2D16"/>
    <w:rsid w:val="00BE3832"/>
    <w:rsid w:val="00BE4FEB"/>
    <w:rsid w:val="00BF26AF"/>
    <w:rsid w:val="00BF3DFC"/>
    <w:rsid w:val="00BF4CD2"/>
    <w:rsid w:val="00BF5882"/>
    <w:rsid w:val="00BF5E03"/>
    <w:rsid w:val="00BF62A8"/>
    <w:rsid w:val="00BF6615"/>
    <w:rsid w:val="00C02F21"/>
    <w:rsid w:val="00C071F3"/>
    <w:rsid w:val="00C10168"/>
    <w:rsid w:val="00C155DA"/>
    <w:rsid w:val="00C15C40"/>
    <w:rsid w:val="00C207BA"/>
    <w:rsid w:val="00C21217"/>
    <w:rsid w:val="00C220E4"/>
    <w:rsid w:val="00C22B04"/>
    <w:rsid w:val="00C26C3B"/>
    <w:rsid w:val="00C30243"/>
    <w:rsid w:val="00C3460E"/>
    <w:rsid w:val="00C35399"/>
    <w:rsid w:val="00C354BF"/>
    <w:rsid w:val="00C37FC9"/>
    <w:rsid w:val="00C41149"/>
    <w:rsid w:val="00C4131C"/>
    <w:rsid w:val="00C416F6"/>
    <w:rsid w:val="00C41892"/>
    <w:rsid w:val="00C42059"/>
    <w:rsid w:val="00C42A39"/>
    <w:rsid w:val="00C4390B"/>
    <w:rsid w:val="00C444A5"/>
    <w:rsid w:val="00C461F6"/>
    <w:rsid w:val="00C463B0"/>
    <w:rsid w:val="00C4707B"/>
    <w:rsid w:val="00C51005"/>
    <w:rsid w:val="00C51567"/>
    <w:rsid w:val="00C51811"/>
    <w:rsid w:val="00C5314C"/>
    <w:rsid w:val="00C546A1"/>
    <w:rsid w:val="00C54CD4"/>
    <w:rsid w:val="00C55184"/>
    <w:rsid w:val="00C55944"/>
    <w:rsid w:val="00C5652E"/>
    <w:rsid w:val="00C60A51"/>
    <w:rsid w:val="00C62ACC"/>
    <w:rsid w:val="00C66A00"/>
    <w:rsid w:val="00C67A61"/>
    <w:rsid w:val="00C705CE"/>
    <w:rsid w:val="00C710E3"/>
    <w:rsid w:val="00C77C05"/>
    <w:rsid w:val="00C77DD3"/>
    <w:rsid w:val="00C81BE2"/>
    <w:rsid w:val="00C85B1A"/>
    <w:rsid w:val="00C867C1"/>
    <w:rsid w:val="00C877B9"/>
    <w:rsid w:val="00C915A2"/>
    <w:rsid w:val="00C93203"/>
    <w:rsid w:val="00C956CF"/>
    <w:rsid w:val="00C95CB3"/>
    <w:rsid w:val="00C963C9"/>
    <w:rsid w:val="00C972F8"/>
    <w:rsid w:val="00CA0492"/>
    <w:rsid w:val="00CA0573"/>
    <w:rsid w:val="00CA14DD"/>
    <w:rsid w:val="00CA2589"/>
    <w:rsid w:val="00CA2C80"/>
    <w:rsid w:val="00CA38B8"/>
    <w:rsid w:val="00CA3930"/>
    <w:rsid w:val="00CA59A1"/>
    <w:rsid w:val="00CB18CB"/>
    <w:rsid w:val="00CB1E91"/>
    <w:rsid w:val="00CB447A"/>
    <w:rsid w:val="00CB5EEA"/>
    <w:rsid w:val="00CB725A"/>
    <w:rsid w:val="00CB7FCF"/>
    <w:rsid w:val="00CC0BDE"/>
    <w:rsid w:val="00CC1041"/>
    <w:rsid w:val="00CC10B2"/>
    <w:rsid w:val="00CC1D25"/>
    <w:rsid w:val="00CC29FB"/>
    <w:rsid w:val="00CC49F4"/>
    <w:rsid w:val="00CC6038"/>
    <w:rsid w:val="00CD2BC2"/>
    <w:rsid w:val="00CD336A"/>
    <w:rsid w:val="00CD340E"/>
    <w:rsid w:val="00CD5D15"/>
    <w:rsid w:val="00CD6F05"/>
    <w:rsid w:val="00CD74FC"/>
    <w:rsid w:val="00CE04CF"/>
    <w:rsid w:val="00CE1934"/>
    <w:rsid w:val="00CE1FB8"/>
    <w:rsid w:val="00CE3458"/>
    <w:rsid w:val="00CE594D"/>
    <w:rsid w:val="00CE6465"/>
    <w:rsid w:val="00CE6547"/>
    <w:rsid w:val="00CE6587"/>
    <w:rsid w:val="00CE68CF"/>
    <w:rsid w:val="00CE71B8"/>
    <w:rsid w:val="00CE71C0"/>
    <w:rsid w:val="00CE738F"/>
    <w:rsid w:val="00CE7732"/>
    <w:rsid w:val="00CF25A9"/>
    <w:rsid w:val="00CF34DB"/>
    <w:rsid w:val="00CF37CD"/>
    <w:rsid w:val="00CF4B58"/>
    <w:rsid w:val="00CF5472"/>
    <w:rsid w:val="00CF68DC"/>
    <w:rsid w:val="00CF6C02"/>
    <w:rsid w:val="00CF7CE8"/>
    <w:rsid w:val="00D00FC4"/>
    <w:rsid w:val="00D04131"/>
    <w:rsid w:val="00D04A4C"/>
    <w:rsid w:val="00D0567D"/>
    <w:rsid w:val="00D05F5C"/>
    <w:rsid w:val="00D06D68"/>
    <w:rsid w:val="00D10C63"/>
    <w:rsid w:val="00D1136F"/>
    <w:rsid w:val="00D14905"/>
    <w:rsid w:val="00D151A7"/>
    <w:rsid w:val="00D16D90"/>
    <w:rsid w:val="00D24C4F"/>
    <w:rsid w:val="00D25F3B"/>
    <w:rsid w:val="00D26132"/>
    <w:rsid w:val="00D27422"/>
    <w:rsid w:val="00D2759C"/>
    <w:rsid w:val="00D30B66"/>
    <w:rsid w:val="00D31110"/>
    <w:rsid w:val="00D31ABF"/>
    <w:rsid w:val="00D31C99"/>
    <w:rsid w:val="00D32967"/>
    <w:rsid w:val="00D34986"/>
    <w:rsid w:val="00D36FC5"/>
    <w:rsid w:val="00D4098D"/>
    <w:rsid w:val="00D41034"/>
    <w:rsid w:val="00D44B55"/>
    <w:rsid w:val="00D4535E"/>
    <w:rsid w:val="00D45CE9"/>
    <w:rsid w:val="00D475F8"/>
    <w:rsid w:val="00D50605"/>
    <w:rsid w:val="00D5068E"/>
    <w:rsid w:val="00D51AA6"/>
    <w:rsid w:val="00D51FA6"/>
    <w:rsid w:val="00D523BB"/>
    <w:rsid w:val="00D54E6C"/>
    <w:rsid w:val="00D558E8"/>
    <w:rsid w:val="00D56AD8"/>
    <w:rsid w:val="00D61D80"/>
    <w:rsid w:val="00D6495F"/>
    <w:rsid w:val="00D65157"/>
    <w:rsid w:val="00D65A2D"/>
    <w:rsid w:val="00D6698C"/>
    <w:rsid w:val="00D66A46"/>
    <w:rsid w:val="00D7068A"/>
    <w:rsid w:val="00D7185B"/>
    <w:rsid w:val="00D71941"/>
    <w:rsid w:val="00D71ECD"/>
    <w:rsid w:val="00D743EC"/>
    <w:rsid w:val="00D74E9C"/>
    <w:rsid w:val="00D7579A"/>
    <w:rsid w:val="00D775EE"/>
    <w:rsid w:val="00D811A8"/>
    <w:rsid w:val="00D8220D"/>
    <w:rsid w:val="00D82677"/>
    <w:rsid w:val="00D82C12"/>
    <w:rsid w:val="00D8451A"/>
    <w:rsid w:val="00D854A6"/>
    <w:rsid w:val="00D85B9B"/>
    <w:rsid w:val="00D861BB"/>
    <w:rsid w:val="00D86880"/>
    <w:rsid w:val="00D86DD5"/>
    <w:rsid w:val="00D87C31"/>
    <w:rsid w:val="00D9165E"/>
    <w:rsid w:val="00D92D32"/>
    <w:rsid w:val="00D9590E"/>
    <w:rsid w:val="00D96630"/>
    <w:rsid w:val="00D96C34"/>
    <w:rsid w:val="00DA1722"/>
    <w:rsid w:val="00DA286B"/>
    <w:rsid w:val="00DA2D79"/>
    <w:rsid w:val="00DA3C8D"/>
    <w:rsid w:val="00DA4574"/>
    <w:rsid w:val="00DA4652"/>
    <w:rsid w:val="00DA6848"/>
    <w:rsid w:val="00DA7EE1"/>
    <w:rsid w:val="00DB1268"/>
    <w:rsid w:val="00DB1452"/>
    <w:rsid w:val="00DB7031"/>
    <w:rsid w:val="00DB74F9"/>
    <w:rsid w:val="00DB7760"/>
    <w:rsid w:val="00DC2C62"/>
    <w:rsid w:val="00DC2C78"/>
    <w:rsid w:val="00DC443F"/>
    <w:rsid w:val="00DC4463"/>
    <w:rsid w:val="00DC4A99"/>
    <w:rsid w:val="00DC7623"/>
    <w:rsid w:val="00DC7857"/>
    <w:rsid w:val="00DD0BF1"/>
    <w:rsid w:val="00DD0FE3"/>
    <w:rsid w:val="00DD1673"/>
    <w:rsid w:val="00DD30AE"/>
    <w:rsid w:val="00DD4B9D"/>
    <w:rsid w:val="00DD5408"/>
    <w:rsid w:val="00DD57C0"/>
    <w:rsid w:val="00DD5EA5"/>
    <w:rsid w:val="00DD64E3"/>
    <w:rsid w:val="00DD6841"/>
    <w:rsid w:val="00DD6B3F"/>
    <w:rsid w:val="00DD6E10"/>
    <w:rsid w:val="00DD7101"/>
    <w:rsid w:val="00DD7989"/>
    <w:rsid w:val="00DE0AF4"/>
    <w:rsid w:val="00DE0E6D"/>
    <w:rsid w:val="00DE446F"/>
    <w:rsid w:val="00DE4FB0"/>
    <w:rsid w:val="00DE5FF1"/>
    <w:rsid w:val="00DE6965"/>
    <w:rsid w:val="00DE6E13"/>
    <w:rsid w:val="00DF17A5"/>
    <w:rsid w:val="00DF1A6E"/>
    <w:rsid w:val="00DF24C7"/>
    <w:rsid w:val="00DF3B45"/>
    <w:rsid w:val="00DF5A64"/>
    <w:rsid w:val="00DF6C27"/>
    <w:rsid w:val="00E0085E"/>
    <w:rsid w:val="00E00946"/>
    <w:rsid w:val="00E00ADA"/>
    <w:rsid w:val="00E00C76"/>
    <w:rsid w:val="00E00DD2"/>
    <w:rsid w:val="00E01FE8"/>
    <w:rsid w:val="00E03DA3"/>
    <w:rsid w:val="00E0498E"/>
    <w:rsid w:val="00E04C29"/>
    <w:rsid w:val="00E05C6B"/>
    <w:rsid w:val="00E0621D"/>
    <w:rsid w:val="00E06223"/>
    <w:rsid w:val="00E067DB"/>
    <w:rsid w:val="00E10E38"/>
    <w:rsid w:val="00E10ECE"/>
    <w:rsid w:val="00E1168B"/>
    <w:rsid w:val="00E11790"/>
    <w:rsid w:val="00E11C1B"/>
    <w:rsid w:val="00E12B62"/>
    <w:rsid w:val="00E12D4B"/>
    <w:rsid w:val="00E13E05"/>
    <w:rsid w:val="00E14670"/>
    <w:rsid w:val="00E14A64"/>
    <w:rsid w:val="00E14A7F"/>
    <w:rsid w:val="00E15015"/>
    <w:rsid w:val="00E153AC"/>
    <w:rsid w:val="00E1737D"/>
    <w:rsid w:val="00E17750"/>
    <w:rsid w:val="00E206EE"/>
    <w:rsid w:val="00E227DC"/>
    <w:rsid w:val="00E23A3C"/>
    <w:rsid w:val="00E24668"/>
    <w:rsid w:val="00E24CD8"/>
    <w:rsid w:val="00E26E57"/>
    <w:rsid w:val="00E27430"/>
    <w:rsid w:val="00E31651"/>
    <w:rsid w:val="00E32FCC"/>
    <w:rsid w:val="00E3372F"/>
    <w:rsid w:val="00E4071B"/>
    <w:rsid w:val="00E42663"/>
    <w:rsid w:val="00E4280B"/>
    <w:rsid w:val="00E42890"/>
    <w:rsid w:val="00E42C3C"/>
    <w:rsid w:val="00E43141"/>
    <w:rsid w:val="00E4317E"/>
    <w:rsid w:val="00E43287"/>
    <w:rsid w:val="00E43913"/>
    <w:rsid w:val="00E447A7"/>
    <w:rsid w:val="00E45300"/>
    <w:rsid w:val="00E45906"/>
    <w:rsid w:val="00E465E8"/>
    <w:rsid w:val="00E50424"/>
    <w:rsid w:val="00E51FD0"/>
    <w:rsid w:val="00E54912"/>
    <w:rsid w:val="00E5583D"/>
    <w:rsid w:val="00E55F88"/>
    <w:rsid w:val="00E56A69"/>
    <w:rsid w:val="00E56B97"/>
    <w:rsid w:val="00E57436"/>
    <w:rsid w:val="00E606E3"/>
    <w:rsid w:val="00E6101F"/>
    <w:rsid w:val="00E61CEB"/>
    <w:rsid w:val="00E65512"/>
    <w:rsid w:val="00E65C30"/>
    <w:rsid w:val="00E710F1"/>
    <w:rsid w:val="00E71EC0"/>
    <w:rsid w:val="00E72AB0"/>
    <w:rsid w:val="00E73647"/>
    <w:rsid w:val="00E746F0"/>
    <w:rsid w:val="00E74FCE"/>
    <w:rsid w:val="00E756EB"/>
    <w:rsid w:val="00E77BE4"/>
    <w:rsid w:val="00E8028F"/>
    <w:rsid w:val="00E80572"/>
    <w:rsid w:val="00E8196D"/>
    <w:rsid w:val="00E832C2"/>
    <w:rsid w:val="00E839A5"/>
    <w:rsid w:val="00E84AA4"/>
    <w:rsid w:val="00E85EEF"/>
    <w:rsid w:val="00E8737B"/>
    <w:rsid w:val="00E90C2A"/>
    <w:rsid w:val="00E90FEA"/>
    <w:rsid w:val="00E91102"/>
    <w:rsid w:val="00E91128"/>
    <w:rsid w:val="00E9213D"/>
    <w:rsid w:val="00E92AB9"/>
    <w:rsid w:val="00E93B27"/>
    <w:rsid w:val="00E946EC"/>
    <w:rsid w:val="00E95F59"/>
    <w:rsid w:val="00E96D80"/>
    <w:rsid w:val="00E96EF2"/>
    <w:rsid w:val="00EA01B4"/>
    <w:rsid w:val="00EA18D7"/>
    <w:rsid w:val="00EA3FC9"/>
    <w:rsid w:val="00EA448D"/>
    <w:rsid w:val="00EA46DB"/>
    <w:rsid w:val="00EA6C44"/>
    <w:rsid w:val="00EA7A96"/>
    <w:rsid w:val="00EB1A3F"/>
    <w:rsid w:val="00EB2996"/>
    <w:rsid w:val="00EB31BC"/>
    <w:rsid w:val="00EB33B3"/>
    <w:rsid w:val="00EB47E9"/>
    <w:rsid w:val="00EB493E"/>
    <w:rsid w:val="00EB575F"/>
    <w:rsid w:val="00EB5975"/>
    <w:rsid w:val="00EB5E1B"/>
    <w:rsid w:val="00EC05CF"/>
    <w:rsid w:val="00EC0B50"/>
    <w:rsid w:val="00EC149A"/>
    <w:rsid w:val="00EC3352"/>
    <w:rsid w:val="00EC3B62"/>
    <w:rsid w:val="00EC3B9A"/>
    <w:rsid w:val="00EC4E78"/>
    <w:rsid w:val="00EC5CAB"/>
    <w:rsid w:val="00EC6F6F"/>
    <w:rsid w:val="00EC742B"/>
    <w:rsid w:val="00EC7DCA"/>
    <w:rsid w:val="00ED1C24"/>
    <w:rsid w:val="00ED2CA8"/>
    <w:rsid w:val="00ED54C6"/>
    <w:rsid w:val="00ED5750"/>
    <w:rsid w:val="00ED593D"/>
    <w:rsid w:val="00ED5FBD"/>
    <w:rsid w:val="00ED6237"/>
    <w:rsid w:val="00ED646D"/>
    <w:rsid w:val="00EE01DA"/>
    <w:rsid w:val="00EE3DB5"/>
    <w:rsid w:val="00EE541C"/>
    <w:rsid w:val="00EE6418"/>
    <w:rsid w:val="00EE708C"/>
    <w:rsid w:val="00EE7406"/>
    <w:rsid w:val="00EE78B9"/>
    <w:rsid w:val="00EE7A0F"/>
    <w:rsid w:val="00EE7D4B"/>
    <w:rsid w:val="00EF0758"/>
    <w:rsid w:val="00EF1F3A"/>
    <w:rsid w:val="00EF213B"/>
    <w:rsid w:val="00EF25A9"/>
    <w:rsid w:val="00EF2B48"/>
    <w:rsid w:val="00EF2F57"/>
    <w:rsid w:val="00EF39D4"/>
    <w:rsid w:val="00EF4515"/>
    <w:rsid w:val="00EF65CC"/>
    <w:rsid w:val="00F00705"/>
    <w:rsid w:val="00F0306A"/>
    <w:rsid w:val="00F037B9"/>
    <w:rsid w:val="00F03AFA"/>
    <w:rsid w:val="00F03EC2"/>
    <w:rsid w:val="00F05961"/>
    <w:rsid w:val="00F11A6F"/>
    <w:rsid w:val="00F11A81"/>
    <w:rsid w:val="00F11D1A"/>
    <w:rsid w:val="00F126BE"/>
    <w:rsid w:val="00F13222"/>
    <w:rsid w:val="00F13B87"/>
    <w:rsid w:val="00F13C04"/>
    <w:rsid w:val="00F13F85"/>
    <w:rsid w:val="00F14711"/>
    <w:rsid w:val="00F14B40"/>
    <w:rsid w:val="00F15EAF"/>
    <w:rsid w:val="00F1614D"/>
    <w:rsid w:val="00F175B5"/>
    <w:rsid w:val="00F1765E"/>
    <w:rsid w:val="00F207DC"/>
    <w:rsid w:val="00F22E61"/>
    <w:rsid w:val="00F24DFE"/>
    <w:rsid w:val="00F25BE1"/>
    <w:rsid w:val="00F26205"/>
    <w:rsid w:val="00F26D41"/>
    <w:rsid w:val="00F26E37"/>
    <w:rsid w:val="00F26F63"/>
    <w:rsid w:val="00F27178"/>
    <w:rsid w:val="00F30D77"/>
    <w:rsid w:val="00F334A5"/>
    <w:rsid w:val="00F34005"/>
    <w:rsid w:val="00F35618"/>
    <w:rsid w:val="00F359EA"/>
    <w:rsid w:val="00F35C4B"/>
    <w:rsid w:val="00F35DBA"/>
    <w:rsid w:val="00F4149E"/>
    <w:rsid w:val="00F42E35"/>
    <w:rsid w:val="00F43115"/>
    <w:rsid w:val="00F43153"/>
    <w:rsid w:val="00F43A83"/>
    <w:rsid w:val="00F43D07"/>
    <w:rsid w:val="00F44AB9"/>
    <w:rsid w:val="00F46835"/>
    <w:rsid w:val="00F46DBC"/>
    <w:rsid w:val="00F46F03"/>
    <w:rsid w:val="00F50488"/>
    <w:rsid w:val="00F51AD6"/>
    <w:rsid w:val="00F51F2A"/>
    <w:rsid w:val="00F5300C"/>
    <w:rsid w:val="00F56988"/>
    <w:rsid w:val="00F56BB9"/>
    <w:rsid w:val="00F57A6D"/>
    <w:rsid w:val="00F6135B"/>
    <w:rsid w:val="00F62945"/>
    <w:rsid w:val="00F63B99"/>
    <w:rsid w:val="00F64114"/>
    <w:rsid w:val="00F6466C"/>
    <w:rsid w:val="00F6489E"/>
    <w:rsid w:val="00F659C8"/>
    <w:rsid w:val="00F6649F"/>
    <w:rsid w:val="00F66609"/>
    <w:rsid w:val="00F66BDA"/>
    <w:rsid w:val="00F67593"/>
    <w:rsid w:val="00F7077A"/>
    <w:rsid w:val="00F72722"/>
    <w:rsid w:val="00F73F1D"/>
    <w:rsid w:val="00F745DC"/>
    <w:rsid w:val="00F751A6"/>
    <w:rsid w:val="00F76BB1"/>
    <w:rsid w:val="00F77C68"/>
    <w:rsid w:val="00F80CE9"/>
    <w:rsid w:val="00F8163B"/>
    <w:rsid w:val="00F81C33"/>
    <w:rsid w:val="00F81D00"/>
    <w:rsid w:val="00F830C1"/>
    <w:rsid w:val="00F830E4"/>
    <w:rsid w:val="00F85811"/>
    <w:rsid w:val="00F86269"/>
    <w:rsid w:val="00F90178"/>
    <w:rsid w:val="00F90633"/>
    <w:rsid w:val="00F91A06"/>
    <w:rsid w:val="00F92443"/>
    <w:rsid w:val="00F93AAC"/>
    <w:rsid w:val="00F946C8"/>
    <w:rsid w:val="00F956E3"/>
    <w:rsid w:val="00FA026B"/>
    <w:rsid w:val="00FA02A8"/>
    <w:rsid w:val="00FA02CC"/>
    <w:rsid w:val="00FA0730"/>
    <w:rsid w:val="00FA2184"/>
    <w:rsid w:val="00FA44DA"/>
    <w:rsid w:val="00FA49B7"/>
    <w:rsid w:val="00FA4E42"/>
    <w:rsid w:val="00FA6F9E"/>
    <w:rsid w:val="00FA7889"/>
    <w:rsid w:val="00FB0B93"/>
    <w:rsid w:val="00FB3D58"/>
    <w:rsid w:val="00FB5C95"/>
    <w:rsid w:val="00FB61FB"/>
    <w:rsid w:val="00FC0C82"/>
    <w:rsid w:val="00FC10E5"/>
    <w:rsid w:val="00FC1B67"/>
    <w:rsid w:val="00FC1F4A"/>
    <w:rsid w:val="00FC272A"/>
    <w:rsid w:val="00FC2ED9"/>
    <w:rsid w:val="00FC4B75"/>
    <w:rsid w:val="00FC4F8C"/>
    <w:rsid w:val="00FC51FC"/>
    <w:rsid w:val="00FC5675"/>
    <w:rsid w:val="00FC78B8"/>
    <w:rsid w:val="00FD012F"/>
    <w:rsid w:val="00FD3226"/>
    <w:rsid w:val="00FD3F17"/>
    <w:rsid w:val="00FD3FEF"/>
    <w:rsid w:val="00FD441F"/>
    <w:rsid w:val="00FD7285"/>
    <w:rsid w:val="00FD7745"/>
    <w:rsid w:val="00FD7864"/>
    <w:rsid w:val="00FE1151"/>
    <w:rsid w:val="00FE1B1F"/>
    <w:rsid w:val="00FE2608"/>
    <w:rsid w:val="00FE2F7C"/>
    <w:rsid w:val="00FF3D9B"/>
    <w:rsid w:val="00FF4B64"/>
    <w:rsid w:val="00FF526E"/>
    <w:rsid w:val="00FF5E14"/>
    <w:rsid w:val="00FF7463"/>
    <w:rsid w:val="00FF7625"/>
    <w:rsid w:val="00FF7CAE"/>
    <w:rsid w:val="00FF7E55"/>
    <w:rsid w:val="00FF7F91"/>
    <w:rsid w:val="09F55039"/>
    <w:rsid w:val="0CACB7BB"/>
    <w:rsid w:val="0E28BCD9"/>
    <w:rsid w:val="1139EBDE"/>
    <w:rsid w:val="11DE1FAE"/>
    <w:rsid w:val="146B9139"/>
    <w:rsid w:val="1988C5C2"/>
    <w:rsid w:val="1C19B2C2"/>
    <w:rsid w:val="2243D29B"/>
    <w:rsid w:val="28EF6B5B"/>
    <w:rsid w:val="2DC8EB54"/>
    <w:rsid w:val="2ECB48DB"/>
    <w:rsid w:val="357552FD"/>
    <w:rsid w:val="3C6B38B2"/>
    <w:rsid w:val="5312A3F0"/>
    <w:rsid w:val="5B9E5127"/>
    <w:rsid w:val="6E3CBDF7"/>
    <w:rsid w:val="73E64553"/>
    <w:rsid w:val="769ADA74"/>
    <w:rsid w:val="77CA77E0"/>
    <w:rsid w:val="7E39B96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h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h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h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h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h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h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h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h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h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Rodap"/>
    <w:link w:val="CabealhoChar"/>
    <w:uiPriority w:val="99"/>
    <w:unhideWhenUsed/>
    <w:rsid w:val="005218C8"/>
    <w:pPr>
      <w:tabs>
        <w:tab w:val="clear" w:pos="4536"/>
      </w:tabs>
    </w:pPr>
  </w:style>
  <w:style w:type="character" w:customStyle="1" w:styleId="CabealhoChar">
    <w:name w:val="Cabeçalho Char"/>
    <w:basedOn w:val="Fontepargpadro"/>
    <w:link w:val="Cabealho"/>
    <w:uiPriority w:val="99"/>
    <w:rsid w:val="005218C8"/>
    <w:rPr>
      <w:rFonts w:cs="Times New Roman (Textkörper CS)"/>
      <w:b/>
      <w:bCs/>
      <w:noProof/>
      <w:color w:val="000000"/>
      <w:sz w:val="14"/>
      <w:lang w:eastAsia="de-DE"/>
    </w:rPr>
  </w:style>
  <w:style w:type="paragraph" w:styleId="Rodap">
    <w:name w:val="footer"/>
    <w:basedOn w:val="Normal"/>
    <w:link w:val="RodapCh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RodapChar">
    <w:name w:val="Rodapé Char"/>
    <w:basedOn w:val="Fontepargpadro"/>
    <w:link w:val="Rodap"/>
    <w:uiPriority w:val="99"/>
    <w:rsid w:val="005218C8"/>
    <w:rPr>
      <w:rFonts w:cs="Times New Roman (Textkörper CS)"/>
      <w:b/>
      <w:bCs/>
      <w:noProof/>
      <w:color w:val="000000"/>
      <w:sz w:val="14"/>
      <w:lang w:eastAsia="de-DE"/>
    </w:rPr>
  </w:style>
  <w:style w:type="character" w:customStyle="1" w:styleId="Fettung">
    <w:name w:val="Fettung"/>
    <w:basedOn w:val="Fontepargpadro"/>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balo">
    <w:name w:val="Balloon Text"/>
    <w:basedOn w:val="Normal"/>
    <w:link w:val="TextodebaloChar"/>
    <w:uiPriority w:val="99"/>
    <w:semiHidden/>
    <w:unhideWhenUsed/>
    <w:rsid w:val="00726BFA"/>
    <w:pPr>
      <w:spacing w:line="240" w:lineRule="auto"/>
    </w:pPr>
    <w:rPr>
      <w:rFonts w:ascii="Times New Roman" w:hAnsi="Times New Roman" w:cs="Times New Roman"/>
      <w:sz w:val="18"/>
      <w:szCs w:val="18"/>
    </w:rPr>
  </w:style>
  <w:style w:type="character" w:customStyle="1" w:styleId="TextodebaloChar">
    <w:name w:val="Texto de balão Char"/>
    <w:basedOn w:val="Fontepargpadro"/>
    <w:link w:val="Textodebal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har">
    <w:name w:val="Título 1 Char"/>
    <w:basedOn w:val="Fontepargpadro"/>
    <w:link w:val="Ttulo1"/>
    <w:uiPriority w:val="9"/>
    <w:rsid w:val="00626A28"/>
    <w:rPr>
      <w:rFonts w:asciiTheme="majorHAnsi" w:eastAsiaTheme="majorEastAsia" w:hAnsiTheme="majorHAnsi" w:cstheme="majorBidi"/>
      <w:b/>
      <w:color w:val="00468E" w:themeColor="accent1"/>
      <w:szCs w:val="32"/>
    </w:rPr>
  </w:style>
  <w:style w:type="character" w:customStyle="1" w:styleId="Ttulo2Char">
    <w:name w:val="Título 2 Char"/>
    <w:basedOn w:val="Fontepargpadro"/>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grafoda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har">
    <w:name w:val="Título 3 Char"/>
    <w:basedOn w:val="Fontepargpadro"/>
    <w:link w:val="Ttulo3"/>
    <w:uiPriority w:val="9"/>
    <w:rsid w:val="00581C8C"/>
    <w:rPr>
      <w:rFonts w:asciiTheme="majorHAnsi" w:eastAsiaTheme="majorEastAsia" w:hAnsiTheme="majorHAnsi" w:cstheme="majorBidi"/>
      <w:b/>
      <w:color w:val="00468E" w:themeColor="accent1"/>
      <w:sz w:val="20"/>
    </w:rPr>
  </w:style>
  <w:style w:type="character" w:customStyle="1" w:styleId="Ttulo4Char">
    <w:name w:val="Título 4 Char"/>
    <w:basedOn w:val="Fontepargpadro"/>
    <w:link w:val="Ttulo4"/>
    <w:uiPriority w:val="9"/>
    <w:rsid w:val="00933B86"/>
    <w:rPr>
      <w:rFonts w:asciiTheme="majorHAnsi" w:eastAsiaTheme="majorEastAsia" w:hAnsiTheme="majorHAnsi" w:cstheme="majorBidi"/>
      <w:b/>
      <w:iCs/>
      <w:color w:val="00468E" w:themeColor="accent1"/>
      <w:sz w:val="20"/>
    </w:rPr>
  </w:style>
  <w:style w:type="character" w:customStyle="1" w:styleId="Ttulo5Char">
    <w:name w:val="Título 5 Char"/>
    <w:basedOn w:val="Fontepargpadro"/>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har">
    <w:name w:val="Título 6 Char"/>
    <w:basedOn w:val="Fontepargpadro"/>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har">
    <w:name w:val="Título 7 Char"/>
    <w:basedOn w:val="Fontepargpadro"/>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har">
    <w:name w:val="Título 8 Char"/>
    <w:basedOn w:val="Fontepargpadro"/>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har">
    <w:name w:val="Título 9 Char"/>
    <w:basedOn w:val="Fontepargpadro"/>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CabealhodoSumrio">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Sumrio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Sumrio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Sumrio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Fontepargpadro"/>
    <w:uiPriority w:val="99"/>
    <w:unhideWhenUsed/>
    <w:rsid w:val="00A97E72"/>
    <w:rPr>
      <w:color w:val="000000" w:themeColor="hyperlink"/>
      <w:u w:val="single"/>
    </w:rPr>
  </w:style>
  <w:style w:type="paragraph" w:styleId="Sumrio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Sumrio5">
    <w:name w:val="toc 5"/>
    <w:basedOn w:val="Normal"/>
    <w:next w:val="Normal"/>
    <w:autoRedefine/>
    <w:uiPriority w:val="39"/>
    <w:semiHidden/>
    <w:unhideWhenUsed/>
    <w:rsid w:val="00A97E72"/>
    <w:pPr>
      <w:tabs>
        <w:tab w:val="clear" w:pos="3572"/>
      </w:tabs>
    </w:pPr>
    <w:rPr>
      <w:rFonts w:cstheme="minorHAnsi"/>
      <w:szCs w:val="22"/>
    </w:rPr>
  </w:style>
  <w:style w:type="paragraph" w:styleId="Sumrio6">
    <w:name w:val="toc 6"/>
    <w:basedOn w:val="Normal"/>
    <w:next w:val="Normal"/>
    <w:autoRedefine/>
    <w:uiPriority w:val="39"/>
    <w:semiHidden/>
    <w:unhideWhenUsed/>
    <w:rsid w:val="00A97E72"/>
    <w:pPr>
      <w:tabs>
        <w:tab w:val="clear" w:pos="3572"/>
      </w:tabs>
    </w:pPr>
    <w:rPr>
      <w:rFonts w:cstheme="minorHAnsi"/>
      <w:szCs w:val="22"/>
    </w:rPr>
  </w:style>
  <w:style w:type="paragraph" w:styleId="Sumrio7">
    <w:name w:val="toc 7"/>
    <w:basedOn w:val="Normal"/>
    <w:next w:val="Normal"/>
    <w:autoRedefine/>
    <w:uiPriority w:val="39"/>
    <w:semiHidden/>
    <w:unhideWhenUsed/>
    <w:rsid w:val="00A97E72"/>
    <w:pPr>
      <w:tabs>
        <w:tab w:val="clear" w:pos="3572"/>
      </w:tabs>
    </w:pPr>
    <w:rPr>
      <w:rFonts w:cstheme="minorHAnsi"/>
      <w:szCs w:val="22"/>
    </w:rPr>
  </w:style>
  <w:style w:type="paragraph" w:styleId="Sumrio8">
    <w:name w:val="toc 8"/>
    <w:basedOn w:val="Normal"/>
    <w:next w:val="Normal"/>
    <w:autoRedefine/>
    <w:uiPriority w:val="39"/>
    <w:semiHidden/>
    <w:unhideWhenUsed/>
    <w:rsid w:val="00A97E72"/>
    <w:pPr>
      <w:tabs>
        <w:tab w:val="clear" w:pos="3572"/>
      </w:tabs>
    </w:pPr>
    <w:rPr>
      <w:rFonts w:cstheme="minorHAnsi"/>
      <w:szCs w:val="22"/>
    </w:rPr>
  </w:style>
  <w:style w:type="paragraph" w:styleId="Sumrio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ontepargpadro"/>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rio">
    <w:name w:val="annotation reference"/>
    <w:basedOn w:val="Fontepargpadro"/>
    <w:uiPriority w:val="99"/>
    <w:semiHidden/>
    <w:unhideWhenUsed/>
    <w:rsid w:val="008F53A0"/>
    <w:rPr>
      <w:sz w:val="16"/>
      <w:szCs w:val="16"/>
    </w:rPr>
  </w:style>
  <w:style w:type="paragraph" w:styleId="Textodecomentrio">
    <w:name w:val="annotation text"/>
    <w:basedOn w:val="Normal"/>
    <w:link w:val="TextodecomentrioChar"/>
    <w:uiPriority w:val="99"/>
    <w:semiHidden/>
    <w:unhideWhenUsed/>
    <w:rsid w:val="008F53A0"/>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8F53A0"/>
    <w:rPr>
      <w:rFonts w:cs="Times New Roman (Textkörper CS)"/>
      <w:color w:val="000000"/>
      <w:sz w:val="20"/>
      <w:szCs w:val="20"/>
    </w:rPr>
  </w:style>
  <w:style w:type="paragraph" w:styleId="Assuntodocomentrio">
    <w:name w:val="annotation subject"/>
    <w:basedOn w:val="Textodecomentrio"/>
    <w:next w:val="Textodecomentrio"/>
    <w:link w:val="AssuntodocomentrioChar"/>
    <w:uiPriority w:val="99"/>
    <w:semiHidden/>
    <w:unhideWhenUsed/>
    <w:rsid w:val="008F53A0"/>
    <w:rPr>
      <w:b/>
      <w:bCs/>
    </w:rPr>
  </w:style>
  <w:style w:type="character" w:customStyle="1" w:styleId="AssuntodocomentrioChar">
    <w:name w:val="Assunto do comentário Char"/>
    <w:basedOn w:val="TextodecomentrioChar"/>
    <w:link w:val="Assuntodocomentrio"/>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Fontepargpadro"/>
    <w:uiPriority w:val="99"/>
    <w:semiHidden/>
    <w:unhideWhenUsed/>
    <w:rsid w:val="00EE3DB5"/>
    <w:rPr>
      <w:color w:val="605E5C"/>
      <w:shd w:val="clear" w:color="auto" w:fill="E1DFDD"/>
    </w:rPr>
  </w:style>
  <w:style w:type="character" w:customStyle="1" w:styleId="NichtaufgelsteErwhnung2">
    <w:name w:val="Nicht aufgelöste Erwähnung2"/>
    <w:basedOn w:val="Fontepargpadro"/>
    <w:uiPriority w:val="99"/>
    <w:semiHidden/>
    <w:unhideWhenUsed/>
    <w:rsid w:val="005266F2"/>
    <w:rPr>
      <w:color w:val="605E5C"/>
      <w:shd w:val="clear" w:color="auto" w:fill="E1DFDD"/>
    </w:rPr>
  </w:style>
  <w:style w:type="character" w:styleId="HiperlinkVisitado">
    <w:name w:val="FollowedHyperlink"/>
    <w:basedOn w:val="Fontepargpadro"/>
    <w:uiPriority w:val="99"/>
    <w:semiHidden/>
    <w:unhideWhenUsed/>
    <w:rsid w:val="00645E4F"/>
    <w:rPr>
      <w:color w:val="00468E" w:themeColor="followedHyperlink"/>
      <w:u w:val="single"/>
    </w:rPr>
  </w:style>
  <w:style w:type="character" w:styleId="Forte">
    <w:name w:val="Strong"/>
    <w:basedOn w:val="Fontepargpadro"/>
    <w:uiPriority w:val="22"/>
    <w:qFormat/>
    <w:rsid w:val="00D56AD8"/>
    <w:rPr>
      <w:b/>
      <w:bCs/>
    </w:rPr>
  </w:style>
  <w:style w:type="character" w:customStyle="1" w:styleId="DisclaimerZchn">
    <w:name w:val="Disclaimer Zchn"/>
    <w:basedOn w:val="Fontepargpadro"/>
    <w:link w:val="Disclaimer"/>
    <w:locked/>
    <w:rsid w:val="00861AF0"/>
    <w:rPr>
      <w:rFonts w:ascii="Arial" w:hAnsi="Arial" w:cs="Arial"/>
      <w:color w:val="525F6B"/>
      <w:lang w:eastAsia="ja-JP"/>
    </w:rPr>
  </w:style>
  <w:style w:type="paragraph" w:customStyle="1" w:styleId="Disclaimer">
    <w:name w:val="Disclaimer"/>
    <w:basedOn w:val="Normal"/>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Fontepargpadro"/>
    <w:link w:val="BeschreibungDivisions"/>
    <w:locked/>
    <w:rsid w:val="00861AF0"/>
    <w:rPr>
      <w:rFonts w:ascii="Arial" w:hAnsi="Arial" w:cs="Arial"/>
      <w:color w:val="525F6B"/>
      <w:lang w:eastAsia="ja-JP"/>
    </w:rPr>
  </w:style>
  <w:style w:type="paragraph" w:customStyle="1" w:styleId="BeschreibungDivisions">
    <w:name w:val="Beschreibung Divisions"/>
    <w:basedOn w:val="Normal"/>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character" w:customStyle="1" w:styleId="normaltextrun">
    <w:name w:val="normaltextrun"/>
    <w:basedOn w:val="Fontepargpadro"/>
    <w:rsid w:val="00644C0C"/>
  </w:style>
  <w:style w:type="paragraph" w:customStyle="1" w:styleId="paragraph">
    <w:name w:val="paragraph"/>
    <w:basedOn w:val="Normal"/>
    <w:rsid w:val="00644C0C"/>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eop">
    <w:name w:val="eop"/>
    <w:basedOn w:val="Fontepargpadro"/>
    <w:rsid w:val="00644C0C"/>
  </w:style>
  <w:style w:type="paragraph" w:styleId="Reviso">
    <w:name w:val="Revision"/>
    <w:hidden/>
    <w:uiPriority w:val="99"/>
    <w:semiHidden/>
    <w:rsid w:val="00F13B87"/>
    <w:rPr>
      <w:rFonts w:cs="Times New Roman (Textkörper CS)"/>
      <w:color w:val="000000"/>
      <w:sz w:val="22"/>
    </w:rPr>
  </w:style>
  <w:style w:type="character" w:customStyle="1" w:styleId="hps">
    <w:name w:val="hps"/>
    <w:basedOn w:val="Fontepargpadro"/>
    <w:rsid w:val="00CB44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373267026">
      <w:bodyDiv w:val="1"/>
      <w:marLeft w:val="0"/>
      <w:marRight w:val="0"/>
      <w:marTop w:val="0"/>
      <w:marBottom w:val="0"/>
      <w:divBdr>
        <w:top w:val="none" w:sz="0" w:space="0" w:color="auto"/>
        <w:left w:val="none" w:sz="0" w:space="0" w:color="auto"/>
        <w:bottom w:val="none" w:sz="0" w:space="0" w:color="auto"/>
        <w:right w:val="none" w:sz="0" w:space="0" w:color="auto"/>
      </w:divBdr>
      <w:divsChild>
        <w:div w:id="701173471">
          <w:marLeft w:val="0"/>
          <w:marRight w:val="0"/>
          <w:marTop w:val="0"/>
          <w:marBottom w:val="0"/>
          <w:divBdr>
            <w:top w:val="none" w:sz="0" w:space="0" w:color="auto"/>
            <w:left w:val="none" w:sz="0" w:space="0" w:color="auto"/>
            <w:bottom w:val="none" w:sz="0" w:space="0" w:color="auto"/>
            <w:right w:val="none" w:sz="0" w:space="0" w:color="auto"/>
          </w:divBdr>
          <w:divsChild>
            <w:div w:id="893585405">
              <w:marLeft w:val="0"/>
              <w:marRight w:val="0"/>
              <w:marTop w:val="0"/>
              <w:marBottom w:val="0"/>
              <w:divBdr>
                <w:top w:val="none" w:sz="0" w:space="0" w:color="auto"/>
                <w:left w:val="none" w:sz="0" w:space="0" w:color="auto"/>
                <w:bottom w:val="none" w:sz="0" w:space="0" w:color="auto"/>
                <w:right w:val="none" w:sz="0" w:space="0" w:color="auto"/>
              </w:divBdr>
            </w:div>
            <w:div w:id="707220574">
              <w:marLeft w:val="0"/>
              <w:marRight w:val="0"/>
              <w:marTop w:val="0"/>
              <w:marBottom w:val="0"/>
              <w:divBdr>
                <w:top w:val="none" w:sz="0" w:space="0" w:color="auto"/>
                <w:left w:val="none" w:sz="0" w:space="0" w:color="auto"/>
                <w:bottom w:val="none" w:sz="0" w:space="0" w:color="auto"/>
                <w:right w:val="none" w:sz="0" w:space="0" w:color="auto"/>
              </w:divBdr>
            </w:div>
          </w:divsChild>
        </w:div>
        <w:div w:id="1658147497">
          <w:marLeft w:val="0"/>
          <w:marRight w:val="0"/>
          <w:marTop w:val="0"/>
          <w:marBottom w:val="0"/>
          <w:divBdr>
            <w:top w:val="none" w:sz="0" w:space="0" w:color="auto"/>
            <w:left w:val="none" w:sz="0" w:space="0" w:color="auto"/>
            <w:bottom w:val="none" w:sz="0" w:space="0" w:color="auto"/>
            <w:right w:val="none" w:sz="0" w:space="0" w:color="auto"/>
          </w:divBdr>
          <w:divsChild>
            <w:div w:id="109864558">
              <w:marLeft w:val="0"/>
              <w:marRight w:val="0"/>
              <w:marTop w:val="0"/>
              <w:marBottom w:val="0"/>
              <w:divBdr>
                <w:top w:val="none" w:sz="0" w:space="0" w:color="auto"/>
                <w:left w:val="none" w:sz="0" w:space="0" w:color="auto"/>
                <w:bottom w:val="none" w:sz="0" w:space="0" w:color="auto"/>
                <w:right w:val="none" w:sz="0" w:space="0" w:color="auto"/>
              </w:divBdr>
            </w:div>
            <w:div w:id="1091581204">
              <w:marLeft w:val="0"/>
              <w:marRight w:val="0"/>
              <w:marTop w:val="0"/>
              <w:marBottom w:val="0"/>
              <w:divBdr>
                <w:top w:val="none" w:sz="0" w:space="0" w:color="auto"/>
                <w:left w:val="none" w:sz="0" w:space="0" w:color="auto"/>
                <w:bottom w:val="none" w:sz="0" w:space="0" w:color="auto"/>
                <w:right w:val="none" w:sz="0" w:space="0" w:color="auto"/>
              </w:divBdr>
            </w:div>
          </w:divsChild>
        </w:div>
        <w:div w:id="1132286117">
          <w:marLeft w:val="0"/>
          <w:marRight w:val="0"/>
          <w:marTop w:val="0"/>
          <w:marBottom w:val="0"/>
          <w:divBdr>
            <w:top w:val="none" w:sz="0" w:space="0" w:color="auto"/>
            <w:left w:val="none" w:sz="0" w:space="0" w:color="auto"/>
            <w:bottom w:val="none" w:sz="0" w:space="0" w:color="auto"/>
            <w:right w:val="none" w:sz="0" w:space="0" w:color="auto"/>
          </w:divBdr>
        </w:div>
        <w:div w:id="1785152580">
          <w:marLeft w:val="0"/>
          <w:marRight w:val="0"/>
          <w:marTop w:val="0"/>
          <w:marBottom w:val="0"/>
          <w:divBdr>
            <w:top w:val="none" w:sz="0" w:space="0" w:color="auto"/>
            <w:left w:val="none" w:sz="0" w:space="0" w:color="auto"/>
            <w:bottom w:val="none" w:sz="0" w:space="0" w:color="auto"/>
            <w:right w:val="none" w:sz="0" w:space="0" w:color="auto"/>
          </w:divBdr>
        </w:div>
        <w:div w:id="2046100900">
          <w:marLeft w:val="0"/>
          <w:marRight w:val="0"/>
          <w:marTop w:val="0"/>
          <w:marBottom w:val="0"/>
          <w:divBdr>
            <w:top w:val="none" w:sz="0" w:space="0" w:color="auto"/>
            <w:left w:val="none" w:sz="0" w:space="0" w:color="auto"/>
            <w:bottom w:val="none" w:sz="0" w:space="0" w:color="auto"/>
            <w:right w:val="none" w:sz="0" w:space="0" w:color="auto"/>
          </w:divBdr>
        </w:div>
        <w:div w:id="1609770430">
          <w:marLeft w:val="0"/>
          <w:marRight w:val="0"/>
          <w:marTop w:val="0"/>
          <w:marBottom w:val="0"/>
          <w:divBdr>
            <w:top w:val="none" w:sz="0" w:space="0" w:color="auto"/>
            <w:left w:val="none" w:sz="0" w:space="0" w:color="auto"/>
            <w:bottom w:val="none" w:sz="0" w:space="0" w:color="auto"/>
            <w:right w:val="none" w:sz="0" w:space="0" w:color="auto"/>
          </w:divBdr>
        </w:div>
        <w:div w:id="1982540414">
          <w:marLeft w:val="0"/>
          <w:marRight w:val="0"/>
          <w:marTop w:val="0"/>
          <w:marBottom w:val="0"/>
          <w:divBdr>
            <w:top w:val="none" w:sz="0" w:space="0" w:color="auto"/>
            <w:left w:val="none" w:sz="0" w:space="0" w:color="auto"/>
            <w:bottom w:val="none" w:sz="0" w:space="0" w:color="auto"/>
            <w:right w:val="none" w:sz="0" w:space="0" w:color="auto"/>
          </w:divBdr>
        </w:div>
        <w:div w:id="661205342">
          <w:marLeft w:val="0"/>
          <w:marRight w:val="0"/>
          <w:marTop w:val="0"/>
          <w:marBottom w:val="0"/>
          <w:divBdr>
            <w:top w:val="none" w:sz="0" w:space="0" w:color="auto"/>
            <w:left w:val="none" w:sz="0" w:space="0" w:color="auto"/>
            <w:bottom w:val="none" w:sz="0" w:space="0" w:color="auto"/>
            <w:right w:val="none" w:sz="0" w:space="0" w:color="auto"/>
          </w:divBdr>
        </w:div>
        <w:div w:id="38290192">
          <w:marLeft w:val="0"/>
          <w:marRight w:val="0"/>
          <w:marTop w:val="0"/>
          <w:marBottom w:val="0"/>
          <w:divBdr>
            <w:top w:val="none" w:sz="0" w:space="0" w:color="auto"/>
            <w:left w:val="none" w:sz="0" w:space="0" w:color="auto"/>
            <w:bottom w:val="none" w:sz="0" w:space="0" w:color="auto"/>
            <w:right w:val="none" w:sz="0" w:space="0" w:color="auto"/>
          </w:divBdr>
        </w:div>
        <w:div w:id="1528519058">
          <w:marLeft w:val="0"/>
          <w:marRight w:val="0"/>
          <w:marTop w:val="0"/>
          <w:marBottom w:val="0"/>
          <w:divBdr>
            <w:top w:val="none" w:sz="0" w:space="0" w:color="auto"/>
            <w:left w:val="none" w:sz="0" w:space="0" w:color="auto"/>
            <w:bottom w:val="none" w:sz="0" w:space="0" w:color="auto"/>
            <w:right w:val="none" w:sz="0" w:space="0" w:color="auto"/>
          </w:divBdr>
        </w:div>
      </w:divsChild>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co@presscomunica.com.br"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elia@presscomunic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6" ma:contentTypeDescription="Ein neues Dokument erstellen." ma:contentTypeScope="" ma:versionID="be8be8aacbe880c20c3f712836b1209a">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ea1e3a15a4e1f2ece417c09dcca2bb3"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FE5A5DD2-89D6-446A-89AB-3C01BFBC6812}"/>
</file>

<file path=customXml/itemProps2.xml><?xml version="1.0" encoding="utf-8"?>
<ds:datastoreItem xmlns:ds="http://schemas.openxmlformats.org/officeDocument/2006/customXml" ds:itemID="{5AC6F832-65D5-4078-83FC-63CB4E2576EE}">
  <ds:schemaRefs>
    <ds:schemaRef ds:uri="http://schemas.microsoft.com/office/2006/metadata/properties"/>
    <ds:schemaRef ds:uri="http://schemas.microsoft.com/office/infopath/2007/PartnerControls"/>
    <ds:schemaRef ds:uri="9684edc7-81a1-4e9e-9d45-aa521b5ebbb7"/>
    <ds:schemaRef ds:uri="b9690099-d76a-48ab-8f1a-818f9800aa0d"/>
  </ds:schemaRefs>
</ds:datastoreItem>
</file>

<file path=customXml/itemProps3.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4.xml><?xml version="1.0" encoding="utf-8"?>
<ds:datastoreItem xmlns:ds="http://schemas.openxmlformats.org/officeDocument/2006/customXml" ds:itemID="{8B84BC54-F481-456E-9C2A-0D875736D6C0}">
  <ds:schemaRefs>
    <ds:schemaRef ds:uri="http://schemas.openxmlformats.org/officeDocument/2006/bibliography"/>
  </ds:schemaRefs>
</ds:datastoreItem>
</file>

<file path=customXml/itemProps5.xml><?xml version="1.0" encoding="utf-8"?>
<ds:datastoreItem xmlns:ds="http://schemas.openxmlformats.org/officeDocument/2006/customXml" ds:itemID="{01C2D127-2FBC-44FD-98CA-DD19E5A221FE}"/>
</file>

<file path=docProps/app.xml><?xml version="1.0" encoding="utf-8"?>
<Properties xmlns="http://schemas.openxmlformats.org/officeDocument/2006/extended-properties" xmlns:vt="http://schemas.openxmlformats.org/officeDocument/2006/docPropsVTypes">
  <Template>Normal</Template>
  <TotalTime>373</TotalTime>
  <Pages>5</Pages>
  <Words>975</Words>
  <Characters>5265</Characters>
  <Application>Microsoft Office Word</Application>
  <DocSecurity>0</DocSecurity>
  <Lines>43</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6228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marco</cp:lastModifiedBy>
  <cp:revision>10</cp:revision>
  <cp:lastPrinted>2020-11-16T09:30:00Z</cp:lastPrinted>
  <dcterms:created xsi:type="dcterms:W3CDTF">2023-03-06T16:06:00Z</dcterms:created>
  <dcterms:modified xsi:type="dcterms:W3CDTF">2023-04-26T16:20:00Z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0x010100ED51C5A8A41D4E45947524915EDCC7EF</vt:lpwstr>
  </property>
  <property fmtid="{D5CDD505-2E9C-101B-9397-08002B2CF9AE}" pid="3" name="MediaServiceImageTags">
    <vt:lpwstr/>
  </property>
</Properties>
</file>