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79797EAE" w:rsidR="00282680" w:rsidRPr="004119BA" w:rsidRDefault="00901D5D" w:rsidP="00064547">
      <w:pPr>
        <w:pStyle w:val="Titel-Headline"/>
      </w:pPr>
      <w:r>
        <w:t>Nota de prensa</w:t>
      </w:r>
    </w:p>
    <w:bookmarkStart w:id="0" w:name="Untertitel"/>
    <w:p w14:paraId="5FE12E56" w14:textId="0F1DFAE8" w:rsidR="00CE71C0"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Straight Connecto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w:pict>
              <v:line w14:anchorId="3CA13041" id="Straight Connecto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9371D50" w14:textId="6CDC9EC1" w:rsidR="0061154F" w:rsidRPr="0003311A" w:rsidRDefault="00D178D9" w:rsidP="00176908">
      <w:pPr>
        <w:pStyle w:val="Titel-Subline"/>
        <w:spacing w:after="400" w:line="260" w:lineRule="atLeast"/>
        <w:rPr>
          <w:color w:val="auto"/>
          <w:sz w:val="20"/>
          <w:szCs w:val="20"/>
        </w:rPr>
      </w:pPr>
      <w:r>
        <w:rPr>
          <w:color w:val="auto"/>
          <w:sz w:val="20"/>
        </w:rPr>
        <w:t xml:space="preserve">Una nueva generación de </w:t>
      </w:r>
      <w:r w:rsidR="00235046" w:rsidRPr="00720C3B">
        <w:rPr>
          <w:color w:val="auto"/>
          <w:sz w:val="20"/>
        </w:rPr>
        <w:t>pulverizadore</w:t>
      </w:r>
      <w:r w:rsidRPr="00720C3B">
        <w:rPr>
          <w:color w:val="auto"/>
          <w:sz w:val="20"/>
        </w:rPr>
        <w:t xml:space="preserve">s </w:t>
      </w:r>
      <w:r>
        <w:rPr>
          <w:color w:val="auto"/>
          <w:sz w:val="20"/>
        </w:rPr>
        <w:t>impone un nuevo estándar en la producción sostenible</w:t>
      </w:r>
    </w:p>
    <w:p w14:paraId="21E3D425" w14:textId="33F4C39A" w:rsidR="00A624FA" w:rsidRDefault="00F613C8" w:rsidP="00064547">
      <w:pPr>
        <w:pStyle w:val="Titel-Subline"/>
      </w:pPr>
      <w:r>
        <w:t xml:space="preserve">EcoBell4: </w:t>
      </w:r>
      <w:r w:rsidR="00302C25">
        <w:t xml:space="preserve">con </w:t>
      </w:r>
      <w:r w:rsidR="009018BE" w:rsidRPr="009018BE">
        <w:t>una eficiencia de hasta el 98% ahorra cantidades significativas de pintura y agente de aclarado</w:t>
      </w:r>
      <w:r w:rsidR="00212441">
        <w:t xml:space="preserve"> </w:t>
      </w:r>
    </w:p>
    <w:p w14:paraId="3DFFB86A" w14:textId="63EA55CB" w:rsidR="00DB67D5" w:rsidRPr="00746C6C" w:rsidRDefault="00473B45" w:rsidP="00DB67D5">
      <w:pPr>
        <w:pStyle w:val="Flietext"/>
        <w:rPr>
          <w:rStyle w:val="Fettung"/>
          <w:color w:val="auto"/>
        </w:rPr>
      </w:pPr>
      <w:r w:rsidRPr="00746C6C">
        <w:rPr>
          <w:rStyle w:val="normaltextrun"/>
          <w:rFonts w:cs="Arial"/>
          <w:b/>
          <w:bCs/>
          <w:color w:val="auto"/>
          <w:szCs w:val="22"/>
          <w:shd w:val="clear" w:color="auto" w:fill="FFFFFF"/>
        </w:rPr>
        <w:t xml:space="preserve">Madrid, </w:t>
      </w:r>
      <w:r w:rsidR="00746C6C">
        <w:rPr>
          <w:rStyle w:val="normaltextrun"/>
          <w:rFonts w:cs="Arial"/>
          <w:b/>
          <w:bCs/>
          <w:color w:val="auto"/>
          <w:szCs w:val="22"/>
          <w:shd w:val="clear" w:color="auto" w:fill="FFFFFF"/>
        </w:rPr>
        <w:t>26</w:t>
      </w:r>
      <w:r w:rsidRPr="00746C6C">
        <w:rPr>
          <w:rStyle w:val="normaltextrun"/>
          <w:rFonts w:cs="Arial"/>
          <w:b/>
          <w:bCs/>
          <w:color w:val="auto"/>
          <w:szCs w:val="22"/>
          <w:shd w:val="clear" w:color="auto" w:fill="FFFFFF"/>
        </w:rPr>
        <w:t xml:space="preserve"> </w:t>
      </w:r>
      <w:r w:rsidR="00E53D0D">
        <w:rPr>
          <w:rStyle w:val="normaltextrun"/>
          <w:rFonts w:cs="Arial"/>
          <w:b/>
          <w:bCs/>
          <w:color w:val="auto"/>
          <w:szCs w:val="22"/>
          <w:shd w:val="clear" w:color="auto" w:fill="FFFFFF"/>
        </w:rPr>
        <w:t xml:space="preserve">de </w:t>
      </w:r>
      <w:r w:rsidR="005241B1" w:rsidRPr="00746C6C">
        <w:rPr>
          <w:rStyle w:val="normaltextrun"/>
          <w:rFonts w:cs="Arial"/>
          <w:b/>
          <w:bCs/>
          <w:color w:val="auto"/>
          <w:szCs w:val="22"/>
          <w:shd w:val="clear" w:color="auto" w:fill="FFFFFF"/>
        </w:rPr>
        <w:t>Junio</w:t>
      </w:r>
      <w:r w:rsidR="00E53D0D">
        <w:rPr>
          <w:rStyle w:val="normaltextrun"/>
          <w:rFonts w:cs="Arial"/>
          <w:b/>
          <w:bCs/>
          <w:color w:val="auto"/>
          <w:szCs w:val="22"/>
          <w:shd w:val="clear" w:color="auto" w:fill="FFFFFF"/>
        </w:rPr>
        <w:t xml:space="preserve"> de</w:t>
      </w:r>
      <w:r w:rsidRPr="00746C6C">
        <w:rPr>
          <w:rStyle w:val="normaltextrun"/>
          <w:rFonts w:cs="Arial"/>
          <w:b/>
          <w:bCs/>
          <w:color w:val="auto"/>
          <w:szCs w:val="22"/>
          <w:shd w:val="clear" w:color="auto" w:fill="FFFFFF"/>
        </w:rPr>
        <w:t xml:space="preserve"> 2023 -</w:t>
      </w:r>
      <w:r w:rsidR="00AE6870" w:rsidRPr="00746C6C">
        <w:rPr>
          <w:rStyle w:val="Fettung"/>
          <w:color w:val="auto"/>
        </w:rPr>
        <w:t xml:space="preserve"> Dürr establece nuevos estándares en la producción sostenible con su reciente familia de </w:t>
      </w:r>
      <w:r w:rsidR="00235046" w:rsidRPr="00746C6C">
        <w:rPr>
          <w:rStyle w:val="Fettung"/>
          <w:color w:val="auto"/>
        </w:rPr>
        <w:t>pulverizadores</w:t>
      </w:r>
      <w:r w:rsidR="00AE6870" w:rsidRPr="00746C6C">
        <w:rPr>
          <w:rStyle w:val="Fettung"/>
          <w:color w:val="auto"/>
        </w:rPr>
        <w:t xml:space="preserve"> EcoBell4. La innovadora tecnología de aplicación permite alcanzar hasta un 98% de eficiencia en la aplicación de </w:t>
      </w:r>
      <w:r w:rsidR="00726ADE" w:rsidRPr="00746C6C">
        <w:rPr>
          <w:rStyle w:val="Fettung"/>
          <w:color w:val="auto"/>
        </w:rPr>
        <w:t>barniz transparente</w:t>
      </w:r>
      <w:r w:rsidR="00AE6870" w:rsidRPr="00746C6C">
        <w:rPr>
          <w:rStyle w:val="Fettung"/>
          <w:color w:val="auto"/>
        </w:rPr>
        <w:t xml:space="preserve">. Reduce la pérdida de pintura y el consumo de agente de </w:t>
      </w:r>
      <w:r w:rsidR="00A81AA2" w:rsidRPr="00746C6C">
        <w:rPr>
          <w:rStyle w:val="Fettung"/>
          <w:color w:val="auto"/>
        </w:rPr>
        <w:t xml:space="preserve">aclarado </w:t>
      </w:r>
      <w:r w:rsidR="00AE6870" w:rsidRPr="00746C6C">
        <w:rPr>
          <w:rStyle w:val="Fettung"/>
          <w:color w:val="auto"/>
        </w:rPr>
        <w:t>en</w:t>
      </w:r>
      <w:r w:rsidR="00A81AA2" w:rsidRPr="00746C6C">
        <w:rPr>
          <w:rStyle w:val="Fettung"/>
          <w:color w:val="auto"/>
        </w:rPr>
        <w:t xml:space="preserve"> un</w:t>
      </w:r>
      <w:r w:rsidR="00AE6870" w:rsidRPr="00746C6C">
        <w:rPr>
          <w:rStyle w:val="Fettung"/>
          <w:color w:val="auto"/>
        </w:rPr>
        <w:t xml:space="preserve"> 50% durante los cambios de color, o hasta </w:t>
      </w:r>
      <w:r w:rsidR="00A81AA2" w:rsidRPr="00746C6C">
        <w:rPr>
          <w:rStyle w:val="Fettung"/>
          <w:color w:val="auto"/>
        </w:rPr>
        <w:t xml:space="preserve">el </w:t>
      </w:r>
      <w:r w:rsidR="00AE6870" w:rsidRPr="00746C6C">
        <w:rPr>
          <w:rStyle w:val="Fettung"/>
          <w:color w:val="auto"/>
        </w:rPr>
        <w:t xml:space="preserve">91% en combinación con el concepto de cabina de </w:t>
      </w:r>
      <w:r w:rsidR="003A5DA5" w:rsidRPr="00746C6C">
        <w:rPr>
          <w:rStyle w:val="Fettung"/>
          <w:color w:val="auto"/>
        </w:rPr>
        <w:t>pintura</w:t>
      </w:r>
      <w:r w:rsidR="00AE6870" w:rsidRPr="00746C6C">
        <w:rPr>
          <w:rStyle w:val="Fettung"/>
          <w:color w:val="auto"/>
        </w:rPr>
        <w:t xml:space="preserve"> modular </w:t>
      </w:r>
      <w:proofErr w:type="spellStart"/>
      <w:r w:rsidR="00AE6870" w:rsidRPr="00746C6C">
        <w:rPr>
          <w:rStyle w:val="Fettung"/>
          <w:color w:val="auto"/>
        </w:rPr>
        <w:t>EcoProBooth</w:t>
      </w:r>
      <w:proofErr w:type="spellEnd"/>
      <w:r w:rsidR="00AE6870" w:rsidRPr="00746C6C">
        <w:rPr>
          <w:rStyle w:val="Fettung"/>
          <w:color w:val="auto"/>
        </w:rPr>
        <w:t xml:space="preserve">. La exclusiva tecnología de cuatro agujas principales y los cambios en los parámetros del proceso posibilitan las mejoras en la aplicación de pintura. </w:t>
      </w:r>
    </w:p>
    <w:p w14:paraId="1652872A" w14:textId="77777777" w:rsidR="00DB67D5" w:rsidRDefault="00DB67D5" w:rsidP="00DB67D5">
      <w:pPr>
        <w:pStyle w:val="Flietext"/>
        <w:rPr>
          <w:rStyle w:val="Fettung"/>
        </w:rPr>
      </w:pPr>
    </w:p>
    <w:p w14:paraId="771802C3" w14:textId="04962CA7" w:rsidR="00DB67D5" w:rsidRPr="00746C6C" w:rsidRDefault="00DB67D5" w:rsidP="00DB67D5">
      <w:pPr>
        <w:pStyle w:val="Flietext"/>
        <w:rPr>
          <w:rStyle w:val="Fettung"/>
          <w:b w:val="0"/>
          <w:color w:val="auto"/>
        </w:rPr>
      </w:pPr>
      <w:r w:rsidRPr="00746C6C">
        <w:rPr>
          <w:rStyle w:val="Fettung"/>
          <w:b w:val="0"/>
          <w:color w:val="auto"/>
        </w:rPr>
        <w:t xml:space="preserve">Una mayor eficiencia en la aplicación de pintura reduce el consumo de materiales, recursos y energía, dando lugar a un proceso de producción más sostenible. Dürr avanza hacia nuevos paradigmas con </w:t>
      </w:r>
      <w:r w:rsidR="00D86B2E" w:rsidRPr="00746C6C">
        <w:rPr>
          <w:rStyle w:val="Fettung"/>
          <w:b w:val="0"/>
          <w:color w:val="auto"/>
        </w:rPr>
        <w:t xml:space="preserve">su </w:t>
      </w:r>
      <w:r w:rsidR="009B1E64" w:rsidRPr="00746C6C">
        <w:rPr>
          <w:rStyle w:val="Fettung"/>
          <w:b w:val="0"/>
          <w:color w:val="auto"/>
        </w:rPr>
        <w:t>nueva generación</w:t>
      </w:r>
      <w:r w:rsidRPr="00746C6C">
        <w:rPr>
          <w:rStyle w:val="Fettung"/>
          <w:b w:val="0"/>
          <w:color w:val="auto"/>
        </w:rPr>
        <w:t xml:space="preserve"> de </w:t>
      </w:r>
      <w:r w:rsidR="00563EE1" w:rsidRPr="00746C6C">
        <w:rPr>
          <w:color w:val="auto"/>
        </w:rPr>
        <w:t>pulverizadores</w:t>
      </w:r>
      <w:r w:rsidRPr="00746C6C">
        <w:rPr>
          <w:rStyle w:val="Fettung"/>
          <w:b w:val="0"/>
          <w:color w:val="auto"/>
        </w:rPr>
        <w:t xml:space="preserve"> </w:t>
      </w:r>
      <w:r w:rsidRPr="00746C6C">
        <w:rPr>
          <w:rStyle w:val="Fettung"/>
          <w:color w:val="auto"/>
        </w:rPr>
        <w:t>Eco</w:t>
      </w:r>
      <w:r w:rsidRPr="00746C6C">
        <w:rPr>
          <w:rStyle w:val="Fettung"/>
          <w:b w:val="0"/>
          <w:color w:val="auto"/>
        </w:rPr>
        <w:t xml:space="preserve">Bell4 </w:t>
      </w:r>
      <w:r w:rsidRPr="00746C6C">
        <w:rPr>
          <w:rStyle w:val="Fettung"/>
          <w:color w:val="auto"/>
        </w:rPr>
        <w:t>Pro</w:t>
      </w:r>
      <w:r w:rsidRPr="00746C6C">
        <w:rPr>
          <w:rStyle w:val="Fettung"/>
          <w:b w:val="0"/>
          <w:color w:val="auto"/>
        </w:rPr>
        <w:t xml:space="preserve"> </w:t>
      </w:r>
      <w:proofErr w:type="spellStart"/>
      <w:r w:rsidRPr="00746C6C">
        <w:rPr>
          <w:rStyle w:val="Fettung"/>
          <w:b w:val="0"/>
          <w:color w:val="auto"/>
        </w:rPr>
        <w:t>Hu</w:t>
      </w:r>
      <w:proofErr w:type="spellEnd"/>
      <w:r w:rsidRPr="00746C6C">
        <w:rPr>
          <w:rStyle w:val="Fettung"/>
          <w:b w:val="0"/>
          <w:color w:val="auto"/>
        </w:rPr>
        <w:t xml:space="preserve"> de carga directa y </w:t>
      </w:r>
      <w:r w:rsidRPr="00746C6C">
        <w:rPr>
          <w:rStyle w:val="Fettung"/>
          <w:color w:val="auto"/>
        </w:rPr>
        <w:t>Eco</w:t>
      </w:r>
      <w:r w:rsidRPr="00746C6C">
        <w:rPr>
          <w:rStyle w:val="Fettung"/>
          <w:b w:val="0"/>
          <w:color w:val="auto"/>
        </w:rPr>
        <w:t xml:space="preserve">Bell4 </w:t>
      </w:r>
      <w:r w:rsidRPr="00746C6C">
        <w:rPr>
          <w:rStyle w:val="Fettung"/>
          <w:color w:val="auto"/>
        </w:rPr>
        <w:t>Pro</w:t>
      </w:r>
      <w:r w:rsidRPr="00746C6C">
        <w:rPr>
          <w:rStyle w:val="Fettung"/>
          <w:b w:val="0"/>
          <w:color w:val="auto"/>
        </w:rPr>
        <w:t xml:space="preserve"> </w:t>
      </w:r>
      <w:proofErr w:type="spellStart"/>
      <w:r w:rsidRPr="00746C6C">
        <w:rPr>
          <w:rStyle w:val="Fettung"/>
          <w:b w:val="0"/>
          <w:color w:val="auto"/>
        </w:rPr>
        <w:t>Ux</w:t>
      </w:r>
      <w:proofErr w:type="spellEnd"/>
      <w:r w:rsidRPr="00746C6C">
        <w:rPr>
          <w:rStyle w:val="Fettung"/>
          <w:b w:val="0"/>
          <w:color w:val="auto"/>
        </w:rPr>
        <w:t xml:space="preserve"> de carga externa. </w:t>
      </w:r>
      <w:r w:rsidRPr="00746C6C">
        <w:rPr>
          <w:color w:val="auto"/>
        </w:rPr>
        <w:t xml:space="preserve">El </w:t>
      </w:r>
      <w:r w:rsidR="00563EE1" w:rsidRPr="00746C6C">
        <w:rPr>
          <w:color w:val="auto"/>
        </w:rPr>
        <w:t>pulverizador</w:t>
      </w:r>
      <w:r w:rsidRPr="00746C6C">
        <w:rPr>
          <w:color w:val="auto"/>
        </w:rPr>
        <w:t xml:space="preserve"> de Dürr alcanza una eficiencia de</w:t>
      </w:r>
      <w:r w:rsidR="00B1446A" w:rsidRPr="00746C6C">
        <w:rPr>
          <w:color w:val="auto"/>
        </w:rPr>
        <w:t>l</w:t>
      </w:r>
      <w:r w:rsidRPr="00746C6C">
        <w:rPr>
          <w:color w:val="auto"/>
        </w:rPr>
        <w:t xml:space="preserve"> 95</w:t>
      </w:r>
      <w:r w:rsidR="00B1446A" w:rsidRPr="00746C6C">
        <w:rPr>
          <w:color w:val="auto"/>
        </w:rPr>
        <w:t>%</w:t>
      </w:r>
      <w:r w:rsidRPr="00746C6C">
        <w:rPr>
          <w:color w:val="auto"/>
        </w:rPr>
        <w:t xml:space="preserve"> a</w:t>
      </w:r>
      <w:r w:rsidR="00B1446A" w:rsidRPr="00746C6C">
        <w:rPr>
          <w:color w:val="auto"/>
        </w:rPr>
        <w:t>l</w:t>
      </w:r>
      <w:r w:rsidRPr="00746C6C">
        <w:rPr>
          <w:color w:val="auto"/>
        </w:rPr>
        <w:t xml:space="preserve"> 98</w:t>
      </w:r>
      <w:r w:rsidR="00B1446A" w:rsidRPr="00746C6C">
        <w:rPr>
          <w:color w:val="auto"/>
        </w:rPr>
        <w:t>%</w:t>
      </w:r>
      <w:r w:rsidRPr="00746C6C">
        <w:rPr>
          <w:color w:val="auto"/>
        </w:rPr>
        <w:t xml:space="preserve"> </w:t>
      </w:r>
      <w:r w:rsidRPr="00746C6C">
        <w:rPr>
          <w:rStyle w:val="Fettung"/>
          <w:b w:val="0"/>
          <w:color w:val="auto"/>
        </w:rPr>
        <w:t xml:space="preserve">en la aplicación de </w:t>
      </w:r>
      <w:r w:rsidR="00563EE1" w:rsidRPr="00746C6C">
        <w:rPr>
          <w:rStyle w:val="Fettung"/>
          <w:b w:val="0"/>
          <w:color w:val="auto"/>
        </w:rPr>
        <w:t xml:space="preserve">barniz </w:t>
      </w:r>
      <w:r w:rsidRPr="00746C6C">
        <w:rPr>
          <w:rStyle w:val="Fettung"/>
          <w:b w:val="0"/>
          <w:color w:val="auto"/>
        </w:rPr>
        <w:t>transparente según</w:t>
      </w:r>
      <w:r w:rsidRPr="00746C6C">
        <w:rPr>
          <w:color w:val="auto"/>
        </w:rPr>
        <w:t xml:space="preserve"> DIN EN 13966-1.</w:t>
      </w:r>
    </w:p>
    <w:p w14:paraId="0C534502" w14:textId="77777777" w:rsidR="002F2382" w:rsidRDefault="002F2382" w:rsidP="00DB67D5">
      <w:pPr>
        <w:pStyle w:val="Flietext"/>
        <w:rPr>
          <w:rStyle w:val="Fettung"/>
          <w:b w:val="0"/>
        </w:rPr>
      </w:pPr>
      <w:bookmarkStart w:id="1" w:name="_Hlk135208730"/>
    </w:p>
    <w:p w14:paraId="769385B9" w14:textId="31243545" w:rsidR="00DB67D5" w:rsidRPr="00746C6C" w:rsidRDefault="00DB67D5" w:rsidP="00DB67D5">
      <w:pPr>
        <w:pStyle w:val="Flietext"/>
        <w:rPr>
          <w:rStyle w:val="Fettung"/>
          <w:b w:val="0"/>
          <w:color w:val="auto"/>
        </w:rPr>
      </w:pPr>
      <w:r w:rsidRPr="00746C6C">
        <w:rPr>
          <w:rStyle w:val="Fettung"/>
          <w:b w:val="0"/>
          <w:color w:val="auto"/>
        </w:rPr>
        <w:t xml:space="preserve">Los siguientes parámetros del proceso permiten optimizar la eficiencia de aplicación de pintura del </w:t>
      </w:r>
      <w:r w:rsidR="002F2382" w:rsidRPr="00746C6C">
        <w:rPr>
          <w:color w:val="auto"/>
        </w:rPr>
        <w:t>pulverizador</w:t>
      </w:r>
      <w:r w:rsidRPr="00746C6C">
        <w:rPr>
          <w:rStyle w:val="Fettung"/>
          <w:b w:val="0"/>
          <w:color w:val="auto"/>
        </w:rPr>
        <w:t xml:space="preserve">: la velocidad y la distancia de </w:t>
      </w:r>
      <w:r w:rsidR="002F2382" w:rsidRPr="00746C6C">
        <w:rPr>
          <w:rStyle w:val="Fettung"/>
          <w:b w:val="0"/>
          <w:color w:val="auto"/>
        </w:rPr>
        <w:t xml:space="preserve">pulverizado </w:t>
      </w:r>
      <w:r w:rsidRPr="00746C6C">
        <w:rPr>
          <w:rStyle w:val="Fettung"/>
          <w:b w:val="0"/>
          <w:color w:val="auto"/>
        </w:rPr>
        <w:lastRenderedPageBreak/>
        <w:t xml:space="preserve">se reducen significativamente para mejorar el impacto del </w:t>
      </w:r>
      <w:r w:rsidR="002F2382" w:rsidRPr="00746C6C">
        <w:rPr>
          <w:rStyle w:val="Fettung"/>
          <w:b w:val="0"/>
          <w:color w:val="auto"/>
        </w:rPr>
        <w:t>alta tensión</w:t>
      </w:r>
      <w:r w:rsidRPr="00746C6C">
        <w:rPr>
          <w:rStyle w:val="Fettung"/>
          <w:b w:val="0"/>
          <w:color w:val="auto"/>
        </w:rPr>
        <w:t xml:space="preserve"> mientras se mantiene </w:t>
      </w:r>
      <w:r w:rsidR="0079329E" w:rsidRPr="00746C6C">
        <w:rPr>
          <w:rStyle w:val="Fettung"/>
          <w:b w:val="0"/>
          <w:color w:val="auto"/>
        </w:rPr>
        <w:t>un elevado índice</w:t>
      </w:r>
      <w:r w:rsidRPr="00746C6C">
        <w:rPr>
          <w:rStyle w:val="Fettung"/>
          <w:b w:val="0"/>
          <w:color w:val="auto"/>
        </w:rPr>
        <w:t xml:space="preserve"> de flujo de pintura. Además, el aire de </w:t>
      </w:r>
      <w:r w:rsidR="002F2382" w:rsidRPr="00746C6C">
        <w:rPr>
          <w:rStyle w:val="Fettung"/>
          <w:b w:val="0"/>
          <w:color w:val="auto"/>
        </w:rPr>
        <w:t>guía</w:t>
      </w:r>
      <w:r w:rsidRPr="00746C6C">
        <w:rPr>
          <w:rStyle w:val="Fettung"/>
          <w:b w:val="0"/>
          <w:color w:val="auto"/>
        </w:rPr>
        <w:t xml:space="preserve"> se disminuye al mínimo y se ajusta el control </w:t>
      </w:r>
      <w:r w:rsidR="002F2382" w:rsidRPr="00746C6C">
        <w:rPr>
          <w:rStyle w:val="Fettung"/>
          <w:b w:val="0"/>
          <w:color w:val="auto"/>
        </w:rPr>
        <w:t>del alta tensión</w:t>
      </w:r>
      <w:r w:rsidRPr="00746C6C">
        <w:rPr>
          <w:rStyle w:val="Fettung"/>
          <w:b w:val="0"/>
          <w:color w:val="auto"/>
        </w:rPr>
        <w:t>. Dürr está probando la implementación de este proceso en una planta de pintura de automóviles en colaboración con fabricantes OEM interesados. Los sistemas existentes también podrían adaptarse</w:t>
      </w:r>
      <w:r w:rsidR="00AD7CC8" w:rsidRPr="00746C6C">
        <w:rPr>
          <w:rStyle w:val="Fettung"/>
          <w:b w:val="0"/>
          <w:color w:val="auto"/>
        </w:rPr>
        <w:t xml:space="preserve"> sin problema</w:t>
      </w:r>
      <w:r w:rsidRPr="00746C6C">
        <w:rPr>
          <w:rStyle w:val="Fettung"/>
          <w:b w:val="0"/>
          <w:color w:val="auto"/>
        </w:rPr>
        <w:t xml:space="preserve">.  </w:t>
      </w:r>
    </w:p>
    <w:bookmarkEnd w:id="1"/>
    <w:p w14:paraId="147E095D" w14:textId="77777777" w:rsidR="00DB67D5" w:rsidRPr="00746C6C" w:rsidRDefault="00DB67D5" w:rsidP="00DB67D5">
      <w:pPr>
        <w:pStyle w:val="Flietext"/>
        <w:rPr>
          <w:rStyle w:val="Fettung"/>
          <w:b w:val="0"/>
          <w:color w:val="auto"/>
        </w:rPr>
      </w:pPr>
    </w:p>
    <w:p w14:paraId="4239F1B4" w14:textId="77777777" w:rsidR="00DB67D5" w:rsidRPr="00731C04" w:rsidRDefault="00DB67D5" w:rsidP="00DB67D5">
      <w:pPr>
        <w:pStyle w:val="Flietext"/>
        <w:rPr>
          <w:rStyle w:val="Fettung"/>
          <w:bCs/>
        </w:rPr>
      </w:pPr>
      <w:r>
        <w:rPr>
          <w:rStyle w:val="Fettung"/>
        </w:rPr>
        <w:t xml:space="preserve">Cómo impactan estas medidas en el proceso: </w:t>
      </w:r>
    </w:p>
    <w:p w14:paraId="43FA53B7" w14:textId="4EB42241" w:rsidR="00DB67D5" w:rsidRPr="00746C6C" w:rsidRDefault="00DB67D5" w:rsidP="00DB67D5">
      <w:pPr>
        <w:pStyle w:val="Flietext"/>
        <w:rPr>
          <w:rStyle w:val="Fettung"/>
          <w:b w:val="0"/>
          <w:color w:val="auto"/>
        </w:rPr>
      </w:pPr>
      <w:bookmarkStart w:id="2" w:name="_Hlk135125211"/>
      <w:r w:rsidRPr="00746C6C">
        <w:rPr>
          <w:rStyle w:val="Fettung"/>
          <w:b w:val="0"/>
          <w:color w:val="auto"/>
        </w:rPr>
        <w:t xml:space="preserve">La reducción del volumen de aire de </w:t>
      </w:r>
      <w:r w:rsidR="00826ABB" w:rsidRPr="00746C6C">
        <w:rPr>
          <w:rStyle w:val="Fettung"/>
          <w:b w:val="0"/>
          <w:color w:val="auto"/>
        </w:rPr>
        <w:t>guía</w:t>
      </w:r>
      <w:r w:rsidRPr="00746C6C">
        <w:rPr>
          <w:rStyle w:val="Fettung"/>
          <w:b w:val="0"/>
          <w:color w:val="auto"/>
        </w:rPr>
        <w:t xml:space="preserve"> a un rango de </w:t>
      </w:r>
      <w:r w:rsidR="00736AAE" w:rsidRPr="00746C6C">
        <w:rPr>
          <w:rStyle w:val="Fettung"/>
          <w:b w:val="0"/>
          <w:color w:val="auto"/>
        </w:rPr>
        <w:t xml:space="preserve">entre </w:t>
      </w:r>
      <w:r w:rsidRPr="00746C6C">
        <w:rPr>
          <w:rStyle w:val="Fettung"/>
          <w:b w:val="0"/>
          <w:color w:val="auto"/>
        </w:rPr>
        <w:t xml:space="preserve">90 y 200 litros estándar por minuto permite obtener un chorro de </w:t>
      </w:r>
      <w:r w:rsidR="00736AAE" w:rsidRPr="00746C6C">
        <w:rPr>
          <w:rStyle w:val="Fettung"/>
          <w:b w:val="0"/>
          <w:color w:val="auto"/>
        </w:rPr>
        <w:t>pulverizado</w:t>
      </w:r>
      <w:r w:rsidRPr="00746C6C">
        <w:rPr>
          <w:rStyle w:val="Fettung"/>
          <w:b w:val="0"/>
          <w:color w:val="auto"/>
        </w:rPr>
        <w:t xml:space="preserve"> más suave. Aunado con una menor velocidad del disco de la campana, se reduce el consumo de energía. Simultáneamente, cuando la distancia de </w:t>
      </w:r>
      <w:r w:rsidR="00736AAE" w:rsidRPr="00746C6C">
        <w:rPr>
          <w:rStyle w:val="Fettung"/>
          <w:b w:val="0"/>
          <w:color w:val="auto"/>
        </w:rPr>
        <w:t>pintado</w:t>
      </w:r>
      <w:r w:rsidRPr="00746C6C">
        <w:rPr>
          <w:rStyle w:val="Fettung"/>
          <w:b w:val="0"/>
          <w:color w:val="auto"/>
        </w:rPr>
        <w:t xml:space="preserve"> se disminuye a aproximadamente 100 milímetros llega más pintura a la carrocería. Dos factores contribuyen a este efecto: en primer lugar, un patrón de </w:t>
      </w:r>
      <w:r w:rsidR="00736AAE" w:rsidRPr="00746C6C">
        <w:rPr>
          <w:rStyle w:val="Fettung"/>
          <w:b w:val="0"/>
          <w:color w:val="auto"/>
        </w:rPr>
        <w:t>pulverizado</w:t>
      </w:r>
      <w:r w:rsidRPr="00746C6C">
        <w:rPr>
          <w:rStyle w:val="Fettung"/>
          <w:b w:val="0"/>
          <w:color w:val="auto"/>
        </w:rPr>
        <w:t xml:space="preserve"> menos disperso y, en segundo lugar, el campo eléctrico mejorado entre el </w:t>
      </w:r>
      <w:r w:rsidR="00736AAE" w:rsidRPr="00746C6C">
        <w:rPr>
          <w:rStyle w:val="Fettung"/>
          <w:b w:val="0"/>
          <w:color w:val="auto"/>
        </w:rPr>
        <w:t>plato</w:t>
      </w:r>
      <w:r w:rsidRPr="00746C6C">
        <w:rPr>
          <w:rStyle w:val="Fettung"/>
          <w:b w:val="0"/>
          <w:color w:val="auto"/>
        </w:rPr>
        <w:t xml:space="preserve"> de la campana y la superficie de la carrocería, que optimiza el uso de la fuerza electrostática a través de un</w:t>
      </w:r>
      <w:r w:rsidR="00736AAE" w:rsidRPr="00746C6C">
        <w:rPr>
          <w:rStyle w:val="Fettung"/>
          <w:b w:val="0"/>
          <w:color w:val="auto"/>
        </w:rPr>
        <w:t xml:space="preserve">a tensión </w:t>
      </w:r>
      <w:r w:rsidRPr="00746C6C">
        <w:rPr>
          <w:rStyle w:val="Fettung"/>
          <w:b w:val="0"/>
          <w:color w:val="auto"/>
        </w:rPr>
        <w:t xml:space="preserve">constante. </w:t>
      </w:r>
    </w:p>
    <w:bookmarkEnd w:id="2"/>
    <w:p w14:paraId="756A7EB3" w14:textId="77777777" w:rsidR="00DB67D5" w:rsidRPr="00746C6C" w:rsidRDefault="00DB67D5" w:rsidP="00DB67D5">
      <w:pPr>
        <w:pStyle w:val="Flietext"/>
        <w:rPr>
          <w:rStyle w:val="Fettung"/>
          <w:b w:val="0"/>
          <w:color w:val="auto"/>
        </w:rPr>
      </w:pPr>
    </w:p>
    <w:p w14:paraId="118B9676" w14:textId="348C39B4" w:rsidR="00DB67D5" w:rsidRPr="00746C6C" w:rsidRDefault="00DB67D5" w:rsidP="00DB67D5">
      <w:pPr>
        <w:pStyle w:val="Flietext"/>
        <w:rPr>
          <w:rStyle w:val="Fettung"/>
          <w:b w:val="0"/>
          <w:color w:val="auto"/>
        </w:rPr>
      </w:pPr>
      <w:bookmarkStart w:id="3" w:name="_Hlk135125244"/>
      <w:r w:rsidRPr="00746C6C">
        <w:rPr>
          <w:rStyle w:val="Fettung"/>
          <w:b w:val="0"/>
          <w:color w:val="auto"/>
        </w:rPr>
        <w:t xml:space="preserve">En consecuencia, la pintura </w:t>
      </w:r>
      <w:r w:rsidR="00736AAE" w:rsidRPr="00746C6C">
        <w:rPr>
          <w:rStyle w:val="Fettung"/>
          <w:b w:val="0"/>
          <w:color w:val="auto"/>
        </w:rPr>
        <w:t>pulverizada</w:t>
      </w:r>
      <w:r w:rsidRPr="00746C6C">
        <w:rPr>
          <w:rStyle w:val="Fettung"/>
          <w:b w:val="0"/>
          <w:color w:val="auto"/>
        </w:rPr>
        <w:t xml:space="preserve"> llega de forma más eficaz a la carrocería en lugar de perderse en el aire de la cabina. Se puede alcanzar un </w:t>
      </w:r>
      <w:r w:rsidR="00093A0F" w:rsidRPr="00746C6C">
        <w:rPr>
          <w:rStyle w:val="Fettung"/>
          <w:b w:val="0"/>
          <w:color w:val="auto"/>
        </w:rPr>
        <w:t>índice</w:t>
      </w:r>
      <w:r w:rsidRPr="00746C6C">
        <w:rPr>
          <w:rStyle w:val="Fettung"/>
          <w:b w:val="0"/>
          <w:color w:val="auto"/>
        </w:rPr>
        <w:t xml:space="preserve"> de flujo de pintura de hasta 400 mililitros por minuto y así obtener los espesores de la capa que se requieren dentro del tiempo de ciclo dado. Como resultado, el </w:t>
      </w:r>
      <w:r w:rsidRPr="00746C6C">
        <w:rPr>
          <w:rStyle w:val="Fettung"/>
          <w:color w:val="auto"/>
        </w:rPr>
        <w:t>Eco</w:t>
      </w:r>
      <w:r w:rsidRPr="00746C6C">
        <w:rPr>
          <w:rStyle w:val="Fettung"/>
          <w:b w:val="0"/>
          <w:color w:val="auto"/>
        </w:rPr>
        <w:t xml:space="preserve">Bell4 </w:t>
      </w:r>
      <w:r w:rsidRPr="00746C6C">
        <w:rPr>
          <w:rStyle w:val="Fettung"/>
          <w:color w:val="auto"/>
        </w:rPr>
        <w:t>Pro</w:t>
      </w:r>
      <w:r w:rsidRPr="00746C6C">
        <w:rPr>
          <w:rStyle w:val="Fettung"/>
          <w:b w:val="0"/>
          <w:color w:val="auto"/>
        </w:rPr>
        <w:t xml:space="preserve"> </w:t>
      </w:r>
      <w:proofErr w:type="spellStart"/>
      <w:r w:rsidRPr="00746C6C">
        <w:rPr>
          <w:rStyle w:val="Fettung"/>
          <w:b w:val="0"/>
          <w:color w:val="auto"/>
        </w:rPr>
        <w:t>Hu</w:t>
      </w:r>
      <w:proofErr w:type="spellEnd"/>
      <w:r w:rsidRPr="00746C6C">
        <w:rPr>
          <w:rStyle w:val="Fettung"/>
          <w:b w:val="0"/>
          <w:color w:val="auto"/>
        </w:rPr>
        <w:t xml:space="preserve"> de carga directa alcanza una eficiencia de hasta </w:t>
      </w:r>
      <w:r w:rsidR="00CE1956" w:rsidRPr="00746C6C">
        <w:rPr>
          <w:rStyle w:val="Fettung"/>
          <w:b w:val="0"/>
          <w:color w:val="auto"/>
        </w:rPr>
        <w:t xml:space="preserve">el </w:t>
      </w:r>
      <w:r w:rsidRPr="00746C6C">
        <w:rPr>
          <w:rStyle w:val="Fettung"/>
          <w:b w:val="0"/>
          <w:color w:val="auto"/>
        </w:rPr>
        <w:t xml:space="preserve">98% en las aplicaciones de </w:t>
      </w:r>
      <w:r w:rsidR="00E65362" w:rsidRPr="00746C6C">
        <w:rPr>
          <w:rStyle w:val="Fettung"/>
          <w:b w:val="0"/>
          <w:color w:val="auto"/>
        </w:rPr>
        <w:t xml:space="preserve">barniz </w:t>
      </w:r>
      <w:r w:rsidRPr="00746C6C">
        <w:rPr>
          <w:rStyle w:val="Fettung"/>
          <w:b w:val="0"/>
          <w:color w:val="auto"/>
        </w:rPr>
        <w:t xml:space="preserve">transparente. </w:t>
      </w:r>
    </w:p>
    <w:p w14:paraId="3317E30B" w14:textId="77777777" w:rsidR="00DB67D5" w:rsidRDefault="00DB67D5" w:rsidP="00DB67D5">
      <w:pPr>
        <w:pStyle w:val="Flietext"/>
        <w:rPr>
          <w:rStyle w:val="Fettung"/>
          <w:b w:val="0"/>
        </w:rPr>
      </w:pPr>
    </w:p>
    <w:p w14:paraId="366DDCFC" w14:textId="559C6DAA" w:rsidR="00DB67D5" w:rsidRPr="00746C6C" w:rsidRDefault="00DB67D5" w:rsidP="00DB67D5">
      <w:pPr>
        <w:pStyle w:val="Flietext"/>
        <w:rPr>
          <w:rStyle w:val="Fettung"/>
          <w:b w:val="0"/>
          <w:color w:val="auto"/>
        </w:rPr>
      </w:pPr>
      <w:r w:rsidRPr="00746C6C">
        <w:rPr>
          <w:rStyle w:val="Fettung"/>
          <w:b w:val="0"/>
          <w:color w:val="auto"/>
        </w:rPr>
        <w:t xml:space="preserve">El empleo de los </w:t>
      </w:r>
      <w:r w:rsidR="00E65362" w:rsidRPr="00746C6C">
        <w:rPr>
          <w:color w:val="auto"/>
        </w:rPr>
        <w:t>pulverizadores</w:t>
      </w:r>
      <w:r w:rsidR="00E65362" w:rsidRPr="00746C6C">
        <w:rPr>
          <w:rStyle w:val="Fettung"/>
          <w:color w:val="auto"/>
        </w:rPr>
        <w:t xml:space="preserve"> </w:t>
      </w:r>
      <w:r w:rsidRPr="00746C6C">
        <w:rPr>
          <w:rStyle w:val="Fettung"/>
          <w:color w:val="auto"/>
        </w:rPr>
        <w:t>Eco</w:t>
      </w:r>
      <w:r w:rsidRPr="00746C6C">
        <w:rPr>
          <w:rStyle w:val="Fettung"/>
          <w:b w:val="0"/>
          <w:color w:val="auto"/>
        </w:rPr>
        <w:t xml:space="preserve">Bell4 </w:t>
      </w:r>
      <w:r w:rsidRPr="00746C6C">
        <w:rPr>
          <w:rStyle w:val="Fettung"/>
          <w:color w:val="auto"/>
        </w:rPr>
        <w:t>Pro</w:t>
      </w:r>
      <w:r w:rsidRPr="00746C6C">
        <w:rPr>
          <w:rStyle w:val="Fettung"/>
          <w:b w:val="0"/>
          <w:color w:val="auto"/>
        </w:rPr>
        <w:t xml:space="preserve"> E con carga externa para </w:t>
      </w:r>
      <w:r w:rsidR="00E65362" w:rsidRPr="00746C6C">
        <w:rPr>
          <w:rStyle w:val="Fettung"/>
          <w:b w:val="0"/>
          <w:color w:val="auto"/>
        </w:rPr>
        <w:t>el pintado de exteriores</w:t>
      </w:r>
      <w:r w:rsidRPr="00746C6C">
        <w:rPr>
          <w:rStyle w:val="Fettung"/>
          <w:b w:val="0"/>
          <w:color w:val="auto"/>
        </w:rPr>
        <w:t xml:space="preserve"> produce un notable aumento de la eficiencia en la aplicación de la capa base, con un aumento de 75</w:t>
      </w:r>
      <w:r w:rsidR="00EE1ABE" w:rsidRPr="00746C6C">
        <w:rPr>
          <w:rStyle w:val="Fettung"/>
          <w:b w:val="0"/>
          <w:color w:val="auto"/>
        </w:rPr>
        <w:t>%</w:t>
      </w:r>
      <w:r w:rsidRPr="00746C6C">
        <w:rPr>
          <w:rStyle w:val="Fettung"/>
          <w:b w:val="0"/>
          <w:color w:val="auto"/>
        </w:rPr>
        <w:t xml:space="preserve"> al 78% en comparación con el modelo anterior </w:t>
      </w:r>
      <w:r w:rsidRPr="00746C6C">
        <w:rPr>
          <w:rStyle w:val="Fettung"/>
          <w:color w:val="auto"/>
        </w:rPr>
        <w:t>Eco</w:t>
      </w:r>
      <w:r w:rsidRPr="00746C6C">
        <w:rPr>
          <w:rStyle w:val="Fettung"/>
          <w:b w:val="0"/>
          <w:color w:val="auto"/>
        </w:rPr>
        <w:t xml:space="preserve">Bell3. El </w:t>
      </w:r>
      <w:r w:rsidR="00E65362" w:rsidRPr="00746C6C">
        <w:rPr>
          <w:color w:val="auto"/>
        </w:rPr>
        <w:t>pulverizador</w:t>
      </w:r>
      <w:r w:rsidRPr="00746C6C">
        <w:rPr>
          <w:rStyle w:val="Fettung"/>
          <w:b w:val="0"/>
          <w:color w:val="auto"/>
        </w:rPr>
        <w:t xml:space="preserve"> </w:t>
      </w:r>
      <w:r w:rsidRPr="00746C6C">
        <w:rPr>
          <w:rStyle w:val="Fettung"/>
          <w:color w:val="auto"/>
        </w:rPr>
        <w:t>Eco</w:t>
      </w:r>
      <w:r w:rsidRPr="00746C6C">
        <w:rPr>
          <w:rStyle w:val="Fettung"/>
          <w:b w:val="0"/>
          <w:color w:val="auto"/>
        </w:rPr>
        <w:t xml:space="preserve">Bell4 </w:t>
      </w:r>
      <w:r w:rsidRPr="00746C6C">
        <w:rPr>
          <w:rStyle w:val="Fettung"/>
          <w:color w:val="auto"/>
        </w:rPr>
        <w:t xml:space="preserve">Pro </w:t>
      </w:r>
      <w:r w:rsidRPr="00746C6C">
        <w:rPr>
          <w:rStyle w:val="Fettung"/>
          <w:b w:val="0"/>
          <w:color w:val="auto"/>
        </w:rPr>
        <w:t xml:space="preserve">Ci para </w:t>
      </w:r>
      <w:r w:rsidR="00E65362" w:rsidRPr="00746C6C">
        <w:rPr>
          <w:rStyle w:val="Fettung"/>
          <w:b w:val="0"/>
          <w:color w:val="auto"/>
        </w:rPr>
        <w:t>el pintado de</w:t>
      </w:r>
      <w:r w:rsidRPr="00746C6C">
        <w:rPr>
          <w:rStyle w:val="Fettung"/>
          <w:b w:val="0"/>
          <w:color w:val="auto"/>
        </w:rPr>
        <w:t xml:space="preserve"> interior</w:t>
      </w:r>
      <w:r w:rsidR="00E65362" w:rsidRPr="00746C6C">
        <w:rPr>
          <w:rStyle w:val="Fettung"/>
          <w:b w:val="0"/>
          <w:color w:val="auto"/>
        </w:rPr>
        <w:t>es</w:t>
      </w:r>
      <w:r w:rsidRPr="00746C6C">
        <w:rPr>
          <w:rStyle w:val="Fettung"/>
          <w:b w:val="0"/>
          <w:color w:val="auto"/>
        </w:rPr>
        <w:t xml:space="preserve"> mantiene </w:t>
      </w:r>
      <w:r w:rsidR="009A5188" w:rsidRPr="00746C6C">
        <w:rPr>
          <w:rStyle w:val="Fettung"/>
          <w:b w:val="0"/>
          <w:color w:val="auto"/>
        </w:rPr>
        <w:t>una alta e inigualable eficiencia</w:t>
      </w:r>
      <w:r w:rsidRPr="00746C6C">
        <w:rPr>
          <w:rStyle w:val="Fettung"/>
          <w:b w:val="0"/>
          <w:color w:val="auto"/>
        </w:rPr>
        <w:t xml:space="preserve"> de hasta el 70%. El fomento de las colaboraciones con OEM y proveedores de pintura en el centro técnico de Dürr permite que surjan más oportunidades para mejorar la eficiencia y la calidad de la aplicación de pintura. </w:t>
      </w:r>
    </w:p>
    <w:p w14:paraId="2FC38E08" w14:textId="77777777" w:rsidR="00DB67D5" w:rsidRDefault="00DB67D5" w:rsidP="00DB67D5">
      <w:pPr>
        <w:pStyle w:val="Flietext"/>
        <w:rPr>
          <w:rStyle w:val="Fettung"/>
          <w:b w:val="0"/>
        </w:rPr>
      </w:pPr>
    </w:p>
    <w:p w14:paraId="7C2CA49D" w14:textId="0C625924" w:rsidR="00DB67D5" w:rsidRPr="00261B5D" w:rsidRDefault="00DB67D5" w:rsidP="00DB67D5">
      <w:pPr>
        <w:pStyle w:val="Flietext"/>
        <w:rPr>
          <w:rStyle w:val="Fettung"/>
          <w:bCs/>
        </w:rPr>
      </w:pPr>
      <w:r>
        <w:rPr>
          <w:rStyle w:val="Fettung"/>
        </w:rPr>
        <w:lastRenderedPageBreak/>
        <w:t xml:space="preserve">Los cambios rápidos de color reducen el consumo de pintura y agente de </w:t>
      </w:r>
      <w:r w:rsidR="00F0262D">
        <w:rPr>
          <w:rStyle w:val="Fettung"/>
        </w:rPr>
        <w:t>aclarado</w:t>
      </w:r>
    </w:p>
    <w:p w14:paraId="57B427D3" w14:textId="5AEF4E5A" w:rsidR="00DB67D5" w:rsidRPr="00746C6C" w:rsidRDefault="00DB67D5" w:rsidP="00DB67D5">
      <w:pPr>
        <w:pStyle w:val="Flietext"/>
        <w:rPr>
          <w:rStyle w:val="Fettung"/>
          <w:b w:val="0"/>
          <w:color w:val="auto"/>
        </w:rPr>
      </w:pPr>
      <w:r w:rsidRPr="00746C6C">
        <w:rPr>
          <w:rStyle w:val="Fettung"/>
          <w:b w:val="0"/>
          <w:color w:val="auto"/>
        </w:rPr>
        <w:t>Además de los avances en el proceso de pint</w:t>
      </w:r>
      <w:r w:rsidR="00093A0F" w:rsidRPr="00746C6C">
        <w:rPr>
          <w:rStyle w:val="Fettung"/>
          <w:b w:val="0"/>
          <w:color w:val="auto"/>
        </w:rPr>
        <w:t>ado</w:t>
      </w:r>
      <w:r w:rsidRPr="00746C6C">
        <w:rPr>
          <w:rStyle w:val="Fettung"/>
          <w:b w:val="0"/>
          <w:color w:val="auto"/>
        </w:rPr>
        <w:t xml:space="preserve">, las innovaciones técnicas en su diseño </w:t>
      </w:r>
      <w:r w:rsidR="00F0262D" w:rsidRPr="00746C6C">
        <w:rPr>
          <w:rStyle w:val="Fettung"/>
          <w:b w:val="0"/>
          <w:color w:val="auto"/>
        </w:rPr>
        <w:t xml:space="preserve">elevan </w:t>
      </w:r>
      <w:r w:rsidRPr="00746C6C">
        <w:rPr>
          <w:rStyle w:val="Fettung"/>
          <w:b w:val="0"/>
          <w:color w:val="auto"/>
        </w:rPr>
        <w:t xml:space="preserve">la generación de </w:t>
      </w:r>
      <w:r w:rsidR="000E1F95" w:rsidRPr="00746C6C">
        <w:rPr>
          <w:color w:val="auto"/>
        </w:rPr>
        <w:t>pulverizadores</w:t>
      </w:r>
      <w:r w:rsidRPr="00746C6C">
        <w:rPr>
          <w:rStyle w:val="Fettung"/>
          <w:b w:val="0"/>
          <w:color w:val="auto"/>
        </w:rPr>
        <w:t xml:space="preserve"> </w:t>
      </w:r>
      <w:r w:rsidRPr="00746C6C">
        <w:rPr>
          <w:rStyle w:val="Fettung"/>
          <w:color w:val="auto"/>
        </w:rPr>
        <w:t>Eco</w:t>
      </w:r>
      <w:r w:rsidRPr="00746C6C">
        <w:rPr>
          <w:rStyle w:val="Fettung"/>
          <w:b w:val="0"/>
          <w:color w:val="auto"/>
        </w:rPr>
        <w:t xml:space="preserve">Bell4 a un nuevo nivel de calidad. Esta </w:t>
      </w:r>
      <w:r w:rsidR="000E1F95" w:rsidRPr="00746C6C">
        <w:rPr>
          <w:rStyle w:val="Fettung"/>
          <w:b w:val="0"/>
          <w:color w:val="auto"/>
        </w:rPr>
        <w:t xml:space="preserve">nueva </w:t>
      </w:r>
      <w:r w:rsidRPr="00746C6C">
        <w:rPr>
          <w:rStyle w:val="Fettung"/>
          <w:b w:val="0"/>
          <w:color w:val="auto"/>
        </w:rPr>
        <w:t xml:space="preserve">generación mejora la flexibilidad y la eficiencia para lograr un proceso de pintura más sostenible. Con los </w:t>
      </w:r>
      <w:r w:rsidR="000E1F95" w:rsidRPr="00746C6C">
        <w:rPr>
          <w:color w:val="auto"/>
        </w:rPr>
        <w:t>pulverizadores</w:t>
      </w:r>
      <w:r w:rsidRPr="00746C6C">
        <w:rPr>
          <w:rStyle w:val="Fettung"/>
          <w:b w:val="0"/>
          <w:color w:val="auto"/>
        </w:rPr>
        <w:t xml:space="preserve"> </w:t>
      </w:r>
      <w:r w:rsidRPr="00746C6C">
        <w:rPr>
          <w:rStyle w:val="Fettung"/>
          <w:color w:val="auto"/>
        </w:rPr>
        <w:t>Eco</w:t>
      </w:r>
      <w:r w:rsidRPr="00746C6C">
        <w:rPr>
          <w:rStyle w:val="Fettung"/>
          <w:b w:val="0"/>
          <w:color w:val="auto"/>
        </w:rPr>
        <w:t>Bell4</w:t>
      </w:r>
      <w:r w:rsidR="003A5DA5" w:rsidRPr="00746C6C">
        <w:rPr>
          <w:rStyle w:val="Fettung"/>
          <w:b w:val="0"/>
          <w:color w:val="auto"/>
        </w:rPr>
        <w:t>,</w:t>
      </w:r>
      <w:r w:rsidRPr="00746C6C">
        <w:rPr>
          <w:rStyle w:val="Fettung"/>
          <w:b w:val="0"/>
          <w:color w:val="auto"/>
        </w:rPr>
        <w:t xml:space="preserve"> el cambio de color se hace más rápido que con cualquier otro </w:t>
      </w:r>
      <w:r w:rsidR="000E1F95" w:rsidRPr="00746C6C">
        <w:rPr>
          <w:color w:val="auto"/>
        </w:rPr>
        <w:t>pulverizador</w:t>
      </w:r>
      <w:r w:rsidR="000E1F95" w:rsidRPr="00746C6C">
        <w:rPr>
          <w:rStyle w:val="Fettung"/>
          <w:b w:val="0"/>
          <w:color w:val="auto"/>
        </w:rPr>
        <w:t xml:space="preserve"> </w:t>
      </w:r>
      <w:r w:rsidRPr="00746C6C">
        <w:rPr>
          <w:rStyle w:val="Fettung"/>
          <w:b w:val="0"/>
          <w:color w:val="auto"/>
        </w:rPr>
        <w:t xml:space="preserve">rotativo de alta velocidad existente en el mercado. Esto se debe a que la tecnología patentada de cuatro agujas principales no solo ahorra tiempo, sino que también reduce el consumo de pintura y agente de </w:t>
      </w:r>
      <w:r w:rsidR="000E1F95" w:rsidRPr="00746C6C">
        <w:rPr>
          <w:rStyle w:val="Fettung"/>
          <w:b w:val="0"/>
          <w:color w:val="auto"/>
        </w:rPr>
        <w:t>aclarado</w:t>
      </w:r>
      <w:r w:rsidRPr="00746C6C">
        <w:rPr>
          <w:rStyle w:val="Fettung"/>
          <w:b w:val="0"/>
          <w:color w:val="auto"/>
        </w:rPr>
        <w:t xml:space="preserve">, así como las emisiones de COV. </w:t>
      </w:r>
    </w:p>
    <w:p w14:paraId="3568AF2E" w14:textId="77777777" w:rsidR="00DB67D5" w:rsidRDefault="00DB67D5" w:rsidP="00DB67D5">
      <w:pPr>
        <w:pStyle w:val="Flietext"/>
        <w:rPr>
          <w:rStyle w:val="Fettung"/>
          <w:b w:val="0"/>
        </w:rPr>
      </w:pPr>
    </w:p>
    <w:p w14:paraId="0C155646" w14:textId="4DD6A8E5" w:rsidR="00DB67D5" w:rsidRPr="00746C6C" w:rsidRDefault="00DB67D5" w:rsidP="00DB67D5">
      <w:pPr>
        <w:pStyle w:val="Flietext"/>
        <w:rPr>
          <w:rStyle w:val="Fettung"/>
          <w:b w:val="0"/>
          <w:color w:val="auto"/>
        </w:rPr>
      </w:pPr>
      <w:r w:rsidRPr="00746C6C">
        <w:rPr>
          <w:rStyle w:val="Fettung"/>
          <w:b w:val="0"/>
          <w:color w:val="auto"/>
        </w:rPr>
        <w:t>Así es c</w:t>
      </w:r>
      <w:r w:rsidR="00A0043A" w:rsidRPr="00746C6C">
        <w:rPr>
          <w:rStyle w:val="Fettung"/>
          <w:b w:val="0"/>
          <w:color w:val="auto"/>
        </w:rPr>
        <w:t>ó</w:t>
      </w:r>
      <w:r w:rsidRPr="00746C6C">
        <w:rPr>
          <w:rStyle w:val="Fettung"/>
          <w:b w:val="0"/>
          <w:color w:val="auto"/>
        </w:rPr>
        <w:t xml:space="preserve">mo funciona: </w:t>
      </w:r>
      <w:r w:rsidR="003A5DA5" w:rsidRPr="00746C6C">
        <w:rPr>
          <w:rStyle w:val="Fettung"/>
          <w:b w:val="0"/>
          <w:color w:val="auto"/>
        </w:rPr>
        <w:t>t</w:t>
      </w:r>
      <w:r w:rsidRPr="00746C6C">
        <w:rPr>
          <w:rStyle w:val="Fettung"/>
          <w:b w:val="0"/>
          <w:color w:val="auto"/>
        </w:rPr>
        <w:t xml:space="preserve">res de las cuatro agujas principales se reservan exclusivamente para los colores más usados. Todos los demás colores pasan por la cuarta aguja principal. La evidencia del mundo real del sector </w:t>
      </w:r>
      <w:r w:rsidR="00AD4057" w:rsidRPr="00746C6C">
        <w:rPr>
          <w:rStyle w:val="Fettung"/>
          <w:b w:val="0"/>
          <w:color w:val="auto"/>
        </w:rPr>
        <w:t xml:space="preserve">de la automoción </w:t>
      </w:r>
      <w:r w:rsidR="003A5DA5" w:rsidRPr="00746C6C">
        <w:rPr>
          <w:rStyle w:val="Fettung"/>
          <w:b w:val="0"/>
          <w:color w:val="auto"/>
        </w:rPr>
        <w:t>de</w:t>
      </w:r>
      <w:r w:rsidRPr="00746C6C">
        <w:rPr>
          <w:rStyle w:val="Fettung"/>
          <w:b w:val="0"/>
          <w:color w:val="auto"/>
        </w:rPr>
        <w:t>muestra que más del 50% de las carrocerías se pintan con los tres colores más usados.</w:t>
      </w:r>
    </w:p>
    <w:p w14:paraId="299B77C0" w14:textId="77777777" w:rsidR="00DB67D5" w:rsidRPr="00746C6C" w:rsidRDefault="00DB67D5" w:rsidP="00DB67D5">
      <w:pPr>
        <w:pStyle w:val="Flietext"/>
        <w:rPr>
          <w:rStyle w:val="Fettung"/>
          <w:b w:val="0"/>
          <w:color w:val="auto"/>
        </w:rPr>
      </w:pPr>
    </w:p>
    <w:p w14:paraId="4C4DBCB1" w14:textId="4C67BA28" w:rsidR="00DB67D5" w:rsidRPr="00746C6C" w:rsidRDefault="00DB67D5" w:rsidP="00DB67D5">
      <w:pPr>
        <w:pStyle w:val="Flietext"/>
        <w:rPr>
          <w:rStyle w:val="Fettung"/>
          <w:b w:val="0"/>
          <w:color w:val="auto"/>
        </w:rPr>
      </w:pPr>
      <w:r w:rsidRPr="00746C6C">
        <w:rPr>
          <w:rStyle w:val="Fettung"/>
          <w:b w:val="0"/>
          <w:color w:val="auto"/>
        </w:rPr>
        <w:t xml:space="preserve">La tecnología saca provecho de este hecho y suministra los tres colores de forma permanente a través de las agujas principales, que se encuentran directamente detrás del </w:t>
      </w:r>
      <w:r w:rsidR="006D490E" w:rsidRPr="00746C6C">
        <w:rPr>
          <w:rStyle w:val="Fettung"/>
          <w:b w:val="0"/>
          <w:color w:val="auto"/>
        </w:rPr>
        <w:t xml:space="preserve">plato </w:t>
      </w:r>
      <w:r w:rsidRPr="00746C6C">
        <w:rPr>
          <w:rStyle w:val="Fettung"/>
          <w:b w:val="0"/>
          <w:color w:val="auto"/>
        </w:rPr>
        <w:t xml:space="preserve">de la campana. Cuando se debe </w:t>
      </w:r>
      <w:r w:rsidR="006D490E" w:rsidRPr="00746C6C">
        <w:rPr>
          <w:rStyle w:val="Fettung"/>
          <w:b w:val="0"/>
          <w:color w:val="auto"/>
        </w:rPr>
        <w:t>realizar un cambio de</w:t>
      </w:r>
      <w:r w:rsidR="007762D8" w:rsidRPr="00746C6C">
        <w:rPr>
          <w:rStyle w:val="Fettung"/>
          <w:b w:val="0"/>
          <w:color w:val="auto"/>
        </w:rPr>
        <w:t xml:space="preserve"> </w:t>
      </w:r>
      <w:r w:rsidRPr="00746C6C">
        <w:rPr>
          <w:rStyle w:val="Fettung"/>
          <w:b w:val="0"/>
          <w:color w:val="auto"/>
        </w:rPr>
        <w:t xml:space="preserve">color, el sistema puede cambiar a otra aguja principal en cuatro segundos sin necesidad de </w:t>
      </w:r>
      <w:r w:rsidR="00E75C33" w:rsidRPr="00746C6C">
        <w:rPr>
          <w:rStyle w:val="Fettung"/>
          <w:b w:val="0"/>
          <w:color w:val="auto"/>
        </w:rPr>
        <w:t>aclarar</w:t>
      </w:r>
      <w:r w:rsidRPr="00746C6C">
        <w:rPr>
          <w:rStyle w:val="Fettung"/>
          <w:b w:val="0"/>
          <w:color w:val="auto"/>
        </w:rPr>
        <w:t xml:space="preserve"> y limpiar el canal. Esto reduce tanto la pérdida de pintura como el consumo de agente de </w:t>
      </w:r>
      <w:r w:rsidR="00B973F7" w:rsidRPr="00746C6C">
        <w:rPr>
          <w:rStyle w:val="Fettung"/>
          <w:b w:val="0"/>
          <w:color w:val="auto"/>
        </w:rPr>
        <w:t xml:space="preserve">aclarado </w:t>
      </w:r>
      <w:r w:rsidRPr="00746C6C">
        <w:rPr>
          <w:rStyle w:val="Fettung"/>
          <w:b w:val="0"/>
          <w:color w:val="auto"/>
        </w:rPr>
        <w:t xml:space="preserve">durante los cambios de color. Si se solicita un color menos frecuente, se puede </w:t>
      </w:r>
      <w:r w:rsidR="00E75C33" w:rsidRPr="00746C6C">
        <w:rPr>
          <w:rStyle w:val="Fettung"/>
          <w:b w:val="0"/>
          <w:color w:val="auto"/>
        </w:rPr>
        <w:t>cargar</w:t>
      </w:r>
      <w:r w:rsidRPr="00746C6C">
        <w:rPr>
          <w:rStyle w:val="Fettung"/>
          <w:b w:val="0"/>
          <w:color w:val="auto"/>
        </w:rPr>
        <w:t xml:space="preserve"> fácilmente a través del cuarto canal mientras una de las otras tres agujas sigue aplicando un color principal. Esto significa que cada color está disponible para la siguiente carrocería en un período muy corto.</w:t>
      </w:r>
    </w:p>
    <w:p w14:paraId="5D4CB820" w14:textId="77777777" w:rsidR="00DB67D5" w:rsidRDefault="00DB67D5" w:rsidP="00DB67D5">
      <w:pPr>
        <w:pStyle w:val="Flietext"/>
        <w:rPr>
          <w:rStyle w:val="Fettung"/>
          <w:b w:val="0"/>
        </w:rPr>
      </w:pPr>
    </w:p>
    <w:p w14:paraId="63409E0E" w14:textId="77777777" w:rsidR="00DB67D5" w:rsidRPr="00B02E3D" w:rsidRDefault="00DB67D5" w:rsidP="00DB67D5">
      <w:pPr>
        <w:pStyle w:val="Flietext"/>
        <w:rPr>
          <w:rStyle w:val="Fettung"/>
          <w:bCs/>
        </w:rPr>
      </w:pPr>
      <w:r>
        <w:rPr>
          <w:rStyle w:val="Fettung"/>
        </w:rPr>
        <w:t>Más ahorro con el nuevo concepto de cabina de pintura</w:t>
      </w:r>
    </w:p>
    <w:p w14:paraId="40FC77A5" w14:textId="27FD697E" w:rsidR="00DB67D5" w:rsidRPr="00746C6C" w:rsidRDefault="00DB67D5" w:rsidP="00DB67D5">
      <w:pPr>
        <w:pStyle w:val="Flietext"/>
        <w:rPr>
          <w:rStyle w:val="Fettung"/>
          <w:b w:val="0"/>
          <w:color w:val="auto"/>
        </w:rPr>
      </w:pPr>
      <w:r w:rsidRPr="00746C6C">
        <w:rPr>
          <w:rStyle w:val="Fettung"/>
          <w:b w:val="0"/>
          <w:color w:val="auto"/>
        </w:rPr>
        <w:t xml:space="preserve">En comparación con el modelo anterior </w:t>
      </w:r>
      <w:r w:rsidRPr="00746C6C">
        <w:rPr>
          <w:rStyle w:val="Fettung"/>
          <w:color w:val="auto"/>
        </w:rPr>
        <w:t>Eco</w:t>
      </w:r>
      <w:r w:rsidRPr="00746C6C">
        <w:rPr>
          <w:rStyle w:val="Fettung"/>
          <w:b w:val="0"/>
          <w:color w:val="auto"/>
        </w:rPr>
        <w:t xml:space="preserve">Bell3 (1C), se reduce el consumo de pintura y agente de </w:t>
      </w:r>
      <w:r w:rsidR="005E0751" w:rsidRPr="00746C6C">
        <w:rPr>
          <w:rStyle w:val="Fettung"/>
          <w:b w:val="0"/>
          <w:color w:val="auto"/>
        </w:rPr>
        <w:t>aclarado</w:t>
      </w:r>
      <w:r w:rsidRPr="00746C6C">
        <w:rPr>
          <w:rStyle w:val="Fettung"/>
          <w:b w:val="0"/>
          <w:color w:val="auto"/>
        </w:rPr>
        <w:t xml:space="preserve"> en </w:t>
      </w:r>
      <w:r w:rsidR="00ED376F" w:rsidRPr="00746C6C">
        <w:rPr>
          <w:rStyle w:val="Fettung"/>
          <w:b w:val="0"/>
          <w:color w:val="auto"/>
        </w:rPr>
        <w:t xml:space="preserve">un </w:t>
      </w:r>
      <w:r w:rsidRPr="00746C6C">
        <w:rPr>
          <w:rStyle w:val="Fettung"/>
          <w:b w:val="0"/>
          <w:color w:val="auto"/>
        </w:rPr>
        <w:t xml:space="preserve">51% para una línea de proceso convencional. Esto es </w:t>
      </w:r>
      <w:r w:rsidR="00ED376F" w:rsidRPr="00746C6C">
        <w:rPr>
          <w:rStyle w:val="Fettung"/>
          <w:b w:val="0"/>
          <w:color w:val="auto"/>
        </w:rPr>
        <w:t xml:space="preserve">beneficioso </w:t>
      </w:r>
      <w:r w:rsidRPr="00746C6C">
        <w:rPr>
          <w:rStyle w:val="Fettung"/>
          <w:b w:val="0"/>
          <w:color w:val="auto"/>
        </w:rPr>
        <w:t>para el medio ambiente y minimiza los cost</w:t>
      </w:r>
      <w:r w:rsidR="00695066" w:rsidRPr="00746C6C">
        <w:rPr>
          <w:rStyle w:val="Fettung"/>
          <w:b w:val="0"/>
          <w:color w:val="auto"/>
        </w:rPr>
        <w:t>e</w:t>
      </w:r>
      <w:r w:rsidRPr="00746C6C">
        <w:rPr>
          <w:rStyle w:val="Fettung"/>
          <w:b w:val="0"/>
          <w:color w:val="auto"/>
        </w:rPr>
        <w:t xml:space="preserve">s del proceso. La nueva generación de </w:t>
      </w:r>
      <w:r w:rsidR="005E0751" w:rsidRPr="00746C6C">
        <w:rPr>
          <w:color w:val="auto"/>
        </w:rPr>
        <w:t>pulverizadores</w:t>
      </w:r>
      <w:r w:rsidR="005E0751" w:rsidRPr="00746C6C">
        <w:rPr>
          <w:rStyle w:val="Fettung"/>
          <w:b w:val="0"/>
          <w:color w:val="auto"/>
        </w:rPr>
        <w:t xml:space="preserve"> </w:t>
      </w:r>
      <w:r w:rsidRPr="00746C6C">
        <w:rPr>
          <w:rStyle w:val="Fettung"/>
          <w:b w:val="0"/>
          <w:color w:val="auto"/>
        </w:rPr>
        <w:t xml:space="preserve">es eficiente y sostenible en combinación con </w:t>
      </w:r>
      <w:proofErr w:type="spellStart"/>
      <w:r w:rsidRPr="00746C6C">
        <w:rPr>
          <w:rStyle w:val="Fettung"/>
          <w:color w:val="auto"/>
        </w:rPr>
        <w:t>Eco</w:t>
      </w:r>
      <w:r w:rsidRPr="00746C6C">
        <w:rPr>
          <w:rStyle w:val="Fettung"/>
          <w:b w:val="0"/>
          <w:color w:val="auto"/>
        </w:rPr>
        <w:t>ProBooth</w:t>
      </w:r>
      <w:proofErr w:type="spellEnd"/>
      <w:r w:rsidRPr="00746C6C">
        <w:rPr>
          <w:rStyle w:val="Fettung"/>
          <w:b w:val="0"/>
          <w:color w:val="auto"/>
        </w:rPr>
        <w:t xml:space="preserve">. Como </w:t>
      </w:r>
      <w:r w:rsidR="00354489" w:rsidRPr="00746C6C">
        <w:rPr>
          <w:rStyle w:val="Fettung"/>
          <w:b w:val="0"/>
          <w:color w:val="auto"/>
        </w:rPr>
        <w:t>el pintado</w:t>
      </w:r>
      <w:r w:rsidRPr="00746C6C">
        <w:rPr>
          <w:rStyle w:val="Fettung"/>
          <w:b w:val="0"/>
          <w:color w:val="auto"/>
        </w:rPr>
        <w:t xml:space="preserve"> interior y exterior se puede </w:t>
      </w:r>
      <w:r w:rsidRPr="00746C6C">
        <w:rPr>
          <w:rStyle w:val="Fettung"/>
          <w:b w:val="0"/>
          <w:color w:val="auto"/>
        </w:rPr>
        <w:lastRenderedPageBreak/>
        <w:t>hacer en una sola cabina, no solo se reduce la duración del cambio de color, sino que los tiempos de manipulación también se disminuyen en comparación con el concepto de línea.</w:t>
      </w:r>
    </w:p>
    <w:p w14:paraId="3086D8BF" w14:textId="77777777" w:rsidR="00DB67D5" w:rsidRDefault="00DB67D5" w:rsidP="00DB67D5">
      <w:pPr>
        <w:pStyle w:val="Flietext"/>
        <w:rPr>
          <w:rStyle w:val="Fettung"/>
          <w:b w:val="0"/>
        </w:rPr>
      </w:pPr>
    </w:p>
    <w:p w14:paraId="4035EF21" w14:textId="41845AA5" w:rsidR="00DB67D5" w:rsidRPr="00746C6C" w:rsidRDefault="00DB67D5" w:rsidP="00DB67D5">
      <w:pPr>
        <w:pStyle w:val="Flietext"/>
        <w:rPr>
          <w:rStyle w:val="Fettung"/>
          <w:b w:val="0"/>
          <w:color w:val="auto"/>
        </w:rPr>
      </w:pPr>
      <w:r w:rsidRPr="00746C6C">
        <w:rPr>
          <w:rStyle w:val="Fettung"/>
          <w:b w:val="0"/>
          <w:color w:val="auto"/>
        </w:rPr>
        <w:t xml:space="preserve">El </w:t>
      </w:r>
      <w:r w:rsidR="005E0751" w:rsidRPr="00746C6C">
        <w:rPr>
          <w:color w:val="auto"/>
        </w:rPr>
        <w:t>pulverizador</w:t>
      </w:r>
      <w:r w:rsidRPr="00746C6C">
        <w:rPr>
          <w:rStyle w:val="Fettung"/>
          <w:b w:val="0"/>
          <w:color w:val="auto"/>
        </w:rPr>
        <w:t xml:space="preserve"> universal </w:t>
      </w:r>
      <w:r w:rsidRPr="00746C6C">
        <w:rPr>
          <w:rStyle w:val="Fettung"/>
          <w:color w:val="auto"/>
        </w:rPr>
        <w:t>Eco</w:t>
      </w:r>
      <w:r w:rsidRPr="00746C6C">
        <w:rPr>
          <w:rStyle w:val="Fettung"/>
          <w:b w:val="0"/>
          <w:color w:val="auto"/>
        </w:rPr>
        <w:t xml:space="preserve">Bell4 </w:t>
      </w:r>
      <w:r w:rsidRPr="00746C6C">
        <w:rPr>
          <w:rStyle w:val="Fettung"/>
          <w:color w:val="auto"/>
        </w:rPr>
        <w:t>Pro</w:t>
      </w:r>
      <w:r w:rsidRPr="00746C6C">
        <w:rPr>
          <w:rStyle w:val="Fettung"/>
          <w:b w:val="0"/>
          <w:color w:val="auto"/>
        </w:rPr>
        <w:t xml:space="preserve"> </w:t>
      </w:r>
      <w:proofErr w:type="spellStart"/>
      <w:r w:rsidRPr="00746C6C">
        <w:rPr>
          <w:rStyle w:val="Fettung"/>
          <w:b w:val="0"/>
          <w:color w:val="auto"/>
        </w:rPr>
        <w:t>Ux</w:t>
      </w:r>
      <w:proofErr w:type="spellEnd"/>
      <w:r w:rsidRPr="00746C6C">
        <w:rPr>
          <w:rStyle w:val="Fettung"/>
          <w:b w:val="0"/>
          <w:color w:val="auto"/>
        </w:rPr>
        <w:t xml:space="preserve"> es perfectamente compatible con </w:t>
      </w:r>
      <w:proofErr w:type="spellStart"/>
      <w:r w:rsidRPr="00746C6C">
        <w:rPr>
          <w:rStyle w:val="Fettung"/>
          <w:color w:val="auto"/>
        </w:rPr>
        <w:t>Eco</w:t>
      </w:r>
      <w:r w:rsidRPr="00746C6C">
        <w:rPr>
          <w:rStyle w:val="Fettung"/>
          <w:b w:val="0"/>
          <w:color w:val="auto"/>
        </w:rPr>
        <w:t>ProBooth</w:t>
      </w:r>
      <w:proofErr w:type="spellEnd"/>
      <w:r w:rsidRPr="00746C6C">
        <w:rPr>
          <w:rStyle w:val="Fettung"/>
          <w:b w:val="0"/>
          <w:color w:val="auto"/>
        </w:rPr>
        <w:t xml:space="preserve">, adecuado para aplicaciones de pintura interior, exterior y </w:t>
      </w:r>
      <w:r w:rsidR="00CF25C1" w:rsidRPr="00746C6C">
        <w:rPr>
          <w:rStyle w:val="Fettung"/>
          <w:b w:val="0"/>
          <w:color w:val="auto"/>
        </w:rPr>
        <w:t>metalizada</w:t>
      </w:r>
      <w:r w:rsidRPr="00746C6C">
        <w:rPr>
          <w:rStyle w:val="Fettung"/>
          <w:b w:val="0"/>
          <w:color w:val="auto"/>
        </w:rPr>
        <w:t xml:space="preserve">. Utiliza un sistema unificado de </w:t>
      </w:r>
      <w:r w:rsidR="005E0751" w:rsidRPr="00746C6C">
        <w:rPr>
          <w:rStyle w:val="Fettung"/>
          <w:b w:val="0"/>
          <w:color w:val="auto"/>
        </w:rPr>
        <w:t>plato</w:t>
      </w:r>
      <w:r w:rsidRPr="00746C6C">
        <w:rPr>
          <w:rStyle w:val="Fettung"/>
          <w:b w:val="0"/>
          <w:color w:val="auto"/>
        </w:rPr>
        <w:t xml:space="preserve"> de campana/anillo de aire </w:t>
      </w:r>
      <w:r w:rsidR="005E0751" w:rsidRPr="00746C6C">
        <w:rPr>
          <w:rStyle w:val="Fettung"/>
          <w:b w:val="0"/>
          <w:color w:val="auto"/>
        </w:rPr>
        <w:t xml:space="preserve">de guía </w:t>
      </w:r>
      <w:r w:rsidRPr="00746C6C">
        <w:rPr>
          <w:rStyle w:val="Fettung"/>
          <w:b w:val="0"/>
          <w:color w:val="auto"/>
        </w:rPr>
        <w:t>y un sistema de carga externo para las tres tareas de pintura.</w:t>
      </w:r>
    </w:p>
    <w:p w14:paraId="7023935C" w14:textId="77777777" w:rsidR="00DB67D5" w:rsidRPr="00746C6C" w:rsidRDefault="00DB67D5" w:rsidP="00DB67D5">
      <w:pPr>
        <w:pStyle w:val="Flietext"/>
        <w:rPr>
          <w:rStyle w:val="Fettung"/>
          <w:b w:val="0"/>
          <w:color w:val="auto"/>
        </w:rPr>
      </w:pPr>
    </w:p>
    <w:p w14:paraId="1FD9307A" w14:textId="371E240E" w:rsidR="00DB67D5" w:rsidRPr="00746C6C" w:rsidRDefault="00DB67D5" w:rsidP="00DB67D5">
      <w:pPr>
        <w:pStyle w:val="Flietext"/>
        <w:rPr>
          <w:rStyle w:val="Fettung"/>
          <w:b w:val="0"/>
          <w:color w:val="auto"/>
        </w:rPr>
      </w:pPr>
      <w:r w:rsidRPr="00746C6C">
        <w:rPr>
          <w:rStyle w:val="Fettung"/>
          <w:b w:val="0"/>
          <w:color w:val="auto"/>
        </w:rPr>
        <w:t xml:space="preserve">Al combinar </w:t>
      </w:r>
      <w:r w:rsidRPr="00746C6C">
        <w:rPr>
          <w:rStyle w:val="Fettung"/>
          <w:color w:val="auto"/>
        </w:rPr>
        <w:t>Eco</w:t>
      </w:r>
      <w:r w:rsidRPr="00746C6C">
        <w:rPr>
          <w:rStyle w:val="Fettung"/>
          <w:b w:val="0"/>
          <w:color w:val="auto"/>
        </w:rPr>
        <w:t xml:space="preserve">Bell4 </w:t>
      </w:r>
      <w:r w:rsidRPr="00746C6C">
        <w:rPr>
          <w:rStyle w:val="Fettung"/>
          <w:color w:val="auto"/>
        </w:rPr>
        <w:t>Pro</w:t>
      </w:r>
      <w:r w:rsidRPr="00746C6C">
        <w:rPr>
          <w:rStyle w:val="Fettung"/>
          <w:b w:val="0"/>
          <w:color w:val="auto"/>
        </w:rPr>
        <w:t xml:space="preserve"> </w:t>
      </w:r>
      <w:proofErr w:type="spellStart"/>
      <w:r w:rsidRPr="00746C6C">
        <w:rPr>
          <w:rStyle w:val="Fettung"/>
          <w:b w:val="0"/>
          <w:color w:val="auto"/>
        </w:rPr>
        <w:t>Ux</w:t>
      </w:r>
      <w:proofErr w:type="spellEnd"/>
      <w:r w:rsidRPr="00746C6C">
        <w:rPr>
          <w:rStyle w:val="Fettung"/>
          <w:b w:val="0"/>
          <w:color w:val="auto"/>
        </w:rPr>
        <w:t xml:space="preserve"> y </w:t>
      </w:r>
      <w:proofErr w:type="spellStart"/>
      <w:r w:rsidRPr="00746C6C">
        <w:rPr>
          <w:rStyle w:val="Fettung"/>
          <w:color w:val="auto"/>
        </w:rPr>
        <w:t>Eco</w:t>
      </w:r>
      <w:r w:rsidRPr="00746C6C">
        <w:rPr>
          <w:rStyle w:val="Fettung"/>
          <w:b w:val="0"/>
          <w:color w:val="auto"/>
        </w:rPr>
        <w:t>ProBooth</w:t>
      </w:r>
      <w:proofErr w:type="spellEnd"/>
      <w:r w:rsidRPr="00746C6C">
        <w:rPr>
          <w:rStyle w:val="Fettung"/>
          <w:b w:val="0"/>
          <w:color w:val="auto"/>
        </w:rPr>
        <w:t xml:space="preserve"> se pueden generar ahorros de hasta </w:t>
      </w:r>
      <w:r w:rsidR="008A61DE" w:rsidRPr="00746C6C">
        <w:rPr>
          <w:rStyle w:val="Fettung"/>
          <w:b w:val="0"/>
          <w:color w:val="auto"/>
        </w:rPr>
        <w:t xml:space="preserve">el </w:t>
      </w:r>
      <w:r w:rsidRPr="00746C6C">
        <w:rPr>
          <w:rStyle w:val="Fettung"/>
          <w:b w:val="0"/>
          <w:color w:val="auto"/>
        </w:rPr>
        <w:t>91% durante los cambios de color</w:t>
      </w:r>
      <w:r w:rsidR="00CF25C1" w:rsidRPr="00746C6C">
        <w:rPr>
          <w:rStyle w:val="Fettung"/>
          <w:b w:val="0"/>
          <w:color w:val="auto"/>
        </w:rPr>
        <w:t>,</w:t>
      </w:r>
      <w:r w:rsidRPr="00746C6C">
        <w:rPr>
          <w:rStyle w:val="Fettung"/>
          <w:b w:val="0"/>
          <w:color w:val="auto"/>
        </w:rPr>
        <w:t xml:space="preserve"> ya que se disminuye la pérdida de pintura y el consumo de agente de </w:t>
      </w:r>
      <w:r w:rsidR="00CF25C1" w:rsidRPr="00746C6C">
        <w:rPr>
          <w:rStyle w:val="Fettung"/>
          <w:b w:val="0"/>
          <w:color w:val="auto"/>
        </w:rPr>
        <w:t>aclarado</w:t>
      </w:r>
      <w:r w:rsidRPr="00746C6C">
        <w:rPr>
          <w:rStyle w:val="Fettung"/>
          <w:b w:val="0"/>
          <w:color w:val="auto"/>
        </w:rPr>
        <w:t>. “</w:t>
      </w:r>
      <w:r w:rsidRPr="00746C6C">
        <w:rPr>
          <w:rStyle w:val="Fettung"/>
          <w:b w:val="0"/>
          <w:i/>
          <w:iCs/>
          <w:color w:val="auto"/>
        </w:rPr>
        <w:t>Este es un gran paso. Los cálculos de nuestro modelo se basan en una planta de pintura que utiliza 24 colores y pinta 30 carrocerías por hora, 230 días al año en tres turnos. La cantidad de pintura que se ahorra sería suficiente para pintar 15</w:t>
      </w:r>
      <w:r w:rsidR="007950BC" w:rsidRPr="00746C6C">
        <w:rPr>
          <w:rStyle w:val="Fettung"/>
          <w:b w:val="0"/>
          <w:i/>
          <w:iCs/>
          <w:color w:val="auto"/>
        </w:rPr>
        <w:t>.</w:t>
      </w:r>
      <w:r w:rsidRPr="00746C6C">
        <w:rPr>
          <w:rStyle w:val="Fettung"/>
          <w:b w:val="0"/>
          <w:i/>
          <w:iCs/>
          <w:color w:val="auto"/>
        </w:rPr>
        <w:t>600 carrocerías más</w:t>
      </w:r>
      <w:r w:rsidRPr="00746C6C">
        <w:rPr>
          <w:rStyle w:val="Fettung"/>
          <w:b w:val="0"/>
          <w:color w:val="auto"/>
        </w:rPr>
        <w:t xml:space="preserve">”, </w:t>
      </w:r>
      <w:r w:rsidR="008A61DE" w:rsidRPr="00746C6C">
        <w:rPr>
          <w:rStyle w:val="Fettung"/>
          <w:b w:val="0"/>
          <w:color w:val="auto"/>
        </w:rPr>
        <w:t xml:space="preserve">comenta </w:t>
      </w:r>
      <w:r w:rsidRPr="00746C6C">
        <w:rPr>
          <w:rStyle w:val="Fettung"/>
          <w:b w:val="0"/>
          <w:color w:val="auto"/>
        </w:rPr>
        <w:t xml:space="preserve">Frank </w:t>
      </w:r>
      <w:proofErr w:type="spellStart"/>
      <w:r w:rsidRPr="00746C6C">
        <w:rPr>
          <w:rStyle w:val="Fettung"/>
          <w:b w:val="0"/>
          <w:color w:val="auto"/>
        </w:rPr>
        <w:t>Herre</w:t>
      </w:r>
      <w:proofErr w:type="spellEnd"/>
      <w:r w:rsidRPr="00746C6C">
        <w:rPr>
          <w:rStyle w:val="Fettung"/>
          <w:b w:val="0"/>
          <w:color w:val="auto"/>
        </w:rPr>
        <w:t>, jefe del Desarrollo de Tecnologías de Aplicación de Dürr.</w:t>
      </w:r>
    </w:p>
    <w:p w14:paraId="6A257C21" w14:textId="77777777" w:rsidR="00DB67D5" w:rsidRDefault="00DB67D5" w:rsidP="00DB67D5">
      <w:pPr>
        <w:pStyle w:val="Flietext"/>
        <w:rPr>
          <w:rStyle w:val="Fettung"/>
          <w:b w:val="0"/>
        </w:rPr>
      </w:pPr>
    </w:p>
    <w:p w14:paraId="3B17E697" w14:textId="77777777" w:rsidR="00DB67D5" w:rsidRPr="009710FC" w:rsidRDefault="00DB67D5" w:rsidP="00DB67D5">
      <w:pPr>
        <w:pStyle w:val="Flietext"/>
        <w:rPr>
          <w:rStyle w:val="Fettung"/>
          <w:bCs/>
        </w:rPr>
      </w:pPr>
      <w:r>
        <w:rPr>
          <w:rStyle w:val="Fettung"/>
        </w:rPr>
        <w:t>Con solo cuatro robots se reducen los tiempos de cambio de color y de manipulación</w:t>
      </w:r>
    </w:p>
    <w:p w14:paraId="1EF5F836" w14:textId="1E8C3FA2" w:rsidR="00DB67D5" w:rsidRPr="00746C6C" w:rsidRDefault="00DB67D5" w:rsidP="00DB67D5">
      <w:pPr>
        <w:pStyle w:val="Flietext"/>
        <w:rPr>
          <w:rStyle w:val="Fettung"/>
          <w:b w:val="0"/>
          <w:color w:val="auto"/>
        </w:rPr>
      </w:pPr>
      <w:r w:rsidRPr="00746C6C">
        <w:rPr>
          <w:rStyle w:val="Fettung"/>
          <w:b w:val="0"/>
          <w:color w:val="auto"/>
        </w:rPr>
        <w:t xml:space="preserve">El sistema incluye hasta cuatro agujas principales, lo que satisface todas las necesidades de pintura, desde la solución 4x1C para </w:t>
      </w:r>
      <w:r w:rsidR="001D7F1F" w:rsidRPr="00746C6C">
        <w:rPr>
          <w:rStyle w:val="Fettung"/>
          <w:b w:val="0"/>
          <w:color w:val="auto"/>
        </w:rPr>
        <w:t xml:space="preserve">aplicación de </w:t>
      </w:r>
      <w:r w:rsidRPr="00746C6C">
        <w:rPr>
          <w:rStyle w:val="Fettung"/>
          <w:b w:val="0"/>
          <w:color w:val="auto"/>
        </w:rPr>
        <w:t>base</w:t>
      </w:r>
      <w:r w:rsidR="001D7F1F" w:rsidRPr="00746C6C">
        <w:rPr>
          <w:rStyle w:val="Fettung"/>
          <w:b w:val="0"/>
          <w:color w:val="auto"/>
        </w:rPr>
        <w:t>s</w:t>
      </w:r>
      <w:r w:rsidRPr="00746C6C">
        <w:rPr>
          <w:rStyle w:val="Fettung"/>
          <w:b w:val="0"/>
          <w:color w:val="auto"/>
        </w:rPr>
        <w:t xml:space="preserve"> hasta la solución 3x2C para </w:t>
      </w:r>
      <w:r w:rsidR="007950BC" w:rsidRPr="00746C6C">
        <w:rPr>
          <w:rStyle w:val="Fettung"/>
          <w:b w:val="0"/>
          <w:color w:val="auto"/>
        </w:rPr>
        <w:t>barniz</w:t>
      </w:r>
      <w:r w:rsidRPr="00746C6C">
        <w:rPr>
          <w:rStyle w:val="Fettung"/>
          <w:b w:val="0"/>
          <w:color w:val="auto"/>
        </w:rPr>
        <w:t xml:space="preserve"> transparente. Dürr ofrece diez versiones de </w:t>
      </w:r>
      <w:r w:rsidRPr="00746C6C">
        <w:rPr>
          <w:rStyle w:val="Fettung"/>
          <w:color w:val="auto"/>
        </w:rPr>
        <w:t>Eco</w:t>
      </w:r>
      <w:r w:rsidRPr="00746C6C">
        <w:rPr>
          <w:rStyle w:val="Fettung"/>
          <w:b w:val="0"/>
          <w:color w:val="auto"/>
        </w:rPr>
        <w:t xml:space="preserve">Bell4, adecuadas para todas las aplicaciones de pintura exterior e interior con carga directa o externa. Por primera vez, la familia de productos incluye una versión básica para aplicaciones estándar y una versión </w:t>
      </w:r>
      <w:r w:rsidR="0084737E" w:rsidRPr="00746C6C">
        <w:rPr>
          <w:rStyle w:val="Fettung"/>
          <w:b w:val="0"/>
          <w:color w:val="auto"/>
        </w:rPr>
        <w:t>“P</w:t>
      </w:r>
      <w:r w:rsidRPr="00746C6C">
        <w:rPr>
          <w:rStyle w:val="Fettung"/>
          <w:b w:val="0"/>
          <w:color w:val="auto"/>
        </w:rPr>
        <w:t>ro</w:t>
      </w:r>
      <w:r w:rsidR="0084737E" w:rsidRPr="00746C6C">
        <w:rPr>
          <w:rStyle w:val="Fettung"/>
          <w:b w:val="0"/>
          <w:color w:val="auto"/>
        </w:rPr>
        <w:t>”</w:t>
      </w:r>
      <w:r w:rsidRPr="00746C6C">
        <w:rPr>
          <w:rStyle w:val="Fettung"/>
          <w:b w:val="0"/>
          <w:color w:val="auto"/>
        </w:rPr>
        <w:t xml:space="preserve"> para procesos especiales como 4x1C o 3x2C. </w:t>
      </w:r>
    </w:p>
    <w:bookmarkEnd w:id="3"/>
    <w:p w14:paraId="1DA213D1" w14:textId="5D4002C9" w:rsidR="00A42786" w:rsidRDefault="00A42786" w:rsidP="00DB67D5">
      <w:pPr>
        <w:pStyle w:val="Flietext"/>
        <w:rPr>
          <w:rStyle w:val="Fettung"/>
          <w:b w:val="0"/>
        </w:rPr>
      </w:pPr>
    </w:p>
    <w:p w14:paraId="113DC1C1" w14:textId="77777777" w:rsidR="005B4385" w:rsidRPr="00197A69" w:rsidRDefault="005B4385" w:rsidP="005B4B20">
      <w:pPr>
        <w:spacing w:line="280" w:lineRule="atLeast"/>
        <w:rPr>
          <w:rStyle w:val="Fettung"/>
        </w:rPr>
      </w:pPr>
    </w:p>
    <w:p w14:paraId="1060859F" w14:textId="209B2037" w:rsidR="005B4385" w:rsidRDefault="005B4385" w:rsidP="005B4B20">
      <w:pPr>
        <w:spacing w:line="280" w:lineRule="atLeast"/>
        <w:rPr>
          <w:rStyle w:val="Fettung"/>
        </w:rPr>
      </w:pPr>
      <w:r>
        <w:rPr>
          <w:rStyle w:val="Fettung"/>
        </w:rPr>
        <w:t>Imágenes</w:t>
      </w:r>
    </w:p>
    <w:p w14:paraId="0311DADF" w14:textId="77777777" w:rsidR="003747D7" w:rsidRDefault="003747D7" w:rsidP="003747D7">
      <w:pPr>
        <w:rPr>
          <w:rFonts w:ascii="Arial" w:hAnsi="Arial" w:cs="Arial"/>
          <w:color w:val="auto"/>
          <w:sz w:val="20"/>
          <w:szCs w:val="20"/>
        </w:rPr>
      </w:pPr>
      <w:r>
        <w:rPr>
          <w:rFonts w:ascii="Arial" w:hAnsi="Arial"/>
          <w:sz w:val="20"/>
        </w:rPr>
        <w:t xml:space="preserve">Las imágenes de alta resolución están disponibles para descarga </w:t>
      </w:r>
      <w:hyperlink r:id="rId12" w:history="1">
        <w:r>
          <w:rPr>
            <w:rStyle w:val="Hyperlink"/>
            <w:rFonts w:ascii="Arial" w:hAnsi="Arial"/>
            <w:sz w:val="20"/>
          </w:rPr>
          <w:t>aquí</w:t>
        </w:r>
      </w:hyperlink>
      <w:r>
        <w:rPr>
          <w:rFonts w:ascii="Arial" w:hAnsi="Arial"/>
          <w:sz w:val="20"/>
        </w:rPr>
        <w:t>.</w:t>
      </w:r>
    </w:p>
    <w:p w14:paraId="5D7CCF8C" w14:textId="79EE5954" w:rsidR="0035257F" w:rsidRDefault="001D06D4" w:rsidP="005B4B20">
      <w:pPr>
        <w:spacing w:line="280" w:lineRule="atLeast"/>
        <w:rPr>
          <w:rStyle w:val="Fettung"/>
        </w:rPr>
      </w:pPr>
      <w:r>
        <w:rPr>
          <w:noProof/>
          <w:sz w:val="18"/>
          <w:szCs w:val="18"/>
        </w:rPr>
        <w:lastRenderedPageBreak/>
        <w:drawing>
          <wp:inline distT="0" distB="0" distL="0" distR="0" wp14:anchorId="47E5EDE4" wp14:editId="5AE41FC4">
            <wp:extent cx="4914900" cy="3276600"/>
            <wp:effectExtent l="0" t="0" r="0" b="0"/>
            <wp:docPr id="1" name="Picture 1" descr="Ein Bild, das Im Haus, Person, weiß,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in Bild, das Im Haus, Person, weiß, Wand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013C2912" w14:textId="20CF775B" w:rsidR="002C52A2" w:rsidRDefault="002C52A2" w:rsidP="002C52A2">
      <w:pPr>
        <w:spacing w:line="280" w:lineRule="atLeast"/>
        <w:rPr>
          <w:sz w:val="18"/>
          <w:szCs w:val="18"/>
        </w:rPr>
      </w:pPr>
    </w:p>
    <w:p w14:paraId="7C004A7D" w14:textId="3BE8EA42" w:rsidR="002C52A2" w:rsidRPr="00746C6C" w:rsidRDefault="00D445BA" w:rsidP="002C52A2">
      <w:pPr>
        <w:spacing w:line="280" w:lineRule="atLeast"/>
        <w:rPr>
          <w:color w:val="auto"/>
          <w:sz w:val="18"/>
          <w:szCs w:val="18"/>
        </w:rPr>
      </w:pPr>
      <w:r w:rsidRPr="00746C6C">
        <w:rPr>
          <w:b/>
          <w:color w:val="auto"/>
          <w:sz w:val="18"/>
        </w:rPr>
        <w:t>Imagen 1:</w:t>
      </w:r>
      <w:r w:rsidRPr="00746C6C">
        <w:rPr>
          <w:color w:val="auto"/>
          <w:sz w:val="18"/>
        </w:rPr>
        <w:t xml:space="preserve"> Gracias a sus cuatro agujas principales, </w:t>
      </w:r>
      <w:r w:rsidRPr="00746C6C">
        <w:rPr>
          <w:b/>
          <w:color w:val="auto"/>
          <w:sz w:val="18"/>
        </w:rPr>
        <w:t>Eco</w:t>
      </w:r>
      <w:r w:rsidRPr="00746C6C">
        <w:rPr>
          <w:color w:val="auto"/>
          <w:sz w:val="18"/>
        </w:rPr>
        <w:t xml:space="preserve">Bell4 </w:t>
      </w:r>
      <w:r w:rsidRPr="00746C6C">
        <w:rPr>
          <w:b/>
          <w:bCs/>
          <w:color w:val="auto"/>
          <w:sz w:val="18"/>
        </w:rPr>
        <w:t>Pro</w:t>
      </w:r>
      <w:r w:rsidRPr="00746C6C">
        <w:rPr>
          <w:color w:val="auto"/>
          <w:sz w:val="18"/>
        </w:rPr>
        <w:t xml:space="preserve"> hace los cambios de </w:t>
      </w:r>
      <w:r w:rsidR="0084737E" w:rsidRPr="00746C6C">
        <w:rPr>
          <w:color w:val="auto"/>
          <w:sz w:val="18"/>
        </w:rPr>
        <w:t>color</w:t>
      </w:r>
      <w:r w:rsidRPr="00746C6C">
        <w:rPr>
          <w:color w:val="auto"/>
          <w:sz w:val="18"/>
        </w:rPr>
        <w:t xml:space="preserve"> en solo cuatro segundos sin pérdidas de pintura.</w:t>
      </w:r>
    </w:p>
    <w:p w14:paraId="32368B08" w14:textId="77777777" w:rsidR="002C52A2" w:rsidRDefault="002C52A2" w:rsidP="002C52A2">
      <w:pPr>
        <w:spacing w:line="280" w:lineRule="atLeast"/>
        <w:rPr>
          <w:sz w:val="18"/>
          <w:szCs w:val="18"/>
        </w:rPr>
      </w:pPr>
    </w:p>
    <w:p w14:paraId="1DE7CC5A" w14:textId="23C06F7D" w:rsidR="001D06D4" w:rsidRPr="00772A20" w:rsidRDefault="00994B01" w:rsidP="002C52A2">
      <w:pPr>
        <w:spacing w:line="280" w:lineRule="atLeast"/>
        <w:rPr>
          <w:sz w:val="18"/>
          <w:szCs w:val="18"/>
        </w:rPr>
      </w:pPr>
      <w:r>
        <w:rPr>
          <w:noProof/>
          <w:sz w:val="18"/>
          <w:szCs w:val="18"/>
        </w:rPr>
        <w:drawing>
          <wp:inline distT="0" distB="0" distL="0" distR="0" wp14:anchorId="2881CF13" wp14:editId="16F1DC61">
            <wp:extent cx="2133600" cy="3200400"/>
            <wp:effectExtent l="0" t="0" r="0" b="0"/>
            <wp:docPr id="2" name="Picture 2" descr="Ein Bild, das Wand, Im Haus, Forschungsinstrument,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in Bild, das Wand, Im Haus, Forschungsinstrument, Waschbecken enthält.&#10;&#10;Automatisch generierte Beschreibun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33600" cy="3200400"/>
                    </a:xfrm>
                    <a:prstGeom prst="rect">
                      <a:avLst/>
                    </a:prstGeom>
                    <a:noFill/>
                    <a:ln>
                      <a:noFill/>
                    </a:ln>
                  </pic:spPr>
                </pic:pic>
              </a:graphicData>
            </a:graphic>
          </wp:inline>
        </w:drawing>
      </w:r>
    </w:p>
    <w:p w14:paraId="603847ED" w14:textId="2DAD122E" w:rsidR="00C761BF" w:rsidRPr="00772A20" w:rsidRDefault="00D445BA" w:rsidP="005B4B20">
      <w:pPr>
        <w:spacing w:line="280" w:lineRule="atLeast"/>
        <w:rPr>
          <w:sz w:val="17"/>
          <w:szCs w:val="17"/>
        </w:rPr>
      </w:pPr>
      <w:r>
        <w:rPr>
          <w:b/>
          <w:sz w:val="18"/>
        </w:rPr>
        <w:t>Imagen 2:</w:t>
      </w:r>
      <w:r>
        <w:rPr>
          <w:sz w:val="18"/>
        </w:rPr>
        <w:t xml:space="preserve"> El </w:t>
      </w:r>
      <w:r w:rsidR="00870BD0" w:rsidRPr="00746C6C">
        <w:rPr>
          <w:color w:val="auto"/>
          <w:sz w:val="18"/>
        </w:rPr>
        <w:t>pulverizado</w:t>
      </w:r>
      <w:r w:rsidRPr="00746C6C">
        <w:rPr>
          <w:color w:val="auto"/>
          <w:sz w:val="18"/>
        </w:rPr>
        <w:t xml:space="preserve">r </w:t>
      </w:r>
      <w:r>
        <w:rPr>
          <w:sz w:val="18"/>
        </w:rPr>
        <w:t xml:space="preserve">universal y flexible </w:t>
      </w:r>
      <w:r>
        <w:rPr>
          <w:b/>
          <w:bCs/>
          <w:sz w:val="18"/>
        </w:rPr>
        <w:t>Eco</w:t>
      </w:r>
      <w:r>
        <w:rPr>
          <w:sz w:val="18"/>
        </w:rPr>
        <w:t xml:space="preserve">Bell4 </w:t>
      </w:r>
      <w:r>
        <w:rPr>
          <w:b/>
          <w:bCs/>
          <w:sz w:val="18"/>
        </w:rPr>
        <w:t>Pro</w:t>
      </w:r>
      <w:r>
        <w:rPr>
          <w:sz w:val="18"/>
        </w:rPr>
        <w:t xml:space="preserve"> </w:t>
      </w:r>
      <w:proofErr w:type="spellStart"/>
      <w:r>
        <w:rPr>
          <w:sz w:val="18"/>
        </w:rPr>
        <w:t>Ux</w:t>
      </w:r>
      <w:proofErr w:type="spellEnd"/>
      <w:r>
        <w:rPr>
          <w:sz w:val="18"/>
        </w:rPr>
        <w:t>.</w:t>
      </w:r>
    </w:p>
    <w:p w14:paraId="6DE45FB1" w14:textId="77777777" w:rsidR="005B4385" w:rsidRPr="00772A20" w:rsidRDefault="005B4385" w:rsidP="005B4B20">
      <w:pPr>
        <w:spacing w:line="280" w:lineRule="atLeast"/>
        <w:rPr>
          <w:rStyle w:val="Fettung"/>
          <w:sz w:val="17"/>
          <w:szCs w:val="17"/>
        </w:rPr>
      </w:pPr>
    </w:p>
    <w:p w14:paraId="0E7271F2" w14:textId="1131135C" w:rsidR="00636271" w:rsidRPr="00556BF5" w:rsidRDefault="00636271" w:rsidP="00636271">
      <w:pPr>
        <w:spacing w:line="240" w:lineRule="auto"/>
        <w:rPr>
          <w:b/>
          <w:bCs/>
          <w:iCs/>
          <w:color w:val="auto"/>
          <w:sz w:val="18"/>
          <w:szCs w:val="18"/>
        </w:rPr>
      </w:pPr>
      <w:r w:rsidRPr="00556BF5">
        <w:rPr>
          <w:b/>
          <w:bCs/>
          <w:iCs/>
          <w:color w:val="auto"/>
          <w:sz w:val="18"/>
          <w:szCs w:val="18"/>
        </w:rPr>
        <w:t>Acerca de Grupo Dürr</w:t>
      </w:r>
    </w:p>
    <w:p w14:paraId="578A01D7" w14:textId="77777777" w:rsidR="00636271" w:rsidRPr="00556BF5" w:rsidRDefault="00636271" w:rsidP="00636271">
      <w:pPr>
        <w:spacing w:line="240" w:lineRule="auto"/>
        <w:rPr>
          <w:iCs/>
          <w:color w:val="auto"/>
          <w:sz w:val="18"/>
          <w:szCs w:val="18"/>
        </w:rPr>
      </w:pPr>
      <w:r w:rsidRPr="00556BF5">
        <w:rPr>
          <w:iCs/>
          <w:color w:val="auto"/>
          <w:sz w:val="18"/>
          <w:szCs w:val="18"/>
        </w:rPr>
        <w:t xml:space="preserve">El Grupo Dürr tiene una representación directa en España desde 1974 y actualmente emplea a alrededor de 210 personas. La sede central de Dürr </w:t>
      </w:r>
      <w:proofErr w:type="spellStart"/>
      <w:r w:rsidRPr="00556BF5">
        <w:rPr>
          <w:iCs/>
          <w:color w:val="auto"/>
          <w:sz w:val="18"/>
          <w:szCs w:val="18"/>
        </w:rPr>
        <w:t>Systems</w:t>
      </w:r>
      <w:proofErr w:type="spellEnd"/>
      <w:r w:rsidRPr="00556BF5">
        <w:rPr>
          <w:iCs/>
          <w:color w:val="auto"/>
          <w:sz w:val="18"/>
          <w:szCs w:val="18"/>
        </w:rPr>
        <w:t xml:space="preserve"> </w:t>
      </w:r>
      <w:proofErr w:type="spellStart"/>
      <w:r w:rsidRPr="00556BF5">
        <w:rPr>
          <w:iCs/>
          <w:color w:val="auto"/>
          <w:sz w:val="18"/>
          <w:szCs w:val="18"/>
        </w:rPr>
        <w:t>Spain</w:t>
      </w:r>
      <w:proofErr w:type="spellEnd"/>
      <w:r w:rsidRPr="00556BF5">
        <w:rPr>
          <w:iCs/>
          <w:color w:val="auto"/>
          <w:sz w:val="18"/>
          <w:szCs w:val="18"/>
        </w:rPr>
        <w:t xml:space="preserve"> S.A. se encuentra en San Sebastián, además de contar con delegaciones en Barcelona, Valladolid y Madrid. La compañía ofrece gran parte de los servicios del Grupo. Aunque sus actividades se centran en las expansiones y modernizaciones de planta, Dürr </w:t>
      </w:r>
      <w:proofErr w:type="spellStart"/>
      <w:r w:rsidRPr="00556BF5">
        <w:rPr>
          <w:iCs/>
          <w:color w:val="auto"/>
          <w:sz w:val="18"/>
          <w:szCs w:val="18"/>
        </w:rPr>
        <w:t>Systems</w:t>
      </w:r>
      <w:proofErr w:type="spellEnd"/>
      <w:r w:rsidRPr="00556BF5">
        <w:rPr>
          <w:iCs/>
          <w:color w:val="auto"/>
          <w:sz w:val="18"/>
          <w:szCs w:val="18"/>
        </w:rPr>
        <w:t xml:space="preserve"> </w:t>
      </w:r>
      <w:proofErr w:type="spellStart"/>
      <w:r w:rsidRPr="00556BF5">
        <w:rPr>
          <w:iCs/>
          <w:color w:val="auto"/>
          <w:sz w:val="18"/>
          <w:szCs w:val="18"/>
        </w:rPr>
        <w:t>Spain</w:t>
      </w:r>
      <w:proofErr w:type="spellEnd"/>
      <w:r w:rsidRPr="00556BF5">
        <w:rPr>
          <w:iCs/>
          <w:color w:val="auto"/>
          <w:sz w:val="18"/>
          <w:szCs w:val="18"/>
        </w:rPr>
        <w:t xml:space="preserve">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w:t>
      </w:r>
      <w:proofErr w:type="spellStart"/>
      <w:r w:rsidRPr="00556BF5">
        <w:rPr>
          <w:iCs/>
          <w:color w:val="auto"/>
          <w:sz w:val="18"/>
          <w:szCs w:val="18"/>
        </w:rPr>
        <w:t>Machinery</w:t>
      </w:r>
      <w:proofErr w:type="spellEnd"/>
      <w:r w:rsidRPr="00556BF5">
        <w:rPr>
          <w:iCs/>
          <w:color w:val="auto"/>
          <w:sz w:val="18"/>
          <w:szCs w:val="18"/>
        </w:rPr>
        <w:t xml:space="preserve"> Barcelona) y tiene sede de ventas y servicios cerca de Barcelona (HOMAG España Maquinaria S.A.).</w:t>
      </w:r>
    </w:p>
    <w:p w14:paraId="409B5990" w14:textId="55348F7C" w:rsidR="002F73C2" w:rsidRDefault="002F73C2" w:rsidP="00D93DCC">
      <w:pPr>
        <w:pStyle w:val="BeschreibungDivisions"/>
        <w:numPr>
          <w:ilvl w:val="0"/>
          <w:numId w:val="0"/>
        </w:numPr>
        <w:spacing w:line="360" w:lineRule="auto"/>
        <w:rPr>
          <w:iCs/>
          <w:color w:val="auto"/>
          <w:sz w:val="18"/>
          <w:szCs w:val="18"/>
        </w:rPr>
      </w:pPr>
    </w:p>
    <w:p w14:paraId="04B76318" w14:textId="5668A6EA" w:rsidR="008C61AF" w:rsidRPr="00636271" w:rsidRDefault="008C61AF" w:rsidP="00636271">
      <w:pPr>
        <w:spacing w:line="240" w:lineRule="auto"/>
        <w:rPr>
          <w:iCs/>
          <w:color w:val="auto"/>
          <w:sz w:val="18"/>
          <w:szCs w:val="18"/>
        </w:rPr>
      </w:pPr>
      <w:r w:rsidRPr="00636271">
        <w:rPr>
          <w:iCs/>
          <w:color w:val="auto"/>
          <w:sz w:val="18"/>
          <w:szCs w:val="18"/>
        </w:rPr>
        <w:t xml:space="preserve">El Grupo Dürr es una de las empresas de ingeniería líderes en máquinas e instalaciones a nivel mundial con destacada experiencia en automatización, digitalización y eficiencia energética. Sus </w:t>
      </w:r>
      <w:r w:rsidRPr="00746C6C">
        <w:rPr>
          <w:iCs/>
          <w:color w:val="auto"/>
          <w:sz w:val="18"/>
          <w:szCs w:val="18"/>
        </w:rPr>
        <w:t xml:space="preserve">productos, sistemas y servicios permiten procesos de </w:t>
      </w:r>
      <w:r w:rsidR="00EE37E2" w:rsidRPr="00746C6C">
        <w:rPr>
          <w:iCs/>
          <w:color w:val="auto"/>
          <w:sz w:val="18"/>
          <w:szCs w:val="18"/>
        </w:rPr>
        <w:t>fabricación</w:t>
      </w:r>
      <w:r w:rsidRPr="00746C6C">
        <w:rPr>
          <w:iCs/>
          <w:color w:val="auto"/>
          <w:sz w:val="18"/>
          <w:szCs w:val="18"/>
        </w:rPr>
        <w:t xml:space="preserve"> altamente eficientes y sustentables en diferentes industrias. El Grupo Dürr abastece principalmente a la industria </w:t>
      </w:r>
      <w:r w:rsidR="00870BD0" w:rsidRPr="00746C6C">
        <w:rPr>
          <w:iCs/>
          <w:color w:val="auto"/>
          <w:sz w:val="18"/>
          <w:szCs w:val="18"/>
        </w:rPr>
        <w:t>de automoción</w:t>
      </w:r>
      <w:r w:rsidRPr="00746C6C">
        <w:rPr>
          <w:iCs/>
          <w:color w:val="auto"/>
          <w:sz w:val="18"/>
          <w:szCs w:val="18"/>
        </w:rPr>
        <w:t xml:space="preserve">, fabricantes de muebles y construcciones de madera, así como también </w:t>
      </w:r>
      <w:proofErr w:type="spellStart"/>
      <w:r w:rsidRPr="00746C6C">
        <w:rPr>
          <w:iCs/>
          <w:color w:val="auto"/>
          <w:sz w:val="18"/>
          <w:szCs w:val="18"/>
        </w:rPr>
        <w:t>ala</w:t>
      </w:r>
      <w:proofErr w:type="spellEnd"/>
      <w:r w:rsidRPr="00746C6C">
        <w:rPr>
          <w:iCs/>
          <w:color w:val="auto"/>
          <w:sz w:val="18"/>
          <w:szCs w:val="18"/>
        </w:rPr>
        <w:t xml:space="preserve"> industria química, farmacéutica, tecnología médica e ingeniería eléctrica. En 2022 generó ingresos por ventas de 4,3 miles de millones de euros. El Grupo tiene 18</w:t>
      </w:r>
      <w:r w:rsidR="00870BD0" w:rsidRPr="00746C6C">
        <w:rPr>
          <w:iCs/>
          <w:color w:val="auto"/>
          <w:sz w:val="18"/>
          <w:szCs w:val="18"/>
        </w:rPr>
        <w:t>.</w:t>
      </w:r>
      <w:r w:rsidRPr="00746C6C">
        <w:rPr>
          <w:iCs/>
          <w:color w:val="auto"/>
          <w:sz w:val="18"/>
          <w:szCs w:val="18"/>
        </w:rPr>
        <w:t xml:space="preserve">700 empleados y 123 </w:t>
      </w:r>
      <w:r w:rsidR="00870BD0" w:rsidRPr="00746C6C">
        <w:rPr>
          <w:iCs/>
          <w:color w:val="auto"/>
          <w:sz w:val="18"/>
          <w:szCs w:val="18"/>
        </w:rPr>
        <w:t>delegaciones</w:t>
      </w:r>
      <w:r w:rsidRPr="00746C6C">
        <w:rPr>
          <w:iCs/>
          <w:color w:val="auto"/>
          <w:sz w:val="18"/>
          <w:szCs w:val="18"/>
        </w:rPr>
        <w:t xml:space="preserve"> en 32 países, operando en el mercado bajo las marcas Dürr, </w:t>
      </w:r>
      <w:proofErr w:type="spellStart"/>
      <w:r w:rsidRPr="00746C6C">
        <w:rPr>
          <w:iCs/>
          <w:color w:val="auto"/>
          <w:sz w:val="18"/>
          <w:szCs w:val="18"/>
        </w:rPr>
        <w:t>Schenck</w:t>
      </w:r>
      <w:proofErr w:type="spellEnd"/>
      <w:r w:rsidRPr="00746C6C">
        <w:rPr>
          <w:iCs/>
          <w:color w:val="auto"/>
          <w:sz w:val="18"/>
          <w:szCs w:val="18"/>
        </w:rPr>
        <w:t xml:space="preserve"> y HOMAG con cinco divisiones: </w:t>
      </w:r>
    </w:p>
    <w:p w14:paraId="0A614226" w14:textId="77777777" w:rsidR="008C61AF" w:rsidRPr="006305B1" w:rsidRDefault="008C61AF" w:rsidP="008C61AF">
      <w:pPr>
        <w:pStyle w:val="Listenabsatz"/>
        <w:numPr>
          <w:ilvl w:val="0"/>
          <w:numId w:val="18"/>
        </w:numPr>
        <w:tabs>
          <w:tab w:val="clear" w:pos="3572"/>
        </w:tabs>
        <w:spacing w:line="240" w:lineRule="auto"/>
        <w:rPr>
          <w:rFonts w:ascii="Arial" w:hAnsi="Arial" w:cs="Arial"/>
          <w:sz w:val="18"/>
          <w:szCs w:val="18"/>
          <w:lang w:val="es-ES"/>
        </w:rPr>
      </w:pPr>
      <w:r w:rsidRPr="006305B1">
        <w:rPr>
          <w:rFonts w:ascii="Arial" w:hAnsi="Arial" w:cs="Arial"/>
          <w:b/>
          <w:bCs/>
          <w:sz w:val="18"/>
          <w:szCs w:val="18"/>
          <w:lang w:val="es-ES"/>
        </w:rPr>
        <w:t xml:space="preserve">Paint and Final </w:t>
      </w:r>
      <w:proofErr w:type="spellStart"/>
      <w:r w:rsidRPr="006305B1">
        <w:rPr>
          <w:rFonts w:ascii="Arial" w:hAnsi="Arial" w:cs="Arial"/>
          <w:b/>
          <w:bCs/>
          <w:sz w:val="18"/>
          <w:szCs w:val="18"/>
          <w:lang w:val="es-ES"/>
        </w:rPr>
        <w:t>Assembly</w:t>
      </w:r>
      <w:proofErr w:type="spellEnd"/>
      <w:r w:rsidRPr="006305B1">
        <w:rPr>
          <w:rFonts w:ascii="Arial" w:hAnsi="Arial" w:cs="Arial"/>
          <w:b/>
          <w:bCs/>
          <w:sz w:val="18"/>
          <w:szCs w:val="18"/>
          <w:lang w:val="es-ES"/>
        </w:rPr>
        <w:t xml:space="preserve"> </w:t>
      </w:r>
      <w:proofErr w:type="spellStart"/>
      <w:r w:rsidRPr="006305B1">
        <w:rPr>
          <w:rFonts w:ascii="Arial" w:hAnsi="Arial" w:cs="Arial"/>
          <w:b/>
          <w:bCs/>
          <w:sz w:val="18"/>
          <w:szCs w:val="18"/>
          <w:lang w:val="es-ES"/>
        </w:rPr>
        <w:t>Systems</w:t>
      </w:r>
      <w:proofErr w:type="spellEnd"/>
      <w:r w:rsidRPr="006305B1">
        <w:rPr>
          <w:rFonts w:ascii="Arial" w:hAnsi="Arial" w:cs="Arial"/>
          <w:sz w:val="18"/>
          <w:szCs w:val="18"/>
          <w:lang w:val="es-ES"/>
        </w:rPr>
        <w:t>: Plantas de pintura, así como ensamble final, y tecnología de pruebas y llenado para la industria automotriz, así como montaje y sistemas de pruebas para equipos médicos</w:t>
      </w:r>
    </w:p>
    <w:p w14:paraId="503368A5" w14:textId="77777777" w:rsidR="008C61AF" w:rsidRPr="006305B1" w:rsidRDefault="008C61AF" w:rsidP="008C61AF">
      <w:pPr>
        <w:pStyle w:val="Listenabsatz"/>
        <w:numPr>
          <w:ilvl w:val="0"/>
          <w:numId w:val="18"/>
        </w:numPr>
        <w:tabs>
          <w:tab w:val="clear" w:pos="3572"/>
        </w:tabs>
        <w:spacing w:line="240" w:lineRule="auto"/>
        <w:rPr>
          <w:rFonts w:ascii="Arial" w:eastAsia="SimSun" w:hAnsi="Arial" w:cs="Arial"/>
          <w:sz w:val="18"/>
          <w:szCs w:val="18"/>
          <w:lang w:val="es-ES"/>
        </w:rPr>
      </w:pPr>
      <w:proofErr w:type="spellStart"/>
      <w:r w:rsidRPr="006305B1">
        <w:rPr>
          <w:rFonts w:ascii="Arial" w:eastAsia="SimSun" w:hAnsi="Arial" w:cs="Arial"/>
          <w:b/>
          <w:sz w:val="18"/>
          <w:szCs w:val="18"/>
          <w:lang w:val="es-ES_tradnl"/>
        </w:rPr>
        <w:t>Application</w:t>
      </w:r>
      <w:proofErr w:type="spellEnd"/>
      <w:r w:rsidRPr="006305B1">
        <w:rPr>
          <w:rFonts w:ascii="Arial" w:eastAsia="SimSun" w:hAnsi="Arial" w:cs="Arial"/>
          <w:b/>
          <w:sz w:val="18"/>
          <w:szCs w:val="18"/>
          <w:lang w:val="es-ES_tradnl"/>
        </w:rPr>
        <w:t xml:space="preserve"> </w:t>
      </w:r>
      <w:proofErr w:type="spellStart"/>
      <w:r w:rsidRPr="006305B1">
        <w:rPr>
          <w:rFonts w:ascii="Arial" w:eastAsia="SimSun" w:hAnsi="Arial" w:cs="Arial"/>
          <w:b/>
          <w:sz w:val="18"/>
          <w:szCs w:val="18"/>
          <w:lang w:val="es-ES"/>
        </w:rPr>
        <w:t>Technology</w:t>
      </w:r>
      <w:proofErr w:type="spellEnd"/>
      <w:r w:rsidRPr="006305B1">
        <w:rPr>
          <w:rFonts w:ascii="Arial" w:eastAsia="SimSun" w:hAnsi="Arial" w:cs="Arial"/>
          <w:b/>
          <w:sz w:val="18"/>
          <w:szCs w:val="18"/>
          <w:lang w:val="es-ES_tradnl"/>
        </w:rPr>
        <w:t>:</w:t>
      </w:r>
      <w:r w:rsidRPr="006305B1">
        <w:rPr>
          <w:rFonts w:ascii="Arial" w:eastAsia="SimSun" w:hAnsi="Arial" w:cs="Arial"/>
          <w:b/>
          <w:sz w:val="18"/>
          <w:szCs w:val="18"/>
          <w:lang w:val="es-ES"/>
        </w:rPr>
        <w:t xml:space="preserve"> </w:t>
      </w:r>
      <w:r w:rsidRPr="006305B1">
        <w:rPr>
          <w:rFonts w:ascii="Arial" w:eastAsia="SimSun" w:hAnsi="Arial" w:cs="Arial"/>
          <w:sz w:val="18"/>
          <w:szCs w:val="18"/>
          <w:lang w:val="es-ES_tradnl"/>
        </w:rPr>
        <w:t>Tecnología de robots para la aplicación automatizada de pintura, sellos y pegamentos</w:t>
      </w:r>
      <w:r w:rsidRPr="006305B1">
        <w:rPr>
          <w:rFonts w:ascii="Arial" w:eastAsia="SimSun" w:hAnsi="Arial" w:cs="Arial"/>
          <w:sz w:val="18"/>
          <w:szCs w:val="18"/>
          <w:lang w:val="es-ES"/>
        </w:rPr>
        <w:t xml:space="preserve"> </w:t>
      </w:r>
    </w:p>
    <w:p w14:paraId="5F426EA9" w14:textId="77777777" w:rsidR="008C61AF" w:rsidRPr="006305B1" w:rsidRDefault="008C61AF" w:rsidP="008C61AF">
      <w:pPr>
        <w:pStyle w:val="Listenabsatz"/>
        <w:numPr>
          <w:ilvl w:val="0"/>
          <w:numId w:val="18"/>
        </w:numPr>
        <w:tabs>
          <w:tab w:val="clear" w:pos="3572"/>
        </w:tabs>
        <w:spacing w:line="240" w:lineRule="auto"/>
        <w:ind w:right="27"/>
        <w:rPr>
          <w:rFonts w:ascii="Arial" w:eastAsia="SimSun" w:hAnsi="Arial" w:cs="Arial"/>
          <w:sz w:val="18"/>
          <w:szCs w:val="18"/>
          <w:lang w:val="es-ES"/>
        </w:rPr>
      </w:pPr>
      <w:proofErr w:type="spellStart"/>
      <w:r w:rsidRPr="006305B1">
        <w:rPr>
          <w:rFonts w:ascii="Arial" w:hAnsi="Arial" w:cs="Arial"/>
          <w:b/>
          <w:bCs/>
          <w:sz w:val="18"/>
          <w:szCs w:val="18"/>
          <w:lang w:val="es-ES"/>
        </w:rPr>
        <w:t>Clean</w:t>
      </w:r>
      <w:proofErr w:type="spellEnd"/>
      <w:r w:rsidRPr="006305B1">
        <w:rPr>
          <w:rFonts w:ascii="Arial" w:hAnsi="Arial" w:cs="Arial"/>
          <w:b/>
          <w:bCs/>
          <w:sz w:val="18"/>
          <w:szCs w:val="18"/>
          <w:lang w:val="es-ES"/>
        </w:rPr>
        <w:t xml:space="preserve"> </w:t>
      </w:r>
      <w:proofErr w:type="spellStart"/>
      <w:r w:rsidRPr="006305B1">
        <w:rPr>
          <w:rFonts w:ascii="Arial" w:hAnsi="Arial" w:cs="Arial"/>
          <w:b/>
          <w:bCs/>
          <w:sz w:val="18"/>
          <w:szCs w:val="18"/>
          <w:lang w:val="es-ES"/>
        </w:rPr>
        <w:t>Technology</w:t>
      </w:r>
      <w:proofErr w:type="spellEnd"/>
      <w:r w:rsidRPr="006305B1">
        <w:rPr>
          <w:rFonts w:ascii="Arial" w:hAnsi="Arial" w:cs="Arial"/>
          <w:b/>
          <w:bCs/>
          <w:sz w:val="18"/>
          <w:szCs w:val="18"/>
          <w:lang w:val="es-ES"/>
        </w:rPr>
        <w:t xml:space="preserve"> </w:t>
      </w:r>
      <w:proofErr w:type="spellStart"/>
      <w:r w:rsidRPr="006305B1">
        <w:rPr>
          <w:rFonts w:ascii="Arial" w:hAnsi="Arial" w:cs="Arial"/>
          <w:b/>
          <w:bCs/>
          <w:sz w:val="18"/>
          <w:szCs w:val="18"/>
          <w:lang w:val="es-ES"/>
        </w:rPr>
        <w:t>Systems</w:t>
      </w:r>
      <w:proofErr w:type="spellEnd"/>
      <w:r w:rsidRPr="006305B1">
        <w:rPr>
          <w:rFonts w:ascii="Arial" w:hAnsi="Arial" w:cs="Arial"/>
          <w:b/>
          <w:bCs/>
          <w:sz w:val="18"/>
          <w:szCs w:val="18"/>
          <w:lang w:val="es-ES"/>
        </w:rPr>
        <w:t xml:space="preserve">: </w:t>
      </w:r>
      <w:r w:rsidRPr="006305B1">
        <w:rPr>
          <w:rFonts w:ascii="Arial" w:hAnsi="Arial" w:cs="Arial"/>
          <w:sz w:val="18"/>
          <w:szCs w:val="18"/>
          <w:lang w:val="es-ES"/>
        </w:rPr>
        <w:t>Sistemas de purificación para extracción del aire, líneas de recubrimiento de baterías y sistemas de reducción de ruido</w:t>
      </w:r>
    </w:p>
    <w:p w14:paraId="129C38BE" w14:textId="1C7AC1E2" w:rsidR="008C61AF" w:rsidRPr="00746C6C" w:rsidRDefault="008C61AF" w:rsidP="008C61AF">
      <w:pPr>
        <w:pStyle w:val="Listenabsatz"/>
        <w:numPr>
          <w:ilvl w:val="0"/>
          <w:numId w:val="18"/>
        </w:numPr>
        <w:tabs>
          <w:tab w:val="clear" w:pos="3572"/>
        </w:tabs>
        <w:spacing w:line="240" w:lineRule="auto"/>
        <w:contextualSpacing w:val="0"/>
        <w:rPr>
          <w:rFonts w:ascii="Arial" w:hAnsi="Arial" w:cs="Arial"/>
          <w:color w:val="auto"/>
          <w:sz w:val="18"/>
          <w:szCs w:val="18"/>
          <w:lang w:val="en-US"/>
        </w:rPr>
      </w:pPr>
      <w:r w:rsidRPr="006305B1">
        <w:rPr>
          <w:rFonts w:ascii="Arial" w:hAnsi="Arial" w:cs="Arial"/>
          <w:b/>
          <w:bCs/>
          <w:sz w:val="18"/>
          <w:szCs w:val="18"/>
          <w:lang w:val="en-US"/>
        </w:rPr>
        <w:t>Measuring and Process Systems:</w:t>
      </w:r>
      <w:r w:rsidRPr="006305B1">
        <w:rPr>
          <w:rFonts w:ascii="Arial" w:hAnsi="Arial" w:cs="Arial"/>
          <w:sz w:val="18"/>
          <w:szCs w:val="18"/>
          <w:lang w:val="en-US"/>
        </w:rPr>
        <w:t xml:space="preserve"> </w:t>
      </w:r>
      <w:proofErr w:type="spellStart"/>
      <w:r w:rsidRPr="00746C6C">
        <w:rPr>
          <w:rFonts w:ascii="Arial" w:hAnsi="Arial" w:cs="Arial"/>
          <w:color w:val="auto"/>
          <w:sz w:val="18"/>
          <w:szCs w:val="18"/>
          <w:lang w:val="en-US"/>
        </w:rPr>
        <w:t>Tecnología</w:t>
      </w:r>
      <w:proofErr w:type="spellEnd"/>
      <w:r w:rsidRPr="00746C6C">
        <w:rPr>
          <w:rFonts w:ascii="Arial" w:hAnsi="Arial" w:cs="Arial"/>
          <w:color w:val="auto"/>
          <w:sz w:val="18"/>
          <w:szCs w:val="18"/>
          <w:lang w:val="en-US"/>
        </w:rPr>
        <w:t xml:space="preserve"> de </w:t>
      </w:r>
      <w:proofErr w:type="spellStart"/>
      <w:r w:rsidR="00870BD0" w:rsidRPr="00746C6C">
        <w:rPr>
          <w:rFonts w:ascii="Arial" w:hAnsi="Arial" w:cs="Arial"/>
          <w:color w:val="auto"/>
          <w:sz w:val="18"/>
          <w:szCs w:val="18"/>
          <w:lang w:val="en-US"/>
        </w:rPr>
        <w:t>equilibrado</w:t>
      </w:r>
      <w:proofErr w:type="spellEnd"/>
      <w:r w:rsidRPr="00746C6C">
        <w:rPr>
          <w:rFonts w:ascii="Arial" w:hAnsi="Arial" w:cs="Arial"/>
          <w:color w:val="auto"/>
          <w:sz w:val="18"/>
          <w:szCs w:val="18"/>
          <w:lang w:val="en-US"/>
        </w:rPr>
        <w:t xml:space="preserve"> y </w:t>
      </w:r>
      <w:proofErr w:type="spellStart"/>
      <w:r w:rsidRPr="00746C6C">
        <w:rPr>
          <w:rFonts w:ascii="Arial" w:hAnsi="Arial" w:cs="Arial"/>
          <w:color w:val="auto"/>
          <w:sz w:val="18"/>
          <w:szCs w:val="18"/>
          <w:lang w:val="en-US"/>
        </w:rPr>
        <w:t>diagnóstico</w:t>
      </w:r>
      <w:proofErr w:type="spellEnd"/>
    </w:p>
    <w:p w14:paraId="0E39815B" w14:textId="12E11DFC" w:rsidR="008C61AF" w:rsidRPr="00746C6C" w:rsidRDefault="008C61AF" w:rsidP="008C61AF">
      <w:pPr>
        <w:pStyle w:val="Listenabsatz"/>
        <w:numPr>
          <w:ilvl w:val="0"/>
          <w:numId w:val="18"/>
        </w:numPr>
        <w:tabs>
          <w:tab w:val="clear" w:pos="3572"/>
        </w:tabs>
        <w:spacing w:line="240" w:lineRule="auto"/>
        <w:ind w:right="27"/>
        <w:rPr>
          <w:rFonts w:ascii="Arial" w:eastAsia="SimSun" w:hAnsi="Arial" w:cs="Arial"/>
          <w:color w:val="auto"/>
          <w:sz w:val="18"/>
          <w:szCs w:val="18"/>
          <w:lang w:val="es-ES"/>
        </w:rPr>
      </w:pPr>
      <w:proofErr w:type="spellStart"/>
      <w:r w:rsidRPr="00746C6C">
        <w:rPr>
          <w:rFonts w:ascii="Arial" w:eastAsia="SimSun" w:hAnsi="Arial" w:cs="Arial"/>
          <w:b/>
          <w:color w:val="auto"/>
          <w:sz w:val="18"/>
          <w:szCs w:val="18"/>
          <w:lang w:val="es-ES"/>
        </w:rPr>
        <w:t>Woodworking</w:t>
      </w:r>
      <w:proofErr w:type="spellEnd"/>
      <w:r w:rsidRPr="00746C6C">
        <w:rPr>
          <w:rFonts w:ascii="Arial" w:eastAsia="SimSun" w:hAnsi="Arial" w:cs="Arial"/>
          <w:b/>
          <w:color w:val="auto"/>
          <w:sz w:val="18"/>
          <w:szCs w:val="18"/>
          <w:lang w:val="es-ES"/>
        </w:rPr>
        <w:t xml:space="preserve"> </w:t>
      </w:r>
      <w:proofErr w:type="spellStart"/>
      <w:r w:rsidRPr="00746C6C">
        <w:rPr>
          <w:rFonts w:ascii="Arial" w:eastAsia="SimSun" w:hAnsi="Arial" w:cs="Arial"/>
          <w:b/>
          <w:color w:val="auto"/>
          <w:sz w:val="18"/>
          <w:szCs w:val="18"/>
          <w:lang w:val="es-ES"/>
        </w:rPr>
        <w:t>Machinery</w:t>
      </w:r>
      <w:proofErr w:type="spellEnd"/>
      <w:r w:rsidRPr="00746C6C">
        <w:rPr>
          <w:rFonts w:ascii="Arial" w:eastAsia="SimSun" w:hAnsi="Arial" w:cs="Arial"/>
          <w:b/>
          <w:color w:val="auto"/>
          <w:sz w:val="18"/>
          <w:szCs w:val="18"/>
          <w:lang w:val="es-ES"/>
        </w:rPr>
        <w:t xml:space="preserve"> and </w:t>
      </w:r>
      <w:proofErr w:type="spellStart"/>
      <w:r w:rsidRPr="00746C6C">
        <w:rPr>
          <w:rFonts w:ascii="Arial" w:eastAsia="SimSun" w:hAnsi="Arial" w:cs="Arial"/>
          <w:b/>
          <w:color w:val="auto"/>
          <w:sz w:val="18"/>
          <w:szCs w:val="18"/>
          <w:lang w:val="es-ES"/>
        </w:rPr>
        <w:t>Systems</w:t>
      </w:r>
      <w:proofErr w:type="spellEnd"/>
      <w:r w:rsidRPr="00746C6C">
        <w:rPr>
          <w:rFonts w:ascii="Arial" w:eastAsia="SimSun" w:hAnsi="Arial" w:cs="Arial"/>
          <w:b/>
          <w:color w:val="auto"/>
          <w:sz w:val="18"/>
          <w:szCs w:val="18"/>
          <w:lang w:val="es-ES"/>
        </w:rPr>
        <w:t>:</w:t>
      </w:r>
      <w:r w:rsidRPr="00746C6C">
        <w:rPr>
          <w:rFonts w:ascii="Arial" w:eastAsia="SimSun" w:hAnsi="Arial" w:cs="Arial"/>
          <w:color w:val="auto"/>
          <w:sz w:val="18"/>
          <w:szCs w:val="18"/>
          <w:lang w:val="es-ES"/>
        </w:rPr>
        <w:t xml:space="preserve"> M</w:t>
      </w:r>
      <w:r w:rsidR="00870BD0" w:rsidRPr="00746C6C">
        <w:rPr>
          <w:rFonts w:ascii="Arial" w:eastAsia="SimSun" w:hAnsi="Arial" w:cs="Arial"/>
          <w:color w:val="auto"/>
          <w:sz w:val="18"/>
          <w:szCs w:val="18"/>
          <w:lang w:val="es-ES"/>
        </w:rPr>
        <w:t>á</w:t>
      </w:r>
      <w:r w:rsidRPr="00746C6C">
        <w:rPr>
          <w:rFonts w:ascii="Arial" w:eastAsia="SimSun" w:hAnsi="Arial" w:cs="Arial"/>
          <w:color w:val="auto"/>
          <w:sz w:val="18"/>
          <w:szCs w:val="18"/>
          <w:lang w:val="es-ES"/>
        </w:rPr>
        <w:t>quinas y sistemas</w:t>
      </w:r>
      <w:r w:rsidRPr="00746C6C">
        <w:rPr>
          <w:rFonts w:ascii="Arial" w:eastAsia="SimSun" w:hAnsi="Arial" w:cs="Arial"/>
          <w:color w:val="auto"/>
          <w:sz w:val="18"/>
          <w:szCs w:val="18"/>
          <w:lang w:val="es-ES_tradnl"/>
        </w:rPr>
        <w:t xml:space="preserve"> </w:t>
      </w:r>
      <w:r w:rsidRPr="00746C6C">
        <w:rPr>
          <w:rFonts w:ascii="Arial" w:eastAsia="SimSun" w:hAnsi="Arial" w:cs="Arial"/>
          <w:color w:val="auto"/>
          <w:sz w:val="18"/>
          <w:szCs w:val="18"/>
          <w:lang w:val="es-ES"/>
        </w:rPr>
        <w:t xml:space="preserve">para la industria de </w:t>
      </w:r>
      <w:r w:rsidR="00870BD0" w:rsidRPr="00746C6C">
        <w:rPr>
          <w:rFonts w:ascii="Arial" w:eastAsia="SimSun" w:hAnsi="Arial" w:cs="Arial"/>
          <w:color w:val="auto"/>
          <w:sz w:val="18"/>
          <w:szCs w:val="18"/>
          <w:lang w:val="es-ES"/>
        </w:rPr>
        <w:t>procesamiento</w:t>
      </w:r>
      <w:r w:rsidRPr="00746C6C">
        <w:rPr>
          <w:rFonts w:ascii="Arial" w:eastAsia="SimSun" w:hAnsi="Arial" w:cs="Arial"/>
          <w:color w:val="auto"/>
          <w:sz w:val="18"/>
          <w:szCs w:val="18"/>
          <w:lang w:val="es-ES"/>
        </w:rPr>
        <w:t xml:space="preserve"> de la madera</w:t>
      </w:r>
    </w:p>
    <w:p w14:paraId="23ABEE5B" w14:textId="2A767236" w:rsidR="00D93DCC" w:rsidRDefault="00D93DCC" w:rsidP="00D93DCC">
      <w:pPr>
        <w:rPr>
          <w:rFonts w:ascii="Arial" w:hAnsi="Arial" w:cs="Arial"/>
          <w:sz w:val="18"/>
          <w:szCs w:val="18"/>
          <w:lang w:val="es-ES"/>
        </w:rPr>
      </w:pPr>
    </w:p>
    <w:p w14:paraId="7EBC5F07" w14:textId="77777777" w:rsidR="00D93DCC" w:rsidRPr="00772A20" w:rsidRDefault="00D93DCC" w:rsidP="00D93DCC">
      <w:pPr>
        <w:pStyle w:val="BeschreibungDivisions"/>
        <w:numPr>
          <w:ilvl w:val="0"/>
          <w:numId w:val="0"/>
        </w:numPr>
        <w:spacing w:line="360" w:lineRule="auto"/>
        <w:rPr>
          <w:iCs/>
          <w:color w:val="auto"/>
          <w:sz w:val="18"/>
          <w:szCs w:val="18"/>
        </w:rPr>
      </w:pPr>
    </w:p>
    <w:p w14:paraId="5C716329" w14:textId="7ABC1293" w:rsidR="0054512D" w:rsidRPr="00772A20" w:rsidRDefault="0054512D" w:rsidP="00CA3F27">
      <w:pPr>
        <w:pStyle w:val="BeschreibungDivisions"/>
        <w:numPr>
          <w:ilvl w:val="0"/>
          <w:numId w:val="0"/>
        </w:numPr>
        <w:spacing w:line="360" w:lineRule="auto"/>
        <w:ind w:left="360" w:hanging="360"/>
        <w:rPr>
          <w:iCs/>
          <w:color w:val="auto"/>
          <w:sz w:val="18"/>
          <w:szCs w:val="18"/>
        </w:rPr>
      </w:pPr>
    </w:p>
    <w:p w14:paraId="71ABBC5D" w14:textId="1822D448" w:rsidR="005A0686" w:rsidRDefault="005A0686" w:rsidP="005A0686">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Contacto:</w:t>
      </w:r>
    </w:p>
    <w:p w14:paraId="6466432E" w14:textId="0191381B" w:rsidR="005A0686" w:rsidRDefault="005A0686" w:rsidP="005A0686">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 xml:space="preserve">Aleph Comunicación – </w:t>
      </w:r>
      <w:proofErr w:type="spellStart"/>
      <w:r>
        <w:rPr>
          <w:rStyle w:val="normaltextrun"/>
          <w:rFonts w:ascii="Arial" w:hAnsi="Arial" w:cs="Arial"/>
          <w:color w:val="000000"/>
          <w:sz w:val="22"/>
          <w:szCs w:val="22"/>
        </w:rPr>
        <w:t>Jesus</w:t>
      </w:r>
      <w:proofErr w:type="spellEnd"/>
      <w:r>
        <w:rPr>
          <w:rStyle w:val="normaltextrun"/>
          <w:rFonts w:ascii="Arial" w:hAnsi="Arial" w:cs="Arial"/>
          <w:color w:val="000000"/>
          <w:sz w:val="22"/>
          <w:szCs w:val="22"/>
        </w:rPr>
        <w:t xml:space="preserve"> </w:t>
      </w:r>
      <w:proofErr w:type="spellStart"/>
      <w:r>
        <w:rPr>
          <w:rStyle w:val="normaltextrun"/>
          <w:rFonts w:ascii="Arial" w:hAnsi="Arial" w:cs="Arial"/>
          <w:color w:val="000000"/>
          <w:sz w:val="22"/>
          <w:szCs w:val="22"/>
        </w:rPr>
        <w:t>Martinez</w:t>
      </w:r>
      <w:proofErr w:type="spellEnd"/>
    </w:p>
    <w:p w14:paraId="422C1E3E" w14:textId="2DADE452" w:rsidR="005A0686" w:rsidRDefault="00F07C29" w:rsidP="005A0686">
      <w:pPr>
        <w:pStyle w:val="paragraph"/>
        <w:spacing w:before="0" w:beforeAutospacing="0" w:after="0" w:afterAutospacing="0"/>
        <w:ind w:right="270"/>
        <w:textAlignment w:val="baseline"/>
        <w:rPr>
          <w:rFonts w:ascii="Segoe UI" w:hAnsi="Segoe UI" w:cs="Segoe UI"/>
          <w:color w:val="000000"/>
          <w:sz w:val="18"/>
          <w:szCs w:val="18"/>
        </w:rPr>
      </w:pPr>
      <w:hyperlink r:id="rId15" w:tgtFrame="_blank" w:history="1">
        <w:r w:rsidR="005A0686">
          <w:rPr>
            <w:rStyle w:val="normaltextrun"/>
            <w:rFonts w:ascii="Arial" w:hAnsi="Arial" w:cs="Arial"/>
            <w:color w:val="00468E"/>
            <w:sz w:val="22"/>
            <w:szCs w:val="22"/>
            <w:u w:val="single"/>
          </w:rPr>
          <w:t>jesus.martinez@alephcom.es</w:t>
        </w:r>
      </w:hyperlink>
    </w:p>
    <w:p w14:paraId="319104E5" w14:textId="3BC51C4D" w:rsidR="005A0686" w:rsidRDefault="005A0686" w:rsidP="005A0686">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p>
    <w:p w14:paraId="23758CE6" w14:textId="27DE1809" w:rsidR="005A0686" w:rsidRPr="000F474A" w:rsidRDefault="005A0686" w:rsidP="005A0686">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de-DE"/>
        </w:rPr>
      </w:pPr>
      <w:r w:rsidRPr="000F474A">
        <w:rPr>
          <w:rStyle w:val="normaltextrun"/>
          <w:rFonts w:ascii="Arial" w:hAnsi="Arial" w:cs="Arial"/>
          <w:sz w:val="22"/>
          <w:szCs w:val="22"/>
          <w:lang w:val="de-DE"/>
        </w:rPr>
        <w:t xml:space="preserve">Dürr Systems Spain, S.A. - </w:t>
      </w:r>
      <w:hyperlink r:id="rId16" w:tgtFrame="_blank" w:history="1">
        <w:r w:rsidRPr="000F474A">
          <w:rPr>
            <w:rStyle w:val="normaltextrun"/>
            <w:rFonts w:ascii="Arial" w:hAnsi="Arial" w:cs="Arial"/>
            <w:color w:val="00468E"/>
            <w:sz w:val="22"/>
            <w:szCs w:val="22"/>
            <w:u w:val="single"/>
            <w:lang w:val="de-DE"/>
          </w:rPr>
          <w:t>www.durr.com</w:t>
        </w:r>
      </w:hyperlink>
    </w:p>
    <w:p w14:paraId="6FAB26DF" w14:textId="3741FFA2" w:rsidR="005A0686" w:rsidRPr="00870BD0" w:rsidRDefault="005A0686" w:rsidP="005A0686">
      <w:pPr>
        <w:pStyle w:val="paragraph"/>
        <w:spacing w:before="0" w:beforeAutospacing="0" w:after="0" w:afterAutospacing="0"/>
        <w:ind w:right="270"/>
        <w:textAlignment w:val="baseline"/>
        <w:rPr>
          <w:rFonts w:ascii="Segoe UI" w:hAnsi="Segoe UI" w:cs="Segoe UI"/>
          <w:color w:val="000000"/>
          <w:sz w:val="18"/>
          <w:szCs w:val="18"/>
          <w:lang w:val="de-DE"/>
        </w:rPr>
      </w:pPr>
      <w:r w:rsidRPr="00870BD0">
        <w:rPr>
          <w:rStyle w:val="normaltextrun"/>
          <w:rFonts w:ascii="Arial" w:hAnsi="Arial" w:cs="Arial"/>
          <w:sz w:val="22"/>
          <w:szCs w:val="22"/>
          <w:lang w:val="de-DE"/>
        </w:rPr>
        <w:t xml:space="preserve">Luis </w:t>
      </w:r>
      <w:proofErr w:type="spellStart"/>
      <w:r w:rsidRPr="00870BD0">
        <w:rPr>
          <w:rStyle w:val="normaltextrun"/>
          <w:rFonts w:ascii="Arial" w:hAnsi="Arial" w:cs="Arial"/>
          <w:sz w:val="22"/>
          <w:szCs w:val="22"/>
          <w:lang w:val="de-DE"/>
        </w:rPr>
        <w:t>Echeveste</w:t>
      </w:r>
      <w:proofErr w:type="spellEnd"/>
    </w:p>
    <w:p w14:paraId="13FF389E" w14:textId="47C6AE56" w:rsidR="005A0686" w:rsidRPr="00870BD0" w:rsidRDefault="005A0686" w:rsidP="005A0686">
      <w:pPr>
        <w:pStyle w:val="paragraph"/>
        <w:spacing w:before="0" w:beforeAutospacing="0" w:after="0" w:afterAutospacing="0"/>
        <w:ind w:right="270"/>
        <w:textAlignment w:val="baseline"/>
        <w:rPr>
          <w:rFonts w:ascii="Segoe UI" w:hAnsi="Segoe UI" w:cs="Segoe UI"/>
          <w:color w:val="000000"/>
          <w:sz w:val="18"/>
          <w:szCs w:val="18"/>
          <w:lang w:val="de-DE"/>
        </w:rPr>
      </w:pPr>
      <w:proofErr w:type="spellStart"/>
      <w:r w:rsidRPr="00870BD0">
        <w:rPr>
          <w:rStyle w:val="normaltextrun"/>
          <w:rFonts w:ascii="Arial" w:hAnsi="Arial" w:cs="Arial"/>
          <w:sz w:val="22"/>
          <w:szCs w:val="22"/>
          <w:lang w:val="de-DE"/>
        </w:rPr>
        <w:t>Teléfono</w:t>
      </w:r>
      <w:proofErr w:type="spellEnd"/>
      <w:r w:rsidRPr="00870BD0">
        <w:rPr>
          <w:rStyle w:val="normaltextrun"/>
          <w:rFonts w:ascii="Arial" w:hAnsi="Arial" w:cs="Arial"/>
          <w:sz w:val="22"/>
          <w:szCs w:val="22"/>
          <w:lang w:val="de-DE"/>
        </w:rPr>
        <w:t>: +34 943 317 000</w:t>
      </w:r>
    </w:p>
    <w:p w14:paraId="474EA4CD" w14:textId="15EF39FB" w:rsidR="005A0686" w:rsidRPr="00161503" w:rsidRDefault="005A0686" w:rsidP="00F07C29">
      <w:pPr>
        <w:pStyle w:val="paragraph"/>
        <w:spacing w:before="0" w:beforeAutospacing="0" w:after="0" w:afterAutospacing="0"/>
        <w:ind w:right="270"/>
        <w:textAlignment w:val="baseline"/>
        <w:rPr>
          <w:rFonts w:ascii="Segoe UI" w:hAnsi="Segoe UI" w:cs="Segoe UI"/>
          <w:color w:val="000000"/>
          <w:sz w:val="18"/>
          <w:szCs w:val="18"/>
          <w:lang w:val="it-IT"/>
        </w:rPr>
      </w:pPr>
      <w:r>
        <w:rPr>
          <w:rStyle w:val="normaltextrun"/>
          <w:rFonts w:ascii="Arial" w:hAnsi="Arial" w:cs="Arial"/>
          <w:sz w:val="22"/>
          <w:szCs w:val="22"/>
          <w:lang w:val="pt-BR"/>
        </w:rPr>
        <w:t xml:space="preserve">e-mail: </w:t>
      </w:r>
      <w:hyperlink r:id="rId17" w:tgtFrame="_blank" w:history="1">
        <w:r>
          <w:rPr>
            <w:rStyle w:val="normaltextrun"/>
            <w:rFonts w:ascii="Arial" w:hAnsi="Arial" w:cs="Arial"/>
            <w:color w:val="00468E"/>
            <w:sz w:val="22"/>
            <w:szCs w:val="22"/>
            <w:u w:val="single"/>
            <w:lang w:val="pt-BR"/>
          </w:rPr>
          <w:t>echeveste@durr-spain.com</w:t>
        </w:r>
      </w:hyperlink>
    </w:p>
    <w:p w14:paraId="3E296399" w14:textId="77777777" w:rsidR="00D93DCC" w:rsidRPr="005A0686" w:rsidRDefault="00D93DCC" w:rsidP="00F07C29">
      <w:pPr>
        <w:pStyle w:val="BeschreibungDivisions"/>
        <w:numPr>
          <w:ilvl w:val="0"/>
          <w:numId w:val="0"/>
        </w:numPr>
        <w:spacing w:line="360" w:lineRule="auto"/>
        <w:ind w:left="360" w:hanging="360"/>
        <w:rPr>
          <w:iCs/>
          <w:color w:val="auto"/>
          <w:sz w:val="18"/>
          <w:szCs w:val="18"/>
          <w:lang w:val="it-IT"/>
        </w:rPr>
      </w:pPr>
    </w:p>
    <w:sectPr w:rsidR="00D93DCC" w:rsidRPr="005A0686" w:rsidSect="00B143FE">
      <w:headerReference w:type="default"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75F5D" w14:textId="77777777" w:rsidR="00C23BB6" w:rsidRDefault="00C23BB6" w:rsidP="00D9165E">
      <w:r>
        <w:separator/>
      </w:r>
    </w:p>
  </w:endnote>
  <w:endnote w:type="continuationSeparator" w:id="0">
    <w:p w14:paraId="273CCD6B" w14:textId="77777777" w:rsidR="00C23BB6" w:rsidRDefault="00C23BB6" w:rsidP="00D9165E">
      <w:r>
        <w:continuationSeparator/>
      </w:r>
    </w:p>
  </w:endnote>
  <w:endnote w:type="continuationNotice" w:id="1">
    <w:p w14:paraId="5DFB63D4" w14:textId="77777777" w:rsidR="00C23BB6" w:rsidRDefault="00C23B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9B7FE6D" w:rsidR="00F24DFE" w:rsidRPr="0085432F" w:rsidRDefault="00F24DFE" w:rsidP="005218C8">
    <w:pPr>
      <w:pStyle w:val="Fuzeile"/>
    </w:pPr>
    <w:r w:rsidRPr="006E5C09">
      <w:fldChar w:fldCharType="begin"/>
    </w:r>
    <w:r w:rsidRPr="006E5C09">
      <w:instrText xml:space="preserve"> IF  \* MERGEFORMAT </w:instrText>
    </w:r>
    <w:r w:rsidR="00F07C29">
      <w:fldChar w:fldCharType="begin"/>
    </w:r>
    <w:r w:rsidR="00F07C29">
      <w:instrText>NUMPAGES  \* MERGEFORMAT</w:instrText>
    </w:r>
    <w:r w:rsidR="00F07C29">
      <w:fldChar w:fldCharType="separate"/>
    </w:r>
    <w:r w:rsidR="00F07C29">
      <w:instrText>6</w:instrText>
    </w:r>
    <w:r w:rsidR="00F07C29">
      <w:fldChar w:fldCharType="end"/>
    </w:r>
    <w:r w:rsidRPr="006E5C09">
      <w:instrText>&gt;"1" "</w:instrText>
    </w:r>
    <w:r w:rsidRPr="006E5C09">
      <w:fldChar w:fldCharType="begin"/>
    </w:r>
    <w:r w:rsidRPr="006E5C09">
      <w:instrText xml:space="preserve"> PAGE  \* MERGEFORMAT </w:instrText>
    </w:r>
    <w:r w:rsidRPr="006E5C09">
      <w:fldChar w:fldCharType="separate"/>
    </w:r>
    <w:r w:rsidR="00F07C29">
      <w:instrText>2</w:instrText>
    </w:r>
    <w:r w:rsidRPr="006E5C09">
      <w:fldChar w:fldCharType="end"/>
    </w:r>
    <w:r w:rsidRPr="006E5C09">
      <w:instrText>/</w:instrText>
    </w:r>
    <w:r w:rsidR="00F07C29">
      <w:fldChar w:fldCharType="begin"/>
    </w:r>
    <w:r w:rsidR="00F07C29">
      <w:instrText>NUMPAGES  \* MERGEFORMAT</w:instrText>
    </w:r>
    <w:r w:rsidR="00F07C29">
      <w:fldChar w:fldCharType="separate"/>
    </w:r>
    <w:r w:rsidR="00F07C29">
      <w:instrText>6</w:instrText>
    </w:r>
    <w:r w:rsidR="00F07C29">
      <w:fldChar w:fldCharType="end"/>
    </w:r>
    <w:r w:rsidRPr="006E5C09">
      <w:instrText>" "</w:instrText>
    </w:r>
    <w:r w:rsidRPr="006E5C09">
      <w:fldChar w:fldCharType="separate"/>
    </w:r>
    <w:r w:rsidR="00F07C29">
      <w:t>2</w:t>
    </w:r>
    <w:r w:rsidR="00F07C29" w:rsidRPr="006E5C09">
      <w:t>/</w:t>
    </w:r>
    <w:r w:rsidR="00F07C29">
      <w:t>6</w:t>
    </w:r>
    <w:r w:rsidRPr="006E5C0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CC22C0C" w:rsidR="00F24DFE" w:rsidRPr="005218C8" w:rsidRDefault="00F24DFE" w:rsidP="005218C8">
    <w:pPr>
      <w:pStyle w:val="Kopfzeile"/>
    </w:pPr>
    <w:r w:rsidRPr="005218C8">
      <w:fldChar w:fldCharType="begin"/>
    </w:r>
    <w:r w:rsidRPr="005218C8">
      <w:instrText xml:space="preserve"> IF  \* MERGEFORMAT </w:instrText>
    </w:r>
    <w:r w:rsidR="00F07C29">
      <w:fldChar w:fldCharType="begin"/>
    </w:r>
    <w:r w:rsidR="00F07C29">
      <w:instrText>NUMPAGES  \* MERGEFORMAT</w:instrText>
    </w:r>
    <w:r w:rsidR="00F07C29">
      <w:fldChar w:fldCharType="separate"/>
    </w:r>
    <w:r w:rsidR="00F07C29">
      <w:instrText>6</w:instrText>
    </w:r>
    <w:r w:rsidR="00F07C29">
      <w:fldChar w:fldCharType="end"/>
    </w:r>
    <w:r w:rsidRPr="005218C8">
      <w:instrText>&gt;"1" "</w:instrText>
    </w:r>
    <w:r w:rsidRPr="005218C8">
      <w:fldChar w:fldCharType="begin"/>
    </w:r>
    <w:r w:rsidRPr="005218C8">
      <w:instrText xml:space="preserve"> PAGE  \* MERGEFORMAT </w:instrText>
    </w:r>
    <w:r w:rsidRPr="005218C8">
      <w:fldChar w:fldCharType="separate"/>
    </w:r>
    <w:r w:rsidR="00F07C29">
      <w:instrText>1</w:instrText>
    </w:r>
    <w:r w:rsidRPr="005218C8">
      <w:fldChar w:fldCharType="end"/>
    </w:r>
    <w:r w:rsidRPr="005218C8">
      <w:instrText>/</w:instrText>
    </w:r>
    <w:r w:rsidR="00F07C29">
      <w:fldChar w:fldCharType="begin"/>
    </w:r>
    <w:r w:rsidR="00F07C29">
      <w:instrText>NUMPAGES  \* MERGEFORMAT</w:instrText>
    </w:r>
    <w:r w:rsidR="00F07C29">
      <w:fldChar w:fldCharType="separate"/>
    </w:r>
    <w:r w:rsidR="00F07C29">
      <w:instrText>6</w:instrText>
    </w:r>
    <w:r w:rsidR="00F07C29">
      <w:fldChar w:fldCharType="end"/>
    </w:r>
    <w:r w:rsidRPr="005218C8">
      <w:instrText>" "</w:instrText>
    </w:r>
    <w:r w:rsidRPr="005218C8">
      <w:fldChar w:fldCharType="separate"/>
    </w:r>
    <w:r w:rsidR="00F07C29">
      <w:t>1</w:t>
    </w:r>
    <w:r w:rsidR="00F07C29" w:rsidRPr="005218C8">
      <w:t>/</w:t>
    </w:r>
    <w:r w:rsidR="00F07C29">
      <w:t>6</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3C229" w14:textId="77777777" w:rsidR="00C23BB6" w:rsidRDefault="00C23BB6" w:rsidP="00D9165E">
      <w:r>
        <w:separator/>
      </w:r>
    </w:p>
  </w:footnote>
  <w:footnote w:type="continuationSeparator" w:id="0">
    <w:p w14:paraId="389EFFBA" w14:textId="77777777" w:rsidR="00C23BB6" w:rsidRDefault="00C23BB6" w:rsidP="00D9165E">
      <w:r>
        <w:continuationSeparator/>
      </w:r>
    </w:p>
  </w:footnote>
  <w:footnote w:type="continuationNotice" w:id="1">
    <w:p w14:paraId="19AE19E4" w14:textId="77777777" w:rsidR="00C23BB6" w:rsidRDefault="00C23BB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F24DFE" w:rsidRPr="00F73F1D" w:rsidRDefault="00F24DFE"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 Box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24DFE" w:rsidRPr="000F6057" w:rsidRDefault="00F24DFE" w:rsidP="00B143FE">
                          <w:pPr>
                            <w:pStyle w:val="Kontaktdaten"/>
                            <w:rPr>
                              <w:rStyle w:val="Fettung"/>
                              <w:bCs/>
                              <w:spacing w:val="2"/>
                              <w:w w:val="100"/>
                              <w:lang w:val="de-DE"/>
                            </w:rPr>
                          </w:pPr>
                          <w:r w:rsidRPr="000F6057">
                            <w:rPr>
                              <w:rStyle w:val="Fettung"/>
                              <w:lang w:val="de-DE"/>
                            </w:rPr>
                            <w:t>Dürr Systems AG</w:t>
                          </w:r>
                        </w:p>
                        <w:p w14:paraId="3D3A50D5" w14:textId="77777777" w:rsidR="00F24DFE" w:rsidRPr="00870BD0" w:rsidRDefault="00F24DFE" w:rsidP="00B143FE">
                          <w:pPr>
                            <w:pStyle w:val="Kontaktdaten"/>
                            <w:rPr>
                              <w:lang w:val="de-DE"/>
                            </w:rPr>
                          </w:pPr>
                          <w:r w:rsidRPr="000F6057">
                            <w:rPr>
                              <w:lang w:val="de-DE"/>
                            </w:rPr>
                            <w:t xml:space="preserve">Carl-Benz-Str. </w:t>
                          </w:r>
                          <w:r w:rsidRPr="00870BD0">
                            <w:rPr>
                              <w:lang w:val="de-DE"/>
                            </w:rPr>
                            <w:t>34</w:t>
                          </w:r>
                        </w:p>
                        <w:p w14:paraId="013BD512" w14:textId="77777777" w:rsidR="00F24DFE" w:rsidRPr="00AC639B" w:rsidRDefault="00F24DFE" w:rsidP="00B143FE">
                          <w:pPr>
                            <w:pStyle w:val="Kontaktdaten"/>
                            <w:rPr>
                              <w:lang w:val="nl-NL"/>
                            </w:rPr>
                          </w:pPr>
                          <w:r w:rsidRPr="00AC639B">
                            <w:rPr>
                              <w:lang w:val="nl-NL"/>
                            </w:rPr>
                            <w:t>74321 Bietigheim-Bissingen</w:t>
                          </w:r>
                        </w:p>
                        <w:p w14:paraId="6F69D746" w14:textId="77777777" w:rsidR="00F24DFE" w:rsidRPr="006C519A" w:rsidRDefault="00F24DFE" w:rsidP="00B143FE">
                          <w:pPr>
                            <w:pStyle w:val="Kontaktdaten"/>
                            <w:rPr>
                              <w:lang w:val="de-DE"/>
                            </w:rPr>
                          </w:pPr>
                        </w:p>
                        <w:p w14:paraId="4A747A10" w14:textId="77777777" w:rsidR="00F24DFE" w:rsidRPr="00AC639B" w:rsidRDefault="00F24DFE" w:rsidP="00B143FE">
                          <w:pPr>
                            <w:pStyle w:val="Kontaktdaten"/>
                            <w:rPr>
                              <w:lang w:val="nl-NL"/>
                            </w:rPr>
                          </w:pPr>
                          <w:r w:rsidRPr="00AC639B">
                            <w:rPr>
                              <w:lang w:val="nl-NL"/>
                            </w:rPr>
                            <w:t xml:space="preserve">Tel.: +49 7142 78-0 </w:t>
                          </w:r>
                        </w:p>
                        <w:p w14:paraId="717B90E6" w14:textId="77777777" w:rsidR="00F24DFE" w:rsidRPr="00AC639B" w:rsidRDefault="00F24DFE" w:rsidP="00B143FE">
                          <w:pPr>
                            <w:pStyle w:val="Kontaktdaten"/>
                            <w:rPr>
                              <w:lang w:val="nl-NL"/>
                            </w:rPr>
                          </w:pPr>
                          <w:r w:rsidRPr="00AC639B">
                            <w:rPr>
                              <w:lang w:val="nl-NL"/>
                            </w:rPr>
                            <w:t xml:space="preserve">Fax: +49 7142 78-2107 </w:t>
                          </w:r>
                        </w:p>
                        <w:p w14:paraId="2C72C6A2" w14:textId="77777777" w:rsidR="00F24DFE" w:rsidRPr="006C519A" w:rsidRDefault="00F24DFE" w:rsidP="00B143FE">
                          <w:pPr>
                            <w:pStyle w:val="Kontaktdaten"/>
                            <w:rPr>
                              <w:lang w:val="de-DE"/>
                            </w:rPr>
                          </w:pPr>
                        </w:p>
                        <w:p w14:paraId="4A3B1117" w14:textId="77777777" w:rsidR="00F24DFE" w:rsidRPr="00AC639B" w:rsidRDefault="00F24DFE" w:rsidP="00B143FE">
                          <w:pPr>
                            <w:pStyle w:val="Kontaktdaten"/>
                            <w:rPr>
                              <w:lang w:val="nl-NL"/>
                            </w:rPr>
                          </w:pPr>
                          <w:r w:rsidRPr="00AC639B">
                            <w:rPr>
                              <w:lang w:val="nl-NL"/>
                            </w:rPr>
                            <w:t xml:space="preserve">info@durr.com </w:t>
                          </w:r>
                        </w:p>
                        <w:p w14:paraId="570B69D5" w14:textId="77777777" w:rsidR="00F24DFE" w:rsidRPr="0026127D" w:rsidRDefault="00F24D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 Box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24DFE" w:rsidRPr="000F6057" w:rsidRDefault="00F24DFE" w:rsidP="00B143FE">
                    <w:pPr>
                      <w:pStyle w:val="Kontaktdaten"/>
                      <w:rPr>
                        <w:rStyle w:val="Fettung"/>
                        <w:bCs/>
                        <w:spacing w:val="2"/>
                        <w:w w:val="100"/>
                        <w:lang w:val="de-DE"/>
                      </w:rPr>
                    </w:pPr>
                    <w:r w:rsidRPr="000F6057">
                      <w:rPr>
                        <w:rStyle w:val="Fettung"/>
                        <w:lang w:val="de-DE"/>
                      </w:rPr>
                      <w:t>Dürr Systems AG</w:t>
                    </w:r>
                  </w:p>
                  <w:p w14:paraId="3D3A50D5" w14:textId="77777777" w:rsidR="00F24DFE" w:rsidRPr="00870BD0" w:rsidRDefault="00F24DFE" w:rsidP="00B143FE">
                    <w:pPr>
                      <w:pStyle w:val="Kontaktdaten"/>
                      <w:rPr>
                        <w:lang w:val="de-DE"/>
                      </w:rPr>
                    </w:pPr>
                    <w:r w:rsidRPr="000F6057">
                      <w:rPr>
                        <w:lang w:val="de-DE"/>
                      </w:rPr>
                      <w:t xml:space="preserve">Carl-Benz-Str. </w:t>
                    </w:r>
                    <w:r w:rsidRPr="00870BD0">
                      <w:rPr>
                        <w:lang w:val="de-DE"/>
                      </w:rPr>
                      <w:t>34</w:t>
                    </w:r>
                  </w:p>
                  <w:p w14:paraId="013BD512" w14:textId="77777777" w:rsidR="00F24DFE" w:rsidRPr="00AC639B" w:rsidRDefault="00F24DFE" w:rsidP="00B143FE">
                    <w:pPr>
                      <w:pStyle w:val="Kontaktdaten"/>
                      <w:rPr>
                        <w:lang w:val="nl-NL"/>
                      </w:rPr>
                    </w:pPr>
                    <w:r w:rsidRPr="00AC639B">
                      <w:rPr>
                        <w:lang w:val="nl-NL"/>
                      </w:rPr>
                      <w:t>74321 Bietigheim-Bissingen</w:t>
                    </w:r>
                  </w:p>
                  <w:p w14:paraId="6F69D746" w14:textId="77777777" w:rsidR="00F24DFE" w:rsidRPr="006C519A" w:rsidRDefault="00F24DFE" w:rsidP="00B143FE">
                    <w:pPr>
                      <w:pStyle w:val="Kontaktdaten"/>
                      <w:rPr>
                        <w:lang w:val="de-DE"/>
                      </w:rPr>
                    </w:pPr>
                  </w:p>
                  <w:p w14:paraId="4A747A10" w14:textId="77777777" w:rsidR="00F24DFE" w:rsidRPr="00AC639B" w:rsidRDefault="00F24DFE" w:rsidP="00B143FE">
                    <w:pPr>
                      <w:pStyle w:val="Kontaktdaten"/>
                      <w:rPr>
                        <w:lang w:val="nl-NL"/>
                      </w:rPr>
                    </w:pPr>
                    <w:r w:rsidRPr="00AC639B">
                      <w:rPr>
                        <w:lang w:val="nl-NL"/>
                      </w:rPr>
                      <w:t xml:space="preserve">Tel.: +49 7142 78-0 </w:t>
                    </w:r>
                  </w:p>
                  <w:p w14:paraId="717B90E6" w14:textId="77777777" w:rsidR="00F24DFE" w:rsidRPr="00AC639B" w:rsidRDefault="00F24DFE" w:rsidP="00B143FE">
                    <w:pPr>
                      <w:pStyle w:val="Kontaktdaten"/>
                      <w:rPr>
                        <w:lang w:val="nl-NL"/>
                      </w:rPr>
                    </w:pPr>
                    <w:r w:rsidRPr="00AC639B">
                      <w:rPr>
                        <w:lang w:val="nl-NL"/>
                      </w:rPr>
                      <w:t xml:space="preserve">Fax: +49 7142 78-2107 </w:t>
                    </w:r>
                  </w:p>
                  <w:p w14:paraId="2C72C6A2" w14:textId="77777777" w:rsidR="00F24DFE" w:rsidRPr="006C519A" w:rsidRDefault="00F24DFE" w:rsidP="00B143FE">
                    <w:pPr>
                      <w:pStyle w:val="Kontaktdaten"/>
                      <w:rPr>
                        <w:lang w:val="de-DE"/>
                      </w:rPr>
                    </w:pPr>
                  </w:p>
                  <w:p w14:paraId="4A3B1117" w14:textId="77777777" w:rsidR="00F24DFE" w:rsidRPr="00AC639B" w:rsidRDefault="00F24DFE" w:rsidP="00B143FE">
                    <w:pPr>
                      <w:pStyle w:val="Kontaktdaten"/>
                      <w:rPr>
                        <w:lang w:val="nl-NL"/>
                      </w:rPr>
                    </w:pPr>
                    <w:r w:rsidRPr="00AC639B">
                      <w:rPr>
                        <w:lang w:val="nl-NL"/>
                      </w:rPr>
                      <w:t xml:space="preserve">info@durr.com </w:t>
                    </w:r>
                  </w:p>
                  <w:p w14:paraId="570B69D5" w14:textId="77777777" w:rsidR="00F24DFE" w:rsidRPr="0026127D" w:rsidRDefault="00F24DFE"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F24DFE" w:rsidRPr="005837F9" w:rsidRDefault="00F24D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Picture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24DFE" w:rsidRDefault="00F24DFE" w:rsidP="005218C8">
    <w:pPr>
      <w:pStyle w:val="Kopfzeile"/>
    </w:pPr>
  </w:p>
  <w:p w14:paraId="1ADCC302" w14:textId="77777777" w:rsidR="00F24DFE" w:rsidRDefault="00F24D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 Box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24DFE" w:rsidRPr="000F6057" w:rsidRDefault="00F24DFE" w:rsidP="0026127D">
                          <w:pPr>
                            <w:pStyle w:val="Kontaktdaten"/>
                            <w:rPr>
                              <w:rStyle w:val="Fettung"/>
                              <w:bCs/>
                              <w:spacing w:val="2"/>
                              <w:w w:val="100"/>
                              <w:lang w:val="de-DE"/>
                            </w:rPr>
                          </w:pPr>
                          <w:r w:rsidRPr="000F6057">
                            <w:rPr>
                              <w:rStyle w:val="Fettung"/>
                              <w:lang w:val="de-DE"/>
                            </w:rPr>
                            <w:t>Dürr Systems AG</w:t>
                          </w:r>
                        </w:p>
                        <w:p w14:paraId="41B4EF86" w14:textId="77777777" w:rsidR="00F24DFE" w:rsidRPr="00870BD0" w:rsidRDefault="00F24DFE" w:rsidP="0026127D">
                          <w:pPr>
                            <w:pStyle w:val="Kontaktdaten"/>
                            <w:rPr>
                              <w:lang w:val="de-DE"/>
                            </w:rPr>
                          </w:pPr>
                          <w:r w:rsidRPr="000F6057">
                            <w:rPr>
                              <w:lang w:val="de-DE"/>
                            </w:rPr>
                            <w:t xml:space="preserve">Carl-Benz-Str. </w:t>
                          </w:r>
                          <w:r w:rsidRPr="00870BD0">
                            <w:rPr>
                              <w:lang w:val="de-DE"/>
                            </w:rPr>
                            <w:t>34</w:t>
                          </w:r>
                        </w:p>
                        <w:p w14:paraId="5555B2C2" w14:textId="77777777" w:rsidR="00F24DFE" w:rsidRPr="00AC639B" w:rsidRDefault="00F24DFE" w:rsidP="0026127D">
                          <w:pPr>
                            <w:pStyle w:val="Kontaktdaten"/>
                            <w:rPr>
                              <w:lang w:val="nl-NL"/>
                            </w:rPr>
                          </w:pPr>
                          <w:r w:rsidRPr="00AC639B">
                            <w:rPr>
                              <w:lang w:val="nl-NL"/>
                            </w:rPr>
                            <w:t>74321 Bietigheim-Bissingen</w:t>
                          </w:r>
                        </w:p>
                        <w:p w14:paraId="53B79677" w14:textId="77777777" w:rsidR="00F24DFE" w:rsidRPr="006C519A" w:rsidRDefault="00F24DFE" w:rsidP="0026127D">
                          <w:pPr>
                            <w:pStyle w:val="Kontaktdaten"/>
                            <w:rPr>
                              <w:lang w:val="de-DE"/>
                            </w:rPr>
                          </w:pPr>
                        </w:p>
                        <w:p w14:paraId="451432D7" w14:textId="77777777" w:rsidR="00F24DFE" w:rsidRPr="00AC639B" w:rsidRDefault="00F24DFE" w:rsidP="0026127D">
                          <w:pPr>
                            <w:pStyle w:val="Kontaktdaten"/>
                            <w:rPr>
                              <w:lang w:val="nl-NL"/>
                            </w:rPr>
                          </w:pPr>
                          <w:r w:rsidRPr="00AC639B">
                            <w:rPr>
                              <w:lang w:val="nl-NL"/>
                            </w:rPr>
                            <w:t xml:space="preserve">Tel.: +49 7142 78-0 </w:t>
                          </w:r>
                        </w:p>
                        <w:p w14:paraId="32EF3341" w14:textId="77777777" w:rsidR="00F24DFE" w:rsidRPr="00AC639B" w:rsidRDefault="00F24DFE" w:rsidP="0026127D">
                          <w:pPr>
                            <w:pStyle w:val="Kontaktdaten"/>
                            <w:rPr>
                              <w:lang w:val="nl-NL"/>
                            </w:rPr>
                          </w:pPr>
                          <w:r w:rsidRPr="00AC639B">
                            <w:rPr>
                              <w:lang w:val="nl-NL"/>
                            </w:rPr>
                            <w:t xml:space="preserve">Fax: +49 7142 78-2107 </w:t>
                          </w:r>
                        </w:p>
                        <w:p w14:paraId="1D8E1397" w14:textId="77777777" w:rsidR="00F24DFE" w:rsidRPr="006C519A" w:rsidRDefault="00F24DFE" w:rsidP="0026127D">
                          <w:pPr>
                            <w:pStyle w:val="Kontaktdaten"/>
                            <w:rPr>
                              <w:lang w:val="de-DE"/>
                            </w:rPr>
                          </w:pPr>
                        </w:p>
                        <w:p w14:paraId="6E924C90" w14:textId="77777777" w:rsidR="00F24DFE" w:rsidRPr="00AC639B" w:rsidRDefault="00F24DFE" w:rsidP="0026127D">
                          <w:pPr>
                            <w:pStyle w:val="Kontaktdaten"/>
                            <w:rPr>
                              <w:lang w:val="nl-NL"/>
                            </w:rPr>
                          </w:pPr>
                          <w:r w:rsidRPr="00AC639B">
                            <w:rPr>
                              <w:lang w:val="nl-NL"/>
                            </w:rPr>
                            <w:t xml:space="preserve">info@durr.com </w:t>
                          </w:r>
                        </w:p>
                        <w:p w14:paraId="7D901FCD" w14:textId="77777777" w:rsidR="00F24DFE" w:rsidRPr="0026127D" w:rsidRDefault="00F24D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 Box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F24DFE" w:rsidRPr="000F6057" w:rsidRDefault="00F24DFE" w:rsidP="0026127D">
                    <w:pPr>
                      <w:pStyle w:val="Kontaktdaten"/>
                      <w:rPr>
                        <w:rStyle w:val="Fettung"/>
                        <w:bCs/>
                        <w:spacing w:val="2"/>
                        <w:w w:val="100"/>
                        <w:lang w:val="de-DE"/>
                      </w:rPr>
                    </w:pPr>
                    <w:r w:rsidRPr="000F6057">
                      <w:rPr>
                        <w:rStyle w:val="Fettung"/>
                        <w:lang w:val="de-DE"/>
                      </w:rPr>
                      <w:t>Dürr Systems AG</w:t>
                    </w:r>
                  </w:p>
                  <w:p w14:paraId="41B4EF86" w14:textId="77777777" w:rsidR="00F24DFE" w:rsidRPr="00870BD0" w:rsidRDefault="00F24DFE" w:rsidP="0026127D">
                    <w:pPr>
                      <w:pStyle w:val="Kontaktdaten"/>
                      <w:rPr>
                        <w:lang w:val="de-DE"/>
                      </w:rPr>
                    </w:pPr>
                    <w:r w:rsidRPr="000F6057">
                      <w:rPr>
                        <w:lang w:val="de-DE"/>
                      </w:rPr>
                      <w:t xml:space="preserve">Carl-Benz-Str. </w:t>
                    </w:r>
                    <w:r w:rsidRPr="00870BD0">
                      <w:rPr>
                        <w:lang w:val="de-DE"/>
                      </w:rPr>
                      <w:t>34</w:t>
                    </w:r>
                  </w:p>
                  <w:p w14:paraId="5555B2C2" w14:textId="77777777" w:rsidR="00F24DFE" w:rsidRPr="00AC639B" w:rsidRDefault="00F24DFE" w:rsidP="0026127D">
                    <w:pPr>
                      <w:pStyle w:val="Kontaktdaten"/>
                      <w:rPr>
                        <w:lang w:val="nl-NL"/>
                      </w:rPr>
                    </w:pPr>
                    <w:r w:rsidRPr="00AC639B">
                      <w:rPr>
                        <w:lang w:val="nl-NL"/>
                      </w:rPr>
                      <w:t>74321 Bietigheim-Bissingen</w:t>
                    </w:r>
                  </w:p>
                  <w:p w14:paraId="53B79677" w14:textId="77777777" w:rsidR="00F24DFE" w:rsidRPr="006C519A" w:rsidRDefault="00F24DFE" w:rsidP="0026127D">
                    <w:pPr>
                      <w:pStyle w:val="Kontaktdaten"/>
                      <w:rPr>
                        <w:lang w:val="de-DE"/>
                      </w:rPr>
                    </w:pPr>
                  </w:p>
                  <w:p w14:paraId="451432D7" w14:textId="77777777" w:rsidR="00F24DFE" w:rsidRPr="00AC639B" w:rsidRDefault="00F24DFE" w:rsidP="0026127D">
                    <w:pPr>
                      <w:pStyle w:val="Kontaktdaten"/>
                      <w:rPr>
                        <w:lang w:val="nl-NL"/>
                      </w:rPr>
                    </w:pPr>
                    <w:r w:rsidRPr="00AC639B">
                      <w:rPr>
                        <w:lang w:val="nl-NL"/>
                      </w:rPr>
                      <w:t xml:space="preserve">Tel.: +49 7142 78-0 </w:t>
                    </w:r>
                  </w:p>
                  <w:p w14:paraId="32EF3341" w14:textId="77777777" w:rsidR="00F24DFE" w:rsidRPr="00AC639B" w:rsidRDefault="00F24DFE" w:rsidP="0026127D">
                    <w:pPr>
                      <w:pStyle w:val="Kontaktdaten"/>
                      <w:rPr>
                        <w:lang w:val="nl-NL"/>
                      </w:rPr>
                    </w:pPr>
                    <w:r w:rsidRPr="00AC639B">
                      <w:rPr>
                        <w:lang w:val="nl-NL"/>
                      </w:rPr>
                      <w:t xml:space="preserve">Fax: +49 7142 78-2107 </w:t>
                    </w:r>
                  </w:p>
                  <w:p w14:paraId="1D8E1397" w14:textId="77777777" w:rsidR="00F24DFE" w:rsidRPr="006C519A" w:rsidRDefault="00F24DFE" w:rsidP="0026127D">
                    <w:pPr>
                      <w:pStyle w:val="Kontaktdaten"/>
                      <w:rPr>
                        <w:lang w:val="de-DE"/>
                      </w:rPr>
                    </w:pPr>
                  </w:p>
                  <w:p w14:paraId="6E924C90" w14:textId="77777777" w:rsidR="00F24DFE" w:rsidRPr="00AC639B" w:rsidRDefault="00F24DFE" w:rsidP="0026127D">
                    <w:pPr>
                      <w:pStyle w:val="Kontaktdaten"/>
                      <w:rPr>
                        <w:lang w:val="nl-NL"/>
                      </w:rPr>
                    </w:pPr>
                    <w:r w:rsidRPr="00AC639B">
                      <w:rPr>
                        <w:lang w:val="nl-NL"/>
                      </w:rPr>
                      <w:t xml:space="preserve">info@durr.com </w:t>
                    </w:r>
                  </w:p>
                  <w:p w14:paraId="7D901FCD" w14:textId="77777777" w:rsidR="00F24DFE" w:rsidRPr="0026127D" w:rsidRDefault="00F24D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6A2"/>
    <w:multiLevelType w:val="hybridMultilevel"/>
    <w:tmpl w:val="62C81B7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1AA50F3"/>
    <w:multiLevelType w:val="hybridMultilevel"/>
    <w:tmpl w:val="A074EE30"/>
    <w:lvl w:ilvl="0" w:tplc="447C9FB4">
      <w:start w:val="1"/>
      <w:numFmt w:val="bullet"/>
      <w:lvlText w:val=""/>
      <w:lvlJc w:val="left"/>
      <w:pPr>
        <w:tabs>
          <w:tab w:val="num" w:pos="720"/>
        </w:tabs>
        <w:ind w:left="720" w:hanging="360"/>
      </w:pPr>
      <w:rPr>
        <w:rFonts w:ascii="Wingdings" w:hAnsi="Wingdings" w:hint="default"/>
      </w:rPr>
    </w:lvl>
    <w:lvl w:ilvl="1" w:tplc="277658C0">
      <w:start w:val="1"/>
      <w:numFmt w:val="bullet"/>
      <w:lvlText w:val=""/>
      <w:lvlJc w:val="left"/>
      <w:pPr>
        <w:tabs>
          <w:tab w:val="num" w:pos="1440"/>
        </w:tabs>
        <w:ind w:left="1440" w:hanging="360"/>
      </w:pPr>
      <w:rPr>
        <w:rFonts w:ascii="Wingdings" w:hAnsi="Wingdings" w:hint="default"/>
      </w:rPr>
    </w:lvl>
    <w:lvl w:ilvl="2" w:tplc="486A80E8" w:tentative="1">
      <w:start w:val="1"/>
      <w:numFmt w:val="bullet"/>
      <w:lvlText w:val=""/>
      <w:lvlJc w:val="left"/>
      <w:pPr>
        <w:tabs>
          <w:tab w:val="num" w:pos="2160"/>
        </w:tabs>
        <w:ind w:left="2160" w:hanging="360"/>
      </w:pPr>
      <w:rPr>
        <w:rFonts w:ascii="Wingdings" w:hAnsi="Wingdings" w:hint="default"/>
      </w:rPr>
    </w:lvl>
    <w:lvl w:ilvl="3" w:tplc="D02810BA" w:tentative="1">
      <w:start w:val="1"/>
      <w:numFmt w:val="bullet"/>
      <w:lvlText w:val=""/>
      <w:lvlJc w:val="left"/>
      <w:pPr>
        <w:tabs>
          <w:tab w:val="num" w:pos="2880"/>
        </w:tabs>
        <w:ind w:left="2880" w:hanging="360"/>
      </w:pPr>
      <w:rPr>
        <w:rFonts w:ascii="Wingdings" w:hAnsi="Wingdings" w:hint="default"/>
      </w:rPr>
    </w:lvl>
    <w:lvl w:ilvl="4" w:tplc="EB4EA886" w:tentative="1">
      <w:start w:val="1"/>
      <w:numFmt w:val="bullet"/>
      <w:lvlText w:val=""/>
      <w:lvlJc w:val="left"/>
      <w:pPr>
        <w:tabs>
          <w:tab w:val="num" w:pos="3600"/>
        </w:tabs>
        <w:ind w:left="3600" w:hanging="360"/>
      </w:pPr>
      <w:rPr>
        <w:rFonts w:ascii="Wingdings" w:hAnsi="Wingdings" w:hint="default"/>
      </w:rPr>
    </w:lvl>
    <w:lvl w:ilvl="5" w:tplc="CAEE84AA" w:tentative="1">
      <w:start w:val="1"/>
      <w:numFmt w:val="bullet"/>
      <w:lvlText w:val=""/>
      <w:lvlJc w:val="left"/>
      <w:pPr>
        <w:tabs>
          <w:tab w:val="num" w:pos="4320"/>
        </w:tabs>
        <w:ind w:left="4320" w:hanging="360"/>
      </w:pPr>
      <w:rPr>
        <w:rFonts w:ascii="Wingdings" w:hAnsi="Wingdings" w:hint="default"/>
      </w:rPr>
    </w:lvl>
    <w:lvl w:ilvl="6" w:tplc="071E6EB0" w:tentative="1">
      <w:start w:val="1"/>
      <w:numFmt w:val="bullet"/>
      <w:lvlText w:val=""/>
      <w:lvlJc w:val="left"/>
      <w:pPr>
        <w:tabs>
          <w:tab w:val="num" w:pos="5040"/>
        </w:tabs>
        <w:ind w:left="5040" w:hanging="360"/>
      </w:pPr>
      <w:rPr>
        <w:rFonts w:ascii="Wingdings" w:hAnsi="Wingdings" w:hint="default"/>
      </w:rPr>
    </w:lvl>
    <w:lvl w:ilvl="7" w:tplc="C8CCD5B4" w:tentative="1">
      <w:start w:val="1"/>
      <w:numFmt w:val="bullet"/>
      <w:lvlText w:val=""/>
      <w:lvlJc w:val="left"/>
      <w:pPr>
        <w:tabs>
          <w:tab w:val="num" w:pos="5760"/>
        </w:tabs>
        <w:ind w:left="5760" w:hanging="360"/>
      </w:pPr>
      <w:rPr>
        <w:rFonts w:ascii="Wingdings" w:hAnsi="Wingdings" w:hint="default"/>
      </w:rPr>
    </w:lvl>
    <w:lvl w:ilvl="8" w:tplc="DE4832D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E85E8D"/>
    <w:multiLevelType w:val="hybridMultilevel"/>
    <w:tmpl w:val="8E3C17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CE03B1"/>
    <w:multiLevelType w:val="hybridMultilevel"/>
    <w:tmpl w:val="788281CE"/>
    <w:lvl w:ilvl="0" w:tplc="69B482C6">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79604245">
    <w:abstractNumId w:val="4"/>
  </w:num>
  <w:num w:numId="2" w16cid:durableId="581571865">
    <w:abstractNumId w:val="19"/>
  </w:num>
  <w:num w:numId="3" w16cid:durableId="2067602358">
    <w:abstractNumId w:val="6"/>
  </w:num>
  <w:num w:numId="4" w16cid:durableId="1113553510">
    <w:abstractNumId w:val="9"/>
  </w:num>
  <w:num w:numId="5" w16cid:durableId="1055659908">
    <w:abstractNumId w:val="16"/>
  </w:num>
  <w:num w:numId="6" w16cid:durableId="1469013928">
    <w:abstractNumId w:val="3"/>
  </w:num>
  <w:num w:numId="7" w16cid:durableId="748382896">
    <w:abstractNumId w:val="22"/>
  </w:num>
  <w:num w:numId="8" w16cid:durableId="1509054766">
    <w:abstractNumId w:val="8"/>
  </w:num>
  <w:num w:numId="9" w16cid:durableId="2070615144">
    <w:abstractNumId w:val="21"/>
  </w:num>
  <w:num w:numId="10" w16cid:durableId="962079700">
    <w:abstractNumId w:val="7"/>
  </w:num>
  <w:num w:numId="11" w16cid:durableId="1641227624">
    <w:abstractNumId w:val="2"/>
  </w:num>
  <w:num w:numId="12" w16cid:durableId="1459642624">
    <w:abstractNumId w:val="5"/>
  </w:num>
  <w:num w:numId="13" w16cid:durableId="47801452">
    <w:abstractNumId w:val="12"/>
  </w:num>
  <w:num w:numId="14" w16cid:durableId="1810005619">
    <w:abstractNumId w:val="15"/>
  </w:num>
  <w:num w:numId="15" w16cid:durableId="1233855893">
    <w:abstractNumId w:val="18"/>
  </w:num>
  <w:num w:numId="16" w16cid:durableId="486358975">
    <w:abstractNumId w:val="17"/>
  </w:num>
  <w:num w:numId="17" w16cid:durableId="1539581796">
    <w:abstractNumId w:val="13"/>
  </w:num>
  <w:num w:numId="18" w16cid:durableId="1537084475">
    <w:abstractNumId w:val="10"/>
  </w:num>
  <w:num w:numId="19" w16cid:durableId="1976448883">
    <w:abstractNumId w:val="1"/>
  </w:num>
  <w:num w:numId="20" w16cid:durableId="420415516">
    <w:abstractNumId w:val="11"/>
  </w:num>
  <w:num w:numId="21" w16cid:durableId="971208048">
    <w:abstractNumId w:val="20"/>
  </w:num>
  <w:num w:numId="22" w16cid:durableId="531921740">
    <w:abstractNumId w:val="14"/>
  </w:num>
  <w:num w:numId="23" w16cid:durableId="2109884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de-DE" w:vendorID="64" w:dllVersion="0"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pt-BR"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CC0"/>
    <w:rsid w:val="000010C4"/>
    <w:rsid w:val="0000121F"/>
    <w:rsid w:val="0000184E"/>
    <w:rsid w:val="00003854"/>
    <w:rsid w:val="00003DD5"/>
    <w:rsid w:val="000042E4"/>
    <w:rsid w:val="00004732"/>
    <w:rsid w:val="00004957"/>
    <w:rsid w:val="00004CE4"/>
    <w:rsid w:val="00004D92"/>
    <w:rsid w:val="00004FE4"/>
    <w:rsid w:val="00005AF4"/>
    <w:rsid w:val="00006556"/>
    <w:rsid w:val="0000684A"/>
    <w:rsid w:val="0001039C"/>
    <w:rsid w:val="00011CA6"/>
    <w:rsid w:val="000137F9"/>
    <w:rsid w:val="00013B23"/>
    <w:rsid w:val="00015226"/>
    <w:rsid w:val="00015F92"/>
    <w:rsid w:val="000161D1"/>
    <w:rsid w:val="00016315"/>
    <w:rsid w:val="00016998"/>
    <w:rsid w:val="00016ABD"/>
    <w:rsid w:val="0002273A"/>
    <w:rsid w:val="000238A0"/>
    <w:rsid w:val="00023FA7"/>
    <w:rsid w:val="00024128"/>
    <w:rsid w:val="00024234"/>
    <w:rsid w:val="00024AC0"/>
    <w:rsid w:val="00025217"/>
    <w:rsid w:val="00025E21"/>
    <w:rsid w:val="00026B8C"/>
    <w:rsid w:val="00030020"/>
    <w:rsid w:val="000304E7"/>
    <w:rsid w:val="00030C1A"/>
    <w:rsid w:val="0003311A"/>
    <w:rsid w:val="000339D1"/>
    <w:rsid w:val="0003543C"/>
    <w:rsid w:val="00036336"/>
    <w:rsid w:val="000367FC"/>
    <w:rsid w:val="00036A23"/>
    <w:rsid w:val="00036E55"/>
    <w:rsid w:val="00037376"/>
    <w:rsid w:val="000374DF"/>
    <w:rsid w:val="00037BB3"/>
    <w:rsid w:val="00037FF7"/>
    <w:rsid w:val="000405DC"/>
    <w:rsid w:val="000408BB"/>
    <w:rsid w:val="00040FEA"/>
    <w:rsid w:val="0004140A"/>
    <w:rsid w:val="00042CBC"/>
    <w:rsid w:val="000436AB"/>
    <w:rsid w:val="00043E63"/>
    <w:rsid w:val="0004552B"/>
    <w:rsid w:val="0004583E"/>
    <w:rsid w:val="00045942"/>
    <w:rsid w:val="00046342"/>
    <w:rsid w:val="00047520"/>
    <w:rsid w:val="00050F2C"/>
    <w:rsid w:val="0005218C"/>
    <w:rsid w:val="00052EFF"/>
    <w:rsid w:val="00053F35"/>
    <w:rsid w:val="000557D8"/>
    <w:rsid w:val="00055FCA"/>
    <w:rsid w:val="00056AC8"/>
    <w:rsid w:val="00056F9A"/>
    <w:rsid w:val="00060375"/>
    <w:rsid w:val="00061785"/>
    <w:rsid w:val="000622CD"/>
    <w:rsid w:val="00062BC6"/>
    <w:rsid w:val="00062C8E"/>
    <w:rsid w:val="00064547"/>
    <w:rsid w:val="00066048"/>
    <w:rsid w:val="000662B8"/>
    <w:rsid w:val="0006654A"/>
    <w:rsid w:val="000667BB"/>
    <w:rsid w:val="00066916"/>
    <w:rsid w:val="00066C14"/>
    <w:rsid w:val="000679B5"/>
    <w:rsid w:val="00067A27"/>
    <w:rsid w:val="00070608"/>
    <w:rsid w:val="0007116F"/>
    <w:rsid w:val="00071FE9"/>
    <w:rsid w:val="0007268B"/>
    <w:rsid w:val="00072992"/>
    <w:rsid w:val="00073211"/>
    <w:rsid w:val="000750E4"/>
    <w:rsid w:val="00075464"/>
    <w:rsid w:val="0007582C"/>
    <w:rsid w:val="00077087"/>
    <w:rsid w:val="000774A6"/>
    <w:rsid w:val="00077622"/>
    <w:rsid w:val="0008160B"/>
    <w:rsid w:val="00081F22"/>
    <w:rsid w:val="00081F9D"/>
    <w:rsid w:val="00082254"/>
    <w:rsid w:val="000830E8"/>
    <w:rsid w:val="00083614"/>
    <w:rsid w:val="000836F7"/>
    <w:rsid w:val="0008387D"/>
    <w:rsid w:val="00083A11"/>
    <w:rsid w:val="00083BC6"/>
    <w:rsid w:val="00085704"/>
    <w:rsid w:val="00085D6C"/>
    <w:rsid w:val="00086357"/>
    <w:rsid w:val="000865AA"/>
    <w:rsid w:val="00086732"/>
    <w:rsid w:val="00087695"/>
    <w:rsid w:val="0008775A"/>
    <w:rsid w:val="00090714"/>
    <w:rsid w:val="00090A4F"/>
    <w:rsid w:val="00090C8B"/>
    <w:rsid w:val="0009126C"/>
    <w:rsid w:val="00091DAB"/>
    <w:rsid w:val="0009375C"/>
    <w:rsid w:val="00093A0F"/>
    <w:rsid w:val="00093CE1"/>
    <w:rsid w:val="00094963"/>
    <w:rsid w:val="00094E2D"/>
    <w:rsid w:val="00095922"/>
    <w:rsid w:val="00095F60"/>
    <w:rsid w:val="00097770"/>
    <w:rsid w:val="00097924"/>
    <w:rsid w:val="000A077E"/>
    <w:rsid w:val="000A0BBC"/>
    <w:rsid w:val="000A2BA2"/>
    <w:rsid w:val="000A3FA3"/>
    <w:rsid w:val="000A475F"/>
    <w:rsid w:val="000A4B68"/>
    <w:rsid w:val="000A53AE"/>
    <w:rsid w:val="000A55B7"/>
    <w:rsid w:val="000A5AA7"/>
    <w:rsid w:val="000A62DE"/>
    <w:rsid w:val="000A638E"/>
    <w:rsid w:val="000A6420"/>
    <w:rsid w:val="000A675E"/>
    <w:rsid w:val="000A779F"/>
    <w:rsid w:val="000A799A"/>
    <w:rsid w:val="000A7C4A"/>
    <w:rsid w:val="000B122D"/>
    <w:rsid w:val="000B14FE"/>
    <w:rsid w:val="000B17AC"/>
    <w:rsid w:val="000B3099"/>
    <w:rsid w:val="000B3C5C"/>
    <w:rsid w:val="000B42D1"/>
    <w:rsid w:val="000B6C11"/>
    <w:rsid w:val="000B6E58"/>
    <w:rsid w:val="000B6F39"/>
    <w:rsid w:val="000C009A"/>
    <w:rsid w:val="000C214E"/>
    <w:rsid w:val="000C2538"/>
    <w:rsid w:val="000C2A85"/>
    <w:rsid w:val="000C3444"/>
    <w:rsid w:val="000C3AF3"/>
    <w:rsid w:val="000C67C4"/>
    <w:rsid w:val="000C74C8"/>
    <w:rsid w:val="000C74D5"/>
    <w:rsid w:val="000C7518"/>
    <w:rsid w:val="000D0719"/>
    <w:rsid w:val="000D0FFC"/>
    <w:rsid w:val="000D1867"/>
    <w:rsid w:val="000D2ACF"/>
    <w:rsid w:val="000D2B5E"/>
    <w:rsid w:val="000D3784"/>
    <w:rsid w:val="000D3B6B"/>
    <w:rsid w:val="000D3ECA"/>
    <w:rsid w:val="000D4047"/>
    <w:rsid w:val="000D473A"/>
    <w:rsid w:val="000D478A"/>
    <w:rsid w:val="000D4790"/>
    <w:rsid w:val="000D6903"/>
    <w:rsid w:val="000D751B"/>
    <w:rsid w:val="000E0C33"/>
    <w:rsid w:val="000E1145"/>
    <w:rsid w:val="000E1F95"/>
    <w:rsid w:val="000E21EE"/>
    <w:rsid w:val="000E2ECD"/>
    <w:rsid w:val="000E43C6"/>
    <w:rsid w:val="000E606D"/>
    <w:rsid w:val="000E6D44"/>
    <w:rsid w:val="000E773C"/>
    <w:rsid w:val="000F0487"/>
    <w:rsid w:val="000F17C8"/>
    <w:rsid w:val="000F1B6F"/>
    <w:rsid w:val="000F2011"/>
    <w:rsid w:val="000F215E"/>
    <w:rsid w:val="000F254C"/>
    <w:rsid w:val="000F2585"/>
    <w:rsid w:val="000F36CD"/>
    <w:rsid w:val="000F474A"/>
    <w:rsid w:val="000F4C5F"/>
    <w:rsid w:val="000F52E1"/>
    <w:rsid w:val="000F599A"/>
    <w:rsid w:val="000F6057"/>
    <w:rsid w:val="000F64ED"/>
    <w:rsid w:val="00100C0C"/>
    <w:rsid w:val="001010CE"/>
    <w:rsid w:val="0010134F"/>
    <w:rsid w:val="00101356"/>
    <w:rsid w:val="00101625"/>
    <w:rsid w:val="00102066"/>
    <w:rsid w:val="00103071"/>
    <w:rsid w:val="00103128"/>
    <w:rsid w:val="00103303"/>
    <w:rsid w:val="0010399B"/>
    <w:rsid w:val="00103EE3"/>
    <w:rsid w:val="00104688"/>
    <w:rsid w:val="001052E0"/>
    <w:rsid w:val="001053F2"/>
    <w:rsid w:val="00106C88"/>
    <w:rsid w:val="00107647"/>
    <w:rsid w:val="001076E4"/>
    <w:rsid w:val="001106D3"/>
    <w:rsid w:val="00110BC2"/>
    <w:rsid w:val="00111BE4"/>
    <w:rsid w:val="00112DF3"/>
    <w:rsid w:val="00112FB0"/>
    <w:rsid w:val="0011355B"/>
    <w:rsid w:val="00113926"/>
    <w:rsid w:val="00114E74"/>
    <w:rsid w:val="00115190"/>
    <w:rsid w:val="001167D1"/>
    <w:rsid w:val="00116AAF"/>
    <w:rsid w:val="00116F0D"/>
    <w:rsid w:val="00116F3F"/>
    <w:rsid w:val="00116F84"/>
    <w:rsid w:val="0011716C"/>
    <w:rsid w:val="00117175"/>
    <w:rsid w:val="00117904"/>
    <w:rsid w:val="00117C7F"/>
    <w:rsid w:val="00122307"/>
    <w:rsid w:val="00122564"/>
    <w:rsid w:val="00122CC9"/>
    <w:rsid w:val="00123539"/>
    <w:rsid w:val="00124E6A"/>
    <w:rsid w:val="0012620F"/>
    <w:rsid w:val="0012678A"/>
    <w:rsid w:val="001271A8"/>
    <w:rsid w:val="00127EE1"/>
    <w:rsid w:val="0013026D"/>
    <w:rsid w:val="0013070C"/>
    <w:rsid w:val="001326A6"/>
    <w:rsid w:val="001328DB"/>
    <w:rsid w:val="00132D26"/>
    <w:rsid w:val="00135319"/>
    <w:rsid w:val="00135D26"/>
    <w:rsid w:val="00135E2F"/>
    <w:rsid w:val="00136A6D"/>
    <w:rsid w:val="00136C4B"/>
    <w:rsid w:val="00136D21"/>
    <w:rsid w:val="00137BC0"/>
    <w:rsid w:val="0014061E"/>
    <w:rsid w:val="0014152E"/>
    <w:rsid w:val="00142FDB"/>
    <w:rsid w:val="00143873"/>
    <w:rsid w:val="00143CC3"/>
    <w:rsid w:val="00143DD9"/>
    <w:rsid w:val="001440F5"/>
    <w:rsid w:val="001440FD"/>
    <w:rsid w:val="0014632C"/>
    <w:rsid w:val="00147314"/>
    <w:rsid w:val="00147965"/>
    <w:rsid w:val="00150258"/>
    <w:rsid w:val="0015073C"/>
    <w:rsid w:val="0015096A"/>
    <w:rsid w:val="00150FF9"/>
    <w:rsid w:val="00151506"/>
    <w:rsid w:val="00151DD7"/>
    <w:rsid w:val="00152C39"/>
    <w:rsid w:val="0015445B"/>
    <w:rsid w:val="00155980"/>
    <w:rsid w:val="00155A44"/>
    <w:rsid w:val="00156161"/>
    <w:rsid w:val="00156346"/>
    <w:rsid w:val="001569FB"/>
    <w:rsid w:val="00157E76"/>
    <w:rsid w:val="001601A2"/>
    <w:rsid w:val="00160A82"/>
    <w:rsid w:val="00160FC9"/>
    <w:rsid w:val="001617C1"/>
    <w:rsid w:val="0016271C"/>
    <w:rsid w:val="00162AD8"/>
    <w:rsid w:val="00162EEF"/>
    <w:rsid w:val="0016325F"/>
    <w:rsid w:val="00163B9D"/>
    <w:rsid w:val="0016547D"/>
    <w:rsid w:val="0017471D"/>
    <w:rsid w:val="00174C68"/>
    <w:rsid w:val="00176152"/>
    <w:rsid w:val="00176908"/>
    <w:rsid w:val="00176D8A"/>
    <w:rsid w:val="0017740D"/>
    <w:rsid w:val="00177C4F"/>
    <w:rsid w:val="00180D0F"/>
    <w:rsid w:val="00181F0A"/>
    <w:rsid w:val="00182D62"/>
    <w:rsid w:val="00184094"/>
    <w:rsid w:val="00184814"/>
    <w:rsid w:val="0018491C"/>
    <w:rsid w:val="001849FC"/>
    <w:rsid w:val="001863FE"/>
    <w:rsid w:val="001877A6"/>
    <w:rsid w:val="001935AE"/>
    <w:rsid w:val="00193677"/>
    <w:rsid w:val="001936C7"/>
    <w:rsid w:val="0019457E"/>
    <w:rsid w:val="00194AC6"/>
    <w:rsid w:val="00194B05"/>
    <w:rsid w:val="00197009"/>
    <w:rsid w:val="00197A69"/>
    <w:rsid w:val="00197E54"/>
    <w:rsid w:val="001A1289"/>
    <w:rsid w:val="001A12E2"/>
    <w:rsid w:val="001A297C"/>
    <w:rsid w:val="001A2B59"/>
    <w:rsid w:val="001A3310"/>
    <w:rsid w:val="001A33EB"/>
    <w:rsid w:val="001A4273"/>
    <w:rsid w:val="001A52AC"/>
    <w:rsid w:val="001A5B15"/>
    <w:rsid w:val="001A65EE"/>
    <w:rsid w:val="001A73BC"/>
    <w:rsid w:val="001A7562"/>
    <w:rsid w:val="001A7714"/>
    <w:rsid w:val="001B0386"/>
    <w:rsid w:val="001B094C"/>
    <w:rsid w:val="001B0C55"/>
    <w:rsid w:val="001B14CE"/>
    <w:rsid w:val="001B14E3"/>
    <w:rsid w:val="001B296D"/>
    <w:rsid w:val="001B34F7"/>
    <w:rsid w:val="001B4365"/>
    <w:rsid w:val="001B4A67"/>
    <w:rsid w:val="001B7B85"/>
    <w:rsid w:val="001B7E59"/>
    <w:rsid w:val="001C0051"/>
    <w:rsid w:val="001C07E6"/>
    <w:rsid w:val="001C0A26"/>
    <w:rsid w:val="001C0A39"/>
    <w:rsid w:val="001C1CA9"/>
    <w:rsid w:val="001C1F4C"/>
    <w:rsid w:val="001C286C"/>
    <w:rsid w:val="001C38AB"/>
    <w:rsid w:val="001C3D6C"/>
    <w:rsid w:val="001C4647"/>
    <w:rsid w:val="001C4980"/>
    <w:rsid w:val="001C5062"/>
    <w:rsid w:val="001C5EB3"/>
    <w:rsid w:val="001C5FDC"/>
    <w:rsid w:val="001C6C08"/>
    <w:rsid w:val="001D06D4"/>
    <w:rsid w:val="001D0887"/>
    <w:rsid w:val="001D0E83"/>
    <w:rsid w:val="001D0F2E"/>
    <w:rsid w:val="001D192E"/>
    <w:rsid w:val="001D286D"/>
    <w:rsid w:val="001D3BAA"/>
    <w:rsid w:val="001D4552"/>
    <w:rsid w:val="001D4BB0"/>
    <w:rsid w:val="001D4E19"/>
    <w:rsid w:val="001D5D55"/>
    <w:rsid w:val="001D61E5"/>
    <w:rsid w:val="001D656A"/>
    <w:rsid w:val="001D66E3"/>
    <w:rsid w:val="001D6905"/>
    <w:rsid w:val="001D697E"/>
    <w:rsid w:val="001D6E58"/>
    <w:rsid w:val="001D776F"/>
    <w:rsid w:val="001D7C2E"/>
    <w:rsid w:val="001D7F1F"/>
    <w:rsid w:val="001E155A"/>
    <w:rsid w:val="001E23E0"/>
    <w:rsid w:val="001E2D16"/>
    <w:rsid w:val="001E58C2"/>
    <w:rsid w:val="001E77A5"/>
    <w:rsid w:val="001F0EC7"/>
    <w:rsid w:val="001F1FAE"/>
    <w:rsid w:val="001F2408"/>
    <w:rsid w:val="001F2571"/>
    <w:rsid w:val="001F2B54"/>
    <w:rsid w:val="001F3730"/>
    <w:rsid w:val="001F3883"/>
    <w:rsid w:val="001F4EC0"/>
    <w:rsid w:val="001F6276"/>
    <w:rsid w:val="001F650E"/>
    <w:rsid w:val="001F763F"/>
    <w:rsid w:val="001F7E95"/>
    <w:rsid w:val="00200706"/>
    <w:rsid w:val="00201271"/>
    <w:rsid w:val="00201345"/>
    <w:rsid w:val="002029D8"/>
    <w:rsid w:val="0020322F"/>
    <w:rsid w:val="0020369F"/>
    <w:rsid w:val="00204383"/>
    <w:rsid w:val="002044E5"/>
    <w:rsid w:val="00204530"/>
    <w:rsid w:val="00205B62"/>
    <w:rsid w:val="0020631B"/>
    <w:rsid w:val="00206375"/>
    <w:rsid w:val="00206AAF"/>
    <w:rsid w:val="00210159"/>
    <w:rsid w:val="00210BB2"/>
    <w:rsid w:val="002118EB"/>
    <w:rsid w:val="00211918"/>
    <w:rsid w:val="00211FAB"/>
    <w:rsid w:val="00212441"/>
    <w:rsid w:val="0021493C"/>
    <w:rsid w:val="00216A5C"/>
    <w:rsid w:val="00216BD0"/>
    <w:rsid w:val="00216FC6"/>
    <w:rsid w:val="002170FC"/>
    <w:rsid w:val="002173D9"/>
    <w:rsid w:val="002176DB"/>
    <w:rsid w:val="00220D78"/>
    <w:rsid w:val="00221324"/>
    <w:rsid w:val="00221B23"/>
    <w:rsid w:val="00222FAE"/>
    <w:rsid w:val="00223E93"/>
    <w:rsid w:val="00224556"/>
    <w:rsid w:val="00224CB8"/>
    <w:rsid w:val="00226865"/>
    <w:rsid w:val="002302E4"/>
    <w:rsid w:val="00230801"/>
    <w:rsid w:val="00231110"/>
    <w:rsid w:val="00231A54"/>
    <w:rsid w:val="00231A8E"/>
    <w:rsid w:val="00233464"/>
    <w:rsid w:val="00233554"/>
    <w:rsid w:val="00235046"/>
    <w:rsid w:val="0023563A"/>
    <w:rsid w:val="00236E5E"/>
    <w:rsid w:val="00237A68"/>
    <w:rsid w:val="0024323B"/>
    <w:rsid w:val="002435E5"/>
    <w:rsid w:val="00243F9B"/>
    <w:rsid w:val="00244951"/>
    <w:rsid w:val="002450BD"/>
    <w:rsid w:val="00245387"/>
    <w:rsid w:val="00245F73"/>
    <w:rsid w:val="00247F6C"/>
    <w:rsid w:val="00250EF5"/>
    <w:rsid w:val="00250FF9"/>
    <w:rsid w:val="0025102F"/>
    <w:rsid w:val="00252135"/>
    <w:rsid w:val="00252189"/>
    <w:rsid w:val="00252490"/>
    <w:rsid w:val="00253FD5"/>
    <w:rsid w:val="002543C5"/>
    <w:rsid w:val="0025441C"/>
    <w:rsid w:val="0026127D"/>
    <w:rsid w:val="00261292"/>
    <w:rsid w:val="00261B5D"/>
    <w:rsid w:val="00261D2A"/>
    <w:rsid w:val="0026265B"/>
    <w:rsid w:val="002655A1"/>
    <w:rsid w:val="002662AE"/>
    <w:rsid w:val="00270537"/>
    <w:rsid w:val="002707B7"/>
    <w:rsid w:val="00271320"/>
    <w:rsid w:val="002714A1"/>
    <w:rsid w:val="002717A8"/>
    <w:rsid w:val="00271C7E"/>
    <w:rsid w:val="00272268"/>
    <w:rsid w:val="0027237F"/>
    <w:rsid w:val="0027369A"/>
    <w:rsid w:val="00274F25"/>
    <w:rsid w:val="00274FD8"/>
    <w:rsid w:val="00275350"/>
    <w:rsid w:val="0027670A"/>
    <w:rsid w:val="00276A84"/>
    <w:rsid w:val="00280819"/>
    <w:rsid w:val="002820B6"/>
    <w:rsid w:val="002823B2"/>
    <w:rsid w:val="00282680"/>
    <w:rsid w:val="0028327B"/>
    <w:rsid w:val="00283CC6"/>
    <w:rsid w:val="00284C18"/>
    <w:rsid w:val="00285616"/>
    <w:rsid w:val="0028647B"/>
    <w:rsid w:val="00286C40"/>
    <w:rsid w:val="00286E6D"/>
    <w:rsid w:val="002872E1"/>
    <w:rsid w:val="00287328"/>
    <w:rsid w:val="00287976"/>
    <w:rsid w:val="002909A0"/>
    <w:rsid w:val="002922B1"/>
    <w:rsid w:val="00292501"/>
    <w:rsid w:val="00292925"/>
    <w:rsid w:val="00293B0F"/>
    <w:rsid w:val="00294020"/>
    <w:rsid w:val="00294963"/>
    <w:rsid w:val="00294B59"/>
    <w:rsid w:val="002957A7"/>
    <w:rsid w:val="00296AD3"/>
    <w:rsid w:val="00297E63"/>
    <w:rsid w:val="002A09D6"/>
    <w:rsid w:val="002A1286"/>
    <w:rsid w:val="002A1558"/>
    <w:rsid w:val="002A1717"/>
    <w:rsid w:val="002A172B"/>
    <w:rsid w:val="002A2338"/>
    <w:rsid w:val="002A3D6B"/>
    <w:rsid w:val="002A49F2"/>
    <w:rsid w:val="002A5671"/>
    <w:rsid w:val="002A5D25"/>
    <w:rsid w:val="002A639F"/>
    <w:rsid w:val="002A65C9"/>
    <w:rsid w:val="002A72F1"/>
    <w:rsid w:val="002A7E8B"/>
    <w:rsid w:val="002B0626"/>
    <w:rsid w:val="002B06E7"/>
    <w:rsid w:val="002B18CE"/>
    <w:rsid w:val="002B1D7A"/>
    <w:rsid w:val="002B240B"/>
    <w:rsid w:val="002B24A1"/>
    <w:rsid w:val="002B253E"/>
    <w:rsid w:val="002B3434"/>
    <w:rsid w:val="002B4463"/>
    <w:rsid w:val="002B47C1"/>
    <w:rsid w:val="002B4EA0"/>
    <w:rsid w:val="002B71FB"/>
    <w:rsid w:val="002B7C5D"/>
    <w:rsid w:val="002C00EB"/>
    <w:rsid w:val="002C0163"/>
    <w:rsid w:val="002C0FD2"/>
    <w:rsid w:val="002C1959"/>
    <w:rsid w:val="002C1D6B"/>
    <w:rsid w:val="002C3659"/>
    <w:rsid w:val="002C40A7"/>
    <w:rsid w:val="002C44C1"/>
    <w:rsid w:val="002C52A2"/>
    <w:rsid w:val="002C5673"/>
    <w:rsid w:val="002C5677"/>
    <w:rsid w:val="002C6031"/>
    <w:rsid w:val="002C632F"/>
    <w:rsid w:val="002C64FE"/>
    <w:rsid w:val="002C6EE0"/>
    <w:rsid w:val="002C7973"/>
    <w:rsid w:val="002D0DCA"/>
    <w:rsid w:val="002D0F47"/>
    <w:rsid w:val="002D273B"/>
    <w:rsid w:val="002D27B7"/>
    <w:rsid w:val="002D2DFC"/>
    <w:rsid w:val="002D2E6A"/>
    <w:rsid w:val="002D3307"/>
    <w:rsid w:val="002D33B7"/>
    <w:rsid w:val="002D38DE"/>
    <w:rsid w:val="002D4939"/>
    <w:rsid w:val="002D506A"/>
    <w:rsid w:val="002D60E0"/>
    <w:rsid w:val="002D68B7"/>
    <w:rsid w:val="002D6DD3"/>
    <w:rsid w:val="002D7EB6"/>
    <w:rsid w:val="002D7FAB"/>
    <w:rsid w:val="002E03AE"/>
    <w:rsid w:val="002E08E3"/>
    <w:rsid w:val="002E0F88"/>
    <w:rsid w:val="002E2125"/>
    <w:rsid w:val="002E3435"/>
    <w:rsid w:val="002E5196"/>
    <w:rsid w:val="002E614B"/>
    <w:rsid w:val="002F0269"/>
    <w:rsid w:val="002F0AEB"/>
    <w:rsid w:val="002F2382"/>
    <w:rsid w:val="002F343E"/>
    <w:rsid w:val="002F3E72"/>
    <w:rsid w:val="002F4D89"/>
    <w:rsid w:val="002F50EE"/>
    <w:rsid w:val="002F5221"/>
    <w:rsid w:val="002F5303"/>
    <w:rsid w:val="002F6BF1"/>
    <w:rsid w:val="002F6C17"/>
    <w:rsid w:val="002F7140"/>
    <w:rsid w:val="002F72D0"/>
    <w:rsid w:val="002F73C2"/>
    <w:rsid w:val="002F7BDE"/>
    <w:rsid w:val="002F7D12"/>
    <w:rsid w:val="0030067C"/>
    <w:rsid w:val="00300C7A"/>
    <w:rsid w:val="0030291C"/>
    <w:rsid w:val="00302C25"/>
    <w:rsid w:val="00302DB1"/>
    <w:rsid w:val="00302E8C"/>
    <w:rsid w:val="003034F0"/>
    <w:rsid w:val="003035A6"/>
    <w:rsid w:val="00304037"/>
    <w:rsid w:val="00307090"/>
    <w:rsid w:val="0030798C"/>
    <w:rsid w:val="003109E6"/>
    <w:rsid w:val="00310AE8"/>
    <w:rsid w:val="00313D5A"/>
    <w:rsid w:val="00313DA6"/>
    <w:rsid w:val="00314614"/>
    <w:rsid w:val="0031699A"/>
    <w:rsid w:val="00316BF1"/>
    <w:rsid w:val="003200EB"/>
    <w:rsid w:val="003202BD"/>
    <w:rsid w:val="003223A8"/>
    <w:rsid w:val="00324046"/>
    <w:rsid w:val="00324451"/>
    <w:rsid w:val="00324AB0"/>
    <w:rsid w:val="00324DDF"/>
    <w:rsid w:val="00324F3A"/>
    <w:rsid w:val="003251D2"/>
    <w:rsid w:val="00325810"/>
    <w:rsid w:val="003269F3"/>
    <w:rsid w:val="00326C80"/>
    <w:rsid w:val="00327CBF"/>
    <w:rsid w:val="00330683"/>
    <w:rsid w:val="00330699"/>
    <w:rsid w:val="003326CE"/>
    <w:rsid w:val="00332CA4"/>
    <w:rsid w:val="003332D1"/>
    <w:rsid w:val="003337D8"/>
    <w:rsid w:val="00333CF4"/>
    <w:rsid w:val="00335617"/>
    <w:rsid w:val="00335A95"/>
    <w:rsid w:val="003361ED"/>
    <w:rsid w:val="00336457"/>
    <w:rsid w:val="00336552"/>
    <w:rsid w:val="00336FDD"/>
    <w:rsid w:val="0033769D"/>
    <w:rsid w:val="0034071F"/>
    <w:rsid w:val="00340A0E"/>
    <w:rsid w:val="00340D8E"/>
    <w:rsid w:val="0034123F"/>
    <w:rsid w:val="00343127"/>
    <w:rsid w:val="00344BA5"/>
    <w:rsid w:val="00345544"/>
    <w:rsid w:val="00345773"/>
    <w:rsid w:val="00346878"/>
    <w:rsid w:val="003473D1"/>
    <w:rsid w:val="00347ABF"/>
    <w:rsid w:val="00347F44"/>
    <w:rsid w:val="00351665"/>
    <w:rsid w:val="00351AF4"/>
    <w:rsid w:val="0035257F"/>
    <w:rsid w:val="00352D97"/>
    <w:rsid w:val="00352E30"/>
    <w:rsid w:val="00352FCC"/>
    <w:rsid w:val="0035353B"/>
    <w:rsid w:val="00353752"/>
    <w:rsid w:val="0035390A"/>
    <w:rsid w:val="00354489"/>
    <w:rsid w:val="003548B1"/>
    <w:rsid w:val="00354C04"/>
    <w:rsid w:val="0035514D"/>
    <w:rsid w:val="0035580B"/>
    <w:rsid w:val="00355970"/>
    <w:rsid w:val="00355CCA"/>
    <w:rsid w:val="00356188"/>
    <w:rsid w:val="0035679C"/>
    <w:rsid w:val="00357644"/>
    <w:rsid w:val="00360089"/>
    <w:rsid w:val="00360162"/>
    <w:rsid w:val="0036088A"/>
    <w:rsid w:val="00360C0F"/>
    <w:rsid w:val="00360C45"/>
    <w:rsid w:val="0036125D"/>
    <w:rsid w:val="00361D0D"/>
    <w:rsid w:val="00361EE0"/>
    <w:rsid w:val="00362153"/>
    <w:rsid w:val="003621B6"/>
    <w:rsid w:val="00362739"/>
    <w:rsid w:val="00365027"/>
    <w:rsid w:val="00366A8E"/>
    <w:rsid w:val="003705EB"/>
    <w:rsid w:val="003713AF"/>
    <w:rsid w:val="003736B9"/>
    <w:rsid w:val="00373E56"/>
    <w:rsid w:val="00374642"/>
    <w:rsid w:val="003747D7"/>
    <w:rsid w:val="00375576"/>
    <w:rsid w:val="00375D1A"/>
    <w:rsid w:val="003763BC"/>
    <w:rsid w:val="003768F3"/>
    <w:rsid w:val="003771F3"/>
    <w:rsid w:val="003774CC"/>
    <w:rsid w:val="00380BE5"/>
    <w:rsid w:val="00380E65"/>
    <w:rsid w:val="00382630"/>
    <w:rsid w:val="00382BAE"/>
    <w:rsid w:val="00382E17"/>
    <w:rsid w:val="00384066"/>
    <w:rsid w:val="003849ED"/>
    <w:rsid w:val="00384A78"/>
    <w:rsid w:val="00384B25"/>
    <w:rsid w:val="003924CA"/>
    <w:rsid w:val="00392F03"/>
    <w:rsid w:val="0039367F"/>
    <w:rsid w:val="003936D4"/>
    <w:rsid w:val="00394026"/>
    <w:rsid w:val="00394959"/>
    <w:rsid w:val="00395574"/>
    <w:rsid w:val="0039654F"/>
    <w:rsid w:val="003978D7"/>
    <w:rsid w:val="003A046C"/>
    <w:rsid w:val="003A163F"/>
    <w:rsid w:val="003A2989"/>
    <w:rsid w:val="003A3427"/>
    <w:rsid w:val="003A3450"/>
    <w:rsid w:val="003A39C0"/>
    <w:rsid w:val="003A437B"/>
    <w:rsid w:val="003A4B4E"/>
    <w:rsid w:val="003A4DE9"/>
    <w:rsid w:val="003A4F3B"/>
    <w:rsid w:val="003A5027"/>
    <w:rsid w:val="003A566B"/>
    <w:rsid w:val="003A5DA5"/>
    <w:rsid w:val="003A692D"/>
    <w:rsid w:val="003B0586"/>
    <w:rsid w:val="003B0692"/>
    <w:rsid w:val="003B160B"/>
    <w:rsid w:val="003B1684"/>
    <w:rsid w:val="003B18E4"/>
    <w:rsid w:val="003B1CEA"/>
    <w:rsid w:val="003B1EE8"/>
    <w:rsid w:val="003B2421"/>
    <w:rsid w:val="003B4D44"/>
    <w:rsid w:val="003B525D"/>
    <w:rsid w:val="003B5987"/>
    <w:rsid w:val="003B5C6A"/>
    <w:rsid w:val="003B640F"/>
    <w:rsid w:val="003B6747"/>
    <w:rsid w:val="003B78B1"/>
    <w:rsid w:val="003B78C7"/>
    <w:rsid w:val="003C3D9B"/>
    <w:rsid w:val="003C4777"/>
    <w:rsid w:val="003C492A"/>
    <w:rsid w:val="003C560F"/>
    <w:rsid w:val="003C5B53"/>
    <w:rsid w:val="003C60F4"/>
    <w:rsid w:val="003C74EF"/>
    <w:rsid w:val="003D0F18"/>
    <w:rsid w:val="003D1E28"/>
    <w:rsid w:val="003D2127"/>
    <w:rsid w:val="003D46F5"/>
    <w:rsid w:val="003D50BE"/>
    <w:rsid w:val="003D50EB"/>
    <w:rsid w:val="003D59A2"/>
    <w:rsid w:val="003D6656"/>
    <w:rsid w:val="003D770A"/>
    <w:rsid w:val="003D7F83"/>
    <w:rsid w:val="003E06FE"/>
    <w:rsid w:val="003E1EDC"/>
    <w:rsid w:val="003E2649"/>
    <w:rsid w:val="003E3B3C"/>
    <w:rsid w:val="003E3B41"/>
    <w:rsid w:val="003E40A6"/>
    <w:rsid w:val="003E5B52"/>
    <w:rsid w:val="003E6236"/>
    <w:rsid w:val="003E6B7D"/>
    <w:rsid w:val="003E738F"/>
    <w:rsid w:val="003E78C3"/>
    <w:rsid w:val="003E7CF8"/>
    <w:rsid w:val="003F0CD8"/>
    <w:rsid w:val="003F1873"/>
    <w:rsid w:val="003F3459"/>
    <w:rsid w:val="003F37BD"/>
    <w:rsid w:val="003F3AD1"/>
    <w:rsid w:val="003F5169"/>
    <w:rsid w:val="003F618A"/>
    <w:rsid w:val="003F6FFA"/>
    <w:rsid w:val="003F708F"/>
    <w:rsid w:val="003F7211"/>
    <w:rsid w:val="00400E42"/>
    <w:rsid w:val="00402949"/>
    <w:rsid w:val="00402AD2"/>
    <w:rsid w:val="0040308D"/>
    <w:rsid w:val="0040381F"/>
    <w:rsid w:val="00403CBA"/>
    <w:rsid w:val="004040C2"/>
    <w:rsid w:val="00404174"/>
    <w:rsid w:val="0040671F"/>
    <w:rsid w:val="004068D9"/>
    <w:rsid w:val="00406E28"/>
    <w:rsid w:val="0040779B"/>
    <w:rsid w:val="0040784F"/>
    <w:rsid w:val="00407CD3"/>
    <w:rsid w:val="00410A5E"/>
    <w:rsid w:val="00410D09"/>
    <w:rsid w:val="00411614"/>
    <w:rsid w:val="004119BA"/>
    <w:rsid w:val="00411CFF"/>
    <w:rsid w:val="004121EC"/>
    <w:rsid w:val="00413D6D"/>
    <w:rsid w:val="004140E1"/>
    <w:rsid w:val="00416643"/>
    <w:rsid w:val="00416822"/>
    <w:rsid w:val="00416B9A"/>
    <w:rsid w:val="00416BD0"/>
    <w:rsid w:val="0041735C"/>
    <w:rsid w:val="0042137A"/>
    <w:rsid w:val="00422B7B"/>
    <w:rsid w:val="00423B2C"/>
    <w:rsid w:val="00424A3C"/>
    <w:rsid w:val="00424F17"/>
    <w:rsid w:val="004266F7"/>
    <w:rsid w:val="0042774A"/>
    <w:rsid w:val="00427D24"/>
    <w:rsid w:val="0043012F"/>
    <w:rsid w:val="0043060F"/>
    <w:rsid w:val="0043346C"/>
    <w:rsid w:val="00434BDC"/>
    <w:rsid w:val="00435857"/>
    <w:rsid w:val="004370EF"/>
    <w:rsid w:val="004374FB"/>
    <w:rsid w:val="004400ED"/>
    <w:rsid w:val="004404FF"/>
    <w:rsid w:val="00441354"/>
    <w:rsid w:val="00442156"/>
    <w:rsid w:val="004425EE"/>
    <w:rsid w:val="004427AF"/>
    <w:rsid w:val="00442E17"/>
    <w:rsid w:val="0044328B"/>
    <w:rsid w:val="004436EE"/>
    <w:rsid w:val="004450A8"/>
    <w:rsid w:val="00446855"/>
    <w:rsid w:val="00446A5A"/>
    <w:rsid w:val="00447DD5"/>
    <w:rsid w:val="00450174"/>
    <w:rsid w:val="00450D7A"/>
    <w:rsid w:val="00451CA7"/>
    <w:rsid w:val="00453001"/>
    <w:rsid w:val="004535D9"/>
    <w:rsid w:val="00454152"/>
    <w:rsid w:val="00455302"/>
    <w:rsid w:val="00455402"/>
    <w:rsid w:val="00455920"/>
    <w:rsid w:val="00455BDB"/>
    <w:rsid w:val="00455C96"/>
    <w:rsid w:val="00456256"/>
    <w:rsid w:val="00456D4B"/>
    <w:rsid w:val="00457CEE"/>
    <w:rsid w:val="004606AC"/>
    <w:rsid w:val="00460AAC"/>
    <w:rsid w:val="00460BC7"/>
    <w:rsid w:val="00461C69"/>
    <w:rsid w:val="00461F87"/>
    <w:rsid w:val="0046201D"/>
    <w:rsid w:val="00462DDC"/>
    <w:rsid w:val="00465823"/>
    <w:rsid w:val="004667BA"/>
    <w:rsid w:val="00466954"/>
    <w:rsid w:val="00466CBA"/>
    <w:rsid w:val="00466FE7"/>
    <w:rsid w:val="00467800"/>
    <w:rsid w:val="004706B1"/>
    <w:rsid w:val="00470EFD"/>
    <w:rsid w:val="00471147"/>
    <w:rsid w:val="00471520"/>
    <w:rsid w:val="00471E74"/>
    <w:rsid w:val="00472673"/>
    <w:rsid w:val="004738B3"/>
    <w:rsid w:val="00473AEC"/>
    <w:rsid w:val="00473B45"/>
    <w:rsid w:val="00473EDB"/>
    <w:rsid w:val="0047470B"/>
    <w:rsid w:val="00476060"/>
    <w:rsid w:val="004762B9"/>
    <w:rsid w:val="0047652B"/>
    <w:rsid w:val="00476746"/>
    <w:rsid w:val="00477801"/>
    <w:rsid w:val="004810D7"/>
    <w:rsid w:val="00481832"/>
    <w:rsid w:val="004818AC"/>
    <w:rsid w:val="00481B65"/>
    <w:rsid w:val="004821E8"/>
    <w:rsid w:val="00482B52"/>
    <w:rsid w:val="00483447"/>
    <w:rsid w:val="00483658"/>
    <w:rsid w:val="00483B92"/>
    <w:rsid w:val="00484045"/>
    <w:rsid w:val="00484BF7"/>
    <w:rsid w:val="00486F5D"/>
    <w:rsid w:val="004871EF"/>
    <w:rsid w:val="00487E81"/>
    <w:rsid w:val="004902E2"/>
    <w:rsid w:val="00490EEF"/>
    <w:rsid w:val="004911F5"/>
    <w:rsid w:val="004912E1"/>
    <w:rsid w:val="00491A62"/>
    <w:rsid w:val="00492C7E"/>
    <w:rsid w:val="004932F7"/>
    <w:rsid w:val="00494EE7"/>
    <w:rsid w:val="00494F1A"/>
    <w:rsid w:val="004A04A1"/>
    <w:rsid w:val="004A09B8"/>
    <w:rsid w:val="004A249D"/>
    <w:rsid w:val="004A3A5F"/>
    <w:rsid w:val="004A46C8"/>
    <w:rsid w:val="004A4954"/>
    <w:rsid w:val="004A6647"/>
    <w:rsid w:val="004A686E"/>
    <w:rsid w:val="004A6C69"/>
    <w:rsid w:val="004A73F4"/>
    <w:rsid w:val="004B0ACA"/>
    <w:rsid w:val="004B1411"/>
    <w:rsid w:val="004B1607"/>
    <w:rsid w:val="004B1AEF"/>
    <w:rsid w:val="004B3CA7"/>
    <w:rsid w:val="004B3D7E"/>
    <w:rsid w:val="004B5207"/>
    <w:rsid w:val="004B6638"/>
    <w:rsid w:val="004B779D"/>
    <w:rsid w:val="004C0059"/>
    <w:rsid w:val="004C1651"/>
    <w:rsid w:val="004C2420"/>
    <w:rsid w:val="004C44E8"/>
    <w:rsid w:val="004C4A50"/>
    <w:rsid w:val="004C4E1A"/>
    <w:rsid w:val="004C5087"/>
    <w:rsid w:val="004C5DE6"/>
    <w:rsid w:val="004C6EBC"/>
    <w:rsid w:val="004C7A28"/>
    <w:rsid w:val="004C7A4D"/>
    <w:rsid w:val="004D0561"/>
    <w:rsid w:val="004D1D0E"/>
    <w:rsid w:val="004D2633"/>
    <w:rsid w:val="004D3165"/>
    <w:rsid w:val="004D3BE4"/>
    <w:rsid w:val="004D3C1D"/>
    <w:rsid w:val="004D3F18"/>
    <w:rsid w:val="004D55E4"/>
    <w:rsid w:val="004D63B0"/>
    <w:rsid w:val="004D7B9E"/>
    <w:rsid w:val="004E033C"/>
    <w:rsid w:val="004E0D94"/>
    <w:rsid w:val="004E1560"/>
    <w:rsid w:val="004E2175"/>
    <w:rsid w:val="004E3872"/>
    <w:rsid w:val="004E45D4"/>
    <w:rsid w:val="004E52C8"/>
    <w:rsid w:val="004E5C86"/>
    <w:rsid w:val="004E5E7F"/>
    <w:rsid w:val="004E73F9"/>
    <w:rsid w:val="004E77FD"/>
    <w:rsid w:val="004E7831"/>
    <w:rsid w:val="004E7C0B"/>
    <w:rsid w:val="004F206E"/>
    <w:rsid w:val="004F2765"/>
    <w:rsid w:val="004F2A79"/>
    <w:rsid w:val="004F39B4"/>
    <w:rsid w:val="004F3B7C"/>
    <w:rsid w:val="004F3E59"/>
    <w:rsid w:val="004F4235"/>
    <w:rsid w:val="004F42D0"/>
    <w:rsid w:val="004F4E97"/>
    <w:rsid w:val="004F50F4"/>
    <w:rsid w:val="004F516C"/>
    <w:rsid w:val="004F5D42"/>
    <w:rsid w:val="004F62F7"/>
    <w:rsid w:val="004F639D"/>
    <w:rsid w:val="004F65B3"/>
    <w:rsid w:val="004F6D74"/>
    <w:rsid w:val="004F7524"/>
    <w:rsid w:val="004F7C92"/>
    <w:rsid w:val="0050056C"/>
    <w:rsid w:val="005055AE"/>
    <w:rsid w:val="00505786"/>
    <w:rsid w:val="00505939"/>
    <w:rsid w:val="00505A3F"/>
    <w:rsid w:val="00506BD5"/>
    <w:rsid w:val="005078E1"/>
    <w:rsid w:val="00510FF5"/>
    <w:rsid w:val="00511067"/>
    <w:rsid w:val="005110C1"/>
    <w:rsid w:val="0051194D"/>
    <w:rsid w:val="0051237E"/>
    <w:rsid w:val="00513534"/>
    <w:rsid w:val="005140E8"/>
    <w:rsid w:val="0051442E"/>
    <w:rsid w:val="0051492B"/>
    <w:rsid w:val="00515153"/>
    <w:rsid w:val="005155E6"/>
    <w:rsid w:val="005162B9"/>
    <w:rsid w:val="005169B8"/>
    <w:rsid w:val="00517758"/>
    <w:rsid w:val="00517A43"/>
    <w:rsid w:val="00520140"/>
    <w:rsid w:val="00520BFA"/>
    <w:rsid w:val="00521429"/>
    <w:rsid w:val="005218C8"/>
    <w:rsid w:val="00521CF5"/>
    <w:rsid w:val="00521FD5"/>
    <w:rsid w:val="0052300C"/>
    <w:rsid w:val="0052321B"/>
    <w:rsid w:val="005241B1"/>
    <w:rsid w:val="005244E9"/>
    <w:rsid w:val="00524BE9"/>
    <w:rsid w:val="00525B71"/>
    <w:rsid w:val="00526438"/>
    <w:rsid w:val="0052691A"/>
    <w:rsid w:val="00526CD5"/>
    <w:rsid w:val="005273C7"/>
    <w:rsid w:val="00527D8F"/>
    <w:rsid w:val="00530497"/>
    <w:rsid w:val="00530594"/>
    <w:rsid w:val="00530AD2"/>
    <w:rsid w:val="00531D4B"/>
    <w:rsid w:val="00532242"/>
    <w:rsid w:val="00532252"/>
    <w:rsid w:val="00532FDC"/>
    <w:rsid w:val="005331A7"/>
    <w:rsid w:val="0053448B"/>
    <w:rsid w:val="00534700"/>
    <w:rsid w:val="00534C1A"/>
    <w:rsid w:val="00534C8C"/>
    <w:rsid w:val="00535084"/>
    <w:rsid w:val="00535387"/>
    <w:rsid w:val="0053604A"/>
    <w:rsid w:val="005365B4"/>
    <w:rsid w:val="0053774B"/>
    <w:rsid w:val="00537F0F"/>
    <w:rsid w:val="00540256"/>
    <w:rsid w:val="00541924"/>
    <w:rsid w:val="005426FE"/>
    <w:rsid w:val="005430D5"/>
    <w:rsid w:val="00543916"/>
    <w:rsid w:val="0054450D"/>
    <w:rsid w:val="0054512D"/>
    <w:rsid w:val="005456C7"/>
    <w:rsid w:val="00546B56"/>
    <w:rsid w:val="00551D35"/>
    <w:rsid w:val="00552A89"/>
    <w:rsid w:val="00553947"/>
    <w:rsid w:val="00554864"/>
    <w:rsid w:val="00555521"/>
    <w:rsid w:val="005558EC"/>
    <w:rsid w:val="00555999"/>
    <w:rsid w:val="00555E2A"/>
    <w:rsid w:val="005560F0"/>
    <w:rsid w:val="005579B9"/>
    <w:rsid w:val="00557C4F"/>
    <w:rsid w:val="00557FFB"/>
    <w:rsid w:val="00560383"/>
    <w:rsid w:val="005605E0"/>
    <w:rsid w:val="005611C7"/>
    <w:rsid w:val="00563EE1"/>
    <w:rsid w:val="00564109"/>
    <w:rsid w:val="00565CE0"/>
    <w:rsid w:val="005673B5"/>
    <w:rsid w:val="005674E8"/>
    <w:rsid w:val="00567E9D"/>
    <w:rsid w:val="0057025C"/>
    <w:rsid w:val="005710B2"/>
    <w:rsid w:val="0057193A"/>
    <w:rsid w:val="005720A9"/>
    <w:rsid w:val="005730AC"/>
    <w:rsid w:val="005736F9"/>
    <w:rsid w:val="005737DD"/>
    <w:rsid w:val="0057384D"/>
    <w:rsid w:val="00573F4A"/>
    <w:rsid w:val="005742EE"/>
    <w:rsid w:val="005750E6"/>
    <w:rsid w:val="005755BD"/>
    <w:rsid w:val="00577788"/>
    <w:rsid w:val="00580070"/>
    <w:rsid w:val="00580AEC"/>
    <w:rsid w:val="00581C8C"/>
    <w:rsid w:val="005837F9"/>
    <w:rsid w:val="00584007"/>
    <w:rsid w:val="00584B9D"/>
    <w:rsid w:val="00587179"/>
    <w:rsid w:val="005913CF"/>
    <w:rsid w:val="00591CAA"/>
    <w:rsid w:val="00591CEB"/>
    <w:rsid w:val="00592D83"/>
    <w:rsid w:val="005936B9"/>
    <w:rsid w:val="00593AA7"/>
    <w:rsid w:val="00594B29"/>
    <w:rsid w:val="00594F8F"/>
    <w:rsid w:val="005962FB"/>
    <w:rsid w:val="00596350"/>
    <w:rsid w:val="00596B74"/>
    <w:rsid w:val="00597F78"/>
    <w:rsid w:val="005A0686"/>
    <w:rsid w:val="005A0D5B"/>
    <w:rsid w:val="005A1261"/>
    <w:rsid w:val="005A15E5"/>
    <w:rsid w:val="005A1C80"/>
    <w:rsid w:val="005A5E2C"/>
    <w:rsid w:val="005A62A8"/>
    <w:rsid w:val="005A78DD"/>
    <w:rsid w:val="005A7BDC"/>
    <w:rsid w:val="005B01C4"/>
    <w:rsid w:val="005B184A"/>
    <w:rsid w:val="005B19FD"/>
    <w:rsid w:val="005B20B9"/>
    <w:rsid w:val="005B34DA"/>
    <w:rsid w:val="005B35A0"/>
    <w:rsid w:val="005B3A8A"/>
    <w:rsid w:val="005B3CCD"/>
    <w:rsid w:val="005B4385"/>
    <w:rsid w:val="005B4B20"/>
    <w:rsid w:val="005B55FA"/>
    <w:rsid w:val="005B6843"/>
    <w:rsid w:val="005C0BF7"/>
    <w:rsid w:val="005C13A1"/>
    <w:rsid w:val="005C26F7"/>
    <w:rsid w:val="005C2CA2"/>
    <w:rsid w:val="005C374F"/>
    <w:rsid w:val="005C5563"/>
    <w:rsid w:val="005C6742"/>
    <w:rsid w:val="005C7493"/>
    <w:rsid w:val="005D0942"/>
    <w:rsid w:val="005D1745"/>
    <w:rsid w:val="005D1F94"/>
    <w:rsid w:val="005D22E9"/>
    <w:rsid w:val="005D2CAA"/>
    <w:rsid w:val="005D36F9"/>
    <w:rsid w:val="005D3A5C"/>
    <w:rsid w:val="005D3FED"/>
    <w:rsid w:val="005D5830"/>
    <w:rsid w:val="005D5940"/>
    <w:rsid w:val="005D5A38"/>
    <w:rsid w:val="005D5CD4"/>
    <w:rsid w:val="005D5DC1"/>
    <w:rsid w:val="005D6227"/>
    <w:rsid w:val="005D63E3"/>
    <w:rsid w:val="005D649D"/>
    <w:rsid w:val="005D6A17"/>
    <w:rsid w:val="005D6DBD"/>
    <w:rsid w:val="005D72A2"/>
    <w:rsid w:val="005E041B"/>
    <w:rsid w:val="005E0751"/>
    <w:rsid w:val="005E0F08"/>
    <w:rsid w:val="005E0F3C"/>
    <w:rsid w:val="005E200B"/>
    <w:rsid w:val="005E2B31"/>
    <w:rsid w:val="005E4B18"/>
    <w:rsid w:val="005E4CD0"/>
    <w:rsid w:val="005E69A9"/>
    <w:rsid w:val="005E6E7F"/>
    <w:rsid w:val="005E7730"/>
    <w:rsid w:val="005E780A"/>
    <w:rsid w:val="005E7BE5"/>
    <w:rsid w:val="005E7C91"/>
    <w:rsid w:val="005F010B"/>
    <w:rsid w:val="005F1509"/>
    <w:rsid w:val="005F182E"/>
    <w:rsid w:val="005F1E7E"/>
    <w:rsid w:val="005F2FCE"/>
    <w:rsid w:val="005F4996"/>
    <w:rsid w:val="005F4FBF"/>
    <w:rsid w:val="005F55C5"/>
    <w:rsid w:val="005F64AB"/>
    <w:rsid w:val="005F6DE2"/>
    <w:rsid w:val="005F7104"/>
    <w:rsid w:val="005F71BB"/>
    <w:rsid w:val="005F7CEF"/>
    <w:rsid w:val="0060002B"/>
    <w:rsid w:val="006000DB"/>
    <w:rsid w:val="0060229F"/>
    <w:rsid w:val="00602E06"/>
    <w:rsid w:val="006032F5"/>
    <w:rsid w:val="0060356D"/>
    <w:rsid w:val="006039A5"/>
    <w:rsid w:val="00603D28"/>
    <w:rsid w:val="006048D5"/>
    <w:rsid w:val="00604F17"/>
    <w:rsid w:val="00604FFA"/>
    <w:rsid w:val="00605484"/>
    <w:rsid w:val="00606C9D"/>
    <w:rsid w:val="006074EB"/>
    <w:rsid w:val="0060792D"/>
    <w:rsid w:val="006104B7"/>
    <w:rsid w:val="0061154F"/>
    <w:rsid w:val="006117A1"/>
    <w:rsid w:val="00611CA4"/>
    <w:rsid w:val="00614890"/>
    <w:rsid w:val="00615768"/>
    <w:rsid w:val="00615ED0"/>
    <w:rsid w:val="00617EA4"/>
    <w:rsid w:val="00624049"/>
    <w:rsid w:val="006243CB"/>
    <w:rsid w:val="006254E9"/>
    <w:rsid w:val="00626A28"/>
    <w:rsid w:val="006311E0"/>
    <w:rsid w:val="00632055"/>
    <w:rsid w:val="00632F11"/>
    <w:rsid w:val="00633FEA"/>
    <w:rsid w:val="006346E1"/>
    <w:rsid w:val="00635ABF"/>
    <w:rsid w:val="00636271"/>
    <w:rsid w:val="006364EE"/>
    <w:rsid w:val="006401F7"/>
    <w:rsid w:val="0064160D"/>
    <w:rsid w:val="00641E06"/>
    <w:rsid w:val="00641F88"/>
    <w:rsid w:val="006424E0"/>
    <w:rsid w:val="006427E9"/>
    <w:rsid w:val="00642F77"/>
    <w:rsid w:val="006438A8"/>
    <w:rsid w:val="00643A04"/>
    <w:rsid w:val="00643E1B"/>
    <w:rsid w:val="0064408D"/>
    <w:rsid w:val="006443CD"/>
    <w:rsid w:val="006449CA"/>
    <w:rsid w:val="00644F0A"/>
    <w:rsid w:val="00645074"/>
    <w:rsid w:val="00646B7F"/>
    <w:rsid w:val="00650808"/>
    <w:rsid w:val="0065084C"/>
    <w:rsid w:val="00651173"/>
    <w:rsid w:val="00651438"/>
    <w:rsid w:val="00653CF6"/>
    <w:rsid w:val="0065432C"/>
    <w:rsid w:val="00656706"/>
    <w:rsid w:val="0065700C"/>
    <w:rsid w:val="00657205"/>
    <w:rsid w:val="006603CC"/>
    <w:rsid w:val="006606F0"/>
    <w:rsid w:val="00660EBD"/>
    <w:rsid w:val="00662E84"/>
    <w:rsid w:val="00664318"/>
    <w:rsid w:val="0066573F"/>
    <w:rsid w:val="006667B3"/>
    <w:rsid w:val="0066680A"/>
    <w:rsid w:val="006673F5"/>
    <w:rsid w:val="00670E84"/>
    <w:rsid w:val="00670F50"/>
    <w:rsid w:val="00672FAA"/>
    <w:rsid w:val="00674026"/>
    <w:rsid w:val="00674DB7"/>
    <w:rsid w:val="0067557A"/>
    <w:rsid w:val="00675778"/>
    <w:rsid w:val="0067591C"/>
    <w:rsid w:val="0068106C"/>
    <w:rsid w:val="00681ECE"/>
    <w:rsid w:val="00683758"/>
    <w:rsid w:val="0068393F"/>
    <w:rsid w:val="00683E9E"/>
    <w:rsid w:val="00686121"/>
    <w:rsid w:val="0068629B"/>
    <w:rsid w:val="0068636E"/>
    <w:rsid w:val="006871F2"/>
    <w:rsid w:val="00687EA8"/>
    <w:rsid w:val="0069068E"/>
    <w:rsid w:val="00691B0A"/>
    <w:rsid w:val="00691F9E"/>
    <w:rsid w:val="00692D22"/>
    <w:rsid w:val="006939CE"/>
    <w:rsid w:val="006941F4"/>
    <w:rsid w:val="00695066"/>
    <w:rsid w:val="00695F99"/>
    <w:rsid w:val="006973A6"/>
    <w:rsid w:val="0069740F"/>
    <w:rsid w:val="0069779D"/>
    <w:rsid w:val="00697CCB"/>
    <w:rsid w:val="006A1D88"/>
    <w:rsid w:val="006A2C8D"/>
    <w:rsid w:val="006A5478"/>
    <w:rsid w:val="006A58B8"/>
    <w:rsid w:val="006A5A75"/>
    <w:rsid w:val="006A6121"/>
    <w:rsid w:val="006A6348"/>
    <w:rsid w:val="006A688E"/>
    <w:rsid w:val="006A6D1A"/>
    <w:rsid w:val="006A716C"/>
    <w:rsid w:val="006B0B52"/>
    <w:rsid w:val="006B3DC6"/>
    <w:rsid w:val="006B4404"/>
    <w:rsid w:val="006B4411"/>
    <w:rsid w:val="006B592D"/>
    <w:rsid w:val="006B64DB"/>
    <w:rsid w:val="006B6A18"/>
    <w:rsid w:val="006B6DD8"/>
    <w:rsid w:val="006B6EB6"/>
    <w:rsid w:val="006B73BF"/>
    <w:rsid w:val="006C04F9"/>
    <w:rsid w:val="006C0FEC"/>
    <w:rsid w:val="006C1E78"/>
    <w:rsid w:val="006C2364"/>
    <w:rsid w:val="006C2A31"/>
    <w:rsid w:val="006C327D"/>
    <w:rsid w:val="006C38E6"/>
    <w:rsid w:val="006C3AA3"/>
    <w:rsid w:val="006C3C39"/>
    <w:rsid w:val="006C428A"/>
    <w:rsid w:val="006C50E1"/>
    <w:rsid w:val="006C519A"/>
    <w:rsid w:val="006C6111"/>
    <w:rsid w:val="006C647F"/>
    <w:rsid w:val="006D1666"/>
    <w:rsid w:val="006D22E3"/>
    <w:rsid w:val="006D2D1D"/>
    <w:rsid w:val="006D4595"/>
    <w:rsid w:val="006D490E"/>
    <w:rsid w:val="006D544C"/>
    <w:rsid w:val="006D5DA9"/>
    <w:rsid w:val="006D5FA3"/>
    <w:rsid w:val="006D619A"/>
    <w:rsid w:val="006D6C1A"/>
    <w:rsid w:val="006D768A"/>
    <w:rsid w:val="006D7F10"/>
    <w:rsid w:val="006E197F"/>
    <w:rsid w:val="006E2573"/>
    <w:rsid w:val="006E50A5"/>
    <w:rsid w:val="006E5C09"/>
    <w:rsid w:val="006E68DA"/>
    <w:rsid w:val="006E6C80"/>
    <w:rsid w:val="006E7FBA"/>
    <w:rsid w:val="006F0473"/>
    <w:rsid w:val="006F0CE7"/>
    <w:rsid w:val="006F0E48"/>
    <w:rsid w:val="006F0F55"/>
    <w:rsid w:val="006F1975"/>
    <w:rsid w:val="006F2DE4"/>
    <w:rsid w:val="006F3274"/>
    <w:rsid w:val="006F3D79"/>
    <w:rsid w:val="006F4577"/>
    <w:rsid w:val="006F4C75"/>
    <w:rsid w:val="006F651B"/>
    <w:rsid w:val="006F66DA"/>
    <w:rsid w:val="006F6A7A"/>
    <w:rsid w:val="006F6B37"/>
    <w:rsid w:val="006F6EEF"/>
    <w:rsid w:val="006F77C7"/>
    <w:rsid w:val="007003E6"/>
    <w:rsid w:val="00700F7D"/>
    <w:rsid w:val="007013BD"/>
    <w:rsid w:val="0070179A"/>
    <w:rsid w:val="00703A8A"/>
    <w:rsid w:val="00703B82"/>
    <w:rsid w:val="00705074"/>
    <w:rsid w:val="00705D59"/>
    <w:rsid w:val="007065A6"/>
    <w:rsid w:val="007065CF"/>
    <w:rsid w:val="00706E9C"/>
    <w:rsid w:val="0070761C"/>
    <w:rsid w:val="007079D4"/>
    <w:rsid w:val="00710890"/>
    <w:rsid w:val="00710899"/>
    <w:rsid w:val="00712070"/>
    <w:rsid w:val="007125A4"/>
    <w:rsid w:val="00713E2E"/>
    <w:rsid w:val="00716622"/>
    <w:rsid w:val="007169FF"/>
    <w:rsid w:val="00716CAA"/>
    <w:rsid w:val="007173D1"/>
    <w:rsid w:val="00717972"/>
    <w:rsid w:val="00720139"/>
    <w:rsid w:val="007208C9"/>
    <w:rsid w:val="00720C3B"/>
    <w:rsid w:val="0072171E"/>
    <w:rsid w:val="007238F1"/>
    <w:rsid w:val="00723949"/>
    <w:rsid w:val="00723DE6"/>
    <w:rsid w:val="00724249"/>
    <w:rsid w:val="0072448E"/>
    <w:rsid w:val="00726540"/>
    <w:rsid w:val="00726A89"/>
    <w:rsid w:val="00726ADE"/>
    <w:rsid w:val="00726BD5"/>
    <w:rsid w:val="00726BFA"/>
    <w:rsid w:val="00726D02"/>
    <w:rsid w:val="00727E16"/>
    <w:rsid w:val="00731385"/>
    <w:rsid w:val="007317E7"/>
    <w:rsid w:val="0073183A"/>
    <w:rsid w:val="00731C04"/>
    <w:rsid w:val="007325B9"/>
    <w:rsid w:val="00732AA7"/>
    <w:rsid w:val="0073353A"/>
    <w:rsid w:val="00733939"/>
    <w:rsid w:val="00733AFA"/>
    <w:rsid w:val="00734054"/>
    <w:rsid w:val="00734321"/>
    <w:rsid w:val="00734614"/>
    <w:rsid w:val="00735E10"/>
    <w:rsid w:val="00736291"/>
    <w:rsid w:val="00736AAE"/>
    <w:rsid w:val="00737277"/>
    <w:rsid w:val="00737F21"/>
    <w:rsid w:val="007403DA"/>
    <w:rsid w:val="007405D9"/>
    <w:rsid w:val="00740841"/>
    <w:rsid w:val="0074126F"/>
    <w:rsid w:val="007430DC"/>
    <w:rsid w:val="00744943"/>
    <w:rsid w:val="00745CF6"/>
    <w:rsid w:val="0074678D"/>
    <w:rsid w:val="007467F9"/>
    <w:rsid w:val="00746C6C"/>
    <w:rsid w:val="00747F43"/>
    <w:rsid w:val="0074DAE9"/>
    <w:rsid w:val="007503BA"/>
    <w:rsid w:val="007511AB"/>
    <w:rsid w:val="00751A1B"/>
    <w:rsid w:val="00752435"/>
    <w:rsid w:val="00753908"/>
    <w:rsid w:val="007541E5"/>
    <w:rsid w:val="00754739"/>
    <w:rsid w:val="00755DB3"/>
    <w:rsid w:val="007579FC"/>
    <w:rsid w:val="00757A7C"/>
    <w:rsid w:val="00757C60"/>
    <w:rsid w:val="0076056F"/>
    <w:rsid w:val="007616A8"/>
    <w:rsid w:val="00762C5B"/>
    <w:rsid w:val="00762E76"/>
    <w:rsid w:val="00763325"/>
    <w:rsid w:val="00765617"/>
    <w:rsid w:val="007658DF"/>
    <w:rsid w:val="007664A0"/>
    <w:rsid w:val="007709EB"/>
    <w:rsid w:val="00770C0D"/>
    <w:rsid w:val="007710B1"/>
    <w:rsid w:val="00771469"/>
    <w:rsid w:val="0077204A"/>
    <w:rsid w:val="00772A20"/>
    <w:rsid w:val="00772BCD"/>
    <w:rsid w:val="007730EE"/>
    <w:rsid w:val="00773BF3"/>
    <w:rsid w:val="00775053"/>
    <w:rsid w:val="00775358"/>
    <w:rsid w:val="00775360"/>
    <w:rsid w:val="007762D8"/>
    <w:rsid w:val="007769A8"/>
    <w:rsid w:val="00776FCE"/>
    <w:rsid w:val="0077756F"/>
    <w:rsid w:val="007801B8"/>
    <w:rsid w:val="00780466"/>
    <w:rsid w:val="00783471"/>
    <w:rsid w:val="0078405F"/>
    <w:rsid w:val="0078480F"/>
    <w:rsid w:val="0078497A"/>
    <w:rsid w:val="00786422"/>
    <w:rsid w:val="007869D0"/>
    <w:rsid w:val="00786C56"/>
    <w:rsid w:val="00787947"/>
    <w:rsid w:val="00787AB1"/>
    <w:rsid w:val="0079032A"/>
    <w:rsid w:val="0079329E"/>
    <w:rsid w:val="00794035"/>
    <w:rsid w:val="00794234"/>
    <w:rsid w:val="00794D9E"/>
    <w:rsid w:val="007950BC"/>
    <w:rsid w:val="00795249"/>
    <w:rsid w:val="00796C5C"/>
    <w:rsid w:val="00796F60"/>
    <w:rsid w:val="007A0268"/>
    <w:rsid w:val="007A05A0"/>
    <w:rsid w:val="007A0776"/>
    <w:rsid w:val="007A156C"/>
    <w:rsid w:val="007A188D"/>
    <w:rsid w:val="007A194C"/>
    <w:rsid w:val="007A194F"/>
    <w:rsid w:val="007A31A2"/>
    <w:rsid w:val="007A45C3"/>
    <w:rsid w:val="007A52CF"/>
    <w:rsid w:val="007A5B9D"/>
    <w:rsid w:val="007A64A6"/>
    <w:rsid w:val="007A77C3"/>
    <w:rsid w:val="007A7F56"/>
    <w:rsid w:val="007A7F97"/>
    <w:rsid w:val="007B0093"/>
    <w:rsid w:val="007B0C10"/>
    <w:rsid w:val="007B170D"/>
    <w:rsid w:val="007B36E2"/>
    <w:rsid w:val="007B416E"/>
    <w:rsid w:val="007B4431"/>
    <w:rsid w:val="007B4B63"/>
    <w:rsid w:val="007B5BE3"/>
    <w:rsid w:val="007B627E"/>
    <w:rsid w:val="007B7625"/>
    <w:rsid w:val="007C0C38"/>
    <w:rsid w:val="007C1A9A"/>
    <w:rsid w:val="007C1E6E"/>
    <w:rsid w:val="007C1F06"/>
    <w:rsid w:val="007C1FA4"/>
    <w:rsid w:val="007C2777"/>
    <w:rsid w:val="007C4239"/>
    <w:rsid w:val="007C4752"/>
    <w:rsid w:val="007C518A"/>
    <w:rsid w:val="007C61E4"/>
    <w:rsid w:val="007C6913"/>
    <w:rsid w:val="007C6FA7"/>
    <w:rsid w:val="007C726C"/>
    <w:rsid w:val="007C7E8E"/>
    <w:rsid w:val="007D036A"/>
    <w:rsid w:val="007D1C32"/>
    <w:rsid w:val="007D220B"/>
    <w:rsid w:val="007D439C"/>
    <w:rsid w:val="007D46E7"/>
    <w:rsid w:val="007D49EB"/>
    <w:rsid w:val="007D5E15"/>
    <w:rsid w:val="007D603F"/>
    <w:rsid w:val="007D6058"/>
    <w:rsid w:val="007D724E"/>
    <w:rsid w:val="007E1329"/>
    <w:rsid w:val="007E1C18"/>
    <w:rsid w:val="007E2502"/>
    <w:rsid w:val="007E2A4A"/>
    <w:rsid w:val="007E4A1F"/>
    <w:rsid w:val="007E4D9A"/>
    <w:rsid w:val="007E54C0"/>
    <w:rsid w:val="007E6F43"/>
    <w:rsid w:val="007F2BCD"/>
    <w:rsid w:val="007F402B"/>
    <w:rsid w:val="007F46E7"/>
    <w:rsid w:val="007F4972"/>
    <w:rsid w:val="007F4B22"/>
    <w:rsid w:val="007F4CF1"/>
    <w:rsid w:val="007F5916"/>
    <w:rsid w:val="007F5DF7"/>
    <w:rsid w:val="007F61D8"/>
    <w:rsid w:val="007F729D"/>
    <w:rsid w:val="007F73AB"/>
    <w:rsid w:val="007F770C"/>
    <w:rsid w:val="0080030D"/>
    <w:rsid w:val="00800B39"/>
    <w:rsid w:val="00802347"/>
    <w:rsid w:val="00802CAC"/>
    <w:rsid w:val="00802F8D"/>
    <w:rsid w:val="008052B9"/>
    <w:rsid w:val="0080624B"/>
    <w:rsid w:val="00806FFE"/>
    <w:rsid w:val="008070EF"/>
    <w:rsid w:val="0080777A"/>
    <w:rsid w:val="00807CCD"/>
    <w:rsid w:val="00811AB8"/>
    <w:rsid w:val="008124BA"/>
    <w:rsid w:val="00813944"/>
    <w:rsid w:val="00814018"/>
    <w:rsid w:val="00814940"/>
    <w:rsid w:val="00816302"/>
    <w:rsid w:val="008177BB"/>
    <w:rsid w:val="00817EDB"/>
    <w:rsid w:val="00820879"/>
    <w:rsid w:val="00820D5E"/>
    <w:rsid w:val="00821292"/>
    <w:rsid w:val="00822DB9"/>
    <w:rsid w:val="008232CF"/>
    <w:rsid w:val="008234F5"/>
    <w:rsid w:val="0082420D"/>
    <w:rsid w:val="00825029"/>
    <w:rsid w:val="008257B5"/>
    <w:rsid w:val="0082609B"/>
    <w:rsid w:val="00826228"/>
    <w:rsid w:val="00826567"/>
    <w:rsid w:val="00826ABB"/>
    <w:rsid w:val="00826C30"/>
    <w:rsid w:val="0082747D"/>
    <w:rsid w:val="00827516"/>
    <w:rsid w:val="00827948"/>
    <w:rsid w:val="00827AE0"/>
    <w:rsid w:val="00830062"/>
    <w:rsid w:val="0083017E"/>
    <w:rsid w:val="00831A04"/>
    <w:rsid w:val="00834A11"/>
    <w:rsid w:val="00834D0F"/>
    <w:rsid w:val="00834E97"/>
    <w:rsid w:val="008365DD"/>
    <w:rsid w:val="00837EFA"/>
    <w:rsid w:val="00840647"/>
    <w:rsid w:val="00840ED7"/>
    <w:rsid w:val="00842258"/>
    <w:rsid w:val="0084281E"/>
    <w:rsid w:val="00842AE2"/>
    <w:rsid w:val="00842BD1"/>
    <w:rsid w:val="008435FC"/>
    <w:rsid w:val="008459FB"/>
    <w:rsid w:val="0084627F"/>
    <w:rsid w:val="0084737E"/>
    <w:rsid w:val="00847B8C"/>
    <w:rsid w:val="00851EEF"/>
    <w:rsid w:val="00852445"/>
    <w:rsid w:val="0085354B"/>
    <w:rsid w:val="00853D83"/>
    <w:rsid w:val="0085432F"/>
    <w:rsid w:val="008546EC"/>
    <w:rsid w:val="0085589B"/>
    <w:rsid w:val="00856EE7"/>
    <w:rsid w:val="0085774F"/>
    <w:rsid w:val="00857E8E"/>
    <w:rsid w:val="00862389"/>
    <w:rsid w:val="008649EE"/>
    <w:rsid w:val="00865700"/>
    <w:rsid w:val="00866901"/>
    <w:rsid w:val="00866CA8"/>
    <w:rsid w:val="008677CE"/>
    <w:rsid w:val="00867929"/>
    <w:rsid w:val="00870BD0"/>
    <w:rsid w:val="00870C16"/>
    <w:rsid w:val="00870D2D"/>
    <w:rsid w:val="00872706"/>
    <w:rsid w:val="00873247"/>
    <w:rsid w:val="00873697"/>
    <w:rsid w:val="00874C03"/>
    <w:rsid w:val="008759ED"/>
    <w:rsid w:val="008761F6"/>
    <w:rsid w:val="00876998"/>
    <w:rsid w:val="00876DD1"/>
    <w:rsid w:val="00877E28"/>
    <w:rsid w:val="00877E5A"/>
    <w:rsid w:val="00880040"/>
    <w:rsid w:val="008836ED"/>
    <w:rsid w:val="00883A7B"/>
    <w:rsid w:val="00883EFB"/>
    <w:rsid w:val="008851C2"/>
    <w:rsid w:val="008856CC"/>
    <w:rsid w:val="0088695A"/>
    <w:rsid w:val="00890887"/>
    <w:rsid w:val="00890E39"/>
    <w:rsid w:val="00891292"/>
    <w:rsid w:val="008920D7"/>
    <w:rsid w:val="00892527"/>
    <w:rsid w:val="0089379B"/>
    <w:rsid w:val="00893DC7"/>
    <w:rsid w:val="00893F45"/>
    <w:rsid w:val="00895617"/>
    <w:rsid w:val="008960B9"/>
    <w:rsid w:val="00897281"/>
    <w:rsid w:val="00897B7F"/>
    <w:rsid w:val="00897E2C"/>
    <w:rsid w:val="00897EC0"/>
    <w:rsid w:val="008A071E"/>
    <w:rsid w:val="008A08C1"/>
    <w:rsid w:val="008A1248"/>
    <w:rsid w:val="008A2326"/>
    <w:rsid w:val="008A243B"/>
    <w:rsid w:val="008A3A99"/>
    <w:rsid w:val="008A3C3E"/>
    <w:rsid w:val="008A4404"/>
    <w:rsid w:val="008A5BF3"/>
    <w:rsid w:val="008A5FA9"/>
    <w:rsid w:val="008A61DE"/>
    <w:rsid w:val="008A6732"/>
    <w:rsid w:val="008A6B3F"/>
    <w:rsid w:val="008A6CEC"/>
    <w:rsid w:val="008A6EB8"/>
    <w:rsid w:val="008A70B7"/>
    <w:rsid w:val="008B042B"/>
    <w:rsid w:val="008B0BF6"/>
    <w:rsid w:val="008B0D00"/>
    <w:rsid w:val="008B0D22"/>
    <w:rsid w:val="008B0E2E"/>
    <w:rsid w:val="008B14C1"/>
    <w:rsid w:val="008B1CC2"/>
    <w:rsid w:val="008B30DE"/>
    <w:rsid w:val="008B4BDD"/>
    <w:rsid w:val="008B50B9"/>
    <w:rsid w:val="008B59FF"/>
    <w:rsid w:val="008B732F"/>
    <w:rsid w:val="008C081A"/>
    <w:rsid w:val="008C0D49"/>
    <w:rsid w:val="008C2874"/>
    <w:rsid w:val="008C343A"/>
    <w:rsid w:val="008C3C82"/>
    <w:rsid w:val="008C4110"/>
    <w:rsid w:val="008C478D"/>
    <w:rsid w:val="008C49F8"/>
    <w:rsid w:val="008C4BCA"/>
    <w:rsid w:val="008C5157"/>
    <w:rsid w:val="008C61AF"/>
    <w:rsid w:val="008C63B5"/>
    <w:rsid w:val="008C6BB8"/>
    <w:rsid w:val="008C7F2C"/>
    <w:rsid w:val="008D00BC"/>
    <w:rsid w:val="008D0426"/>
    <w:rsid w:val="008D084C"/>
    <w:rsid w:val="008D0D4A"/>
    <w:rsid w:val="008D1A09"/>
    <w:rsid w:val="008D30D6"/>
    <w:rsid w:val="008D57DC"/>
    <w:rsid w:val="008D60EA"/>
    <w:rsid w:val="008D64CA"/>
    <w:rsid w:val="008D674F"/>
    <w:rsid w:val="008D67AF"/>
    <w:rsid w:val="008D7772"/>
    <w:rsid w:val="008D7B4C"/>
    <w:rsid w:val="008D7BC0"/>
    <w:rsid w:val="008E0461"/>
    <w:rsid w:val="008E0E65"/>
    <w:rsid w:val="008E14A9"/>
    <w:rsid w:val="008E2017"/>
    <w:rsid w:val="008E3055"/>
    <w:rsid w:val="008E37BF"/>
    <w:rsid w:val="008E46A4"/>
    <w:rsid w:val="008E4AF2"/>
    <w:rsid w:val="008E5DCA"/>
    <w:rsid w:val="008E5DEA"/>
    <w:rsid w:val="008E5F87"/>
    <w:rsid w:val="008E6744"/>
    <w:rsid w:val="008E7656"/>
    <w:rsid w:val="008E777A"/>
    <w:rsid w:val="008F1B6C"/>
    <w:rsid w:val="008F4796"/>
    <w:rsid w:val="008F52DA"/>
    <w:rsid w:val="008F536D"/>
    <w:rsid w:val="008F53A0"/>
    <w:rsid w:val="008F5646"/>
    <w:rsid w:val="008F57D2"/>
    <w:rsid w:val="008F5E48"/>
    <w:rsid w:val="008F75C1"/>
    <w:rsid w:val="008F7A10"/>
    <w:rsid w:val="00900B83"/>
    <w:rsid w:val="009018BE"/>
    <w:rsid w:val="00901BA0"/>
    <w:rsid w:val="00901D5D"/>
    <w:rsid w:val="00901F38"/>
    <w:rsid w:val="00902358"/>
    <w:rsid w:val="00903076"/>
    <w:rsid w:val="00904145"/>
    <w:rsid w:val="0090528A"/>
    <w:rsid w:val="00905B45"/>
    <w:rsid w:val="00906424"/>
    <w:rsid w:val="00906597"/>
    <w:rsid w:val="00906F5E"/>
    <w:rsid w:val="0090744F"/>
    <w:rsid w:val="00907E2A"/>
    <w:rsid w:val="009103E7"/>
    <w:rsid w:val="0091049A"/>
    <w:rsid w:val="0091393E"/>
    <w:rsid w:val="00913BBF"/>
    <w:rsid w:val="00913DA7"/>
    <w:rsid w:val="00914F8D"/>
    <w:rsid w:val="00914FC6"/>
    <w:rsid w:val="0091508E"/>
    <w:rsid w:val="00915251"/>
    <w:rsid w:val="00915D06"/>
    <w:rsid w:val="009163C0"/>
    <w:rsid w:val="0091695E"/>
    <w:rsid w:val="00916A0C"/>
    <w:rsid w:val="009173F5"/>
    <w:rsid w:val="00921152"/>
    <w:rsid w:val="00921CF1"/>
    <w:rsid w:val="00921D20"/>
    <w:rsid w:val="009221A8"/>
    <w:rsid w:val="009222FE"/>
    <w:rsid w:val="00923EA8"/>
    <w:rsid w:val="0092428E"/>
    <w:rsid w:val="00924C60"/>
    <w:rsid w:val="00924CB3"/>
    <w:rsid w:val="0092544D"/>
    <w:rsid w:val="00925F7D"/>
    <w:rsid w:val="00926806"/>
    <w:rsid w:val="00927812"/>
    <w:rsid w:val="00930B57"/>
    <w:rsid w:val="00931A39"/>
    <w:rsid w:val="0093254F"/>
    <w:rsid w:val="009326E5"/>
    <w:rsid w:val="00933199"/>
    <w:rsid w:val="009331EE"/>
    <w:rsid w:val="00933393"/>
    <w:rsid w:val="00933B86"/>
    <w:rsid w:val="009347C3"/>
    <w:rsid w:val="009357CA"/>
    <w:rsid w:val="00935A20"/>
    <w:rsid w:val="00935B23"/>
    <w:rsid w:val="00935C8E"/>
    <w:rsid w:val="0093649F"/>
    <w:rsid w:val="00940128"/>
    <w:rsid w:val="00941E2C"/>
    <w:rsid w:val="00943DFE"/>
    <w:rsid w:val="00943E25"/>
    <w:rsid w:val="00944105"/>
    <w:rsid w:val="00944240"/>
    <w:rsid w:val="00944A84"/>
    <w:rsid w:val="009456A6"/>
    <w:rsid w:val="00945C5F"/>
    <w:rsid w:val="00946F11"/>
    <w:rsid w:val="00950EF3"/>
    <w:rsid w:val="009527FF"/>
    <w:rsid w:val="00952AEA"/>
    <w:rsid w:val="00952C40"/>
    <w:rsid w:val="009547D1"/>
    <w:rsid w:val="00955054"/>
    <w:rsid w:val="009552CF"/>
    <w:rsid w:val="00955748"/>
    <w:rsid w:val="0096082A"/>
    <w:rsid w:val="009610B7"/>
    <w:rsid w:val="009622F1"/>
    <w:rsid w:val="009633E0"/>
    <w:rsid w:val="0096490B"/>
    <w:rsid w:val="009651B2"/>
    <w:rsid w:val="00965229"/>
    <w:rsid w:val="00965B0A"/>
    <w:rsid w:val="00965F78"/>
    <w:rsid w:val="00966A21"/>
    <w:rsid w:val="00967535"/>
    <w:rsid w:val="00967AD9"/>
    <w:rsid w:val="00967D8B"/>
    <w:rsid w:val="00970024"/>
    <w:rsid w:val="009710FC"/>
    <w:rsid w:val="00972120"/>
    <w:rsid w:val="00972C9F"/>
    <w:rsid w:val="00972EBA"/>
    <w:rsid w:val="009738B9"/>
    <w:rsid w:val="00973AF0"/>
    <w:rsid w:val="00973C6B"/>
    <w:rsid w:val="00973D6E"/>
    <w:rsid w:val="00974689"/>
    <w:rsid w:val="00974ACB"/>
    <w:rsid w:val="00974CA6"/>
    <w:rsid w:val="00976699"/>
    <w:rsid w:val="00976B93"/>
    <w:rsid w:val="00976EEA"/>
    <w:rsid w:val="00980499"/>
    <w:rsid w:val="00980B21"/>
    <w:rsid w:val="00982CA1"/>
    <w:rsid w:val="00982F90"/>
    <w:rsid w:val="00984158"/>
    <w:rsid w:val="00984794"/>
    <w:rsid w:val="0098580F"/>
    <w:rsid w:val="009863DF"/>
    <w:rsid w:val="00987E5F"/>
    <w:rsid w:val="00991E0E"/>
    <w:rsid w:val="00992385"/>
    <w:rsid w:val="00992943"/>
    <w:rsid w:val="00992A8B"/>
    <w:rsid w:val="009949D0"/>
    <w:rsid w:val="00994B01"/>
    <w:rsid w:val="00994F44"/>
    <w:rsid w:val="00995734"/>
    <w:rsid w:val="009959BC"/>
    <w:rsid w:val="00995CE6"/>
    <w:rsid w:val="00995D35"/>
    <w:rsid w:val="00995E07"/>
    <w:rsid w:val="00996F29"/>
    <w:rsid w:val="009A07AF"/>
    <w:rsid w:val="009A306C"/>
    <w:rsid w:val="009A351B"/>
    <w:rsid w:val="009A454E"/>
    <w:rsid w:val="009A49FF"/>
    <w:rsid w:val="009A5188"/>
    <w:rsid w:val="009A7A10"/>
    <w:rsid w:val="009A7B8B"/>
    <w:rsid w:val="009B0A84"/>
    <w:rsid w:val="009B1546"/>
    <w:rsid w:val="009B1626"/>
    <w:rsid w:val="009B1E64"/>
    <w:rsid w:val="009B2D9D"/>
    <w:rsid w:val="009B5337"/>
    <w:rsid w:val="009B53D6"/>
    <w:rsid w:val="009C05E8"/>
    <w:rsid w:val="009C0868"/>
    <w:rsid w:val="009C0934"/>
    <w:rsid w:val="009C1A4D"/>
    <w:rsid w:val="009C1F30"/>
    <w:rsid w:val="009C3482"/>
    <w:rsid w:val="009C3C81"/>
    <w:rsid w:val="009C4588"/>
    <w:rsid w:val="009C4E49"/>
    <w:rsid w:val="009C5BCD"/>
    <w:rsid w:val="009C61F5"/>
    <w:rsid w:val="009C746C"/>
    <w:rsid w:val="009C78DC"/>
    <w:rsid w:val="009D0715"/>
    <w:rsid w:val="009D07A1"/>
    <w:rsid w:val="009D2DBA"/>
    <w:rsid w:val="009D5C40"/>
    <w:rsid w:val="009D6109"/>
    <w:rsid w:val="009D62B7"/>
    <w:rsid w:val="009D62BE"/>
    <w:rsid w:val="009D749D"/>
    <w:rsid w:val="009E0334"/>
    <w:rsid w:val="009E10EC"/>
    <w:rsid w:val="009E2042"/>
    <w:rsid w:val="009E38D3"/>
    <w:rsid w:val="009E434D"/>
    <w:rsid w:val="009E4826"/>
    <w:rsid w:val="009E52F6"/>
    <w:rsid w:val="009E664B"/>
    <w:rsid w:val="009E7DA7"/>
    <w:rsid w:val="009F0007"/>
    <w:rsid w:val="009F01E7"/>
    <w:rsid w:val="009F1650"/>
    <w:rsid w:val="009F18FC"/>
    <w:rsid w:val="009F1C94"/>
    <w:rsid w:val="009F21D0"/>
    <w:rsid w:val="009F252D"/>
    <w:rsid w:val="009F2D0B"/>
    <w:rsid w:val="009F46C8"/>
    <w:rsid w:val="009F46F7"/>
    <w:rsid w:val="009F4820"/>
    <w:rsid w:val="009F5EDC"/>
    <w:rsid w:val="009F5FB8"/>
    <w:rsid w:val="009F6743"/>
    <w:rsid w:val="009F7881"/>
    <w:rsid w:val="00A0043A"/>
    <w:rsid w:val="00A00F8D"/>
    <w:rsid w:val="00A02435"/>
    <w:rsid w:val="00A0247F"/>
    <w:rsid w:val="00A02BD9"/>
    <w:rsid w:val="00A03C49"/>
    <w:rsid w:val="00A03D1A"/>
    <w:rsid w:val="00A050D1"/>
    <w:rsid w:val="00A05A05"/>
    <w:rsid w:val="00A06101"/>
    <w:rsid w:val="00A06A9D"/>
    <w:rsid w:val="00A079DC"/>
    <w:rsid w:val="00A126FF"/>
    <w:rsid w:val="00A14765"/>
    <w:rsid w:val="00A1553E"/>
    <w:rsid w:val="00A16BD5"/>
    <w:rsid w:val="00A1711B"/>
    <w:rsid w:val="00A20FBF"/>
    <w:rsid w:val="00A21AB0"/>
    <w:rsid w:val="00A2544A"/>
    <w:rsid w:val="00A26646"/>
    <w:rsid w:val="00A267BE"/>
    <w:rsid w:val="00A27EFC"/>
    <w:rsid w:val="00A30E66"/>
    <w:rsid w:val="00A31DB8"/>
    <w:rsid w:val="00A324EA"/>
    <w:rsid w:val="00A32E87"/>
    <w:rsid w:val="00A3428C"/>
    <w:rsid w:val="00A34BA0"/>
    <w:rsid w:val="00A36FE0"/>
    <w:rsid w:val="00A37217"/>
    <w:rsid w:val="00A3784F"/>
    <w:rsid w:val="00A37918"/>
    <w:rsid w:val="00A37E2F"/>
    <w:rsid w:val="00A37EC9"/>
    <w:rsid w:val="00A40C89"/>
    <w:rsid w:val="00A40E17"/>
    <w:rsid w:val="00A41116"/>
    <w:rsid w:val="00A41D7D"/>
    <w:rsid w:val="00A42786"/>
    <w:rsid w:val="00A435F0"/>
    <w:rsid w:val="00A46F54"/>
    <w:rsid w:val="00A47452"/>
    <w:rsid w:val="00A4760D"/>
    <w:rsid w:val="00A47AC7"/>
    <w:rsid w:val="00A47E08"/>
    <w:rsid w:val="00A50537"/>
    <w:rsid w:val="00A506AC"/>
    <w:rsid w:val="00A50E94"/>
    <w:rsid w:val="00A51480"/>
    <w:rsid w:val="00A51F29"/>
    <w:rsid w:val="00A54184"/>
    <w:rsid w:val="00A553D5"/>
    <w:rsid w:val="00A55881"/>
    <w:rsid w:val="00A55902"/>
    <w:rsid w:val="00A562F7"/>
    <w:rsid w:val="00A56BF4"/>
    <w:rsid w:val="00A5700C"/>
    <w:rsid w:val="00A57063"/>
    <w:rsid w:val="00A624FA"/>
    <w:rsid w:val="00A6277C"/>
    <w:rsid w:val="00A63029"/>
    <w:rsid w:val="00A639E4"/>
    <w:rsid w:val="00A64A1E"/>
    <w:rsid w:val="00A64BC1"/>
    <w:rsid w:val="00A65AE5"/>
    <w:rsid w:val="00A70523"/>
    <w:rsid w:val="00A70A5F"/>
    <w:rsid w:val="00A7183C"/>
    <w:rsid w:val="00A72B72"/>
    <w:rsid w:val="00A7355A"/>
    <w:rsid w:val="00A73F6F"/>
    <w:rsid w:val="00A765FA"/>
    <w:rsid w:val="00A770BD"/>
    <w:rsid w:val="00A80FE1"/>
    <w:rsid w:val="00A81731"/>
    <w:rsid w:val="00A81AA2"/>
    <w:rsid w:val="00A82F57"/>
    <w:rsid w:val="00A83DA3"/>
    <w:rsid w:val="00A8448E"/>
    <w:rsid w:val="00A84FD6"/>
    <w:rsid w:val="00A86466"/>
    <w:rsid w:val="00A870F9"/>
    <w:rsid w:val="00A873A1"/>
    <w:rsid w:val="00A90034"/>
    <w:rsid w:val="00A92052"/>
    <w:rsid w:val="00A92075"/>
    <w:rsid w:val="00A9208D"/>
    <w:rsid w:val="00A92FEF"/>
    <w:rsid w:val="00A93B09"/>
    <w:rsid w:val="00A93DE1"/>
    <w:rsid w:val="00A962D0"/>
    <w:rsid w:val="00A96D27"/>
    <w:rsid w:val="00A976CC"/>
    <w:rsid w:val="00A979EA"/>
    <w:rsid w:val="00A97E72"/>
    <w:rsid w:val="00AA225B"/>
    <w:rsid w:val="00AA2EC0"/>
    <w:rsid w:val="00AA3628"/>
    <w:rsid w:val="00AA3A5E"/>
    <w:rsid w:val="00AA4B0D"/>
    <w:rsid w:val="00AA4D33"/>
    <w:rsid w:val="00AA5517"/>
    <w:rsid w:val="00AA68C0"/>
    <w:rsid w:val="00AB04A2"/>
    <w:rsid w:val="00AB1B65"/>
    <w:rsid w:val="00AB384A"/>
    <w:rsid w:val="00AB4666"/>
    <w:rsid w:val="00AB5C73"/>
    <w:rsid w:val="00AB5D95"/>
    <w:rsid w:val="00AB5E5A"/>
    <w:rsid w:val="00AB6134"/>
    <w:rsid w:val="00AB7342"/>
    <w:rsid w:val="00AB78DE"/>
    <w:rsid w:val="00AC0C0A"/>
    <w:rsid w:val="00AC1795"/>
    <w:rsid w:val="00AC1989"/>
    <w:rsid w:val="00AC1A05"/>
    <w:rsid w:val="00AC1DA9"/>
    <w:rsid w:val="00AC25D2"/>
    <w:rsid w:val="00AC2E99"/>
    <w:rsid w:val="00AC35CC"/>
    <w:rsid w:val="00AC444C"/>
    <w:rsid w:val="00AC4932"/>
    <w:rsid w:val="00AC4F8B"/>
    <w:rsid w:val="00AC6341"/>
    <w:rsid w:val="00AC6378"/>
    <w:rsid w:val="00AC639B"/>
    <w:rsid w:val="00AC79EC"/>
    <w:rsid w:val="00AC7A8F"/>
    <w:rsid w:val="00AD0DB6"/>
    <w:rsid w:val="00AD1801"/>
    <w:rsid w:val="00AD364B"/>
    <w:rsid w:val="00AD3753"/>
    <w:rsid w:val="00AD38A0"/>
    <w:rsid w:val="00AD4057"/>
    <w:rsid w:val="00AD484B"/>
    <w:rsid w:val="00AD6160"/>
    <w:rsid w:val="00AD7CC8"/>
    <w:rsid w:val="00AD7E8E"/>
    <w:rsid w:val="00AE08B8"/>
    <w:rsid w:val="00AE0CC8"/>
    <w:rsid w:val="00AE1A12"/>
    <w:rsid w:val="00AE23B1"/>
    <w:rsid w:val="00AE3505"/>
    <w:rsid w:val="00AE35BA"/>
    <w:rsid w:val="00AE4368"/>
    <w:rsid w:val="00AE447F"/>
    <w:rsid w:val="00AE45A9"/>
    <w:rsid w:val="00AE5481"/>
    <w:rsid w:val="00AE555C"/>
    <w:rsid w:val="00AE5695"/>
    <w:rsid w:val="00AE58DF"/>
    <w:rsid w:val="00AE6870"/>
    <w:rsid w:val="00AE75F4"/>
    <w:rsid w:val="00AE76AF"/>
    <w:rsid w:val="00AE7B29"/>
    <w:rsid w:val="00AE7D6D"/>
    <w:rsid w:val="00AF0111"/>
    <w:rsid w:val="00AF033D"/>
    <w:rsid w:val="00AF101B"/>
    <w:rsid w:val="00AF13BD"/>
    <w:rsid w:val="00AF1F58"/>
    <w:rsid w:val="00AF22CD"/>
    <w:rsid w:val="00AF4F8B"/>
    <w:rsid w:val="00AF50E0"/>
    <w:rsid w:val="00AF5371"/>
    <w:rsid w:val="00AF557E"/>
    <w:rsid w:val="00AF7EC7"/>
    <w:rsid w:val="00AF7F77"/>
    <w:rsid w:val="00B009A9"/>
    <w:rsid w:val="00B00F75"/>
    <w:rsid w:val="00B02B58"/>
    <w:rsid w:val="00B02E3D"/>
    <w:rsid w:val="00B030B8"/>
    <w:rsid w:val="00B033F4"/>
    <w:rsid w:val="00B078EE"/>
    <w:rsid w:val="00B1069B"/>
    <w:rsid w:val="00B117C4"/>
    <w:rsid w:val="00B1356F"/>
    <w:rsid w:val="00B13A32"/>
    <w:rsid w:val="00B143FE"/>
    <w:rsid w:val="00B1446A"/>
    <w:rsid w:val="00B14642"/>
    <w:rsid w:val="00B14999"/>
    <w:rsid w:val="00B14D7D"/>
    <w:rsid w:val="00B15991"/>
    <w:rsid w:val="00B15D46"/>
    <w:rsid w:val="00B1719A"/>
    <w:rsid w:val="00B17605"/>
    <w:rsid w:val="00B201B6"/>
    <w:rsid w:val="00B20488"/>
    <w:rsid w:val="00B20800"/>
    <w:rsid w:val="00B20920"/>
    <w:rsid w:val="00B21296"/>
    <w:rsid w:val="00B21A7C"/>
    <w:rsid w:val="00B21EB9"/>
    <w:rsid w:val="00B230A4"/>
    <w:rsid w:val="00B235FA"/>
    <w:rsid w:val="00B23B15"/>
    <w:rsid w:val="00B24024"/>
    <w:rsid w:val="00B24584"/>
    <w:rsid w:val="00B2527A"/>
    <w:rsid w:val="00B2590A"/>
    <w:rsid w:val="00B25F7B"/>
    <w:rsid w:val="00B26655"/>
    <w:rsid w:val="00B268F1"/>
    <w:rsid w:val="00B27BFC"/>
    <w:rsid w:val="00B27FCB"/>
    <w:rsid w:val="00B3074C"/>
    <w:rsid w:val="00B311E4"/>
    <w:rsid w:val="00B327FC"/>
    <w:rsid w:val="00B32C81"/>
    <w:rsid w:val="00B32D48"/>
    <w:rsid w:val="00B33267"/>
    <w:rsid w:val="00B332C3"/>
    <w:rsid w:val="00B34292"/>
    <w:rsid w:val="00B342E1"/>
    <w:rsid w:val="00B34A9F"/>
    <w:rsid w:val="00B34C62"/>
    <w:rsid w:val="00B35A61"/>
    <w:rsid w:val="00B35C17"/>
    <w:rsid w:val="00B35EAA"/>
    <w:rsid w:val="00B361C2"/>
    <w:rsid w:val="00B36CDC"/>
    <w:rsid w:val="00B36F00"/>
    <w:rsid w:val="00B375A2"/>
    <w:rsid w:val="00B37601"/>
    <w:rsid w:val="00B37658"/>
    <w:rsid w:val="00B37B7C"/>
    <w:rsid w:val="00B37F12"/>
    <w:rsid w:val="00B42482"/>
    <w:rsid w:val="00B42DFA"/>
    <w:rsid w:val="00B432AF"/>
    <w:rsid w:val="00B440DB"/>
    <w:rsid w:val="00B44801"/>
    <w:rsid w:val="00B44B05"/>
    <w:rsid w:val="00B45242"/>
    <w:rsid w:val="00B47A74"/>
    <w:rsid w:val="00B52C33"/>
    <w:rsid w:val="00B550F5"/>
    <w:rsid w:val="00B55CFA"/>
    <w:rsid w:val="00B5641D"/>
    <w:rsid w:val="00B57AA9"/>
    <w:rsid w:val="00B57C05"/>
    <w:rsid w:val="00B57CF0"/>
    <w:rsid w:val="00B60D1B"/>
    <w:rsid w:val="00B61893"/>
    <w:rsid w:val="00B629EB"/>
    <w:rsid w:val="00B639BB"/>
    <w:rsid w:val="00B63B39"/>
    <w:rsid w:val="00B65357"/>
    <w:rsid w:val="00B6601D"/>
    <w:rsid w:val="00B66080"/>
    <w:rsid w:val="00B66803"/>
    <w:rsid w:val="00B66DEA"/>
    <w:rsid w:val="00B67227"/>
    <w:rsid w:val="00B67995"/>
    <w:rsid w:val="00B67ADF"/>
    <w:rsid w:val="00B67D02"/>
    <w:rsid w:val="00B70317"/>
    <w:rsid w:val="00B70DB8"/>
    <w:rsid w:val="00B711FE"/>
    <w:rsid w:val="00B71B17"/>
    <w:rsid w:val="00B73DA2"/>
    <w:rsid w:val="00B74AE8"/>
    <w:rsid w:val="00B74EEC"/>
    <w:rsid w:val="00B75BE3"/>
    <w:rsid w:val="00B763E3"/>
    <w:rsid w:val="00B76998"/>
    <w:rsid w:val="00B76AC4"/>
    <w:rsid w:val="00B76D9C"/>
    <w:rsid w:val="00B779F2"/>
    <w:rsid w:val="00B77DFE"/>
    <w:rsid w:val="00B826DC"/>
    <w:rsid w:val="00B827AD"/>
    <w:rsid w:val="00B83CC5"/>
    <w:rsid w:val="00B84951"/>
    <w:rsid w:val="00B85361"/>
    <w:rsid w:val="00B85A9F"/>
    <w:rsid w:val="00B86226"/>
    <w:rsid w:val="00B86797"/>
    <w:rsid w:val="00B86A37"/>
    <w:rsid w:val="00B87068"/>
    <w:rsid w:val="00B9017C"/>
    <w:rsid w:val="00B90801"/>
    <w:rsid w:val="00B90B2F"/>
    <w:rsid w:val="00B90DC9"/>
    <w:rsid w:val="00B92A85"/>
    <w:rsid w:val="00B92FF7"/>
    <w:rsid w:val="00B931E1"/>
    <w:rsid w:val="00B9358A"/>
    <w:rsid w:val="00B93D78"/>
    <w:rsid w:val="00B9478C"/>
    <w:rsid w:val="00B94B9F"/>
    <w:rsid w:val="00B94FC8"/>
    <w:rsid w:val="00B95050"/>
    <w:rsid w:val="00B953E8"/>
    <w:rsid w:val="00B95A5D"/>
    <w:rsid w:val="00B96538"/>
    <w:rsid w:val="00B965A1"/>
    <w:rsid w:val="00B966C9"/>
    <w:rsid w:val="00B96C28"/>
    <w:rsid w:val="00B973F7"/>
    <w:rsid w:val="00BA099B"/>
    <w:rsid w:val="00BA105F"/>
    <w:rsid w:val="00BA18BD"/>
    <w:rsid w:val="00BA1B38"/>
    <w:rsid w:val="00BA26EA"/>
    <w:rsid w:val="00BA29DC"/>
    <w:rsid w:val="00BA38A7"/>
    <w:rsid w:val="00BA48D0"/>
    <w:rsid w:val="00BA49C1"/>
    <w:rsid w:val="00BA51B9"/>
    <w:rsid w:val="00BA53D5"/>
    <w:rsid w:val="00BA7B26"/>
    <w:rsid w:val="00BA7B47"/>
    <w:rsid w:val="00BB0910"/>
    <w:rsid w:val="00BB111F"/>
    <w:rsid w:val="00BB3ABB"/>
    <w:rsid w:val="00BB53AA"/>
    <w:rsid w:val="00BB6D1A"/>
    <w:rsid w:val="00BC0CC5"/>
    <w:rsid w:val="00BC12DE"/>
    <w:rsid w:val="00BC159C"/>
    <w:rsid w:val="00BC1A6B"/>
    <w:rsid w:val="00BC27E6"/>
    <w:rsid w:val="00BC2C34"/>
    <w:rsid w:val="00BC2CD0"/>
    <w:rsid w:val="00BC34E8"/>
    <w:rsid w:val="00BC44F8"/>
    <w:rsid w:val="00BC4F2F"/>
    <w:rsid w:val="00BC6885"/>
    <w:rsid w:val="00BD05F4"/>
    <w:rsid w:val="00BD15E8"/>
    <w:rsid w:val="00BD1BE0"/>
    <w:rsid w:val="00BD1C30"/>
    <w:rsid w:val="00BD281F"/>
    <w:rsid w:val="00BD37F9"/>
    <w:rsid w:val="00BD3EE2"/>
    <w:rsid w:val="00BD410D"/>
    <w:rsid w:val="00BD430E"/>
    <w:rsid w:val="00BD432D"/>
    <w:rsid w:val="00BD6FDE"/>
    <w:rsid w:val="00BD7267"/>
    <w:rsid w:val="00BD7772"/>
    <w:rsid w:val="00BE01AA"/>
    <w:rsid w:val="00BE1465"/>
    <w:rsid w:val="00BE2D16"/>
    <w:rsid w:val="00BE3832"/>
    <w:rsid w:val="00BE3A28"/>
    <w:rsid w:val="00BE4FEB"/>
    <w:rsid w:val="00BF0132"/>
    <w:rsid w:val="00BF0C9F"/>
    <w:rsid w:val="00BF0D17"/>
    <w:rsid w:val="00BF1BD7"/>
    <w:rsid w:val="00BF1EB4"/>
    <w:rsid w:val="00BF1F85"/>
    <w:rsid w:val="00BF26AF"/>
    <w:rsid w:val="00BF28C4"/>
    <w:rsid w:val="00BF3815"/>
    <w:rsid w:val="00BF4CD2"/>
    <w:rsid w:val="00BF5882"/>
    <w:rsid w:val="00BF5E03"/>
    <w:rsid w:val="00BF62A8"/>
    <w:rsid w:val="00BF6615"/>
    <w:rsid w:val="00BF6A5A"/>
    <w:rsid w:val="00BF7B2F"/>
    <w:rsid w:val="00C01435"/>
    <w:rsid w:val="00C02F21"/>
    <w:rsid w:val="00C04D5F"/>
    <w:rsid w:val="00C0705C"/>
    <w:rsid w:val="00C0734F"/>
    <w:rsid w:val="00C0763D"/>
    <w:rsid w:val="00C10168"/>
    <w:rsid w:val="00C108F4"/>
    <w:rsid w:val="00C116F1"/>
    <w:rsid w:val="00C12FC0"/>
    <w:rsid w:val="00C137DE"/>
    <w:rsid w:val="00C15307"/>
    <w:rsid w:val="00C155DA"/>
    <w:rsid w:val="00C15C40"/>
    <w:rsid w:val="00C15F0D"/>
    <w:rsid w:val="00C161FA"/>
    <w:rsid w:val="00C167AF"/>
    <w:rsid w:val="00C16C9F"/>
    <w:rsid w:val="00C20895"/>
    <w:rsid w:val="00C21217"/>
    <w:rsid w:val="00C22630"/>
    <w:rsid w:val="00C22B04"/>
    <w:rsid w:val="00C23BB6"/>
    <w:rsid w:val="00C23C43"/>
    <w:rsid w:val="00C25156"/>
    <w:rsid w:val="00C25893"/>
    <w:rsid w:val="00C25923"/>
    <w:rsid w:val="00C26BD9"/>
    <w:rsid w:val="00C26C3B"/>
    <w:rsid w:val="00C26DFD"/>
    <w:rsid w:val="00C26F0D"/>
    <w:rsid w:val="00C27B93"/>
    <w:rsid w:val="00C30243"/>
    <w:rsid w:val="00C31CA3"/>
    <w:rsid w:val="00C3246F"/>
    <w:rsid w:val="00C3460E"/>
    <w:rsid w:val="00C354BF"/>
    <w:rsid w:val="00C355FE"/>
    <w:rsid w:val="00C37AD2"/>
    <w:rsid w:val="00C37FC9"/>
    <w:rsid w:val="00C41149"/>
    <w:rsid w:val="00C4131C"/>
    <w:rsid w:val="00C4150C"/>
    <w:rsid w:val="00C416F6"/>
    <w:rsid w:val="00C41892"/>
    <w:rsid w:val="00C42A39"/>
    <w:rsid w:val="00C430E3"/>
    <w:rsid w:val="00C431FB"/>
    <w:rsid w:val="00C4390B"/>
    <w:rsid w:val="00C444A5"/>
    <w:rsid w:val="00C4563F"/>
    <w:rsid w:val="00C461F6"/>
    <w:rsid w:val="00C463B0"/>
    <w:rsid w:val="00C4707B"/>
    <w:rsid w:val="00C479A3"/>
    <w:rsid w:val="00C51005"/>
    <w:rsid w:val="00C511C7"/>
    <w:rsid w:val="00C51567"/>
    <w:rsid w:val="00C51811"/>
    <w:rsid w:val="00C51E8B"/>
    <w:rsid w:val="00C524F3"/>
    <w:rsid w:val="00C53818"/>
    <w:rsid w:val="00C5389E"/>
    <w:rsid w:val="00C53B79"/>
    <w:rsid w:val="00C5443A"/>
    <w:rsid w:val="00C546A1"/>
    <w:rsid w:val="00C54CD4"/>
    <w:rsid w:val="00C5652E"/>
    <w:rsid w:val="00C62AB7"/>
    <w:rsid w:val="00C62ACC"/>
    <w:rsid w:val="00C63F06"/>
    <w:rsid w:val="00C64912"/>
    <w:rsid w:val="00C667CF"/>
    <w:rsid w:val="00C705CE"/>
    <w:rsid w:val="00C70AA9"/>
    <w:rsid w:val="00C710E3"/>
    <w:rsid w:val="00C74EE4"/>
    <w:rsid w:val="00C75FD5"/>
    <w:rsid w:val="00C761BF"/>
    <w:rsid w:val="00C77091"/>
    <w:rsid w:val="00C80103"/>
    <w:rsid w:val="00C8400E"/>
    <w:rsid w:val="00C84EB9"/>
    <w:rsid w:val="00C85B1A"/>
    <w:rsid w:val="00C87558"/>
    <w:rsid w:val="00C877B9"/>
    <w:rsid w:val="00C9020E"/>
    <w:rsid w:val="00C91220"/>
    <w:rsid w:val="00C915A2"/>
    <w:rsid w:val="00C92EF5"/>
    <w:rsid w:val="00C93F32"/>
    <w:rsid w:val="00C94995"/>
    <w:rsid w:val="00C94E0F"/>
    <w:rsid w:val="00C956CF"/>
    <w:rsid w:val="00C963C9"/>
    <w:rsid w:val="00CA0573"/>
    <w:rsid w:val="00CA0A37"/>
    <w:rsid w:val="00CA2262"/>
    <w:rsid w:val="00CA2589"/>
    <w:rsid w:val="00CA25C3"/>
    <w:rsid w:val="00CA2C80"/>
    <w:rsid w:val="00CA3737"/>
    <w:rsid w:val="00CA3904"/>
    <w:rsid w:val="00CA3C32"/>
    <w:rsid w:val="00CA3F27"/>
    <w:rsid w:val="00CA4806"/>
    <w:rsid w:val="00CA493A"/>
    <w:rsid w:val="00CA519F"/>
    <w:rsid w:val="00CA59A1"/>
    <w:rsid w:val="00CA5B6C"/>
    <w:rsid w:val="00CA5EF9"/>
    <w:rsid w:val="00CB02B5"/>
    <w:rsid w:val="00CB0FB5"/>
    <w:rsid w:val="00CB1E91"/>
    <w:rsid w:val="00CB2829"/>
    <w:rsid w:val="00CB3FD8"/>
    <w:rsid w:val="00CB3FF1"/>
    <w:rsid w:val="00CB4203"/>
    <w:rsid w:val="00CB42D6"/>
    <w:rsid w:val="00CB6546"/>
    <w:rsid w:val="00CB725A"/>
    <w:rsid w:val="00CC0BDE"/>
    <w:rsid w:val="00CC19C0"/>
    <w:rsid w:val="00CC3C2C"/>
    <w:rsid w:val="00CC496A"/>
    <w:rsid w:val="00CC49F4"/>
    <w:rsid w:val="00CC6038"/>
    <w:rsid w:val="00CC6469"/>
    <w:rsid w:val="00CC69FF"/>
    <w:rsid w:val="00CC6DCD"/>
    <w:rsid w:val="00CD018D"/>
    <w:rsid w:val="00CD0ACE"/>
    <w:rsid w:val="00CD1D63"/>
    <w:rsid w:val="00CD20EF"/>
    <w:rsid w:val="00CD2AD1"/>
    <w:rsid w:val="00CD2BC2"/>
    <w:rsid w:val="00CD2F1B"/>
    <w:rsid w:val="00CD3155"/>
    <w:rsid w:val="00CD340E"/>
    <w:rsid w:val="00CD3D64"/>
    <w:rsid w:val="00CD4FF6"/>
    <w:rsid w:val="00CD55D4"/>
    <w:rsid w:val="00CD5D15"/>
    <w:rsid w:val="00CD6F05"/>
    <w:rsid w:val="00CD7589"/>
    <w:rsid w:val="00CD790E"/>
    <w:rsid w:val="00CD7C1E"/>
    <w:rsid w:val="00CE04CF"/>
    <w:rsid w:val="00CE0673"/>
    <w:rsid w:val="00CE1956"/>
    <w:rsid w:val="00CE28EB"/>
    <w:rsid w:val="00CE3458"/>
    <w:rsid w:val="00CE374B"/>
    <w:rsid w:val="00CE4D7A"/>
    <w:rsid w:val="00CE594D"/>
    <w:rsid w:val="00CE61AD"/>
    <w:rsid w:val="00CE68CF"/>
    <w:rsid w:val="00CE71B8"/>
    <w:rsid w:val="00CE71C0"/>
    <w:rsid w:val="00CE758D"/>
    <w:rsid w:val="00CE7D40"/>
    <w:rsid w:val="00CF01FD"/>
    <w:rsid w:val="00CF25A9"/>
    <w:rsid w:val="00CF25C1"/>
    <w:rsid w:val="00CF34DB"/>
    <w:rsid w:val="00CF4949"/>
    <w:rsid w:val="00CF5472"/>
    <w:rsid w:val="00CF580A"/>
    <w:rsid w:val="00CF68DC"/>
    <w:rsid w:val="00CF7CE8"/>
    <w:rsid w:val="00D0059D"/>
    <w:rsid w:val="00D00FC4"/>
    <w:rsid w:val="00D013C2"/>
    <w:rsid w:val="00D01FC0"/>
    <w:rsid w:val="00D020AB"/>
    <w:rsid w:val="00D038F1"/>
    <w:rsid w:val="00D03980"/>
    <w:rsid w:val="00D04131"/>
    <w:rsid w:val="00D04A4C"/>
    <w:rsid w:val="00D04B49"/>
    <w:rsid w:val="00D05224"/>
    <w:rsid w:val="00D0567D"/>
    <w:rsid w:val="00D05F5C"/>
    <w:rsid w:val="00D06368"/>
    <w:rsid w:val="00D067AF"/>
    <w:rsid w:val="00D06823"/>
    <w:rsid w:val="00D06B98"/>
    <w:rsid w:val="00D06D68"/>
    <w:rsid w:val="00D07726"/>
    <w:rsid w:val="00D109F6"/>
    <w:rsid w:val="00D10FC2"/>
    <w:rsid w:val="00D1136F"/>
    <w:rsid w:val="00D11D93"/>
    <w:rsid w:val="00D16D90"/>
    <w:rsid w:val="00D17695"/>
    <w:rsid w:val="00D178D9"/>
    <w:rsid w:val="00D20B22"/>
    <w:rsid w:val="00D2197F"/>
    <w:rsid w:val="00D24C4F"/>
    <w:rsid w:val="00D252EB"/>
    <w:rsid w:val="00D26132"/>
    <w:rsid w:val="00D2648D"/>
    <w:rsid w:val="00D26B71"/>
    <w:rsid w:val="00D27422"/>
    <w:rsid w:val="00D2759C"/>
    <w:rsid w:val="00D275D2"/>
    <w:rsid w:val="00D31ABF"/>
    <w:rsid w:val="00D32967"/>
    <w:rsid w:val="00D32E86"/>
    <w:rsid w:val="00D33016"/>
    <w:rsid w:val="00D34986"/>
    <w:rsid w:val="00D34BD4"/>
    <w:rsid w:val="00D34F7C"/>
    <w:rsid w:val="00D360C8"/>
    <w:rsid w:val="00D3688D"/>
    <w:rsid w:val="00D36FC5"/>
    <w:rsid w:val="00D3739C"/>
    <w:rsid w:val="00D4098D"/>
    <w:rsid w:val="00D41779"/>
    <w:rsid w:val="00D445BA"/>
    <w:rsid w:val="00D44B1A"/>
    <w:rsid w:val="00D44B55"/>
    <w:rsid w:val="00D4535E"/>
    <w:rsid w:val="00D45CE9"/>
    <w:rsid w:val="00D45E55"/>
    <w:rsid w:val="00D46EE4"/>
    <w:rsid w:val="00D4753B"/>
    <w:rsid w:val="00D476E0"/>
    <w:rsid w:val="00D47FB9"/>
    <w:rsid w:val="00D50605"/>
    <w:rsid w:val="00D5061B"/>
    <w:rsid w:val="00D5069D"/>
    <w:rsid w:val="00D50EBD"/>
    <w:rsid w:val="00D51AA6"/>
    <w:rsid w:val="00D51AF5"/>
    <w:rsid w:val="00D51FA6"/>
    <w:rsid w:val="00D523BB"/>
    <w:rsid w:val="00D52E6E"/>
    <w:rsid w:val="00D53381"/>
    <w:rsid w:val="00D550D5"/>
    <w:rsid w:val="00D56B9A"/>
    <w:rsid w:val="00D575D9"/>
    <w:rsid w:val="00D6037E"/>
    <w:rsid w:val="00D641BF"/>
    <w:rsid w:val="00D64377"/>
    <w:rsid w:val="00D64E28"/>
    <w:rsid w:val="00D65157"/>
    <w:rsid w:val="00D65A2D"/>
    <w:rsid w:val="00D6698C"/>
    <w:rsid w:val="00D66A46"/>
    <w:rsid w:val="00D6761D"/>
    <w:rsid w:val="00D67C08"/>
    <w:rsid w:val="00D70DA0"/>
    <w:rsid w:val="00D7185B"/>
    <w:rsid w:val="00D71941"/>
    <w:rsid w:val="00D71ECD"/>
    <w:rsid w:val="00D72796"/>
    <w:rsid w:val="00D74E9C"/>
    <w:rsid w:val="00D7579A"/>
    <w:rsid w:val="00D759BA"/>
    <w:rsid w:val="00D76A35"/>
    <w:rsid w:val="00D77C0E"/>
    <w:rsid w:val="00D77D88"/>
    <w:rsid w:val="00D811A8"/>
    <w:rsid w:val="00D812EF"/>
    <w:rsid w:val="00D81B53"/>
    <w:rsid w:val="00D83299"/>
    <w:rsid w:val="00D854A6"/>
    <w:rsid w:val="00D85680"/>
    <w:rsid w:val="00D85B9B"/>
    <w:rsid w:val="00D861BB"/>
    <w:rsid w:val="00D86880"/>
    <w:rsid w:val="00D86B2E"/>
    <w:rsid w:val="00D86DD5"/>
    <w:rsid w:val="00D878F8"/>
    <w:rsid w:val="00D9011D"/>
    <w:rsid w:val="00D9165E"/>
    <w:rsid w:val="00D93DCC"/>
    <w:rsid w:val="00D94EA4"/>
    <w:rsid w:val="00D953EA"/>
    <w:rsid w:val="00D9590E"/>
    <w:rsid w:val="00D96226"/>
    <w:rsid w:val="00D972CB"/>
    <w:rsid w:val="00DA07B3"/>
    <w:rsid w:val="00DA08B1"/>
    <w:rsid w:val="00DA1EEB"/>
    <w:rsid w:val="00DA2128"/>
    <w:rsid w:val="00DA286B"/>
    <w:rsid w:val="00DA3AAD"/>
    <w:rsid w:val="00DA407A"/>
    <w:rsid w:val="00DA4574"/>
    <w:rsid w:val="00DA6574"/>
    <w:rsid w:val="00DA7EE1"/>
    <w:rsid w:val="00DB09F5"/>
    <w:rsid w:val="00DB0A1F"/>
    <w:rsid w:val="00DB0B10"/>
    <w:rsid w:val="00DB1268"/>
    <w:rsid w:val="00DB1452"/>
    <w:rsid w:val="00DB19A4"/>
    <w:rsid w:val="00DB31E3"/>
    <w:rsid w:val="00DB38E8"/>
    <w:rsid w:val="00DB3FD1"/>
    <w:rsid w:val="00DB3FDB"/>
    <w:rsid w:val="00DB43FD"/>
    <w:rsid w:val="00DB4FC0"/>
    <w:rsid w:val="00DB67D5"/>
    <w:rsid w:val="00DB74F9"/>
    <w:rsid w:val="00DB7EE0"/>
    <w:rsid w:val="00DC2B5A"/>
    <w:rsid w:val="00DC2C62"/>
    <w:rsid w:val="00DC2C78"/>
    <w:rsid w:val="00DC2E94"/>
    <w:rsid w:val="00DC3783"/>
    <w:rsid w:val="00DC42D3"/>
    <w:rsid w:val="00DC443F"/>
    <w:rsid w:val="00DC4463"/>
    <w:rsid w:val="00DC4EEE"/>
    <w:rsid w:val="00DC5FBF"/>
    <w:rsid w:val="00DC6534"/>
    <w:rsid w:val="00DC6F0F"/>
    <w:rsid w:val="00DC732B"/>
    <w:rsid w:val="00DC7857"/>
    <w:rsid w:val="00DC7B90"/>
    <w:rsid w:val="00DD0BF1"/>
    <w:rsid w:val="00DD1673"/>
    <w:rsid w:val="00DD24B1"/>
    <w:rsid w:val="00DD2FF9"/>
    <w:rsid w:val="00DD30AE"/>
    <w:rsid w:val="00DD5575"/>
    <w:rsid w:val="00DD57C0"/>
    <w:rsid w:val="00DD5EA5"/>
    <w:rsid w:val="00DD64E3"/>
    <w:rsid w:val="00DD6B3F"/>
    <w:rsid w:val="00DD6D53"/>
    <w:rsid w:val="00DD6E10"/>
    <w:rsid w:val="00DD7101"/>
    <w:rsid w:val="00DD7989"/>
    <w:rsid w:val="00DE0E6D"/>
    <w:rsid w:val="00DE1BCE"/>
    <w:rsid w:val="00DE29A1"/>
    <w:rsid w:val="00DE3807"/>
    <w:rsid w:val="00DE446F"/>
    <w:rsid w:val="00DE4DCE"/>
    <w:rsid w:val="00DE5FF1"/>
    <w:rsid w:val="00DE6193"/>
    <w:rsid w:val="00DE6965"/>
    <w:rsid w:val="00DE6A1D"/>
    <w:rsid w:val="00DE6E13"/>
    <w:rsid w:val="00DE7125"/>
    <w:rsid w:val="00DE721E"/>
    <w:rsid w:val="00DE7E26"/>
    <w:rsid w:val="00DF17A5"/>
    <w:rsid w:val="00DF1A6E"/>
    <w:rsid w:val="00DF1E57"/>
    <w:rsid w:val="00DF24C7"/>
    <w:rsid w:val="00DF2F83"/>
    <w:rsid w:val="00DF3317"/>
    <w:rsid w:val="00DF5A64"/>
    <w:rsid w:val="00DF6C27"/>
    <w:rsid w:val="00E0085E"/>
    <w:rsid w:val="00E00C76"/>
    <w:rsid w:val="00E00F46"/>
    <w:rsid w:val="00E02480"/>
    <w:rsid w:val="00E03DA3"/>
    <w:rsid w:val="00E03F1A"/>
    <w:rsid w:val="00E03F26"/>
    <w:rsid w:val="00E04117"/>
    <w:rsid w:val="00E041DE"/>
    <w:rsid w:val="00E04584"/>
    <w:rsid w:val="00E045A0"/>
    <w:rsid w:val="00E05C6B"/>
    <w:rsid w:val="00E06223"/>
    <w:rsid w:val="00E0634A"/>
    <w:rsid w:val="00E06398"/>
    <w:rsid w:val="00E07648"/>
    <w:rsid w:val="00E07806"/>
    <w:rsid w:val="00E10142"/>
    <w:rsid w:val="00E104B8"/>
    <w:rsid w:val="00E10E38"/>
    <w:rsid w:val="00E10ECE"/>
    <w:rsid w:val="00E1168B"/>
    <w:rsid w:val="00E11790"/>
    <w:rsid w:val="00E11C1B"/>
    <w:rsid w:val="00E12B62"/>
    <w:rsid w:val="00E14670"/>
    <w:rsid w:val="00E1477E"/>
    <w:rsid w:val="00E14816"/>
    <w:rsid w:val="00E14A64"/>
    <w:rsid w:val="00E15015"/>
    <w:rsid w:val="00E153AC"/>
    <w:rsid w:val="00E16558"/>
    <w:rsid w:val="00E16CC3"/>
    <w:rsid w:val="00E1737D"/>
    <w:rsid w:val="00E17750"/>
    <w:rsid w:val="00E17DF7"/>
    <w:rsid w:val="00E20012"/>
    <w:rsid w:val="00E210C4"/>
    <w:rsid w:val="00E219F1"/>
    <w:rsid w:val="00E21FE8"/>
    <w:rsid w:val="00E22DEC"/>
    <w:rsid w:val="00E2325F"/>
    <w:rsid w:val="00E23A3C"/>
    <w:rsid w:val="00E24668"/>
    <w:rsid w:val="00E247C5"/>
    <w:rsid w:val="00E24B57"/>
    <w:rsid w:val="00E24C82"/>
    <w:rsid w:val="00E24CD8"/>
    <w:rsid w:val="00E269FA"/>
    <w:rsid w:val="00E27430"/>
    <w:rsid w:val="00E3111F"/>
    <w:rsid w:val="00E32F0F"/>
    <w:rsid w:val="00E32FCC"/>
    <w:rsid w:val="00E32FCF"/>
    <w:rsid w:val="00E336AE"/>
    <w:rsid w:val="00E3372F"/>
    <w:rsid w:val="00E34F0F"/>
    <w:rsid w:val="00E4020A"/>
    <w:rsid w:val="00E4073B"/>
    <w:rsid w:val="00E40CBD"/>
    <w:rsid w:val="00E420A8"/>
    <w:rsid w:val="00E42663"/>
    <w:rsid w:val="00E4280B"/>
    <w:rsid w:val="00E42890"/>
    <w:rsid w:val="00E42C3C"/>
    <w:rsid w:val="00E43141"/>
    <w:rsid w:val="00E43913"/>
    <w:rsid w:val="00E45300"/>
    <w:rsid w:val="00E45906"/>
    <w:rsid w:val="00E45DFB"/>
    <w:rsid w:val="00E465E8"/>
    <w:rsid w:val="00E46FA8"/>
    <w:rsid w:val="00E50424"/>
    <w:rsid w:val="00E506B9"/>
    <w:rsid w:val="00E51935"/>
    <w:rsid w:val="00E51DAF"/>
    <w:rsid w:val="00E53D0D"/>
    <w:rsid w:val="00E53EAE"/>
    <w:rsid w:val="00E548B2"/>
    <w:rsid w:val="00E54912"/>
    <w:rsid w:val="00E5583D"/>
    <w:rsid w:val="00E55C6D"/>
    <w:rsid w:val="00E55F88"/>
    <w:rsid w:val="00E56872"/>
    <w:rsid w:val="00E56A69"/>
    <w:rsid w:val="00E56B97"/>
    <w:rsid w:val="00E57436"/>
    <w:rsid w:val="00E603DB"/>
    <w:rsid w:val="00E6101F"/>
    <w:rsid w:val="00E61718"/>
    <w:rsid w:val="00E618B4"/>
    <w:rsid w:val="00E61CEB"/>
    <w:rsid w:val="00E642F3"/>
    <w:rsid w:val="00E64809"/>
    <w:rsid w:val="00E65362"/>
    <w:rsid w:val="00E65512"/>
    <w:rsid w:val="00E65CD8"/>
    <w:rsid w:val="00E66D8A"/>
    <w:rsid w:val="00E7025D"/>
    <w:rsid w:val="00E709E6"/>
    <w:rsid w:val="00E710F1"/>
    <w:rsid w:val="00E72026"/>
    <w:rsid w:val="00E72170"/>
    <w:rsid w:val="00E72391"/>
    <w:rsid w:val="00E72AB0"/>
    <w:rsid w:val="00E746F0"/>
    <w:rsid w:val="00E74B49"/>
    <w:rsid w:val="00E74FCE"/>
    <w:rsid w:val="00E75627"/>
    <w:rsid w:val="00E756EB"/>
    <w:rsid w:val="00E75C33"/>
    <w:rsid w:val="00E75D89"/>
    <w:rsid w:val="00E760C4"/>
    <w:rsid w:val="00E8006B"/>
    <w:rsid w:val="00E80572"/>
    <w:rsid w:val="00E8196D"/>
    <w:rsid w:val="00E839A5"/>
    <w:rsid w:val="00E83E49"/>
    <w:rsid w:val="00E8494E"/>
    <w:rsid w:val="00E84AA4"/>
    <w:rsid w:val="00E84BE1"/>
    <w:rsid w:val="00E8737B"/>
    <w:rsid w:val="00E878F0"/>
    <w:rsid w:val="00E905EE"/>
    <w:rsid w:val="00E90C2A"/>
    <w:rsid w:val="00E90FEA"/>
    <w:rsid w:val="00E91128"/>
    <w:rsid w:val="00E91298"/>
    <w:rsid w:val="00E9178C"/>
    <w:rsid w:val="00E92250"/>
    <w:rsid w:val="00E9552D"/>
    <w:rsid w:val="00E95F59"/>
    <w:rsid w:val="00E962C2"/>
    <w:rsid w:val="00E96EF2"/>
    <w:rsid w:val="00EA10ED"/>
    <w:rsid w:val="00EA19CF"/>
    <w:rsid w:val="00EA1D9E"/>
    <w:rsid w:val="00EA3FC9"/>
    <w:rsid w:val="00EA4165"/>
    <w:rsid w:val="00EA448D"/>
    <w:rsid w:val="00EA4611"/>
    <w:rsid w:val="00EA4DEE"/>
    <w:rsid w:val="00EA555B"/>
    <w:rsid w:val="00EA59CF"/>
    <w:rsid w:val="00EA6A92"/>
    <w:rsid w:val="00EA72C8"/>
    <w:rsid w:val="00EA7327"/>
    <w:rsid w:val="00EA73D8"/>
    <w:rsid w:val="00EA76EF"/>
    <w:rsid w:val="00EA77D6"/>
    <w:rsid w:val="00EA7A96"/>
    <w:rsid w:val="00EB0B9A"/>
    <w:rsid w:val="00EB1A3F"/>
    <w:rsid w:val="00EB2996"/>
    <w:rsid w:val="00EB2B47"/>
    <w:rsid w:val="00EB2FA4"/>
    <w:rsid w:val="00EB31BC"/>
    <w:rsid w:val="00EB36C8"/>
    <w:rsid w:val="00EB38E4"/>
    <w:rsid w:val="00EB47E9"/>
    <w:rsid w:val="00EB493E"/>
    <w:rsid w:val="00EB575F"/>
    <w:rsid w:val="00EB5975"/>
    <w:rsid w:val="00EB5E1B"/>
    <w:rsid w:val="00EC0B50"/>
    <w:rsid w:val="00EC149A"/>
    <w:rsid w:val="00EC2CFF"/>
    <w:rsid w:val="00EC3352"/>
    <w:rsid w:val="00EC33DE"/>
    <w:rsid w:val="00EC371E"/>
    <w:rsid w:val="00EC3995"/>
    <w:rsid w:val="00EC3B62"/>
    <w:rsid w:val="00EC3B9A"/>
    <w:rsid w:val="00EC4E78"/>
    <w:rsid w:val="00EC5152"/>
    <w:rsid w:val="00EC5CAB"/>
    <w:rsid w:val="00EC5CF6"/>
    <w:rsid w:val="00EC6C2E"/>
    <w:rsid w:val="00EC6F6F"/>
    <w:rsid w:val="00EC705D"/>
    <w:rsid w:val="00EC742B"/>
    <w:rsid w:val="00EC7DCA"/>
    <w:rsid w:val="00ED1126"/>
    <w:rsid w:val="00ED1579"/>
    <w:rsid w:val="00ED1B4D"/>
    <w:rsid w:val="00ED2CA8"/>
    <w:rsid w:val="00ED376F"/>
    <w:rsid w:val="00ED3904"/>
    <w:rsid w:val="00ED54C6"/>
    <w:rsid w:val="00ED5A31"/>
    <w:rsid w:val="00ED5FBD"/>
    <w:rsid w:val="00ED6237"/>
    <w:rsid w:val="00EE01DA"/>
    <w:rsid w:val="00EE0C78"/>
    <w:rsid w:val="00EE170B"/>
    <w:rsid w:val="00EE1728"/>
    <w:rsid w:val="00EE1ABE"/>
    <w:rsid w:val="00EE37E2"/>
    <w:rsid w:val="00EE541C"/>
    <w:rsid w:val="00EE7406"/>
    <w:rsid w:val="00EE7840"/>
    <w:rsid w:val="00EE78B9"/>
    <w:rsid w:val="00EF1B0B"/>
    <w:rsid w:val="00EF2084"/>
    <w:rsid w:val="00EF213B"/>
    <w:rsid w:val="00EF237F"/>
    <w:rsid w:val="00EF25A9"/>
    <w:rsid w:val="00EF2B48"/>
    <w:rsid w:val="00EF2F57"/>
    <w:rsid w:val="00EF65CC"/>
    <w:rsid w:val="00F02231"/>
    <w:rsid w:val="00F0262D"/>
    <w:rsid w:val="00F0306A"/>
    <w:rsid w:val="00F037B9"/>
    <w:rsid w:val="00F03AFA"/>
    <w:rsid w:val="00F04EB9"/>
    <w:rsid w:val="00F04F5A"/>
    <w:rsid w:val="00F05961"/>
    <w:rsid w:val="00F0641F"/>
    <w:rsid w:val="00F06A8E"/>
    <w:rsid w:val="00F06E91"/>
    <w:rsid w:val="00F07C29"/>
    <w:rsid w:val="00F07DB2"/>
    <w:rsid w:val="00F10421"/>
    <w:rsid w:val="00F1072B"/>
    <w:rsid w:val="00F11A6F"/>
    <w:rsid w:val="00F12328"/>
    <w:rsid w:val="00F126BE"/>
    <w:rsid w:val="00F13222"/>
    <w:rsid w:val="00F13C04"/>
    <w:rsid w:val="00F13F85"/>
    <w:rsid w:val="00F14B40"/>
    <w:rsid w:val="00F14C06"/>
    <w:rsid w:val="00F16F0F"/>
    <w:rsid w:val="00F175B5"/>
    <w:rsid w:val="00F1765E"/>
    <w:rsid w:val="00F22A89"/>
    <w:rsid w:val="00F22E61"/>
    <w:rsid w:val="00F23456"/>
    <w:rsid w:val="00F2499D"/>
    <w:rsid w:val="00F24DFE"/>
    <w:rsid w:val="00F25162"/>
    <w:rsid w:val="00F25B74"/>
    <w:rsid w:val="00F25BE1"/>
    <w:rsid w:val="00F26205"/>
    <w:rsid w:val="00F26D41"/>
    <w:rsid w:val="00F315DA"/>
    <w:rsid w:val="00F334A5"/>
    <w:rsid w:val="00F34379"/>
    <w:rsid w:val="00F35618"/>
    <w:rsid w:val="00F359EA"/>
    <w:rsid w:val="00F35DBA"/>
    <w:rsid w:val="00F361F1"/>
    <w:rsid w:val="00F367F4"/>
    <w:rsid w:val="00F36ECC"/>
    <w:rsid w:val="00F377CC"/>
    <w:rsid w:val="00F37B16"/>
    <w:rsid w:val="00F40E7C"/>
    <w:rsid w:val="00F41A08"/>
    <w:rsid w:val="00F42E35"/>
    <w:rsid w:val="00F43A83"/>
    <w:rsid w:val="00F43D07"/>
    <w:rsid w:val="00F448E7"/>
    <w:rsid w:val="00F44AB9"/>
    <w:rsid w:val="00F45B21"/>
    <w:rsid w:val="00F45BC3"/>
    <w:rsid w:val="00F46F03"/>
    <w:rsid w:val="00F47460"/>
    <w:rsid w:val="00F47E68"/>
    <w:rsid w:val="00F501CB"/>
    <w:rsid w:val="00F50B03"/>
    <w:rsid w:val="00F51AD6"/>
    <w:rsid w:val="00F51F2A"/>
    <w:rsid w:val="00F5258F"/>
    <w:rsid w:val="00F5300C"/>
    <w:rsid w:val="00F53D84"/>
    <w:rsid w:val="00F5440C"/>
    <w:rsid w:val="00F56988"/>
    <w:rsid w:val="00F56BB9"/>
    <w:rsid w:val="00F57700"/>
    <w:rsid w:val="00F6031A"/>
    <w:rsid w:val="00F60F38"/>
    <w:rsid w:val="00F6135B"/>
    <w:rsid w:val="00F613C8"/>
    <w:rsid w:val="00F619A5"/>
    <w:rsid w:val="00F62945"/>
    <w:rsid w:val="00F62A0A"/>
    <w:rsid w:val="00F62BC7"/>
    <w:rsid w:val="00F62C20"/>
    <w:rsid w:val="00F62CAF"/>
    <w:rsid w:val="00F62FA8"/>
    <w:rsid w:val="00F63B99"/>
    <w:rsid w:val="00F63E47"/>
    <w:rsid w:val="00F6489E"/>
    <w:rsid w:val="00F65D93"/>
    <w:rsid w:val="00F65DA8"/>
    <w:rsid w:val="00F66208"/>
    <w:rsid w:val="00F67F5F"/>
    <w:rsid w:val="00F7077A"/>
    <w:rsid w:val="00F71CCA"/>
    <w:rsid w:val="00F72722"/>
    <w:rsid w:val="00F737BA"/>
    <w:rsid w:val="00F73ECA"/>
    <w:rsid w:val="00F73F1D"/>
    <w:rsid w:val="00F74E7C"/>
    <w:rsid w:val="00F7587E"/>
    <w:rsid w:val="00F76BB1"/>
    <w:rsid w:val="00F77C68"/>
    <w:rsid w:val="00F810C0"/>
    <w:rsid w:val="00F8163B"/>
    <w:rsid w:val="00F818AF"/>
    <w:rsid w:val="00F824F5"/>
    <w:rsid w:val="00F830C1"/>
    <w:rsid w:val="00F830E4"/>
    <w:rsid w:val="00F83146"/>
    <w:rsid w:val="00F849F7"/>
    <w:rsid w:val="00F84DE7"/>
    <w:rsid w:val="00F85093"/>
    <w:rsid w:val="00F853C5"/>
    <w:rsid w:val="00F854C5"/>
    <w:rsid w:val="00F8581B"/>
    <w:rsid w:val="00F85F98"/>
    <w:rsid w:val="00F86D1B"/>
    <w:rsid w:val="00F8724F"/>
    <w:rsid w:val="00F90178"/>
    <w:rsid w:val="00F90339"/>
    <w:rsid w:val="00F91A06"/>
    <w:rsid w:val="00F946C8"/>
    <w:rsid w:val="00F958E3"/>
    <w:rsid w:val="00F96503"/>
    <w:rsid w:val="00F97FEF"/>
    <w:rsid w:val="00FA026B"/>
    <w:rsid w:val="00FA02A8"/>
    <w:rsid w:val="00FA0700"/>
    <w:rsid w:val="00FA0730"/>
    <w:rsid w:val="00FA103A"/>
    <w:rsid w:val="00FA1461"/>
    <w:rsid w:val="00FA16CD"/>
    <w:rsid w:val="00FA2184"/>
    <w:rsid w:val="00FA219B"/>
    <w:rsid w:val="00FA23EB"/>
    <w:rsid w:val="00FA3A6F"/>
    <w:rsid w:val="00FA4E42"/>
    <w:rsid w:val="00FA6147"/>
    <w:rsid w:val="00FA63B0"/>
    <w:rsid w:val="00FA6863"/>
    <w:rsid w:val="00FA7889"/>
    <w:rsid w:val="00FB0B93"/>
    <w:rsid w:val="00FB0C26"/>
    <w:rsid w:val="00FB1E16"/>
    <w:rsid w:val="00FB1FE5"/>
    <w:rsid w:val="00FB35D8"/>
    <w:rsid w:val="00FB3D58"/>
    <w:rsid w:val="00FB3DBB"/>
    <w:rsid w:val="00FB5225"/>
    <w:rsid w:val="00FB5C95"/>
    <w:rsid w:val="00FB5DBE"/>
    <w:rsid w:val="00FB5EB0"/>
    <w:rsid w:val="00FB6187"/>
    <w:rsid w:val="00FB61FB"/>
    <w:rsid w:val="00FB7828"/>
    <w:rsid w:val="00FC0697"/>
    <w:rsid w:val="00FC102C"/>
    <w:rsid w:val="00FC10E5"/>
    <w:rsid w:val="00FC1B67"/>
    <w:rsid w:val="00FC272A"/>
    <w:rsid w:val="00FC2DD7"/>
    <w:rsid w:val="00FC4F8C"/>
    <w:rsid w:val="00FC557C"/>
    <w:rsid w:val="00FC6118"/>
    <w:rsid w:val="00FC6DE5"/>
    <w:rsid w:val="00FC77FF"/>
    <w:rsid w:val="00FC78B8"/>
    <w:rsid w:val="00FD012F"/>
    <w:rsid w:val="00FD077C"/>
    <w:rsid w:val="00FD08EC"/>
    <w:rsid w:val="00FD22D1"/>
    <w:rsid w:val="00FD2444"/>
    <w:rsid w:val="00FD3226"/>
    <w:rsid w:val="00FD3F17"/>
    <w:rsid w:val="00FD3FEF"/>
    <w:rsid w:val="00FD50EE"/>
    <w:rsid w:val="00FD6B60"/>
    <w:rsid w:val="00FD7285"/>
    <w:rsid w:val="00FE1B1F"/>
    <w:rsid w:val="00FE2608"/>
    <w:rsid w:val="00FE2F7C"/>
    <w:rsid w:val="00FE640D"/>
    <w:rsid w:val="00FF0C3B"/>
    <w:rsid w:val="00FF126B"/>
    <w:rsid w:val="00FF2773"/>
    <w:rsid w:val="00FF2F81"/>
    <w:rsid w:val="00FF4B64"/>
    <w:rsid w:val="00FF5020"/>
    <w:rsid w:val="00FF526E"/>
    <w:rsid w:val="00FF5E14"/>
    <w:rsid w:val="00FF7D30"/>
    <w:rsid w:val="00FF7E55"/>
    <w:rsid w:val="010A063F"/>
    <w:rsid w:val="012ECFF2"/>
    <w:rsid w:val="016E7F8C"/>
    <w:rsid w:val="0257D54A"/>
    <w:rsid w:val="02913359"/>
    <w:rsid w:val="029DAF57"/>
    <w:rsid w:val="02E9A63C"/>
    <w:rsid w:val="030A4FED"/>
    <w:rsid w:val="031F99E4"/>
    <w:rsid w:val="0348767A"/>
    <w:rsid w:val="0398514B"/>
    <w:rsid w:val="040CF1EB"/>
    <w:rsid w:val="0424E944"/>
    <w:rsid w:val="05DC4212"/>
    <w:rsid w:val="0633675D"/>
    <w:rsid w:val="066674EF"/>
    <w:rsid w:val="068F7703"/>
    <w:rsid w:val="06F374B8"/>
    <w:rsid w:val="07E31DE5"/>
    <w:rsid w:val="080E4A80"/>
    <w:rsid w:val="0842B9EB"/>
    <w:rsid w:val="08CA1ED1"/>
    <w:rsid w:val="094A680D"/>
    <w:rsid w:val="09C7BC37"/>
    <w:rsid w:val="0BE1818F"/>
    <w:rsid w:val="0C7696B2"/>
    <w:rsid w:val="0CB9ED8B"/>
    <w:rsid w:val="0D5BE118"/>
    <w:rsid w:val="0D5FC2A4"/>
    <w:rsid w:val="0D981218"/>
    <w:rsid w:val="0F0BB3E2"/>
    <w:rsid w:val="0F3475E3"/>
    <w:rsid w:val="0F670B2E"/>
    <w:rsid w:val="11590363"/>
    <w:rsid w:val="11753149"/>
    <w:rsid w:val="117C5BC1"/>
    <w:rsid w:val="1250454E"/>
    <w:rsid w:val="1277CA81"/>
    <w:rsid w:val="128686D2"/>
    <w:rsid w:val="12A4052D"/>
    <w:rsid w:val="13C76DF1"/>
    <w:rsid w:val="13EE0DC8"/>
    <w:rsid w:val="142DADEF"/>
    <w:rsid w:val="145D6771"/>
    <w:rsid w:val="148777BF"/>
    <w:rsid w:val="14C2EED7"/>
    <w:rsid w:val="15E1F7D3"/>
    <w:rsid w:val="15EA48EC"/>
    <w:rsid w:val="1653B904"/>
    <w:rsid w:val="16B9D3B5"/>
    <w:rsid w:val="16BF2786"/>
    <w:rsid w:val="16CE915C"/>
    <w:rsid w:val="16F4BA1E"/>
    <w:rsid w:val="1734026F"/>
    <w:rsid w:val="1758AB23"/>
    <w:rsid w:val="1768D41F"/>
    <w:rsid w:val="181A6596"/>
    <w:rsid w:val="18B3C141"/>
    <w:rsid w:val="19391DD3"/>
    <w:rsid w:val="1973D6C2"/>
    <w:rsid w:val="1AD2F261"/>
    <w:rsid w:val="1B3F4695"/>
    <w:rsid w:val="1B794DFE"/>
    <w:rsid w:val="1BA47DA1"/>
    <w:rsid w:val="1C59A0C6"/>
    <w:rsid w:val="1CDACE04"/>
    <w:rsid w:val="1D653910"/>
    <w:rsid w:val="1E0320C7"/>
    <w:rsid w:val="1E0B7F0C"/>
    <w:rsid w:val="1F1386B5"/>
    <w:rsid w:val="1F21DA5C"/>
    <w:rsid w:val="1F3DC0F4"/>
    <w:rsid w:val="1F6763C8"/>
    <w:rsid w:val="20486451"/>
    <w:rsid w:val="20739B73"/>
    <w:rsid w:val="20AF07B4"/>
    <w:rsid w:val="20F40B45"/>
    <w:rsid w:val="2159AA71"/>
    <w:rsid w:val="21964CF7"/>
    <w:rsid w:val="220A0D1E"/>
    <w:rsid w:val="22E13CE1"/>
    <w:rsid w:val="2341BA77"/>
    <w:rsid w:val="234CB70B"/>
    <w:rsid w:val="2456BD4A"/>
    <w:rsid w:val="2547D0F1"/>
    <w:rsid w:val="2617B33F"/>
    <w:rsid w:val="26776D95"/>
    <w:rsid w:val="273D046A"/>
    <w:rsid w:val="2856298F"/>
    <w:rsid w:val="2870B1D8"/>
    <w:rsid w:val="290FD840"/>
    <w:rsid w:val="2A1F269B"/>
    <w:rsid w:val="2B5C4D98"/>
    <w:rsid w:val="2C6413F8"/>
    <w:rsid w:val="2D012912"/>
    <w:rsid w:val="2D110250"/>
    <w:rsid w:val="2E92F817"/>
    <w:rsid w:val="2F6B2181"/>
    <w:rsid w:val="2FC6BE54"/>
    <w:rsid w:val="2FECE2E0"/>
    <w:rsid w:val="30053CCE"/>
    <w:rsid w:val="300B8748"/>
    <w:rsid w:val="30B0DDA8"/>
    <w:rsid w:val="327B7409"/>
    <w:rsid w:val="32D1A0CA"/>
    <w:rsid w:val="32D6A70B"/>
    <w:rsid w:val="334DB348"/>
    <w:rsid w:val="33729170"/>
    <w:rsid w:val="338499B4"/>
    <w:rsid w:val="3424B1C3"/>
    <w:rsid w:val="34BF243B"/>
    <w:rsid w:val="35E154EF"/>
    <w:rsid w:val="36050665"/>
    <w:rsid w:val="3679E14E"/>
    <w:rsid w:val="369A53E1"/>
    <w:rsid w:val="369DC0D8"/>
    <w:rsid w:val="36E8476D"/>
    <w:rsid w:val="36F4F56B"/>
    <w:rsid w:val="37A9F9D6"/>
    <w:rsid w:val="37B85A2F"/>
    <w:rsid w:val="391A106C"/>
    <w:rsid w:val="39E5F937"/>
    <w:rsid w:val="3A5CC18D"/>
    <w:rsid w:val="3ABE1CB6"/>
    <w:rsid w:val="3BC7EDDE"/>
    <w:rsid w:val="3BE46C13"/>
    <w:rsid w:val="3CCD366C"/>
    <w:rsid w:val="3DC00B0D"/>
    <w:rsid w:val="3E83F497"/>
    <w:rsid w:val="3EA69E5A"/>
    <w:rsid w:val="3F5B641A"/>
    <w:rsid w:val="3F963E81"/>
    <w:rsid w:val="400C2C41"/>
    <w:rsid w:val="407D1B94"/>
    <w:rsid w:val="40A9B149"/>
    <w:rsid w:val="40FA3C0C"/>
    <w:rsid w:val="410AC298"/>
    <w:rsid w:val="41B0A025"/>
    <w:rsid w:val="41C6E659"/>
    <w:rsid w:val="422AC906"/>
    <w:rsid w:val="42755F31"/>
    <w:rsid w:val="42EEA001"/>
    <w:rsid w:val="4312B5DE"/>
    <w:rsid w:val="436C5F97"/>
    <w:rsid w:val="439E55CF"/>
    <w:rsid w:val="43E30369"/>
    <w:rsid w:val="441CBC1D"/>
    <w:rsid w:val="4484BE89"/>
    <w:rsid w:val="44A3530B"/>
    <w:rsid w:val="454A62EA"/>
    <w:rsid w:val="45729CA8"/>
    <w:rsid w:val="4581C6A6"/>
    <w:rsid w:val="4829AE08"/>
    <w:rsid w:val="4888D5D0"/>
    <w:rsid w:val="4A1C44A4"/>
    <w:rsid w:val="4A4122CC"/>
    <w:rsid w:val="4A807E70"/>
    <w:rsid w:val="4B785C5C"/>
    <w:rsid w:val="4BA8B9EB"/>
    <w:rsid w:val="4BD30B4A"/>
    <w:rsid w:val="4BE362C6"/>
    <w:rsid w:val="4D926807"/>
    <w:rsid w:val="4DADE3BD"/>
    <w:rsid w:val="4E1795F3"/>
    <w:rsid w:val="4E620298"/>
    <w:rsid w:val="4EF83645"/>
    <w:rsid w:val="4F006995"/>
    <w:rsid w:val="4F72EB10"/>
    <w:rsid w:val="4FA7B1D5"/>
    <w:rsid w:val="4FE17D64"/>
    <w:rsid w:val="5048F2D8"/>
    <w:rsid w:val="5063B65B"/>
    <w:rsid w:val="50A42E10"/>
    <w:rsid w:val="50CD0270"/>
    <w:rsid w:val="517D4DC5"/>
    <w:rsid w:val="517D56DA"/>
    <w:rsid w:val="51B86DB4"/>
    <w:rsid w:val="52B59CBD"/>
    <w:rsid w:val="54B11FFB"/>
    <w:rsid w:val="55064DC8"/>
    <w:rsid w:val="56FF12A0"/>
    <w:rsid w:val="574C78FE"/>
    <w:rsid w:val="574E2B6F"/>
    <w:rsid w:val="575E7B9C"/>
    <w:rsid w:val="5764D712"/>
    <w:rsid w:val="588F4A7A"/>
    <w:rsid w:val="59704842"/>
    <w:rsid w:val="5A28AED4"/>
    <w:rsid w:val="5CF0C765"/>
    <w:rsid w:val="5DA92497"/>
    <w:rsid w:val="5E08736C"/>
    <w:rsid w:val="5E2CC514"/>
    <w:rsid w:val="60596CF8"/>
    <w:rsid w:val="605E9991"/>
    <w:rsid w:val="61753B8E"/>
    <w:rsid w:val="639A1DBC"/>
    <w:rsid w:val="64B1C6B2"/>
    <w:rsid w:val="65091391"/>
    <w:rsid w:val="658BC4A0"/>
    <w:rsid w:val="66B5E2BC"/>
    <w:rsid w:val="671A0F6C"/>
    <w:rsid w:val="6760092A"/>
    <w:rsid w:val="67C0C0EC"/>
    <w:rsid w:val="67D68B91"/>
    <w:rsid w:val="67D90DFA"/>
    <w:rsid w:val="68E0CEC0"/>
    <w:rsid w:val="68EC7023"/>
    <w:rsid w:val="694F57EE"/>
    <w:rsid w:val="6A364665"/>
    <w:rsid w:val="6A7AA436"/>
    <w:rsid w:val="6B90C304"/>
    <w:rsid w:val="6B9BC6B6"/>
    <w:rsid w:val="6BA6292D"/>
    <w:rsid w:val="6BC9094A"/>
    <w:rsid w:val="6BD5528B"/>
    <w:rsid w:val="6D2D3FCD"/>
    <w:rsid w:val="6D82697A"/>
    <w:rsid w:val="6E0A4427"/>
    <w:rsid w:val="6E6D5CAE"/>
    <w:rsid w:val="6E914094"/>
    <w:rsid w:val="70C3231B"/>
    <w:rsid w:val="710A3083"/>
    <w:rsid w:val="71FDF775"/>
    <w:rsid w:val="72B440C2"/>
    <w:rsid w:val="72BCFFEA"/>
    <w:rsid w:val="743E200B"/>
    <w:rsid w:val="74842AEB"/>
    <w:rsid w:val="74A1CD57"/>
    <w:rsid w:val="75162BE5"/>
    <w:rsid w:val="758E6B1E"/>
    <w:rsid w:val="76555135"/>
    <w:rsid w:val="7659D3F2"/>
    <w:rsid w:val="76B48BD2"/>
    <w:rsid w:val="77F2259E"/>
    <w:rsid w:val="7863B60C"/>
    <w:rsid w:val="78BB08F9"/>
    <w:rsid w:val="78F27F99"/>
    <w:rsid w:val="78F7365C"/>
    <w:rsid w:val="79E7982F"/>
    <w:rsid w:val="7A16468F"/>
    <w:rsid w:val="7AE7712E"/>
    <w:rsid w:val="7BB11804"/>
    <w:rsid w:val="7CFA11A1"/>
    <w:rsid w:val="7D17C9D7"/>
    <w:rsid w:val="7D5C7757"/>
    <w:rsid w:val="7DF00F2B"/>
    <w:rsid w:val="7E6C56E7"/>
    <w:rsid w:val="7E8B7BE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3F30FFA6-30A5-40EE-9B21-68889C496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paragraph" w:styleId="StandardWeb">
    <w:name w:val="Normal (Web)"/>
    <w:basedOn w:val="Standard"/>
    <w:uiPriority w:val="99"/>
    <w:semiHidden/>
    <w:unhideWhenUsed/>
    <w:rsid w:val="007B36E2"/>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ichtaufgelsteErwhnung1">
    <w:name w:val="Nicht aufgelöste Erwähnung1"/>
    <w:basedOn w:val="Absatz-Standardschriftart"/>
    <w:uiPriority w:val="99"/>
    <w:unhideWhenUsed/>
    <w:rsid w:val="002F7BDE"/>
    <w:rPr>
      <w:color w:val="605E5C"/>
      <w:shd w:val="clear" w:color="auto" w:fill="E1DFDD"/>
    </w:rPr>
  </w:style>
  <w:style w:type="paragraph" w:styleId="berarbeitung">
    <w:name w:val="Revision"/>
    <w:hidden/>
    <w:uiPriority w:val="99"/>
    <w:semiHidden/>
    <w:rsid w:val="004E52C8"/>
    <w:rPr>
      <w:rFonts w:cs="Times New Roman (Textkörper CS)"/>
      <w:color w:val="000000"/>
      <w:sz w:val="22"/>
    </w:rPr>
  </w:style>
  <w:style w:type="character" w:customStyle="1" w:styleId="Erwhnung1">
    <w:name w:val="Erwähnung1"/>
    <w:basedOn w:val="Absatz-Standardschriftart"/>
    <w:uiPriority w:val="99"/>
    <w:unhideWhenUsed/>
    <w:rsid w:val="00B74AE8"/>
    <w:rPr>
      <w:color w:val="2B579A"/>
      <w:shd w:val="clear" w:color="auto" w:fill="E1DFDD"/>
    </w:rPr>
  </w:style>
  <w:style w:type="character" w:customStyle="1" w:styleId="normaltextrun">
    <w:name w:val="normaltextrun"/>
    <w:basedOn w:val="Absatz-Standardschriftart"/>
    <w:rsid w:val="00842AE2"/>
  </w:style>
  <w:style w:type="paragraph" w:customStyle="1" w:styleId="symFlietext">
    <w:name w:val="sym_Fließtext"/>
    <w:rsid w:val="006C647F"/>
    <w:pPr>
      <w:spacing w:line="260" w:lineRule="exact"/>
    </w:pPr>
    <w:rPr>
      <w:rFonts w:ascii="Arial" w:eastAsia="Arial Unicode MS" w:hAnsi="Arial" w:cs="Arial"/>
      <w:noProof/>
      <w:sz w:val="19"/>
      <w:szCs w:val="19"/>
      <w:lang w:eastAsia="de-DE"/>
    </w:rPr>
  </w:style>
  <w:style w:type="paragraph" w:customStyle="1" w:styleId="paragraph">
    <w:name w:val="paragraph"/>
    <w:basedOn w:val="Standard"/>
    <w:rsid w:val="005A0686"/>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eop">
    <w:name w:val="eop"/>
    <w:basedOn w:val="Absatz-Standardschriftart"/>
    <w:rsid w:val="005A0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330672">
      <w:bodyDiv w:val="1"/>
      <w:marLeft w:val="0"/>
      <w:marRight w:val="0"/>
      <w:marTop w:val="0"/>
      <w:marBottom w:val="0"/>
      <w:divBdr>
        <w:top w:val="none" w:sz="0" w:space="0" w:color="auto"/>
        <w:left w:val="none" w:sz="0" w:space="0" w:color="auto"/>
        <w:bottom w:val="none" w:sz="0" w:space="0" w:color="auto"/>
        <w:right w:val="none" w:sz="0" w:space="0" w:color="auto"/>
      </w:divBdr>
    </w:div>
    <w:div w:id="1032000374">
      <w:bodyDiv w:val="1"/>
      <w:marLeft w:val="0"/>
      <w:marRight w:val="0"/>
      <w:marTop w:val="0"/>
      <w:marBottom w:val="0"/>
      <w:divBdr>
        <w:top w:val="none" w:sz="0" w:space="0" w:color="auto"/>
        <w:left w:val="none" w:sz="0" w:space="0" w:color="auto"/>
        <w:bottom w:val="none" w:sz="0" w:space="0" w:color="auto"/>
        <w:right w:val="none" w:sz="0" w:space="0" w:color="auto"/>
      </w:divBdr>
    </w:div>
    <w:div w:id="1219391531">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23000197">
      <w:bodyDiv w:val="1"/>
      <w:marLeft w:val="0"/>
      <w:marRight w:val="0"/>
      <w:marTop w:val="0"/>
      <w:marBottom w:val="0"/>
      <w:divBdr>
        <w:top w:val="none" w:sz="0" w:space="0" w:color="auto"/>
        <w:left w:val="none" w:sz="0" w:space="0" w:color="auto"/>
        <w:bottom w:val="none" w:sz="0" w:space="0" w:color="auto"/>
        <w:right w:val="none" w:sz="0" w:space="0" w:color="auto"/>
      </w:divBdr>
    </w:div>
    <w:div w:id="1757675620">
      <w:bodyDiv w:val="1"/>
      <w:marLeft w:val="0"/>
      <w:marRight w:val="0"/>
      <w:marTop w:val="0"/>
      <w:marBottom w:val="0"/>
      <w:divBdr>
        <w:top w:val="none" w:sz="0" w:space="0" w:color="auto"/>
        <w:left w:val="none" w:sz="0" w:space="0" w:color="auto"/>
        <w:bottom w:val="none" w:sz="0" w:space="0" w:color="auto"/>
        <w:right w:val="none" w:sz="0" w:space="0" w:color="auto"/>
      </w:divBdr>
      <w:divsChild>
        <w:div w:id="691494981">
          <w:marLeft w:val="346"/>
          <w:marRight w:val="0"/>
          <w:marTop w:val="0"/>
          <w:marBottom w:val="0"/>
          <w:divBdr>
            <w:top w:val="none" w:sz="0" w:space="0" w:color="auto"/>
            <w:left w:val="none" w:sz="0" w:space="0" w:color="auto"/>
            <w:bottom w:val="none" w:sz="0" w:space="0" w:color="auto"/>
            <w:right w:val="none" w:sz="0" w:space="0" w:color="auto"/>
          </w:divBdr>
        </w:div>
      </w:divsChild>
    </w:div>
    <w:div w:id="189007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durr.com/fileadmin/durr.com/06_Media/01_News/2023/Files/duerr-ecobell-4-en.zip" TargetMode="External"/><Relationship Id="rId17" Type="http://schemas.openxmlformats.org/officeDocument/2006/relationships/hyperlink" Target="mailto:echeveste@durr-spain.com" TargetMode="Externa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jesus.martinez@alephcom.e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Hornung, Marco</DisplayName>
        <AccountId>497</AccountId>
        <AccountType/>
      </UserInfo>
      <UserInfo>
        <DisplayName>Martin Heinz</DisplayName>
        <AccountId>7217</AccountId>
        <AccountType/>
      </UserInfo>
      <UserInfo>
        <DisplayName>Losch, Felix</DisplayName>
        <AccountId>504</AccountId>
        <AccountType/>
      </UserInfo>
      <UserInfo>
        <DisplayName>Roth, Kristin</DisplayName>
        <AccountId>22</AccountId>
        <AccountType/>
      </UserInfo>
      <UserInfo>
        <DisplayName>Scheffel, Tanja</DisplayName>
        <AccountId>42</AccountId>
        <AccountType/>
      </UserInfo>
      <UserInfo>
        <DisplayName>Hummel, Markus</DisplayName>
        <AccountId>850</AccountId>
        <AccountType/>
      </UserInfo>
      <UserInfo>
        <DisplayName>Berner, Jens</DisplayName>
        <AccountId>1463</AccountId>
        <AccountType/>
      </UserInfo>
      <UserInfo>
        <DisplayName>Alonso Garcia, Gerhard</DisplayName>
        <AccountId>2483</AccountId>
        <AccountType/>
      </UserInfo>
      <UserInfo>
        <DisplayName>Herre, Frank</DisplayName>
        <AccountId>1357</AccountId>
        <AccountType/>
      </UserInfo>
      <UserInfo>
        <DisplayName>Buck, Thomas</DisplayName>
        <AccountId>88</AccountId>
        <AccountType/>
      </UserInfo>
      <UserInfo>
        <DisplayName>Nolte, Hans-Juergen Dr.</DisplayName>
        <AccountId>682</AccountId>
        <AccountType/>
      </UserInfo>
      <UserInfo>
        <DisplayName>Pandl, Harald</DisplayName>
        <AccountId>23</AccountId>
        <AccountType/>
      </UserInfo>
    </SharedWithUsers>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933872-1656-4C04-B85B-16BE748B4882}">
  <ds:schemaRefs>
    <ds:schemaRef ds:uri="http://schemas.openxmlformats.org/officeDocument/2006/bibliography"/>
  </ds:schemaRefs>
</ds:datastoreItem>
</file>

<file path=customXml/itemProps2.xml><?xml version="1.0" encoding="utf-8"?>
<ds:datastoreItem xmlns:ds="http://schemas.openxmlformats.org/officeDocument/2006/customXml" ds:itemID="{F25ACDB6-ED40-452D-9D20-A461A00B76EF}">
  <ds:schemaRefs>
    <ds:schemaRef ds:uri="http://schemas.openxmlformats.org/package/2006/metadata/core-properties"/>
    <ds:schemaRef ds:uri="http://purl.org/dc/terms/"/>
    <ds:schemaRef ds:uri="9684edc7-81a1-4e9e-9d45-aa521b5ebbb7"/>
    <ds:schemaRef ds:uri="b9690099-d76a-48ab-8f1a-818f9800aa0d"/>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dcmitype/"/>
    <ds:schemaRef ds:uri="849beaea-35c0-4d6b-b4fc-1b944a259c2c"/>
    <ds:schemaRef ds:uri="c9d09bd7-6f33-4c22-92da-7206ec46945b"/>
    <ds:schemaRef ds:uri="15e22f9b-e84b-4e45-bb4f-3ee89f458ccc"/>
  </ds:schemaRefs>
</ds:datastoreItem>
</file>

<file path=customXml/itemProps3.xml><?xml version="1.0" encoding="utf-8"?>
<ds:datastoreItem xmlns:ds="http://schemas.openxmlformats.org/officeDocument/2006/customXml" ds:itemID="{71BE520C-0F3D-44B7-8F38-8B341DC344AF}">
  <ds:schemaRefs>
    <ds:schemaRef ds:uri="Microsoft.SharePoint.Taxonomy.ContentTypeSync"/>
  </ds:schemaRefs>
</ds:datastoreItem>
</file>

<file path=customXml/itemProps4.xml><?xml version="1.0" encoding="utf-8"?>
<ds:datastoreItem xmlns:ds="http://schemas.openxmlformats.org/officeDocument/2006/customXml" ds:itemID="{74DF1EC9-ECD3-4BC5-92BC-36016C498184}">
  <ds:schemaRefs>
    <ds:schemaRef ds:uri="http://schemas.microsoft.com/sharepoint/v3/contenttype/forms"/>
  </ds:schemaRefs>
</ds:datastoreItem>
</file>

<file path=customXml/itemProps5.xml><?xml version="1.0" encoding="utf-8"?>
<ds:datastoreItem xmlns:ds="http://schemas.openxmlformats.org/officeDocument/2006/customXml" ds:itemID="{3EE8D887-4456-498F-BA9A-072BE9D7D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1424</Words>
  <Characters>8972</Characters>
  <Application>Microsoft Office Word</Application>
  <DocSecurity>0</DocSecurity>
  <Lines>74</Lines>
  <Paragraphs>20</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10376</CharactersWithSpaces>
  <SharedDoc>false</SharedDoc>
  <HLinks>
    <vt:vector size="12" baseType="variant">
      <vt:variant>
        <vt:i4>5439577</vt:i4>
      </vt:variant>
      <vt:variant>
        <vt:i4>3</vt:i4>
      </vt:variant>
      <vt:variant>
        <vt:i4>0</vt:i4>
      </vt:variant>
      <vt:variant>
        <vt:i4>5</vt:i4>
      </vt:variant>
      <vt:variant>
        <vt:lpwstr>http://www.durr.com/</vt:lpwstr>
      </vt:variant>
      <vt:variant>
        <vt:lpwstr/>
      </vt:variant>
      <vt:variant>
        <vt:i4>3473500</vt:i4>
      </vt:variant>
      <vt:variant>
        <vt:i4>0</vt:i4>
      </vt:variant>
      <vt:variant>
        <vt:i4>0</vt:i4>
      </vt:variant>
      <vt:variant>
        <vt:i4>5</vt:i4>
      </vt:variant>
      <vt:variant>
        <vt:lpwstr>mailto:kristin.roth@durr.com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4</cp:revision>
  <cp:lastPrinted>2020-06-19T03:28:00Z</cp:lastPrinted>
  <dcterms:created xsi:type="dcterms:W3CDTF">2023-06-27T09:01:00Z</dcterms:created>
  <dcterms:modified xsi:type="dcterms:W3CDTF">2023-06-28T07:03:00Z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304000</vt:r8>
  </property>
  <property fmtid="{D5CDD505-2E9C-101B-9397-08002B2CF9AE}" pid="4" name="MediaServiceImageTags">
    <vt:lpwstr/>
  </property>
</Properties>
</file>