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9E69E" w14:textId="27F2D12F" w:rsidR="00282680" w:rsidRPr="004119BA" w:rsidRDefault="00901D5D" w:rsidP="00064547">
      <w:pPr>
        <w:pStyle w:val="Titel-Headline"/>
      </w:pPr>
      <w:r>
        <w:t>Communiqué de presse</w:t>
      </w:r>
    </w:p>
    <w:bookmarkStart w:id="0" w:name="Untertitel"/>
    <w:p w14:paraId="5FE12E56" w14:textId="0F1DFAE8" w:rsidR="00CE71C0" w:rsidRDefault="00CE71C0" w:rsidP="00064547">
      <w:pPr>
        <w:pStyle w:val="Linie"/>
      </w:pPr>
      <w:r>
        <w:rPr>
          <w:noProof/>
          <w:lang w:val="de-DE" w:eastAsia="zh-CN"/>
        </w:rPr>
        <mc:AlternateContent>
          <mc:Choice Requires="wps">
            <w:drawing>
              <wp:inline distT="0" distB="0" distL="0" distR="0" wp14:anchorId="0601A637" wp14:editId="08525018">
                <wp:extent cx="4932000" cy="0"/>
                <wp:effectExtent l="0" t="0" r="8890" b="12700"/>
                <wp:docPr id="11" name="Straight Connector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arto="http://schemas.microsoft.com/office/word/2006/arto" xmlns:w16du="http://schemas.microsoft.com/office/word/2023/wordml/word16du">
            <w:pict>
              <v:line w14:anchorId="42FFB60B" id="Straight Connector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bookmarkEnd w:id="0"/>
    <w:p w14:paraId="19371D50" w14:textId="3A2820C6" w:rsidR="0061154F" w:rsidRPr="0003311A" w:rsidRDefault="00D178D9" w:rsidP="00176908">
      <w:pPr>
        <w:pStyle w:val="Titel-Subline"/>
        <w:spacing w:after="400" w:line="260" w:lineRule="atLeast"/>
        <w:rPr>
          <w:color w:val="auto"/>
          <w:sz w:val="20"/>
          <w:szCs w:val="20"/>
        </w:rPr>
      </w:pPr>
      <w:r>
        <w:rPr>
          <w:color w:val="auto"/>
          <w:sz w:val="20"/>
        </w:rPr>
        <w:t>Une nouvelle génération de pulvérisateurs pose de nouveaux jalons dans la production durable</w:t>
      </w:r>
    </w:p>
    <w:p w14:paraId="21E3D425" w14:textId="2FFF4F4C" w:rsidR="00A624FA" w:rsidRDefault="00F613C8" w:rsidP="00064547">
      <w:pPr>
        <w:pStyle w:val="Titel-Subline"/>
      </w:pPr>
      <w:r>
        <w:t xml:space="preserve">EcoBell4: </w:t>
      </w:r>
      <w:r w:rsidR="00F55FC8">
        <w:t>à une efficacité pouvant atteindre</w:t>
      </w:r>
      <w:r>
        <w:t xml:space="preserve"> 98% permet d’économiser des quantités considérables de peinture et d’agents de rinçage</w:t>
      </w:r>
    </w:p>
    <w:p w14:paraId="3DFFB86A" w14:textId="2CB687CC" w:rsidR="00DB67D5" w:rsidRPr="000367FC" w:rsidRDefault="001358C5" w:rsidP="00DB67D5">
      <w:pPr>
        <w:pStyle w:val="Flietext"/>
        <w:rPr>
          <w:rStyle w:val="Fettung"/>
          <w:color w:val="auto"/>
        </w:rPr>
      </w:pPr>
      <w:r w:rsidRPr="00030009">
        <w:rPr>
          <w:rStyle w:val="normaltextrun"/>
          <w:rFonts w:cs="Arial"/>
          <w:b/>
          <w:bCs/>
          <w:szCs w:val="22"/>
          <w:shd w:val="clear" w:color="auto" w:fill="FFFFFF"/>
        </w:rPr>
        <w:t xml:space="preserve">Guyancourt, </w:t>
      </w:r>
      <w:r w:rsidR="00030009">
        <w:rPr>
          <w:rStyle w:val="normaltextrun"/>
          <w:rFonts w:cs="Arial"/>
          <w:b/>
          <w:bCs/>
          <w:szCs w:val="22"/>
          <w:shd w:val="clear" w:color="auto" w:fill="FFFFFF"/>
        </w:rPr>
        <w:t xml:space="preserve">26 juin </w:t>
      </w:r>
      <w:r w:rsidRPr="00030009">
        <w:rPr>
          <w:rStyle w:val="normaltextrun"/>
          <w:rFonts w:cs="Arial"/>
          <w:b/>
          <w:bCs/>
          <w:szCs w:val="22"/>
          <w:shd w:val="clear" w:color="auto" w:fill="FFFFFF"/>
        </w:rPr>
        <w:t>2023</w:t>
      </w:r>
      <w:r w:rsidR="00AE6870">
        <w:rPr>
          <w:rStyle w:val="Fettung"/>
        </w:rPr>
        <w:t xml:space="preserve"> – Dürr pose</w:t>
      </w:r>
      <w:r w:rsidR="00C222FE">
        <w:rPr>
          <w:rStyle w:val="Fettung"/>
        </w:rPr>
        <w:t xml:space="preserve"> désormais</w:t>
      </w:r>
      <w:r w:rsidR="00AE6870">
        <w:rPr>
          <w:rStyle w:val="Fettung"/>
        </w:rPr>
        <w:t xml:space="preserve"> de nouveaux jalons dans la production durable avec sa nouvelle gamme </w:t>
      </w:r>
      <w:r w:rsidR="00613DE7">
        <w:rPr>
          <w:rStyle w:val="Fettung"/>
        </w:rPr>
        <w:t xml:space="preserve">pulvérisateurs </w:t>
      </w:r>
      <w:r w:rsidR="00AE6870">
        <w:rPr>
          <w:rStyle w:val="Fettung"/>
        </w:rPr>
        <w:t xml:space="preserve">EcoBell4. Cette technologie d’application innovante permet d'atteindre une efficacité de 98% pour l'application de vernis. Elle </w:t>
      </w:r>
      <w:r w:rsidR="00AB7F3E">
        <w:rPr>
          <w:rStyle w:val="Fettung"/>
        </w:rPr>
        <w:t>réduit les</w:t>
      </w:r>
      <w:r w:rsidR="00AE6870">
        <w:rPr>
          <w:rStyle w:val="Fettung"/>
        </w:rPr>
        <w:t xml:space="preserve"> pertes de peinture et la consommation d'agents de rinçage de 50% lors des changements de peinture, voire jusqu'à 91% en combinaison avec le concept de cabine de peinture modulaire EcoProBooth. La technologie unique à 4</w:t>
      </w:r>
      <w:r w:rsidR="00D601DD">
        <w:rPr>
          <w:rStyle w:val="Fettung"/>
        </w:rPr>
        <w:t xml:space="preserve"> </w:t>
      </w:r>
      <w:r w:rsidR="00F55FC8">
        <w:rPr>
          <w:rStyle w:val="Fettung"/>
        </w:rPr>
        <w:t>aiguilles principales</w:t>
      </w:r>
      <w:r w:rsidR="00AE6870">
        <w:rPr>
          <w:rStyle w:val="Fettung"/>
        </w:rPr>
        <w:t xml:space="preserve"> et les modifications des paramètres du processus permettent d'améliorer l'application de la peinture. </w:t>
      </w:r>
    </w:p>
    <w:p w14:paraId="1652872A" w14:textId="77777777" w:rsidR="00DB67D5" w:rsidRDefault="00DB67D5" w:rsidP="00DB67D5">
      <w:pPr>
        <w:pStyle w:val="Flietext"/>
        <w:rPr>
          <w:rStyle w:val="Fettung"/>
        </w:rPr>
      </w:pPr>
    </w:p>
    <w:p w14:paraId="771802C3" w14:textId="0F5D98A1" w:rsidR="00DB67D5" w:rsidRDefault="00F55FC8" w:rsidP="00DB67D5">
      <w:pPr>
        <w:pStyle w:val="Flietext"/>
        <w:rPr>
          <w:rStyle w:val="Fettung"/>
          <w:b w:val="0"/>
        </w:rPr>
      </w:pPr>
      <w:r w:rsidRPr="00F55FC8">
        <w:rPr>
          <w:rStyle w:val="Fettung"/>
          <w:b w:val="0"/>
        </w:rPr>
        <w:t>Une meilleure efficacité d'application de la peinture</w:t>
      </w:r>
      <w:r>
        <w:rPr>
          <w:rStyle w:val="Fettung"/>
          <w:b w:val="0"/>
        </w:rPr>
        <w:t xml:space="preserve"> </w:t>
      </w:r>
      <w:r w:rsidR="00DB67D5">
        <w:rPr>
          <w:rStyle w:val="Fettung"/>
          <w:b w:val="0"/>
        </w:rPr>
        <w:t xml:space="preserve">diminue la consommation de matériaux, de ressources et d'énergie pour un processus de production plus durable. Avec sa dernière génération </w:t>
      </w:r>
      <w:r w:rsidR="00680F23">
        <w:rPr>
          <w:rStyle w:val="Fettung"/>
          <w:b w:val="0"/>
        </w:rPr>
        <w:t>d’atomiseurs</w:t>
      </w:r>
      <w:r w:rsidR="00DB67D5">
        <w:rPr>
          <w:rStyle w:val="Fettung"/>
          <w:b w:val="0"/>
        </w:rPr>
        <w:t xml:space="preserve"> </w:t>
      </w:r>
      <w:r w:rsidR="00DB67D5">
        <w:rPr>
          <w:rStyle w:val="Fettung"/>
        </w:rPr>
        <w:t>Eco</w:t>
      </w:r>
      <w:r w:rsidR="00DB67D5">
        <w:rPr>
          <w:rStyle w:val="Fettung"/>
          <w:b w:val="0"/>
        </w:rPr>
        <w:t xml:space="preserve">Bell4 </w:t>
      </w:r>
      <w:r w:rsidR="00DB67D5">
        <w:rPr>
          <w:rStyle w:val="Fettung"/>
        </w:rPr>
        <w:t>Pro</w:t>
      </w:r>
      <w:r w:rsidR="00DB67D5">
        <w:rPr>
          <w:rStyle w:val="Fettung"/>
          <w:b w:val="0"/>
        </w:rPr>
        <w:t xml:space="preserve"> Hu </w:t>
      </w:r>
      <w:r w:rsidR="004F1092" w:rsidRPr="00274B10">
        <w:rPr>
          <w:rStyle w:val="Fettung"/>
          <w:b w:val="0"/>
          <w:color w:val="auto"/>
        </w:rPr>
        <w:t xml:space="preserve">en charge </w:t>
      </w:r>
      <w:r w:rsidR="00680F23" w:rsidRPr="00274B10">
        <w:rPr>
          <w:rStyle w:val="Fettung"/>
          <w:b w:val="0"/>
          <w:color w:val="auto"/>
        </w:rPr>
        <w:t>direct</w:t>
      </w:r>
      <w:r w:rsidR="00DB67D5" w:rsidRPr="00274B10">
        <w:rPr>
          <w:rStyle w:val="Fettung"/>
          <w:b w:val="0"/>
          <w:color w:val="auto"/>
        </w:rPr>
        <w:t xml:space="preserve"> et </w:t>
      </w:r>
      <w:r w:rsidR="00DB67D5" w:rsidRPr="00274B10">
        <w:rPr>
          <w:rStyle w:val="Fettung"/>
          <w:color w:val="auto"/>
        </w:rPr>
        <w:t>Eco</w:t>
      </w:r>
      <w:r w:rsidR="00DB67D5" w:rsidRPr="00274B10">
        <w:rPr>
          <w:rStyle w:val="Fettung"/>
          <w:b w:val="0"/>
          <w:color w:val="auto"/>
        </w:rPr>
        <w:t xml:space="preserve">Bell4 </w:t>
      </w:r>
      <w:r w:rsidR="00DB67D5" w:rsidRPr="00274B10">
        <w:rPr>
          <w:rStyle w:val="Fettung"/>
          <w:color w:val="auto"/>
        </w:rPr>
        <w:t>Pro</w:t>
      </w:r>
      <w:r w:rsidR="00DB67D5" w:rsidRPr="00274B10">
        <w:rPr>
          <w:rStyle w:val="Fettung"/>
          <w:b w:val="0"/>
          <w:color w:val="auto"/>
        </w:rPr>
        <w:t xml:space="preserve"> Ux </w:t>
      </w:r>
      <w:r w:rsidR="00274B10" w:rsidRPr="00274B10">
        <w:rPr>
          <w:rStyle w:val="Fettung"/>
          <w:b w:val="0"/>
          <w:color w:val="auto"/>
        </w:rPr>
        <w:t>e</w:t>
      </w:r>
      <w:r w:rsidR="004F1092" w:rsidRPr="00274B10">
        <w:rPr>
          <w:rStyle w:val="Fettung"/>
          <w:b w:val="0"/>
          <w:color w:val="auto"/>
        </w:rPr>
        <w:t xml:space="preserve">n charge </w:t>
      </w:r>
      <w:r w:rsidRPr="00274B10">
        <w:rPr>
          <w:rStyle w:val="Fettung"/>
          <w:b w:val="0"/>
          <w:color w:val="auto"/>
        </w:rPr>
        <w:t>externe</w:t>
      </w:r>
      <w:r w:rsidR="00DB67D5" w:rsidRPr="00274B10">
        <w:rPr>
          <w:rStyle w:val="Fettung"/>
          <w:b w:val="0"/>
          <w:color w:val="auto"/>
        </w:rPr>
        <w:t xml:space="preserve">, Dürr atteint de </w:t>
      </w:r>
      <w:r w:rsidRPr="00274B10">
        <w:rPr>
          <w:rStyle w:val="Fettung"/>
          <w:b w:val="0"/>
          <w:color w:val="auto"/>
        </w:rPr>
        <w:t xml:space="preserve">nouvelles </w:t>
      </w:r>
      <w:r>
        <w:rPr>
          <w:rStyle w:val="Fettung"/>
          <w:b w:val="0"/>
        </w:rPr>
        <w:t>performances</w:t>
      </w:r>
      <w:r w:rsidR="00DB67D5">
        <w:rPr>
          <w:rStyle w:val="Fettung"/>
          <w:b w:val="0"/>
        </w:rPr>
        <w:t xml:space="preserve">. Pour </w:t>
      </w:r>
      <w:r>
        <w:rPr>
          <w:rStyle w:val="Fettung"/>
          <w:b w:val="0"/>
        </w:rPr>
        <w:t>l’</w:t>
      </w:r>
      <w:r w:rsidR="00DB67D5">
        <w:rPr>
          <w:rStyle w:val="Fettung"/>
          <w:b w:val="0"/>
        </w:rPr>
        <w:t>application d</w:t>
      </w:r>
      <w:r>
        <w:rPr>
          <w:rStyle w:val="Fettung"/>
          <w:b w:val="0"/>
        </w:rPr>
        <w:t>u</w:t>
      </w:r>
      <w:r w:rsidR="00DB67D5">
        <w:rPr>
          <w:rStyle w:val="Fettung"/>
          <w:b w:val="0"/>
        </w:rPr>
        <w:t xml:space="preserve"> vernis,</w:t>
      </w:r>
      <w:r w:rsidR="00DB67D5">
        <w:t xml:space="preserve"> le pulvérisateur Dürr </w:t>
      </w:r>
      <w:r>
        <w:t xml:space="preserve">atteint </w:t>
      </w:r>
      <w:r w:rsidR="00DB67D5">
        <w:t>une efficacité d</w:t>
      </w:r>
      <w:r>
        <w:t>’</w:t>
      </w:r>
      <w:r w:rsidR="00DB67D5">
        <w:t>application de 95 à 98% conformément à la norme DIN EN 13966-1.</w:t>
      </w:r>
    </w:p>
    <w:p w14:paraId="6F2EEEFE" w14:textId="77777777" w:rsidR="00DB67D5" w:rsidRDefault="00DB67D5" w:rsidP="00DB67D5">
      <w:pPr>
        <w:pStyle w:val="Flietext"/>
        <w:rPr>
          <w:rStyle w:val="Fettung"/>
          <w:b w:val="0"/>
        </w:rPr>
      </w:pPr>
    </w:p>
    <w:p w14:paraId="769385B9" w14:textId="612ABE91" w:rsidR="00DB67D5" w:rsidRPr="009552CF" w:rsidRDefault="00F55FC8" w:rsidP="00DB67D5">
      <w:pPr>
        <w:pStyle w:val="Flietext"/>
        <w:rPr>
          <w:rStyle w:val="Fettung"/>
          <w:b w:val="0"/>
        </w:rPr>
      </w:pPr>
      <w:bookmarkStart w:id="1" w:name="_Hlk135208730"/>
      <w:r>
        <w:rPr>
          <w:rStyle w:val="Fettung"/>
          <w:b w:val="0"/>
        </w:rPr>
        <w:t xml:space="preserve">Plusieurs </w:t>
      </w:r>
      <w:r w:rsidR="00DB67D5">
        <w:rPr>
          <w:rStyle w:val="Fettung"/>
          <w:b w:val="0"/>
        </w:rPr>
        <w:t xml:space="preserve">paramètres de processus permettent d'optimiser l'efficacité de l'application de la peinture par </w:t>
      </w:r>
      <w:r w:rsidR="00613DE7">
        <w:rPr>
          <w:rStyle w:val="Fettung"/>
          <w:b w:val="0"/>
        </w:rPr>
        <w:t xml:space="preserve">le pulvérisateur </w:t>
      </w:r>
      <w:r w:rsidR="00DB67D5">
        <w:rPr>
          <w:rStyle w:val="Fettung"/>
          <w:b w:val="0"/>
        </w:rPr>
        <w:t xml:space="preserve">: la vitesse et la distance de pulvérisation sont considérablement réduites pour renforcer l'impact de la haute tension, tout en maintenant un débit volumétrique de peinture élevé. En outre, l'air </w:t>
      </w:r>
      <w:r>
        <w:rPr>
          <w:rStyle w:val="Fettung"/>
          <w:b w:val="0"/>
        </w:rPr>
        <w:t>de guidage</w:t>
      </w:r>
      <w:r w:rsidR="00DB67D5">
        <w:rPr>
          <w:rStyle w:val="Fettung"/>
          <w:b w:val="0"/>
        </w:rPr>
        <w:t xml:space="preserve"> est réduit au minimum et le contrôle de la haute tension est </w:t>
      </w:r>
      <w:r w:rsidR="00680F23">
        <w:rPr>
          <w:rStyle w:val="Fettung"/>
          <w:b w:val="0"/>
        </w:rPr>
        <w:t>ajusté</w:t>
      </w:r>
      <w:r w:rsidR="00DB67D5">
        <w:rPr>
          <w:rStyle w:val="Fettung"/>
          <w:b w:val="0"/>
        </w:rPr>
        <w:t xml:space="preserve">. Dürr teste la mise en œuvre de ce processus de peinture dans un atelier de peinture automobile réel en collaboration avec des équipementiers intéressés. Les systèmes existants peuvent aussi être </w:t>
      </w:r>
      <w:r>
        <w:rPr>
          <w:rStyle w:val="Fettung"/>
          <w:b w:val="0"/>
        </w:rPr>
        <w:t xml:space="preserve">adaptés. </w:t>
      </w:r>
    </w:p>
    <w:bookmarkEnd w:id="1"/>
    <w:p w14:paraId="147E095D" w14:textId="77777777" w:rsidR="00DB67D5" w:rsidRDefault="00DB67D5" w:rsidP="00DB67D5">
      <w:pPr>
        <w:pStyle w:val="Flietext"/>
        <w:rPr>
          <w:rStyle w:val="Fettung"/>
          <w:b w:val="0"/>
        </w:rPr>
      </w:pPr>
    </w:p>
    <w:p w14:paraId="4239F1B4" w14:textId="510B6948" w:rsidR="00DB67D5" w:rsidRPr="00731C04" w:rsidRDefault="00DB67D5" w:rsidP="00DB67D5">
      <w:pPr>
        <w:pStyle w:val="Flietext"/>
        <w:rPr>
          <w:rStyle w:val="Fettung"/>
          <w:bCs/>
        </w:rPr>
      </w:pPr>
      <w:r>
        <w:rPr>
          <w:rStyle w:val="Fettung"/>
        </w:rPr>
        <w:t xml:space="preserve">L'impact des mesures sur le processus: </w:t>
      </w:r>
    </w:p>
    <w:p w14:paraId="43FA53B7" w14:textId="1D1863D6" w:rsidR="00DB67D5" w:rsidRDefault="00DB67D5" w:rsidP="00DB67D5">
      <w:pPr>
        <w:pStyle w:val="Flietext"/>
        <w:rPr>
          <w:rStyle w:val="Fettung"/>
          <w:b w:val="0"/>
        </w:rPr>
      </w:pPr>
      <w:bookmarkStart w:id="2" w:name="_Hlk135125211"/>
      <w:r>
        <w:rPr>
          <w:rStyle w:val="Fettung"/>
          <w:b w:val="0"/>
        </w:rPr>
        <w:t xml:space="preserve">La réduction du volume d'air </w:t>
      </w:r>
      <w:r w:rsidRPr="00274B10">
        <w:rPr>
          <w:rStyle w:val="Fettung"/>
          <w:b w:val="0"/>
          <w:color w:val="auto"/>
        </w:rPr>
        <w:t xml:space="preserve">de </w:t>
      </w:r>
      <w:r w:rsidR="004F1092" w:rsidRPr="00274B10">
        <w:rPr>
          <w:rStyle w:val="Fettung"/>
          <w:b w:val="0"/>
          <w:color w:val="auto"/>
        </w:rPr>
        <w:t xml:space="preserve">de jupe dans </w:t>
      </w:r>
      <w:r w:rsidRPr="00274B10">
        <w:rPr>
          <w:rStyle w:val="Fettung"/>
          <w:b w:val="0"/>
          <w:color w:val="auto"/>
        </w:rPr>
        <w:t xml:space="preserve">une </w:t>
      </w:r>
      <w:r w:rsidR="00092343" w:rsidRPr="00274B10">
        <w:rPr>
          <w:rStyle w:val="Fettung"/>
          <w:b w:val="0"/>
          <w:color w:val="auto"/>
        </w:rPr>
        <w:t>fou</w:t>
      </w:r>
      <w:r w:rsidR="00AB7F3E" w:rsidRPr="00274B10">
        <w:rPr>
          <w:rStyle w:val="Fettung"/>
          <w:b w:val="0"/>
          <w:color w:val="auto"/>
        </w:rPr>
        <w:t>r</w:t>
      </w:r>
      <w:r w:rsidR="00092343" w:rsidRPr="00274B10">
        <w:rPr>
          <w:rStyle w:val="Fettung"/>
          <w:b w:val="0"/>
          <w:color w:val="auto"/>
        </w:rPr>
        <w:t xml:space="preserve">chette </w:t>
      </w:r>
      <w:r w:rsidR="004F1092" w:rsidRPr="00274B10">
        <w:rPr>
          <w:rStyle w:val="Fettung"/>
          <w:b w:val="0"/>
          <w:color w:val="auto"/>
        </w:rPr>
        <w:t xml:space="preserve">comprise entre </w:t>
      </w:r>
      <w:r w:rsidRPr="00274B10">
        <w:rPr>
          <w:rStyle w:val="Fettung"/>
          <w:b w:val="0"/>
          <w:color w:val="auto"/>
        </w:rPr>
        <w:t>90 et 200</w:t>
      </w:r>
      <w:r w:rsidR="000F7E05">
        <w:rPr>
          <w:rStyle w:val="Fettung"/>
          <w:b w:val="0"/>
          <w:color w:val="auto"/>
        </w:rPr>
        <w:t xml:space="preserve"> </w:t>
      </w:r>
      <w:r w:rsidRPr="00274B10">
        <w:rPr>
          <w:rStyle w:val="Fettung"/>
          <w:b w:val="0"/>
          <w:color w:val="auto"/>
        </w:rPr>
        <w:t xml:space="preserve">litres par minute permet d'obtenir un jet de pulvérisation plus doux. La diminution de la vitesse </w:t>
      </w:r>
      <w:r w:rsidR="004F1092" w:rsidRPr="00274B10">
        <w:rPr>
          <w:rStyle w:val="Fettung"/>
          <w:b w:val="0"/>
          <w:color w:val="auto"/>
        </w:rPr>
        <w:t xml:space="preserve">de rotation </w:t>
      </w:r>
      <w:r w:rsidRPr="00274B10">
        <w:rPr>
          <w:rStyle w:val="Fettung"/>
          <w:b w:val="0"/>
          <w:color w:val="auto"/>
        </w:rPr>
        <w:t xml:space="preserve">du </w:t>
      </w:r>
      <w:r>
        <w:rPr>
          <w:rStyle w:val="Fettung"/>
          <w:b w:val="0"/>
        </w:rPr>
        <w:t>bol s'accompagne d'une réduction de la consommation d'énergie. Parallèlement, une plus grande quantité de peinture atteint la carrosserie lorsque la distance de pulvérisation est réduite à environ 100</w:t>
      </w:r>
      <w:r w:rsidR="000F7E05">
        <w:rPr>
          <w:rStyle w:val="Fettung"/>
          <w:b w:val="0"/>
        </w:rPr>
        <w:t xml:space="preserve"> </w:t>
      </w:r>
      <w:r>
        <w:rPr>
          <w:rStyle w:val="Fettung"/>
          <w:b w:val="0"/>
        </w:rPr>
        <w:t>millimètres. Deux facteurs contribuent à cet effet</w:t>
      </w:r>
      <w:r w:rsidR="00774540">
        <w:rPr>
          <w:rStyle w:val="Fettung"/>
          <w:b w:val="0"/>
        </w:rPr>
        <w:t>;</w:t>
      </w:r>
      <w:r>
        <w:rPr>
          <w:rStyle w:val="Fettung"/>
          <w:b w:val="0"/>
        </w:rPr>
        <w:t xml:space="preserve"> d'une part, </w:t>
      </w:r>
      <w:r w:rsidR="00092343">
        <w:rPr>
          <w:rStyle w:val="Fettung"/>
          <w:b w:val="0"/>
        </w:rPr>
        <w:t>jet</w:t>
      </w:r>
      <w:r>
        <w:rPr>
          <w:rStyle w:val="Fettung"/>
          <w:b w:val="0"/>
        </w:rPr>
        <w:t xml:space="preserve"> de pulvérisation moins dispers</w:t>
      </w:r>
      <w:r w:rsidR="00092343">
        <w:rPr>
          <w:rStyle w:val="Fettung"/>
          <w:b w:val="0"/>
        </w:rPr>
        <w:t>é</w:t>
      </w:r>
      <w:r>
        <w:rPr>
          <w:rStyle w:val="Fettung"/>
          <w:b w:val="0"/>
        </w:rPr>
        <w:t xml:space="preserve"> et, d'autre part, un champ électrique plus important entre le disque </w:t>
      </w:r>
      <w:r w:rsidR="00092343">
        <w:rPr>
          <w:rStyle w:val="Fettung"/>
          <w:b w:val="0"/>
        </w:rPr>
        <w:t>de la cloche</w:t>
      </w:r>
      <w:r>
        <w:rPr>
          <w:rStyle w:val="Fettung"/>
          <w:b w:val="0"/>
        </w:rPr>
        <w:t xml:space="preserve"> et la surface de la carrosserie, ce qui optimise l'utilisation de la force électrostatique par l</w:t>
      </w:r>
      <w:r w:rsidR="00F55FC8">
        <w:rPr>
          <w:rStyle w:val="Fettung"/>
          <w:b w:val="0"/>
        </w:rPr>
        <w:t>e biais</w:t>
      </w:r>
      <w:r>
        <w:rPr>
          <w:rStyle w:val="Fettung"/>
          <w:b w:val="0"/>
        </w:rPr>
        <w:t xml:space="preserve"> d'une tension constante. </w:t>
      </w:r>
    </w:p>
    <w:bookmarkEnd w:id="2"/>
    <w:p w14:paraId="756A7EB3" w14:textId="77777777" w:rsidR="00DB67D5" w:rsidRDefault="00DB67D5" w:rsidP="00DB67D5">
      <w:pPr>
        <w:pStyle w:val="Flietext"/>
        <w:rPr>
          <w:rStyle w:val="Fettung"/>
          <w:b w:val="0"/>
        </w:rPr>
      </w:pPr>
    </w:p>
    <w:p w14:paraId="118B9676" w14:textId="41DA67C4" w:rsidR="00DB67D5" w:rsidRDefault="00DB67D5" w:rsidP="00DB67D5">
      <w:pPr>
        <w:pStyle w:val="Flietext"/>
        <w:rPr>
          <w:rStyle w:val="Fettung"/>
          <w:b w:val="0"/>
        </w:rPr>
      </w:pPr>
      <w:bookmarkStart w:id="3" w:name="_Hlk135125244"/>
      <w:r>
        <w:rPr>
          <w:rStyle w:val="Fettung"/>
          <w:b w:val="0"/>
        </w:rPr>
        <w:t xml:space="preserve">Par conséquent, la peinture pulvérisée atteint la carrosserie </w:t>
      </w:r>
      <w:r w:rsidR="00774540">
        <w:rPr>
          <w:rStyle w:val="Fettung"/>
          <w:b w:val="0"/>
        </w:rPr>
        <w:t>d’une manière plus efficace</w:t>
      </w:r>
      <w:r>
        <w:rPr>
          <w:rStyle w:val="Fettung"/>
          <w:b w:val="0"/>
        </w:rPr>
        <w:t>, au lieu de se perdre dans l’air de la cabine. Il est possible d’obtenir un débit volumétrique de peinture allant jusqu'à 400</w:t>
      </w:r>
      <w:r w:rsidR="000F7E05">
        <w:rPr>
          <w:rStyle w:val="Fettung"/>
          <w:b w:val="0"/>
        </w:rPr>
        <w:t xml:space="preserve"> </w:t>
      </w:r>
      <w:r>
        <w:rPr>
          <w:rStyle w:val="Fettung"/>
          <w:b w:val="0"/>
        </w:rPr>
        <w:t>millilitres par minute pour obtenir les épaisseurs de couche requises dans le temps de cycle donné. De ce fait, l’</w:t>
      </w:r>
      <w:r>
        <w:rPr>
          <w:rStyle w:val="Fettung"/>
        </w:rPr>
        <w:t>Eco</w:t>
      </w:r>
      <w:r>
        <w:rPr>
          <w:rStyle w:val="Fettung"/>
          <w:b w:val="0"/>
        </w:rPr>
        <w:t xml:space="preserve">Bell4 </w:t>
      </w:r>
      <w:r>
        <w:rPr>
          <w:rStyle w:val="Fettung"/>
        </w:rPr>
        <w:t>Pro</w:t>
      </w:r>
      <w:r>
        <w:rPr>
          <w:rStyle w:val="Fettung"/>
          <w:b w:val="0"/>
        </w:rPr>
        <w:t xml:space="preserve"> Hu </w:t>
      </w:r>
      <w:r w:rsidR="004F1092" w:rsidRPr="00274B10">
        <w:rPr>
          <w:rStyle w:val="Fettung"/>
          <w:b w:val="0"/>
          <w:color w:val="auto"/>
        </w:rPr>
        <w:t xml:space="preserve">en charge </w:t>
      </w:r>
      <w:r w:rsidR="00092343" w:rsidRPr="00274B10">
        <w:rPr>
          <w:rStyle w:val="Fettung"/>
          <w:b w:val="0"/>
          <w:color w:val="auto"/>
        </w:rPr>
        <w:t>direct</w:t>
      </w:r>
      <w:r w:rsidRPr="00274B10">
        <w:rPr>
          <w:rStyle w:val="Fettung"/>
          <w:b w:val="0"/>
          <w:color w:val="auto"/>
        </w:rPr>
        <w:t xml:space="preserve"> </w:t>
      </w:r>
      <w:r>
        <w:rPr>
          <w:rStyle w:val="Fettung"/>
          <w:b w:val="0"/>
        </w:rPr>
        <w:t xml:space="preserve">atteint jusqu’à 98% d’efficacité pour les applications de vernis. </w:t>
      </w:r>
    </w:p>
    <w:p w14:paraId="3317E30B" w14:textId="77777777" w:rsidR="00DB67D5" w:rsidRDefault="00DB67D5" w:rsidP="00DB67D5">
      <w:pPr>
        <w:pStyle w:val="Flietext"/>
        <w:rPr>
          <w:rStyle w:val="Fettung"/>
          <w:b w:val="0"/>
        </w:rPr>
      </w:pPr>
    </w:p>
    <w:p w14:paraId="366DDCFC" w14:textId="1E636754" w:rsidR="00DB67D5" w:rsidRPr="00B96C28" w:rsidRDefault="00DB67D5" w:rsidP="00DB67D5">
      <w:pPr>
        <w:pStyle w:val="Flietext"/>
        <w:rPr>
          <w:rStyle w:val="Fettung"/>
          <w:b w:val="0"/>
        </w:rPr>
      </w:pPr>
      <w:r>
        <w:rPr>
          <w:rStyle w:val="Fettung"/>
          <w:b w:val="0"/>
        </w:rPr>
        <w:t xml:space="preserve">L’utilisation des pulvérisateurs </w:t>
      </w:r>
      <w:r>
        <w:rPr>
          <w:rStyle w:val="Fettung"/>
        </w:rPr>
        <w:t>Eco</w:t>
      </w:r>
      <w:r>
        <w:rPr>
          <w:rStyle w:val="Fettung"/>
          <w:b w:val="0"/>
        </w:rPr>
        <w:t xml:space="preserve">Bell4 </w:t>
      </w:r>
      <w:r>
        <w:rPr>
          <w:rStyle w:val="Fettung"/>
        </w:rPr>
        <w:t>Pro</w:t>
      </w:r>
      <w:r>
        <w:rPr>
          <w:rStyle w:val="Fettung"/>
          <w:b w:val="0"/>
        </w:rPr>
        <w:t xml:space="preserve"> E </w:t>
      </w:r>
      <w:r w:rsidR="004F1092" w:rsidRPr="00274B10">
        <w:rPr>
          <w:rStyle w:val="Fettung"/>
          <w:b w:val="0"/>
          <w:color w:val="auto"/>
        </w:rPr>
        <w:t xml:space="preserve">en </w:t>
      </w:r>
      <w:r w:rsidR="00092343">
        <w:rPr>
          <w:rStyle w:val="Fettung"/>
          <w:b w:val="0"/>
        </w:rPr>
        <w:t>charge</w:t>
      </w:r>
      <w:r>
        <w:rPr>
          <w:rStyle w:val="Fettung"/>
          <w:b w:val="0"/>
        </w:rPr>
        <w:t xml:space="preserve"> externe pour </w:t>
      </w:r>
      <w:r w:rsidR="004F1092" w:rsidRPr="00274B10">
        <w:rPr>
          <w:rStyle w:val="Fettung"/>
          <w:b w:val="0"/>
          <w:color w:val="auto"/>
        </w:rPr>
        <w:t xml:space="preserve">les surfaces à peindre </w:t>
      </w:r>
      <w:r w:rsidRPr="00274B10">
        <w:rPr>
          <w:rStyle w:val="Fettung"/>
          <w:b w:val="0"/>
          <w:color w:val="auto"/>
        </w:rPr>
        <w:t xml:space="preserve">extérieure permet </w:t>
      </w:r>
      <w:r w:rsidR="00613DE7" w:rsidRPr="00274B10">
        <w:rPr>
          <w:rStyle w:val="Fettung"/>
          <w:b w:val="0"/>
          <w:color w:val="auto"/>
        </w:rPr>
        <w:t>d’améliorer considérable</w:t>
      </w:r>
      <w:r w:rsidR="00613DE7">
        <w:rPr>
          <w:rStyle w:val="Fettung"/>
          <w:b w:val="0"/>
        </w:rPr>
        <w:t>ment</w:t>
      </w:r>
      <w:r>
        <w:rPr>
          <w:rStyle w:val="Fettung"/>
          <w:b w:val="0"/>
        </w:rPr>
        <w:t xml:space="preserve"> l'efficacité </w:t>
      </w:r>
      <w:r w:rsidR="00613DE7" w:rsidRPr="00274B10">
        <w:rPr>
          <w:rStyle w:val="Fettung"/>
          <w:b w:val="0"/>
          <w:color w:val="auto"/>
        </w:rPr>
        <w:t xml:space="preserve">pour </w:t>
      </w:r>
      <w:r w:rsidR="00314971" w:rsidRPr="00274B10">
        <w:rPr>
          <w:rStyle w:val="Fettung"/>
          <w:b w:val="0"/>
          <w:color w:val="auto"/>
        </w:rPr>
        <w:t>l’</w:t>
      </w:r>
      <w:r w:rsidRPr="00274B10">
        <w:rPr>
          <w:rStyle w:val="Fettung"/>
          <w:b w:val="0"/>
          <w:color w:val="auto"/>
        </w:rPr>
        <w:t xml:space="preserve">application </w:t>
      </w:r>
      <w:r>
        <w:rPr>
          <w:rStyle w:val="Fettung"/>
          <w:b w:val="0"/>
        </w:rPr>
        <w:t>de la couche de base, qui passe de 75 à 78% par rapport au modèle précédent</w:t>
      </w:r>
      <w:r>
        <w:rPr>
          <w:rStyle w:val="Fettung"/>
        </w:rPr>
        <w:t xml:space="preserve"> Eco</w:t>
      </w:r>
      <w:r>
        <w:rPr>
          <w:rStyle w:val="Fettung"/>
          <w:b w:val="0"/>
        </w:rPr>
        <w:t xml:space="preserve">Bell3. Le pulvérisateur </w:t>
      </w:r>
      <w:r>
        <w:rPr>
          <w:rStyle w:val="Fettung"/>
        </w:rPr>
        <w:t>Eco</w:t>
      </w:r>
      <w:r>
        <w:rPr>
          <w:rStyle w:val="Fettung"/>
          <w:b w:val="0"/>
        </w:rPr>
        <w:t xml:space="preserve">Bell4 </w:t>
      </w:r>
      <w:r>
        <w:rPr>
          <w:rStyle w:val="Fettung"/>
        </w:rPr>
        <w:t xml:space="preserve">Pro </w:t>
      </w:r>
      <w:r>
        <w:rPr>
          <w:rStyle w:val="Fettung"/>
          <w:b w:val="0"/>
        </w:rPr>
        <w:t xml:space="preserve">Ci pour </w:t>
      </w:r>
      <w:r w:rsidR="00613DE7">
        <w:rPr>
          <w:rStyle w:val="Fettung"/>
          <w:b w:val="0"/>
        </w:rPr>
        <w:t xml:space="preserve">la </w:t>
      </w:r>
      <w:r>
        <w:rPr>
          <w:rStyle w:val="Fettung"/>
          <w:b w:val="0"/>
        </w:rPr>
        <w:t xml:space="preserve">peinture </w:t>
      </w:r>
      <w:r w:rsidR="00314971" w:rsidRPr="00274B10">
        <w:rPr>
          <w:rStyle w:val="Fettung"/>
          <w:b w:val="0"/>
          <w:color w:val="auto"/>
        </w:rPr>
        <w:t xml:space="preserve">des surfaces </w:t>
      </w:r>
      <w:r w:rsidRPr="00274B10">
        <w:rPr>
          <w:rStyle w:val="Fettung"/>
          <w:b w:val="0"/>
          <w:color w:val="auto"/>
        </w:rPr>
        <w:t>intérieure</w:t>
      </w:r>
      <w:r w:rsidR="00314971" w:rsidRPr="00274B10">
        <w:rPr>
          <w:rStyle w:val="Fettung"/>
          <w:b w:val="0"/>
          <w:color w:val="auto"/>
        </w:rPr>
        <w:t>s</w:t>
      </w:r>
      <w:r w:rsidRPr="00274B10">
        <w:rPr>
          <w:rStyle w:val="Fettung"/>
          <w:b w:val="0"/>
          <w:color w:val="auto"/>
        </w:rPr>
        <w:t xml:space="preserve"> continue d'atteindre des rendements élevés inégalés allant jusqu'à 7</w:t>
      </w:r>
      <w:r w:rsidR="000F7E05">
        <w:rPr>
          <w:rStyle w:val="Fettung"/>
          <w:b w:val="0"/>
          <w:color w:val="auto"/>
        </w:rPr>
        <w:t>0</w:t>
      </w:r>
      <w:r w:rsidRPr="00274B10">
        <w:rPr>
          <w:rStyle w:val="Fettung"/>
          <w:b w:val="0"/>
          <w:color w:val="auto"/>
        </w:rPr>
        <w:t xml:space="preserve">%. En </w:t>
      </w:r>
      <w:r>
        <w:rPr>
          <w:rStyle w:val="Fettung"/>
          <w:b w:val="0"/>
        </w:rPr>
        <w:t xml:space="preserve">favorisant les partenariats avec les équipementiers et les fournisseurs de peinture dans le centre technique de Dürr, de nouvelles opportunités </w:t>
      </w:r>
      <w:r w:rsidR="00613DE7">
        <w:rPr>
          <w:rStyle w:val="Fettung"/>
          <w:b w:val="0"/>
        </w:rPr>
        <w:t xml:space="preserve">émergent </w:t>
      </w:r>
      <w:r>
        <w:rPr>
          <w:rStyle w:val="Fettung"/>
          <w:b w:val="0"/>
        </w:rPr>
        <w:t xml:space="preserve">pour améliorer l'efficacité et la qualité de l'application de </w:t>
      </w:r>
      <w:r w:rsidR="00613DE7">
        <w:rPr>
          <w:rStyle w:val="Fettung"/>
          <w:b w:val="0"/>
        </w:rPr>
        <w:t xml:space="preserve">la </w:t>
      </w:r>
      <w:r>
        <w:rPr>
          <w:rStyle w:val="Fettung"/>
          <w:b w:val="0"/>
        </w:rPr>
        <w:t xml:space="preserve">peinture. </w:t>
      </w:r>
    </w:p>
    <w:p w14:paraId="2FC38E08" w14:textId="77777777" w:rsidR="00DB67D5" w:rsidRDefault="00DB67D5" w:rsidP="00DB67D5">
      <w:pPr>
        <w:pStyle w:val="Flietext"/>
        <w:rPr>
          <w:rStyle w:val="Fettung"/>
          <w:b w:val="0"/>
        </w:rPr>
      </w:pPr>
    </w:p>
    <w:p w14:paraId="7C2CA49D" w14:textId="77777777" w:rsidR="00DB67D5" w:rsidRPr="00261B5D" w:rsidRDefault="00DB67D5" w:rsidP="00DB67D5">
      <w:pPr>
        <w:pStyle w:val="Flietext"/>
        <w:rPr>
          <w:rStyle w:val="Fettung"/>
          <w:bCs/>
        </w:rPr>
      </w:pPr>
      <w:r>
        <w:rPr>
          <w:rStyle w:val="Fettung"/>
        </w:rPr>
        <w:t>Les changements rapides de couleur diminuent la consommation de peinture et d’agent de rinçage</w:t>
      </w:r>
    </w:p>
    <w:p w14:paraId="57B427D3" w14:textId="409C129C" w:rsidR="00DB67D5" w:rsidRDefault="00DB67D5" w:rsidP="00DB67D5">
      <w:pPr>
        <w:pStyle w:val="Flietext"/>
        <w:rPr>
          <w:rStyle w:val="Fettung"/>
          <w:b w:val="0"/>
        </w:rPr>
      </w:pPr>
      <w:r>
        <w:rPr>
          <w:rStyle w:val="Fettung"/>
          <w:b w:val="0"/>
        </w:rPr>
        <w:t xml:space="preserve">En plus des avancées réalisées dans le processus de peinture, les innovations techniques élèvent </w:t>
      </w:r>
      <w:r w:rsidR="00314971" w:rsidRPr="00274B10">
        <w:rPr>
          <w:rStyle w:val="Fettung"/>
          <w:b w:val="0"/>
          <w:color w:val="auto"/>
        </w:rPr>
        <w:t>cette</w:t>
      </w:r>
      <w:r w:rsidRPr="00274B10">
        <w:rPr>
          <w:rStyle w:val="Fettung"/>
          <w:b w:val="0"/>
          <w:color w:val="auto"/>
        </w:rPr>
        <w:t xml:space="preserve"> </w:t>
      </w:r>
      <w:r>
        <w:rPr>
          <w:rStyle w:val="Fettung"/>
          <w:b w:val="0"/>
        </w:rPr>
        <w:t xml:space="preserve">génération de pulvérisateurs </w:t>
      </w:r>
      <w:r>
        <w:rPr>
          <w:rStyle w:val="Fettung"/>
        </w:rPr>
        <w:t>Eco</w:t>
      </w:r>
      <w:r>
        <w:rPr>
          <w:rStyle w:val="Fettung"/>
          <w:b w:val="0"/>
        </w:rPr>
        <w:t>Bell4 à un nouveau niveau de qualité. Cette nouvelle génération améliore la flexibilité et l’efficacité,</w:t>
      </w:r>
      <w:r w:rsidR="00AE34B9">
        <w:rPr>
          <w:rStyle w:val="Fettung"/>
          <w:b w:val="0"/>
        </w:rPr>
        <w:t xml:space="preserve"> pour</w:t>
      </w:r>
      <w:r>
        <w:rPr>
          <w:rStyle w:val="Fettung"/>
          <w:b w:val="0"/>
        </w:rPr>
        <w:t xml:space="preserve"> un processus de peinture plus durable. L’</w:t>
      </w:r>
      <w:r>
        <w:rPr>
          <w:rStyle w:val="Fettung"/>
        </w:rPr>
        <w:t>Eco</w:t>
      </w:r>
      <w:r>
        <w:rPr>
          <w:rStyle w:val="Fettung"/>
          <w:b w:val="0"/>
        </w:rPr>
        <w:t xml:space="preserve">Bell4 réalise les changements de couleur plus </w:t>
      </w:r>
      <w:r w:rsidR="00AE34B9">
        <w:rPr>
          <w:rStyle w:val="Fettung"/>
          <w:b w:val="0"/>
        </w:rPr>
        <w:t xml:space="preserve">rapidement </w:t>
      </w:r>
      <w:r>
        <w:rPr>
          <w:rStyle w:val="Fettung"/>
          <w:b w:val="0"/>
        </w:rPr>
        <w:t xml:space="preserve">que tout autre pulvérisateur rotatif </w:t>
      </w:r>
      <w:r w:rsidR="00AE34B9">
        <w:rPr>
          <w:rStyle w:val="Fettung"/>
          <w:b w:val="0"/>
        </w:rPr>
        <w:t xml:space="preserve">à </w:t>
      </w:r>
      <w:r w:rsidR="009428D7">
        <w:rPr>
          <w:rStyle w:val="Fettung"/>
          <w:b w:val="0"/>
        </w:rPr>
        <w:t>grande</w:t>
      </w:r>
      <w:r>
        <w:rPr>
          <w:rStyle w:val="Fettung"/>
          <w:b w:val="0"/>
        </w:rPr>
        <w:t xml:space="preserve"> vitesse sur le marché. En effet, la technologie brevetée à 4 aiguilles principales permet non seulement de gagner du temps, mais </w:t>
      </w:r>
      <w:r w:rsidR="00774540">
        <w:rPr>
          <w:rStyle w:val="Fettung"/>
          <w:b w:val="0"/>
        </w:rPr>
        <w:t xml:space="preserve">également </w:t>
      </w:r>
      <w:r>
        <w:rPr>
          <w:rStyle w:val="Fettung"/>
          <w:b w:val="0"/>
        </w:rPr>
        <w:t xml:space="preserve">de diminuer la consommation de peinture et d’agents de rinçage, ainsi que les émissions COV. </w:t>
      </w:r>
    </w:p>
    <w:p w14:paraId="3568AF2E" w14:textId="77777777" w:rsidR="00DB67D5" w:rsidRDefault="00DB67D5" w:rsidP="00DB67D5">
      <w:pPr>
        <w:pStyle w:val="Flietext"/>
        <w:rPr>
          <w:rStyle w:val="Fettung"/>
          <w:b w:val="0"/>
        </w:rPr>
      </w:pPr>
    </w:p>
    <w:p w14:paraId="0C155646" w14:textId="16959239" w:rsidR="00DB67D5" w:rsidRDefault="00C222FE" w:rsidP="00DB67D5">
      <w:pPr>
        <w:pStyle w:val="Flietext"/>
        <w:rPr>
          <w:rStyle w:val="Fettung"/>
          <w:b w:val="0"/>
        </w:rPr>
      </w:pPr>
      <w:r>
        <w:rPr>
          <w:rStyle w:val="Fettung"/>
          <w:b w:val="0"/>
        </w:rPr>
        <w:t xml:space="preserve">Son </w:t>
      </w:r>
      <w:r w:rsidR="00DB67D5">
        <w:rPr>
          <w:rStyle w:val="Fettung"/>
          <w:b w:val="0"/>
        </w:rPr>
        <w:t>principe de fonctionnement </w:t>
      </w:r>
      <w:r>
        <w:rPr>
          <w:rStyle w:val="Fettung"/>
          <w:b w:val="0"/>
        </w:rPr>
        <w:t xml:space="preserve">est le suivant </w:t>
      </w:r>
      <w:r w:rsidR="00DB67D5">
        <w:rPr>
          <w:rStyle w:val="Fettung"/>
          <w:b w:val="0"/>
        </w:rPr>
        <w:t>: trois des quatre aiguilles principales sont réservées exclusivement aux couleurs les plus utilisées. Toutes les autres couleurs passent par la quatrième aiguille principale. L'expérience concrète dans le secteur automobile montre que plus de 50 % des carrosseries sont peintes dans les trois couleurs les plus fréquemment utilisées.</w:t>
      </w:r>
    </w:p>
    <w:p w14:paraId="299B77C0" w14:textId="77777777" w:rsidR="00DB67D5" w:rsidRDefault="00DB67D5" w:rsidP="00DB67D5">
      <w:pPr>
        <w:pStyle w:val="Flietext"/>
        <w:rPr>
          <w:rStyle w:val="Fettung"/>
          <w:b w:val="0"/>
        </w:rPr>
      </w:pPr>
    </w:p>
    <w:p w14:paraId="4C4DBCB1" w14:textId="5CF5DF69" w:rsidR="00DB67D5" w:rsidRDefault="00DB67D5" w:rsidP="00DB67D5">
      <w:pPr>
        <w:pStyle w:val="Flietext"/>
        <w:rPr>
          <w:rStyle w:val="Fettung"/>
          <w:b w:val="0"/>
        </w:rPr>
      </w:pPr>
      <w:r>
        <w:rPr>
          <w:rStyle w:val="Fettung"/>
          <w:b w:val="0"/>
        </w:rPr>
        <w:t xml:space="preserve">La technologie </w:t>
      </w:r>
      <w:r w:rsidR="007E23FD">
        <w:rPr>
          <w:rStyle w:val="Fettung"/>
          <w:b w:val="0"/>
        </w:rPr>
        <w:t>tire pa</w:t>
      </w:r>
      <w:r w:rsidR="00AB7F3E">
        <w:rPr>
          <w:rStyle w:val="Fettung"/>
          <w:b w:val="0"/>
        </w:rPr>
        <w:t>r</w:t>
      </w:r>
      <w:r w:rsidR="007E23FD">
        <w:rPr>
          <w:rStyle w:val="Fettung"/>
          <w:b w:val="0"/>
        </w:rPr>
        <w:t>ti de cet état de fait</w:t>
      </w:r>
      <w:r>
        <w:rPr>
          <w:rStyle w:val="Fettung"/>
          <w:b w:val="0"/>
        </w:rPr>
        <w:t xml:space="preserve"> </w:t>
      </w:r>
      <w:r w:rsidR="007E23FD">
        <w:rPr>
          <w:rStyle w:val="Fettung"/>
          <w:b w:val="0"/>
        </w:rPr>
        <w:t xml:space="preserve">et </w:t>
      </w:r>
      <w:r>
        <w:rPr>
          <w:rStyle w:val="Fettung"/>
          <w:b w:val="0"/>
        </w:rPr>
        <w:t xml:space="preserve">fournit les trois couleurs en permanence via les aiguilles principales qui sont situées directement </w:t>
      </w:r>
      <w:r w:rsidR="009428D7">
        <w:rPr>
          <w:rStyle w:val="Fettung"/>
          <w:b w:val="0"/>
        </w:rPr>
        <w:t xml:space="preserve">derrière le </w:t>
      </w:r>
      <w:r w:rsidR="00314971" w:rsidRPr="00274B10">
        <w:rPr>
          <w:rStyle w:val="Fettung"/>
          <w:b w:val="0"/>
          <w:color w:val="auto"/>
        </w:rPr>
        <w:t>bol</w:t>
      </w:r>
      <w:r w:rsidR="009428D7">
        <w:rPr>
          <w:rStyle w:val="Fettung"/>
          <w:b w:val="0"/>
        </w:rPr>
        <w:t>.</w:t>
      </w:r>
      <w:r>
        <w:rPr>
          <w:rStyle w:val="Fettung"/>
          <w:b w:val="0"/>
        </w:rPr>
        <w:t xml:space="preserve"> Lorsqu'un changement de couleur </w:t>
      </w:r>
      <w:r w:rsidR="009428D7">
        <w:rPr>
          <w:rStyle w:val="Fettung"/>
          <w:b w:val="0"/>
        </w:rPr>
        <w:t>s’impose</w:t>
      </w:r>
      <w:r>
        <w:rPr>
          <w:rStyle w:val="Fettung"/>
          <w:b w:val="0"/>
        </w:rPr>
        <w:t>, le système peut passer à une autre aiguille principale en l'espace de quatre secondes, sans qu'il soit nécessaire de rincer et de nettoyer le canal. Cela permet de réduire les pertes de peinture et la consommation d'agents de rinçage associées aux changements de couleur. Si une couleur moins souvent utilisée est demandée, elle peut facilement être préparée via le quatrième canal pendant que l'une des trois autres aiguilles continue d'appliquer une couleur principale. En d’autres mots, chaque couleur est disponible pour la carrosserie suivante dans un délai très court.</w:t>
      </w:r>
    </w:p>
    <w:p w14:paraId="5D4CB820" w14:textId="77777777" w:rsidR="00DB67D5" w:rsidRDefault="00DB67D5" w:rsidP="00DB67D5">
      <w:pPr>
        <w:pStyle w:val="Flietext"/>
        <w:rPr>
          <w:rStyle w:val="Fettung"/>
          <w:b w:val="0"/>
        </w:rPr>
      </w:pPr>
    </w:p>
    <w:p w14:paraId="63409E0E" w14:textId="7D71203C" w:rsidR="00DB67D5" w:rsidRPr="00B02E3D" w:rsidRDefault="00DB67D5" w:rsidP="00DB67D5">
      <w:pPr>
        <w:pStyle w:val="Flietext"/>
        <w:rPr>
          <w:rStyle w:val="Fettung"/>
          <w:bCs/>
        </w:rPr>
      </w:pPr>
      <w:r>
        <w:rPr>
          <w:rStyle w:val="Fettung"/>
        </w:rPr>
        <w:t xml:space="preserve">Économies supplémentaires </w:t>
      </w:r>
      <w:r w:rsidR="007E23FD">
        <w:rPr>
          <w:rStyle w:val="Fettung"/>
        </w:rPr>
        <w:t>grâce au</w:t>
      </w:r>
      <w:r>
        <w:rPr>
          <w:rStyle w:val="Fettung"/>
        </w:rPr>
        <w:t xml:space="preserve"> nouveau concept de cabine de peinture</w:t>
      </w:r>
    </w:p>
    <w:p w14:paraId="40FC77A5" w14:textId="500FFCA6" w:rsidR="00DB67D5" w:rsidRDefault="00DB67D5" w:rsidP="00DB67D5">
      <w:pPr>
        <w:pStyle w:val="Flietext"/>
        <w:rPr>
          <w:rStyle w:val="Fettung"/>
          <w:b w:val="0"/>
        </w:rPr>
      </w:pPr>
      <w:r>
        <w:rPr>
          <w:rStyle w:val="Fettung"/>
          <w:b w:val="0"/>
        </w:rPr>
        <w:t xml:space="preserve">Par rapport au modèle précédent </w:t>
      </w:r>
      <w:r>
        <w:rPr>
          <w:rStyle w:val="Fettung"/>
        </w:rPr>
        <w:t>Eco</w:t>
      </w:r>
      <w:r>
        <w:rPr>
          <w:rStyle w:val="Fettung"/>
          <w:b w:val="0"/>
        </w:rPr>
        <w:t xml:space="preserve">Bell3 </w:t>
      </w:r>
      <w:r w:rsidRPr="00274B10">
        <w:rPr>
          <w:rStyle w:val="Fettung"/>
          <w:b w:val="0"/>
          <w:color w:val="auto"/>
        </w:rPr>
        <w:t>(1</w:t>
      </w:r>
      <w:r w:rsidR="00D900C0" w:rsidRPr="00274B10">
        <w:rPr>
          <w:rStyle w:val="Fettung"/>
          <w:b w:val="0"/>
          <w:color w:val="auto"/>
        </w:rPr>
        <w:t>K</w:t>
      </w:r>
      <w:r w:rsidRPr="00274B10">
        <w:rPr>
          <w:rStyle w:val="Fettung"/>
          <w:b w:val="0"/>
          <w:color w:val="auto"/>
        </w:rPr>
        <w:t xml:space="preserve">), </w:t>
      </w:r>
      <w:r>
        <w:rPr>
          <w:rStyle w:val="Fettung"/>
          <w:b w:val="0"/>
        </w:rPr>
        <w:t>la consommation de peinture et d’agent de rinçage diminue de 51% dans la configuration de ligne classique. C</w:t>
      </w:r>
      <w:r w:rsidR="007E23FD">
        <w:rPr>
          <w:rStyle w:val="Fettung"/>
          <w:b w:val="0"/>
        </w:rPr>
        <w:t>ela</w:t>
      </w:r>
      <w:r w:rsidR="00AB7F3E">
        <w:rPr>
          <w:rStyle w:val="Fettung"/>
          <w:b w:val="0"/>
        </w:rPr>
        <w:t xml:space="preserve"> </w:t>
      </w:r>
      <w:r>
        <w:rPr>
          <w:rStyle w:val="Fettung"/>
          <w:b w:val="0"/>
        </w:rPr>
        <w:t xml:space="preserve">est bénéfique pour l’environnement tout en </w:t>
      </w:r>
      <w:r w:rsidR="007E23FD">
        <w:rPr>
          <w:rStyle w:val="Fettung"/>
          <w:b w:val="0"/>
        </w:rPr>
        <w:t xml:space="preserve">minimisant </w:t>
      </w:r>
      <w:r>
        <w:rPr>
          <w:rStyle w:val="Fettung"/>
          <w:b w:val="0"/>
        </w:rPr>
        <w:t xml:space="preserve">les coûts de </w:t>
      </w:r>
      <w:r w:rsidR="00314971" w:rsidRPr="00274B10">
        <w:rPr>
          <w:rStyle w:val="Fettung"/>
          <w:b w:val="0"/>
          <w:color w:val="auto"/>
        </w:rPr>
        <w:t>production</w:t>
      </w:r>
      <w:r>
        <w:rPr>
          <w:rStyle w:val="Fettung"/>
          <w:b w:val="0"/>
        </w:rPr>
        <w:t>. La nouvelle génération de pulvérisateurs est efficace et durable en combinaison avec la cabine</w:t>
      </w:r>
      <w:r>
        <w:rPr>
          <w:rStyle w:val="Fettung"/>
        </w:rPr>
        <w:t xml:space="preserve"> Eco</w:t>
      </w:r>
      <w:r>
        <w:rPr>
          <w:rStyle w:val="Fettung"/>
          <w:b w:val="0"/>
        </w:rPr>
        <w:t xml:space="preserve">ProBooth. </w:t>
      </w:r>
      <w:r w:rsidR="007E23FD">
        <w:rPr>
          <w:rStyle w:val="Fettung"/>
          <w:b w:val="0"/>
        </w:rPr>
        <w:t>En effet, c</w:t>
      </w:r>
      <w:r>
        <w:rPr>
          <w:rStyle w:val="Fettung"/>
          <w:b w:val="0"/>
        </w:rPr>
        <w:t xml:space="preserve">omme la peinture </w:t>
      </w:r>
      <w:r w:rsidR="00314971" w:rsidRPr="00274B10">
        <w:rPr>
          <w:rStyle w:val="Fettung"/>
          <w:b w:val="0"/>
          <w:color w:val="auto"/>
        </w:rPr>
        <w:t xml:space="preserve">des surfaces </w:t>
      </w:r>
      <w:r w:rsidRPr="00274B10">
        <w:rPr>
          <w:rStyle w:val="Fettung"/>
          <w:b w:val="0"/>
          <w:color w:val="auto"/>
        </w:rPr>
        <w:t>intérieure</w:t>
      </w:r>
      <w:r w:rsidR="00314971" w:rsidRPr="00274B10">
        <w:rPr>
          <w:rStyle w:val="Fettung"/>
          <w:b w:val="0"/>
          <w:color w:val="auto"/>
        </w:rPr>
        <w:t>s</w:t>
      </w:r>
      <w:r w:rsidRPr="00274B10">
        <w:rPr>
          <w:rStyle w:val="Fettung"/>
          <w:b w:val="0"/>
          <w:color w:val="auto"/>
        </w:rPr>
        <w:t xml:space="preserve"> et extérieure</w:t>
      </w:r>
      <w:r w:rsidR="00314971" w:rsidRPr="00274B10">
        <w:rPr>
          <w:rStyle w:val="Fettung"/>
          <w:b w:val="0"/>
          <w:color w:val="auto"/>
        </w:rPr>
        <w:t>s</w:t>
      </w:r>
      <w:r w:rsidR="007E23FD" w:rsidRPr="00274B10">
        <w:rPr>
          <w:rStyle w:val="Fettung"/>
          <w:b w:val="0"/>
          <w:color w:val="auto"/>
        </w:rPr>
        <w:t xml:space="preserve"> </w:t>
      </w:r>
      <w:r w:rsidR="007E23FD">
        <w:rPr>
          <w:rStyle w:val="Fettung"/>
          <w:b w:val="0"/>
        </w:rPr>
        <w:t>peut être réalisée</w:t>
      </w:r>
      <w:r>
        <w:rPr>
          <w:rStyle w:val="Fettung"/>
          <w:b w:val="0"/>
        </w:rPr>
        <w:t xml:space="preserve"> dans une seule cabine, non seulement les délais de changement de couleur raccourcissent, mais les délais de traitement sont également plus courts par rapport au concept de ligne.</w:t>
      </w:r>
    </w:p>
    <w:p w14:paraId="3086D8BF" w14:textId="77777777" w:rsidR="00DB67D5" w:rsidRDefault="00DB67D5" w:rsidP="00DB67D5">
      <w:pPr>
        <w:pStyle w:val="Flietext"/>
        <w:rPr>
          <w:rStyle w:val="Fettung"/>
          <w:b w:val="0"/>
        </w:rPr>
      </w:pPr>
    </w:p>
    <w:p w14:paraId="4035EF21" w14:textId="447E0B0D" w:rsidR="00DB67D5" w:rsidRDefault="00DB67D5" w:rsidP="00DB67D5">
      <w:pPr>
        <w:pStyle w:val="Flietext"/>
        <w:rPr>
          <w:rStyle w:val="Fettung"/>
          <w:b w:val="0"/>
        </w:rPr>
      </w:pPr>
      <w:r>
        <w:rPr>
          <w:rStyle w:val="Fettung"/>
          <w:b w:val="0"/>
        </w:rPr>
        <w:t xml:space="preserve">Le pulvérisateur universel </w:t>
      </w:r>
      <w:r>
        <w:rPr>
          <w:rStyle w:val="Fettung"/>
        </w:rPr>
        <w:t>Eco</w:t>
      </w:r>
      <w:r>
        <w:rPr>
          <w:rStyle w:val="Fettung"/>
          <w:b w:val="0"/>
        </w:rPr>
        <w:t xml:space="preserve">Bell4 </w:t>
      </w:r>
      <w:r>
        <w:rPr>
          <w:rStyle w:val="Fettung"/>
        </w:rPr>
        <w:t>Pro</w:t>
      </w:r>
      <w:r>
        <w:rPr>
          <w:rStyle w:val="Fettung"/>
          <w:b w:val="0"/>
        </w:rPr>
        <w:t xml:space="preserve"> Ux est </w:t>
      </w:r>
      <w:r w:rsidR="007E23FD">
        <w:rPr>
          <w:rStyle w:val="Fettung"/>
          <w:b w:val="0"/>
        </w:rPr>
        <w:t xml:space="preserve">parfaitement adapté à </w:t>
      </w:r>
      <w:r>
        <w:rPr>
          <w:rStyle w:val="Fettung"/>
          <w:b w:val="0"/>
        </w:rPr>
        <w:t>l’</w:t>
      </w:r>
      <w:r>
        <w:rPr>
          <w:rStyle w:val="Fettung"/>
        </w:rPr>
        <w:t>Eco</w:t>
      </w:r>
      <w:r>
        <w:rPr>
          <w:rStyle w:val="Fettung"/>
          <w:b w:val="0"/>
        </w:rPr>
        <w:t xml:space="preserve">ProBooth </w:t>
      </w:r>
      <w:r w:rsidR="007E23FD">
        <w:rPr>
          <w:rStyle w:val="Fettung"/>
          <w:b w:val="0"/>
        </w:rPr>
        <w:t xml:space="preserve">et </w:t>
      </w:r>
      <w:r>
        <w:rPr>
          <w:rStyle w:val="Fettung"/>
          <w:b w:val="0"/>
        </w:rPr>
        <w:t xml:space="preserve">convient aux applications de peinture </w:t>
      </w:r>
      <w:r w:rsidR="00314971" w:rsidRPr="00274B10">
        <w:rPr>
          <w:rStyle w:val="Fettung"/>
          <w:b w:val="0"/>
          <w:color w:val="auto"/>
        </w:rPr>
        <w:t xml:space="preserve">des surfaces </w:t>
      </w:r>
      <w:r w:rsidRPr="00274B10">
        <w:rPr>
          <w:rStyle w:val="Fettung"/>
          <w:b w:val="0"/>
          <w:color w:val="auto"/>
        </w:rPr>
        <w:t>intérieure</w:t>
      </w:r>
      <w:r w:rsidR="00314971" w:rsidRPr="00274B10">
        <w:rPr>
          <w:rStyle w:val="Fettung"/>
          <w:b w:val="0"/>
          <w:color w:val="auto"/>
        </w:rPr>
        <w:t>s</w:t>
      </w:r>
      <w:r w:rsidRPr="00274B10">
        <w:rPr>
          <w:rStyle w:val="Fettung"/>
          <w:b w:val="0"/>
          <w:color w:val="auto"/>
        </w:rPr>
        <w:t>, extérieure</w:t>
      </w:r>
      <w:r w:rsidR="00314971" w:rsidRPr="00274B10">
        <w:rPr>
          <w:rStyle w:val="Fettung"/>
          <w:b w:val="0"/>
          <w:color w:val="auto"/>
        </w:rPr>
        <w:t>s</w:t>
      </w:r>
      <w:r w:rsidRPr="00274B10">
        <w:rPr>
          <w:rStyle w:val="Fettung"/>
          <w:b w:val="0"/>
          <w:color w:val="auto"/>
        </w:rPr>
        <w:t xml:space="preserve"> et métallique. Il utilise </w:t>
      </w:r>
      <w:r>
        <w:rPr>
          <w:rStyle w:val="Fettung"/>
          <w:b w:val="0"/>
        </w:rPr>
        <w:t xml:space="preserve">un système unifié de </w:t>
      </w:r>
      <w:r w:rsidR="00314971" w:rsidRPr="00274B10">
        <w:rPr>
          <w:rStyle w:val="Fettung"/>
          <w:b w:val="0"/>
          <w:color w:val="auto"/>
        </w:rPr>
        <w:t xml:space="preserve">bol </w:t>
      </w:r>
      <w:r w:rsidR="007E23FD">
        <w:rPr>
          <w:rStyle w:val="Fettung"/>
          <w:b w:val="0"/>
        </w:rPr>
        <w:t>et d’</w:t>
      </w:r>
      <w:r>
        <w:rPr>
          <w:rStyle w:val="Fettung"/>
          <w:b w:val="0"/>
        </w:rPr>
        <w:t xml:space="preserve">anneau d'air de </w:t>
      </w:r>
      <w:r w:rsidR="00314971" w:rsidRPr="00274B10">
        <w:rPr>
          <w:rStyle w:val="Fettung"/>
          <w:b w:val="0"/>
          <w:color w:val="auto"/>
        </w:rPr>
        <w:t>jupe</w:t>
      </w:r>
      <w:r w:rsidRPr="00274B10">
        <w:rPr>
          <w:rStyle w:val="Fettung"/>
          <w:b w:val="0"/>
          <w:color w:val="auto"/>
        </w:rPr>
        <w:t xml:space="preserve"> </w:t>
      </w:r>
      <w:r w:rsidR="007E23FD">
        <w:rPr>
          <w:rStyle w:val="Fettung"/>
          <w:b w:val="0"/>
        </w:rPr>
        <w:t>ainsi qu’</w:t>
      </w:r>
      <w:r>
        <w:rPr>
          <w:rStyle w:val="Fettung"/>
          <w:b w:val="0"/>
        </w:rPr>
        <w:t>un système de charge externe pour les trois opérations de peinture.</w:t>
      </w:r>
    </w:p>
    <w:p w14:paraId="7023935C" w14:textId="77777777" w:rsidR="00DB67D5" w:rsidRDefault="00DB67D5" w:rsidP="00DB67D5">
      <w:pPr>
        <w:pStyle w:val="Flietext"/>
        <w:rPr>
          <w:rStyle w:val="Fettung"/>
          <w:b w:val="0"/>
        </w:rPr>
      </w:pPr>
    </w:p>
    <w:p w14:paraId="1FD9307A" w14:textId="2BE83F9E" w:rsidR="00DB67D5" w:rsidRDefault="007E23FD" w:rsidP="00DB67D5">
      <w:pPr>
        <w:pStyle w:val="Flietext"/>
        <w:rPr>
          <w:rStyle w:val="Fettung"/>
          <w:b w:val="0"/>
        </w:rPr>
      </w:pPr>
      <w:r>
        <w:rPr>
          <w:rStyle w:val="Fettung"/>
          <w:b w:val="0"/>
        </w:rPr>
        <w:t xml:space="preserve">La combinaison </w:t>
      </w:r>
      <w:r w:rsidR="00DB67D5">
        <w:rPr>
          <w:rStyle w:val="Fettung"/>
          <w:b w:val="0"/>
        </w:rPr>
        <w:t>de l’</w:t>
      </w:r>
      <w:r w:rsidR="00DB67D5">
        <w:rPr>
          <w:rStyle w:val="Fettung"/>
        </w:rPr>
        <w:t>Eco</w:t>
      </w:r>
      <w:r w:rsidR="00DB67D5">
        <w:rPr>
          <w:rStyle w:val="Fettung"/>
          <w:b w:val="0"/>
        </w:rPr>
        <w:t xml:space="preserve">Bell4 </w:t>
      </w:r>
      <w:r w:rsidR="00DB67D5">
        <w:rPr>
          <w:rStyle w:val="Fettung"/>
        </w:rPr>
        <w:t>Pro</w:t>
      </w:r>
      <w:r w:rsidR="00DB67D5">
        <w:rPr>
          <w:rStyle w:val="Fettung"/>
          <w:b w:val="0"/>
        </w:rPr>
        <w:t xml:space="preserve"> Ux et de l’</w:t>
      </w:r>
      <w:r w:rsidR="00DB67D5">
        <w:rPr>
          <w:rStyle w:val="Fettung"/>
        </w:rPr>
        <w:t>Eco</w:t>
      </w:r>
      <w:r w:rsidR="00DB67D5">
        <w:rPr>
          <w:rStyle w:val="Fettung"/>
          <w:b w:val="0"/>
        </w:rPr>
        <w:t xml:space="preserve">ProBooth </w:t>
      </w:r>
      <w:r w:rsidR="00F71DEE">
        <w:rPr>
          <w:rStyle w:val="Fettung"/>
          <w:b w:val="0"/>
        </w:rPr>
        <w:t>permet de réaliser jusqu’à</w:t>
      </w:r>
      <w:r w:rsidR="00DB67D5">
        <w:rPr>
          <w:rStyle w:val="Fettung"/>
          <w:b w:val="0"/>
        </w:rPr>
        <w:t xml:space="preserve"> 91%</w:t>
      </w:r>
      <w:r w:rsidR="00F71DEE">
        <w:rPr>
          <w:rStyle w:val="Fettung"/>
          <w:b w:val="0"/>
        </w:rPr>
        <w:t xml:space="preserve"> d’économies</w:t>
      </w:r>
      <w:r w:rsidR="00DB67D5">
        <w:rPr>
          <w:rStyle w:val="Fettung"/>
          <w:b w:val="0"/>
        </w:rPr>
        <w:t xml:space="preserve"> lors des changements de couleur </w:t>
      </w:r>
      <w:r w:rsidR="00F71DEE">
        <w:rPr>
          <w:rStyle w:val="Fettung"/>
          <w:b w:val="0"/>
        </w:rPr>
        <w:t xml:space="preserve">en réduisant les </w:t>
      </w:r>
      <w:r w:rsidR="00DB67D5">
        <w:rPr>
          <w:rStyle w:val="Fettung"/>
          <w:b w:val="0"/>
        </w:rPr>
        <w:t>pertes de peinture et la consommation d'agent de rinçage. «C’est un progrès considérable. Les calculs de notre modèle se basent sur un atelier de peinture qui utilise 24</w:t>
      </w:r>
      <w:r w:rsidR="0059783A">
        <w:rPr>
          <w:rStyle w:val="Fettung"/>
          <w:b w:val="0"/>
        </w:rPr>
        <w:t xml:space="preserve"> </w:t>
      </w:r>
      <w:r w:rsidR="00DB67D5">
        <w:rPr>
          <w:rStyle w:val="Fettung"/>
          <w:b w:val="0"/>
        </w:rPr>
        <w:t>couleurs et peint 30</w:t>
      </w:r>
      <w:r w:rsidR="0059783A">
        <w:rPr>
          <w:rStyle w:val="Fettung"/>
          <w:b w:val="0"/>
        </w:rPr>
        <w:t xml:space="preserve"> </w:t>
      </w:r>
      <w:r w:rsidR="00DB67D5">
        <w:rPr>
          <w:rStyle w:val="Fettung"/>
          <w:b w:val="0"/>
        </w:rPr>
        <w:t>carrosseries par heure, 230</w:t>
      </w:r>
      <w:r w:rsidR="0059783A">
        <w:rPr>
          <w:rStyle w:val="Fettung"/>
          <w:b w:val="0"/>
        </w:rPr>
        <w:t xml:space="preserve"> </w:t>
      </w:r>
      <w:r w:rsidR="00DB67D5">
        <w:rPr>
          <w:rStyle w:val="Fettung"/>
          <w:b w:val="0"/>
        </w:rPr>
        <w:t>jours par an, en trois équipes. La quantité de peinture économisé pourrait suffire à peindre 15</w:t>
      </w:r>
      <w:r w:rsidR="0059783A">
        <w:rPr>
          <w:rStyle w:val="Fettung"/>
          <w:b w:val="0"/>
        </w:rPr>
        <w:t>.</w:t>
      </w:r>
      <w:r w:rsidR="00DB67D5">
        <w:rPr>
          <w:rStyle w:val="Fettung"/>
          <w:b w:val="0"/>
        </w:rPr>
        <w:t>600</w:t>
      </w:r>
      <w:r w:rsidR="0059783A">
        <w:rPr>
          <w:rStyle w:val="Fettung"/>
          <w:b w:val="0"/>
        </w:rPr>
        <w:t xml:space="preserve"> </w:t>
      </w:r>
      <w:r w:rsidR="00DB67D5">
        <w:rPr>
          <w:rStyle w:val="Fettung"/>
          <w:b w:val="0"/>
        </w:rPr>
        <w:t xml:space="preserve">carrosseries </w:t>
      </w:r>
      <w:r w:rsidR="00F71DEE">
        <w:rPr>
          <w:rStyle w:val="Fettung"/>
          <w:b w:val="0"/>
        </w:rPr>
        <w:t>supplémentaires</w:t>
      </w:r>
      <w:r w:rsidR="00DB67D5">
        <w:rPr>
          <w:rStyle w:val="Fettung"/>
          <w:b w:val="0"/>
        </w:rPr>
        <w:t xml:space="preserve">», déclare Frank Herre, </w:t>
      </w:r>
      <w:r w:rsidR="00F71DEE">
        <w:rPr>
          <w:rStyle w:val="Fettung"/>
          <w:b w:val="0"/>
        </w:rPr>
        <w:t xml:space="preserve">responsable </w:t>
      </w:r>
      <w:r w:rsidR="00DB67D5">
        <w:rPr>
          <w:rStyle w:val="Fettung"/>
          <w:b w:val="0"/>
        </w:rPr>
        <w:t>du service de Développement de la Technologie d’Application chez Dürr.</w:t>
      </w:r>
    </w:p>
    <w:p w14:paraId="6A257C21" w14:textId="77777777" w:rsidR="00DB67D5" w:rsidRDefault="00DB67D5" w:rsidP="00DB67D5">
      <w:pPr>
        <w:pStyle w:val="Flietext"/>
        <w:rPr>
          <w:rStyle w:val="Fettung"/>
          <w:b w:val="0"/>
        </w:rPr>
      </w:pPr>
    </w:p>
    <w:p w14:paraId="3B17E697" w14:textId="77777777" w:rsidR="00DB67D5" w:rsidRPr="009710FC" w:rsidRDefault="00DB67D5" w:rsidP="00DB67D5">
      <w:pPr>
        <w:pStyle w:val="Flietext"/>
        <w:rPr>
          <w:rStyle w:val="Fettung"/>
          <w:bCs/>
        </w:rPr>
      </w:pPr>
      <w:r>
        <w:rPr>
          <w:rStyle w:val="Fettung"/>
        </w:rPr>
        <w:t>Quatre robots suffisent à diminuer les délais de changement de couleur et de traitement</w:t>
      </w:r>
    </w:p>
    <w:p w14:paraId="1EF5F836" w14:textId="4243A515" w:rsidR="00DB67D5" w:rsidRDefault="00DB67D5" w:rsidP="00DB67D5">
      <w:pPr>
        <w:pStyle w:val="Flietext"/>
        <w:rPr>
          <w:rStyle w:val="Fettung"/>
          <w:b w:val="0"/>
        </w:rPr>
      </w:pPr>
      <w:r>
        <w:rPr>
          <w:rStyle w:val="Fettung"/>
          <w:b w:val="0"/>
        </w:rPr>
        <w:t>Le système comprend jusqu'à quatre aiguilles principales, ce qui permet de répondre à tous les besoins en matière de peinture, de la solution 4x1</w:t>
      </w:r>
      <w:r w:rsidR="00D900C0" w:rsidRPr="00274B10">
        <w:rPr>
          <w:rStyle w:val="Fettung"/>
          <w:b w:val="0"/>
          <w:color w:val="auto"/>
        </w:rPr>
        <w:t>K</w:t>
      </w:r>
      <w:r w:rsidRPr="00274B10">
        <w:rPr>
          <w:rStyle w:val="Fettung"/>
          <w:b w:val="0"/>
          <w:color w:val="auto"/>
        </w:rPr>
        <w:t xml:space="preserve"> </w:t>
      </w:r>
      <w:r>
        <w:rPr>
          <w:rStyle w:val="Fettung"/>
          <w:b w:val="0"/>
        </w:rPr>
        <w:t xml:space="preserve">pour les couches de base à la solution </w:t>
      </w:r>
      <w:r w:rsidRPr="00274B10">
        <w:rPr>
          <w:rStyle w:val="Fettung"/>
          <w:b w:val="0"/>
          <w:color w:val="auto"/>
        </w:rPr>
        <w:t>3x2</w:t>
      </w:r>
      <w:r w:rsidR="00D900C0" w:rsidRPr="00274B10">
        <w:rPr>
          <w:rStyle w:val="Fettung"/>
          <w:b w:val="0"/>
          <w:color w:val="auto"/>
        </w:rPr>
        <w:t>K</w:t>
      </w:r>
      <w:r w:rsidRPr="00274B10">
        <w:rPr>
          <w:rStyle w:val="Fettung"/>
          <w:b w:val="0"/>
          <w:color w:val="auto"/>
        </w:rPr>
        <w:t xml:space="preserve"> </w:t>
      </w:r>
      <w:r>
        <w:rPr>
          <w:rStyle w:val="Fettung"/>
          <w:b w:val="0"/>
        </w:rPr>
        <w:t>pour les vernis. Dürr propose dix versions de l’</w:t>
      </w:r>
      <w:r>
        <w:rPr>
          <w:rStyle w:val="Fettung"/>
        </w:rPr>
        <w:t>Eco</w:t>
      </w:r>
      <w:r>
        <w:rPr>
          <w:rStyle w:val="Fettung"/>
          <w:b w:val="0"/>
        </w:rPr>
        <w:t xml:space="preserve">Bell4, adaptées à toutes les applications de peinture intérieure et extérieure avec charge directe ou externe. Pour la première fois, la gamme de produits comprend une version de base pour les applications standards et une version pro pour les processus spéciaux tels que </w:t>
      </w:r>
      <w:r w:rsidRPr="0015170D">
        <w:rPr>
          <w:rStyle w:val="Fettung"/>
          <w:b w:val="0"/>
          <w:color w:val="auto"/>
        </w:rPr>
        <w:t>4x1</w:t>
      </w:r>
      <w:r w:rsidR="00D900C0" w:rsidRPr="0015170D">
        <w:rPr>
          <w:rStyle w:val="Fettung"/>
          <w:b w:val="0"/>
          <w:color w:val="auto"/>
        </w:rPr>
        <w:t>K</w:t>
      </w:r>
      <w:r w:rsidRPr="0015170D">
        <w:rPr>
          <w:rStyle w:val="Fettung"/>
          <w:b w:val="0"/>
          <w:color w:val="auto"/>
        </w:rPr>
        <w:t xml:space="preserve"> ou 3x2</w:t>
      </w:r>
      <w:r w:rsidR="00D900C0" w:rsidRPr="0015170D">
        <w:rPr>
          <w:rStyle w:val="Fettung"/>
          <w:b w:val="0"/>
          <w:color w:val="auto"/>
        </w:rPr>
        <w:t>K</w:t>
      </w:r>
      <w:r w:rsidRPr="0015170D">
        <w:rPr>
          <w:rStyle w:val="Fettung"/>
          <w:b w:val="0"/>
          <w:color w:val="auto"/>
        </w:rPr>
        <w:t xml:space="preserve">. </w:t>
      </w:r>
    </w:p>
    <w:bookmarkEnd w:id="3"/>
    <w:p w14:paraId="1DA213D1" w14:textId="5D4002C9" w:rsidR="00A42786" w:rsidRDefault="00A42786" w:rsidP="00DB67D5">
      <w:pPr>
        <w:pStyle w:val="Flietext"/>
        <w:rPr>
          <w:rStyle w:val="Fettung"/>
          <w:b w:val="0"/>
        </w:rPr>
      </w:pPr>
    </w:p>
    <w:p w14:paraId="113DC1C1" w14:textId="77777777" w:rsidR="005B4385" w:rsidRPr="00197A69" w:rsidRDefault="005B4385" w:rsidP="005B4B20">
      <w:pPr>
        <w:spacing w:line="280" w:lineRule="atLeast"/>
        <w:rPr>
          <w:rStyle w:val="Fettung"/>
        </w:rPr>
      </w:pPr>
    </w:p>
    <w:p w14:paraId="1060859F" w14:textId="209B2037" w:rsidR="005B4385" w:rsidRDefault="005B4385" w:rsidP="005B4B20">
      <w:pPr>
        <w:spacing w:line="280" w:lineRule="atLeast"/>
        <w:rPr>
          <w:rStyle w:val="Fettung"/>
        </w:rPr>
      </w:pPr>
      <w:r>
        <w:rPr>
          <w:rStyle w:val="Fettung"/>
        </w:rPr>
        <w:t>Photos</w:t>
      </w:r>
    </w:p>
    <w:p w14:paraId="0311DADF" w14:textId="77777777" w:rsidR="003747D7" w:rsidRDefault="003747D7" w:rsidP="003747D7">
      <w:pPr>
        <w:rPr>
          <w:rFonts w:ascii="Arial" w:hAnsi="Arial" w:cs="Arial"/>
          <w:color w:val="auto"/>
          <w:sz w:val="20"/>
          <w:szCs w:val="20"/>
        </w:rPr>
      </w:pPr>
      <w:r>
        <w:rPr>
          <w:rFonts w:ascii="Arial" w:hAnsi="Arial"/>
          <w:sz w:val="20"/>
        </w:rPr>
        <w:t xml:space="preserve">Des photos haute résolution sont disponibles au téléchargement </w:t>
      </w:r>
      <w:hyperlink r:id="rId12" w:history="1">
        <w:r>
          <w:rPr>
            <w:rStyle w:val="Hyperlink"/>
            <w:rFonts w:ascii="Arial" w:hAnsi="Arial"/>
            <w:sz w:val="20"/>
          </w:rPr>
          <w:t>ici</w:t>
        </w:r>
      </w:hyperlink>
      <w:r>
        <w:rPr>
          <w:rFonts w:ascii="Arial" w:hAnsi="Arial"/>
          <w:sz w:val="20"/>
        </w:rPr>
        <w:t>.</w:t>
      </w:r>
    </w:p>
    <w:p w14:paraId="5D7CCF8C" w14:textId="77777777" w:rsidR="0035257F" w:rsidRDefault="0035257F" w:rsidP="005B4B20">
      <w:pPr>
        <w:spacing w:line="280" w:lineRule="atLeast"/>
        <w:rPr>
          <w:rStyle w:val="Fettung"/>
        </w:rPr>
      </w:pPr>
    </w:p>
    <w:p w14:paraId="013C2912" w14:textId="20CF775B" w:rsidR="002C52A2" w:rsidRDefault="002C52A2" w:rsidP="002C52A2">
      <w:pPr>
        <w:spacing w:line="280" w:lineRule="atLeast"/>
        <w:rPr>
          <w:sz w:val="18"/>
          <w:szCs w:val="18"/>
        </w:rPr>
      </w:pPr>
    </w:p>
    <w:p w14:paraId="6A817404" w14:textId="3DFD1E8A" w:rsidR="00DD7D0B" w:rsidRDefault="00302383" w:rsidP="002C52A2">
      <w:pPr>
        <w:spacing w:line="280" w:lineRule="atLeast"/>
        <w:rPr>
          <w:b/>
          <w:sz w:val="18"/>
        </w:rPr>
      </w:pPr>
      <w:r>
        <w:rPr>
          <w:noProof/>
          <w:sz w:val="18"/>
          <w:szCs w:val="18"/>
        </w:rPr>
        <w:drawing>
          <wp:inline distT="0" distB="0" distL="0" distR="0" wp14:anchorId="32897C5C" wp14:editId="5F74A24C">
            <wp:extent cx="4914900" cy="3276600"/>
            <wp:effectExtent l="0" t="0" r="0" b="0"/>
            <wp:docPr id="1" name="Picture 1" descr="Ein Bild, das Im Haus, Person, weiß,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Ein Bild, das Im Haus, Person, weiß, Wand enthält.&#10;&#10;Automatisch generierte Beschreibung"/>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4914900" cy="3276600"/>
                    </a:xfrm>
                    <a:prstGeom prst="rect">
                      <a:avLst/>
                    </a:prstGeom>
                    <a:noFill/>
                    <a:ln>
                      <a:noFill/>
                    </a:ln>
                  </pic:spPr>
                </pic:pic>
              </a:graphicData>
            </a:graphic>
          </wp:inline>
        </w:drawing>
      </w:r>
    </w:p>
    <w:p w14:paraId="7C004A7D" w14:textId="44070C45" w:rsidR="002C52A2" w:rsidRPr="00772A20" w:rsidRDefault="00D445BA" w:rsidP="002C52A2">
      <w:pPr>
        <w:spacing w:line="280" w:lineRule="atLeast"/>
        <w:rPr>
          <w:sz w:val="18"/>
          <w:szCs w:val="18"/>
        </w:rPr>
      </w:pPr>
      <w:r>
        <w:rPr>
          <w:b/>
          <w:sz w:val="18"/>
        </w:rPr>
        <w:t>1</w:t>
      </w:r>
      <w:r>
        <w:rPr>
          <w:b/>
          <w:sz w:val="18"/>
          <w:vertAlign w:val="superscript"/>
        </w:rPr>
        <w:t>e</w:t>
      </w:r>
      <w:r>
        <w:rPr>
          <w:b/>
          <w:sz w:val="18"/>
        </w:rPr>
        <w:t xml:space="preserve"> phot</w:t>
      </w:r>
      <w:r w:rsidR="0059783A">
        <w:rPr>
          <w:b/>
          <w:sz w:val="18"/>
        </w:rPr>
        <w:t>o</w:t>
      </w:r>
      <w:r>
        <w:rPr>
          <w:b/>
          <w:sz w:val="18"/>
        </w:rPr>
        <w:t>:</w:t>
      </w:r>
      <w:r>
        <w:rPr>
          <w:sz w:val="18"/>
        </w:rPr>
        <w:t xml:space="preserve"> Grâce aux quatre aiguilles principales, l’</w:t>
      </w:r>
      <w:r>
        <w:rPr>
          <w:b/>
          <w:sz w:val="18"/>
        </w:rPr>
        <w:t>Eco</w:t>
      </w:r>
      <w:r>
        <w:rPr>
          <w:sz w:val="18"/>
        </w:rPr>
        <w:t xml:space="preserve">Bell4 </w:t>
      </w:r>
      <w:r>
        <w:rPr>
          <w:b/>
          <w:bCs/>
          <w:sz w:val="18"/>
        </w:rPr>
        <w:t>Pro</w:t>
      </w:r>
      <w:r>
        <w:rPr>
          <w:sz w:val="18"/>
        </w:rPr>
        <w:t xml:space="preserve"> gère les changements de couleur en quatre secondes seulement, sans perte de peinture.</w:t>
      </w:r>
    </w:p>
    <w:p w14:paraId="32368B08" w14:textId="77777777" w:rsidR="002C52A2" w:rsidRDefault="002C52A2" w:rsidP="002C52A2">
      <w:pPr>
        <w:spacing w:line="280" w:lineRule="atLeast"/>
        <w:rPr>
          <w:sz w:val="18"/>
          <w:szCs w:val="18"/>
        </w:rPr>
      </w:pPr>
    </w:p>
    <w:p w14:paraId="33A9837B" w14:textId="18784CE3" w:rsidR="00302383" w:rsidRPr="00772A20" w:rsidRDefault="00813F31" w:rsidP="002C52A2">
      <w:pPr>
        <w:spacing w:line="280" w:lineRule="atLeast"/>
        <w:rPr>
          <w:sz w:val="18"/>
          <w:szCs w:val="18"/>
        </w:rPr>
      </w:pPr>
      <w:r>
        <w:rPr>
          <w:noProof/>
          <w:sz w:val="18"/>
          <w:szCs w:val="18"/>
        </w:rPr>
        <w:drawing>
          <wp:inline distT="0" distB="0" distL="0" distR="0" wp14:anchorId="5A2A6506" wp14:editId="277278BD">
            <wp:extent cx="2133600" cy="3200400"/>
            <wp:effectExtent l="0" t="0" r="0" b="0"/>
            <wp:docPr id="2" name="Picture 2" descr="Ein Bild, das Wand, Im Haus, Forschungsinstrument, Waschbec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in Bild, das Wand, Im Haus, Forschungsinstrument, Waschbecken enthält.&#10;&#10;Automatisch generierte Beschreibung"/>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2133600" cy="3200400"/>
                    </a:xfrm>
                    <a:prstGeom prst="rect">
                      <a:avLst/>
                    </a:prstGeom>
                    <a:noFill/>
                    <a:ln>
                      <a:noFill/>
                    </a:ln>
                  </pic:spPr>
                </pic:pic>
              </a:graphicData>
            </a:graphic>
          </wp:inline>
        </w:drawing>
      </w:r>
    </w:p>
    <w:p w14:paraId="603847ED" w14:textId="56ACB193" w:rsidR="00C761BF" w:rsidRPr="00772A20" w:rsidRDefault="00D445BA" w:rsidP="005B4B20">
      <w:pPr>
        <w:spacing w:line="280" w:lineRule="atLeast"/>
        <w:rPr>
          <w:sz w:val="17"/>
          <w:szCs w:val="17"/>
        </w:rPr>
      </w:pPr>
      <w:r>
        <w:rPr>
          <w:b/>
          <w:sz w:val="18"/>
        </w:rPr>
        <w:t>2</w:t>
      </w:r>
      <w:r>
        <w:rPr>
          <w:b/>
          <w:sz w:val="18"/>
          <w:vertAlign w:val="superscript"/>
        </w:rPr>
        <w:t>e</w:t>
      </w:r>
      <w:r>
        <w:rPr>
          <w:b/>
          <w:sz w:val="18"/>
        </w:rPr>
        <w:t xml:space="preserve"> photo:</w:t>
      </w:r>
      <w:r>
        <w:rPr>
          <w:sz w:val="18"/>
        </w:rPr>
        <w:t xml:space="preserve"> Le pulvérisateur universel flexible </w:t>
      </w:r>
      <w:r>
        <w:rPr>
          <w:b/>
          <w:bCs/>
          <w:sz w:val="18"/>
        </w:rPr>
        <w:t>Eco</w:t>
      </w:r>
      <w:r>
        <w:rPr>
          <w:sz w:val="18"/>
        </w:rPr>
        <w:t xml:space="preserve">Bell4 </w:t>
      </w:r>
      <w:r>
        <w:rPr>
          <w:b/>
          <w:bCs/>
          <w:sz w:val="18"/>
        </w:rPr>
        <w:t>Pro</w:t>
      </w:r>
      <w:r>
        <w:rPr>
          <w:sz w:val="18"/>
        </w:rPr>
        <w:t xml:space="preserve"> Ux.</w:t>
      </w:r>
    </w:p>
    <w:p w14:paraId="6DE45FB1" w14:textId="77777777" w:rsidR="005B4385" w:rsidRPr="00772A20" w:rsidRDefault="005B4385" w:rsidP="005B4B20">
      <w:pPr>
        <w:spacing w:line="280" w:lineRule="atLeast"/>
        <w:rPr>
          <w:rStyle w:val="Fettung"/>
          <w:sz w:val="17"/>
          <w:szCs w:val="17"/>
        </w:rPr>
      </w:pPr>
    </w:p>
    <w:p w14:paraId="409B5990" w14:textId="55348F7C" w:rsidR="002F73C2" w:rsidRDefault="002F73C2" w:rsidP="00D93DCC">
      <w:pPr>
        <w:pStyle w:val="BeschreibungDivisions"/>
        <w:numPr>
          <w:ilvl w:val="0"/>
          <w:numId w:val="0"/>
        </w:numPr>
        <w:spacing w:line="360" w:lineRule="auto"/>
        <w:rPr>
          <w:iCs/>
          <w:color w:val="auto"/>
          <w:sz w:val="18"/>
          <w:szCs w:val="18"/>
        </w:rPr>
      </w:pPr>
    </w:p>
    <w:p w14:paraId="5ECE71DF" w14:textId="51A4C8DB" w:rsidR="001C50D9" w:rsidRPr="00DD7D0B" w:rsidRDefault="001C50D9" w:rsidP="001C50D9">
      <w:pPr>
        <w:pStyle w:val="paragraph"/>
        <w:shd w:val="clear" w:color="auto" w:fill="FFFFFF"/>
        <w:spacing w:before="0" w:beforeAutospacing="0" w:after="0" w:afterAutospacing="0"/>
        <w:jc w:val="both"/>
        <w:textAlignment w:val="baseline"/>
        <w:rPr>
          <w:rFonts w:ascii="Segoe UI" w:hAnsi="Segoe UI" w:cs="Segoe UI"/>
          <w:sz w:val="18"/>
          <w:szCs w:val="18"/>
        </w:rPr>
      </w:pPr>
      <w:r w:rsidRPr="00DD7D0B">
        <w:rPr>
          <w:rStyle w:val="normaltextrun"/>
          <w:rFonts w:ascii="Arial" w:hAnsi="Arial" w:cs="Arial"/>
          <w:b/>
          <w:bCs/>
          <w:sz w:val="18"/>
          <w:szCs w:val="18"/>
        </w:rPr>
        <w:t>A propos de Dürr</w:t>
      </w:r>
    </w:p>
    <w:p w14:paraId="30F36183" w14:textId="2DC62C6B" w:rsidR="001C50D9" w:rsidRPr="00DD7D0B" w:rsidRDefault="001C50D9" w:rsidP="001C50D9">
      <w:pPr>
        <w:pStyle w:val="paragraph"/>
        <w:shd w:val="clear" w:color="auto" w:fill="FFFFFF"/>
        <w:spacing w:before="0" w:beforeAutospacing="0" w:after="0" w:afterAutospacing="0"/>
        <w:jc w:val="both"/>
        <w:textAlignment w:val="baseline"/>
        <w:rPr>
          <w:rFonts w:ascii="Segoe UI" w:hAnsi="Segoe UI" w:cs="Segoe UI"/>
          <w:sz w:val="18"/>
          <w:szCs w:val="18"/>
        </w:rPr>
      </w:pPr>
    </w:p>
    <w:p w14:paraId="03F0AED8" w14:textId="6895F1ED" w:rsidR="001C50D9" w:rsidRPr="00DD7D0B" w:rsidRDefault="001C50D9" w:rsidP="001C50D9">
      <w:pPr>
        <w:pStyle w:val="paragraph"/>
        <w:shd w:val="clear" w:color="auto" w:fill="FFFFFF"/>
        <w:spacing w:before="0" w:beforeAutospacing="0" w:after="0" w:afterAutospacing="0"/>
        <w:jc w:val="both"/>
        <w:textAlignment w:val="baseline"/>
        <w:rPr>
          <w:rFonts w:ascii="Segoe UI" w:hAnsi="Segoe UI" w:cs="Segoe UI"/>
          <w:sz w:val="18"/>
          <w:szCs w:val="18"/>
        </w:rPr>
      </w:pPr>
      <w:r w:rsidRPr="00DD7D0B">
        <w:rPr>
          <w:rStyle w:val="normaltextrun"/>
          <w:rFonts w:ascii="Arial" w:hAnsi="Arial" w:cs="Arial"/>
          <w:sz w:val="18"/>
          <w:szCs w:val="18"/>
        </w:rPr>
        <w:t xml:space="preserve">Depuis plusieurs décennies, le Groupe Dürr est représenté directement sur le territoire français et y emploie aujourd’hui près de 250 personnes. Les filiales françaises proposent la gamme complète des produits du Groupe : Dürr Systems S.A.S à Guyancourt opère principalement dans les domaines de la peinture et de l’assemblage, Dürr </w:t>
      </w:r>
      <w:r w:rsidR="00D900C0" w:rsidRPr="001D3FF6">
        <w:rPr>
          <w:rStyle w:val="normaltextrun"/>
          <w:rFonts w:ascii="Arial" w:hAnsi="Arial" w:cs="Arial"/>
          <w:sz w:val="18"/>
          <w:szCs w:val="18"/>
        </w:rPr>
        <w:t>Systems</w:t>
      </w:r>
      <w:r w:rsidR="001D3FF6" w:rsidRPr="001D3FF6">
        <w:rPr>
          <w:rStyle w:val="normaltextrun"/>
          <w:rFonts w:ascii="Arial" w:hAnsi="Arial" w:cs="Arial"/>
          <w:sz w:val="18"/>
          <w:szCs w:val="18"/>
        </w:rPr>
        <w:t xml:space="preserve"> </w:t>
      </w:r>
      <w:r w:rsidRPr="00DD7D0B">
        <w:rPr>
          <w:rStyle w:val="normaltextrun"/>
          <w:rFonts w:ascii="Arial" w:hAnsi="Arial" w:cs="Arial"/>
          <w:sz w:val="18"/>
          <w:szCs w:val="18"/>
        </w:rPr>
        <w:t xml:space="preserve">à Lisses développe des technologies environnementales et fournit notamment des systèmes de purification de l’air pour les COV, les particules et autres émissions atmosphériques issues de procédés industriels. </w:t>
      </w:r>
      <w:r w:rsidR="00D900C0" w:rsidRPr="001D3FF6">
        <w:rPr>
          <w:rStyle w:val="normaltextrun"/>
          <w:rFonts w:ascii="Arial" w:hAnsi="Arial" w:cs="Arial"/>
          <w:sz w:val="18"/>
          <w:szCs w:val="18"/>
        </w:rPr>
        <w:t>Dürr Systems à Lisses</w:t>
      </w:r>
      <w:r w:rsidRPr="001D3FF6">
        <w:rPr>
          <w:rStyle w:val="normaltextrun"/>
          <w:rFonts w:ascii="Arial" w:hAnsi="Arial" w:cs="Arial"/>
          <w:sz w:val="18"/>
          <w:szCs w:val="18"/>
        </w:rPr>
        <w:t xml:space="preserve"> propose également des systèmes de revêtement pour électrodes de batterie</w:t>
      </w:r>
      <w:r w:rsidRPr="00DD7D0B">
        <w:rPr>
          <w:rStyle w:val="normaltextrun"/>
          <w:rFonts w:ascii="Arial" w:hAnsi="Arial" w:cs="Arial"/>
          <w:sz w:val="18"/>
          <w:szCs w:val="18"/>
        </w:rPr>
        <w:t xml:space="preserve"> lithium-ion. Les techniques d’équilibrage sont gérées par Schenck S.A.S. basé à Cergy Pontoise. En complément, Datatechnic S.A.S. à Uxegney propose des systèmes d’équilibrage spécifiquement dédié à la production des turbocompresseurs. Le groupe HOMAG construit des machines et des installations pour l’industrie de traitement du bois. En France, il est représenté à Schiltigheim par la société de vente et services HOMAG France.</w:t>
      </w:r>
      <w:r w:rsidRPr="00DD7D0B">
        <w:rPr>
          <w:rStyle w:val="eop"/>
          <w:rFonts w:ascii="Arial" w:hAnsi="Arial" w:cs="Arial"/>
          <w:sz w:val="18"/>
          <w:szCs w:val="18"/>
        </w:rPr>
        <w:t> </w:t>
      </w:r>
    </w:p>
    <w:p w14:paraId="43703630" w14:textId="77777777" w:rsidR="001C50D9" w:rsidRPr="00DD7D0B" w:rsidRDefault="001C50D9" w:rsidP="001C50D9">
      <w:pPr>
        <w:pStyle w:val="paragraph"/>
        <w:spacing w:before="0" w:beforeAutospacing="0" w:after="0" w:afterAutospacing="0"/>
        <w:jc w:val="both"/>
        <w:textAlignment w:val="baseline"/>
        <w:rPr>
          <w:rStyle w:val="eop"/>
          <w:rFonts w:ascii="Arial" w:hAnsi="Arial" w:cs="Arial"/>
          <w:sz w:val="18"/>
          <w:szCs w:val="18"/>
        </w:rPr>
      </w:pPr>
      <w:r w:rsidRPr="00DD7D0B">
        <w:rPr>
          <w:rStyle w:val="eop"/>
          <w:rFonts w:ascii="Arial" w:hAnsi="Arial" w:cs="Arial"/>
          <w:sz w:val="18"/>
          <w:szCs w:val="18"/>
        </w:rPr>
        <w:t> </w:t>
      </w:r>
    </w:p>
    <w:p w14:paraId="4636288A" w14:textId="77777777" w:rsidR="005F4023" w:rsidRPr="001C50D9" w:rsidRDefault="005F4023" w:rsidP="001C50D9">
      <w:pPr>
        <w:pStyle w:val="paragraph"/>
        <w:shd w:val="clear" w:color="auto" w:fill="FFFFFF"/>
        <w:spacing w:before="0" w:beforeAutospacing="0" w:after="0" w:afterAutospacing="0"/>
        <w:jc w:val="both"/>
        <w:textAlignment w:val="baseline"/>
        <w:rPr>
          <w:rStyle w:val="normaltextrun"/>
          <w:rFonts w:ascii="Arial" w:hAnsi="Arial" w:cs="Arial"/>
          <w:sz w:val="17"/>
          <w:szCs w:val="17"/>
        </w:rPr>
      </w:pPr>
      <w:r w:rsidRPr="00DD7D0B">
        <w:rPr>
          <w:rStyle w:val="normaltextrun"/>
          <w:rFonts w:ascii="Arial" w:hAnsi="Arial" w:cs="Arial"/>
          <w:sz w:val="18"/>
          <w:szCs w:val="18"/>
        </w:rPr>
        <w:t>Avec une solide expertise dans l’automatisation et la digitalisation/industrie 4.0, le groupe Dürr fait partie des leaders internationaux dans la conception et la réalisation de machines et d’installations. Grâce à ses produits, systèmes et services, les processus de production gagnent grandement en efficacité tout en économisant les ressources. Le groupe Dürr fournit principalement l'industrie automobile, les fabricants de meubles et de maisons en bois ainsi que les secteurs de la chimie, de la pharmacie, des appareils médicaux et de l'électrotechnique. En 2022, le groupe a réalisé un chiffre d’affaires de 4,3 Milliards d’Euros. Présent dans 32 pays, le groupe compte 18 700 salariés répartis sur 123 sites. Le groupe Dürr opère sur le marché avec les trois marques Dürr, Schenck et HOMAG et avec cinq divisions</w:t>
      </w:r>
      <w:r w:rsidRPr="001C50D9">
        <w:rPr>
          <w:rStyle w:val="normaltextrun"/>
          <w:rFonts w:ascii="Arial" w:hAnsi="Arial" w:cs="Arial"/>
          <w:sz w:val="17"/>
          <w:szCs w:val="17"/>
        </w:rPr>
        <w:t xml:space="preserve"> :</w:t>
      </w:r>
    </w:p>
    <w:p w14:paraId="26BE1E6F" w14:textId="30B53148" w:rsidR="005F4023" w:rsidRPr="006305B1" w:rsidRDefault="005F4023" w:rsidP="005F4023">
      <w:pPr>
        <w:pStyle w:val="Listenabsatz"/>
        <w:numPr>
          <w:ilvl w:val="0"/>
          <w:numId w:val="18"/>
        </w:numPr>
        <w:tabs>
          <w:tab w:val="clear" w:pos="3572"/>
        </w:tabs>
        <w:spacing w:line="240" w:lineRule="auto"/>
        <w:jc w:val="both"/>
        <w:rPr>
          <w:rFonts w:ascii="Arial" w:hAnsi="Arial" w:cs="Arial"/>
          <w:sz w:val="18"/>
          <w:szCs w:val="18"/>
        </w:rPr>
      </w:pPr>
      <w:r w:rsidRPr="006305B1">
        <w:rPr>
          <w:rFonts w:ascii="Arial" w:hAnsi="Arial" w:cs="Arial"/>
          <w:b/>
          <w:bCs/>
          <w:sz w:val="18"/>
          <w:szCs w:val="18"/>
        </w:rPr>
        <w:t xml:space="preserve">Paint and Final Assembly </w:t>
      </w:r>
      <w:r w:rsidR="001D3FF6" w:rsidRPr="006305B1">
        <w:rPr>
          <w:rFonts w:ascii="Arial" w:hAnsi="Arial" w:cs="Arial"/>
          <w:b/>
          <w:bCs/>
          <w:sz w:val="18"/>
          <w:szCs w:val="18"/>
        </w:rPr>
        <w:t>Systems :</w:t>
      </w:r>
      <w:r w:rsidRPr="006305B1">
        <w:rPr>
          <w:rFonts w:ascii="Arial" w:hAnsi="Arial" w:cs="Arial"/>
          <w:sz w:val="18"/>
          <w:szCs w:val="18"/>
        </w:rPr>
        <w:t xml:space="preserve"> Ateliers de peinture et </w:t>
      </w:r>
      <w:r w:rsidRPr="006305B1">
        <w:rPr>
          <w:rFonts w:ascii="Arial" w:hAnsi="Arial" w:cs="Arial"/>
          <w:sz w:val="18"/>
          <w:szCs w:val="18"/>
          <w:lang w:eastAsia="de-DE"/>
        </w:rPr>
        <w:t>technologie d’assemblage</w:t>
      </w:r>
      <w:r w:rsidRPr="006305B1">
        <w:rPr>
          <w:rFonts w:ascii="Arial" w:hAnsi="Arial" w:cs="Arial"/>
          <w:sz w:val="18"/>
          <w:szCs w:val="18"/>
        </w:rPr>
        <w:t>, de test et de remplissage de fluides pour l’industrie automobile, systèmes d'assemblage et de test pour les dispositifs médicaux</w:t>
      </w:r>
    </w:p>
    <w:p w14:paraId="66A25C2B" w14:textId="77777777" w:rsidR="005F4023" w:rsidRPr="006305B1" w:rsidRDefault="005F4023" w:rsidP="005F4023">
      <w:pPr>
        <w:pStyle w:val="Listenabsatz"/>
        <w:numPr>
          <w:ilvl w:val="0"/>
          <w:numId w:val="18"/>
        </w:numPr>
        <w:tabs>
          <w:tab w:val="clear" w:pos="3572"/>
        </w:tabs>
        <w:spacing w:line="240" w:lineRule="auto"/>
        <w:jc w:val="both"/>
        <w:rPr>
          <w:rFonts w:ascii="Arial" w:hAnsi="Arial" w:cs="Arial"/>
          <w:sz w:val="18"/>
          <w:szCs w:val="18"/>
        </w:rPr>
      </w:pPr>
      <w:r w:rsidRPr="006305B1">
        <w:rPr>
          <w:rFonts w:ascii="Arial" w:hAnsi="Arial" w:cs="Arial"/>
          <w:b/>
          <w:bCs/>
          <w:sz w:val="18"/>
          <w:szCs w:val="18"/>
        </w:rPr>
        <w:t xml:space="preserve">Application Technology: </w:t>
      </w:r>
      <w:r w:rsidRPr="006305B1">
        <w:rPr>
          <w:rFonts w:ascii="Arial" w:hAnsi="Arial" w:cs="Arial"/>
          <w:sz w:val="18"/>
          <w:szCs w:val="18"/>
        </w:rPr>
        <w:t xml:space="preserve">Technologies robotiques pour l’application automatique de peintures ainsi que de produits d’étanchéité ou d‘adhésifs </w:t>
      </w:r>
    </w:p>
    <w:p w14:paraId="7DB6C146" w14:textId="095F3442" w:rsidR="005F4023" w:rsidRPr="006305B1" w:rsidRDefault="005F4023" w:rsidP="005F4023">
      <w:pPr>
        <w:pStyle w:val="Listenabsatz"/>
        <w:numPr>
          <w:ilvl w:val="0"/>
          <w:numId w:val="18"/>
        </w:numPr>
        <w:tabs>
          <w:tab w:val="clear" w:pos="3572"/>
        </w:tabs>
        <w:autoSpaceDE w:val="0"/>
        <w:autoSpaceDN w:val="0"/>
        <w:spacing w:before="40" w:after="40" w:line="240" w:lineRule="auto"/>
        <w:rPr>
          <w:rFonts w:ascii="Arial" w:hAnsi="Arial" w:cs="Arial"/>
          <w:sz w:val="18"/>
          <w:szCs w:val="18"/>
          <w:lang w:eastAsia="de-DE"/>
        </w:rPr>
      </w:pPr>
      <w:r w:rsidRPr="006305B1">
        <w:rPr>
          <w:rFonts w:ascii="Arial" w:hAnsi="Arial" w:cs="Arial"/>
          <w:b/>
          <w:bCs/>
          <w:sz w:val="18"/>
          <w:szCs w:val="18"/>
        </w:rPr>
        <w:t xml:space="preserve">Clean Technology </w:t>
      </w:r>
      <w:r w:rsidR="001D3FF6" w:rsidRPr="006305B1">
        <w:rPr>
          <w:rFonts w:ascii="Arial" w:hAnsi="Arial" w:cs="Arial"/>
          <w:b/>
          <w:bCs/>
          <w:sz w:val="18"/>
          <w:szCs w:val="18"/>
        </w:rPr>
        <w:t>Systems</w:t>
      </w:r>
      <w:r w:rsidR="001D3FF6" w:rsidRPr="006305B1">
        <w:rPr>
          <w:rFonts w:ascii="Arial" w:hAnsi="Arial" w:cs="Arial"/>
          <w:sz w:val="18"/>
          <w:szCs w:val="18"/>
        </w:rPr>
        <w:t xml:space="preserve"> :</w:t>
      </w:r>
      <w:r w:rsidRPr="006305B1">
        <w:rPr>
          <w:rFonts w:ascii="Arial" w:hAnsi="Arial" w:cs="Arial"/>
          <w:sz w:val="18"/>
          <w:szCs w:val="18"/>
        </w:rPr>
        <w:t xml:space="preserve"> </w:t>
      </w:r>
      <w:r w:rsidRPr="006305B1">
        <w:rPr>
          <w:rFonts w:ascii="Arial" w:hAnsi="Arial" w:cs="Arial"/>
          <w:strike/>
          <w:sz w:val="18"/>
          <w:szCs w:val="18"/>
        </w:rPr>
        <w:t>I</w:t>
      </w:r>
      <w:r w:rsidRPr="006305B1">
        <w:rPr>
          <w:rFonts w:ascii="Arial" w:hAnsi="Arial" w:cs="Arial"/>
          <w:sz w:val="18"/>
          <w:szCs w:val="18"/>
        </w:rPr>
        <w:t>nstallations pour le traitement des effluents gazeux, équipements pour dépôt de revêtements sur batterie lithium-ion et systèmes antibruit</w:t>
      </w:r>
    </w:p>
    <w:p w14:paraId="67218A98" w14:textId="21981C45" w:rsidR="005F4023" w:rsidRPr="006305B1" w:rsidRDefault="005F4023" w:rsidP="005F4023">
      <w:pPr>
        <w:pStyle w:val="Listenabsatz"/>
        <w:numPr>
          <w:ilvl w:val="0"/>
          <w:numId w:val="18"/>
        </w:numPr>
        <w:tabs>
          <w:tab w:val="clear" w:pos="3572"/>
        </w:tabs>
        <w:spacing w:line="240" w:lineRule="auto"/>
        <w:ind w:right="27"/>
        <w:jc w:val="both"/>
        <w:rPr>
          <w:rFonts w:ascii="Arial" w:hAnsi="Arial" w:cs="Arial"/>
          <w:sz w:val="18"/>
          <w:szCs w:val="18"/>
        </w:rPr>
      </w:pPr>
      <w:r w:rsidRPr="006305B1">
        <w:rPr>
          <w:rFonts w:ascii="Arial" w:hAnsi="Arial" w:cs="Arial"/>
          <w:b/>
          <w:bCs/>
          <w:sz w:val="18"/>
          <w:szCs w:val="18"/>
        </w:rPr>
        <w:t xml:space="preserve">Measuring and Process </w:t>
      </w:r>
      <w:r w:rsidR="001D3FF6" w:rsidRPr="006305B1">
        <w:rPr>
          <w:rFonts w:ascii="Arial" w:hAnsi="Arial" w:cs="Arial"/>
          <w:b/>
          <w:bCs/>
          <w:sz w:val="18"/>
          <w:szCs w:val="18"/>
        </w:rPr>
        <w:t>Systems :</w:t>
      </w:r>
      <w:r w:rsidRPr="006305B1">
        <w:rPr>
          <w:rFonts w:ascii="Arial" w:hAnsi="Arial" w:cs="Arial"/>
          <w:b/>
          <w:bCs/>
          <w:sz w:val="18"/>
          <w:szCs w:val="18"/>
        </w:rPr>
        <w:t xml:space="preserve"> </w:t>
      </w:r>
      <w:r w:rsidRPr="006305B1">
        <w:rPr>
          <w:rFonts w:ascii="Arial" w:hAnsi="Arial" w:cs="Arial"/>
          <w:sz w:val="18"/>
          <w:szCs w:val="18"/>
        </w:rPr>
        <w:t>Systèmes d'équilibrage et technologie de diagnostic</w:t>
      </w:r>
    </w:p>
    <w:p w14:paraId="0CCEE647" w14:textId="43C689AB" w:rsidR="005F4023" w:rsidRPr="006305B1" w:rsidRDefault="005F4023" w:rsidP="005F4023">
      <w:pPr>
        <w:pStyle w:val="Listenabsatz"/>
        <w:numPr>
          <w:ilvl w:val="0"/>
          <w:numId w:val="18"/>
        </w:numPr>
        <w:tabs>
          <w:tab w:val="clear" w:pos="3572"/>
        </w:tabs>
        <w:spacing w:line="240" w:lineRule="auto"/>
        <w:ind w:right="281"/>
        <w:jc w:val="both"/>
        <w:rPr>
          <w:rFonts w:ascii="Arial" w:eastAsia="MS Mincho" w:hAnsi="Arial" w:cs="Arial"/>
          <w:sz w:val="18"/>
          <w:szCs w:val="18"/>
          <w:lang w:eastAsia="ja-JP"/>
        </w:rPr>
      </w:pPr>
      <w:r w:rsidRPr="006305B1">
        <w:rPr>
          <w:rFonts w:ascii="Arial" w:hAnsi="Arial" w:cs="Arial"/>
          <w:b/>
          <w:bCs/>
          <w:sz w:val="18"/>
          <w:szCs w:val="18"/>
        </w:rPr>
        <w:t xml:space="preserve">Woodworking Machinery and </w:t>
      </w:r>
      <w:r w:rsidR="001D3FF6" w:rsidRPr="006305B1">
        <w:rPr>
          <w:rFonts w:ascii="Arial" w:hAnsi="Arial" w:cs="Arial"/>
          <w:b/>
          <w:bCs/>
          <w:sz w:val="18"/>
          <w:szCs w:val="18"/>
        </w:rPr>
        <w:t>Systems :</w:t>
      </w:r>
      <w:r w:rsidRPr="006305B1">
        <w:rPr>
          <w:rFonts w:ascii="Arial" w:hAnsi="Arial" w:cs="Arial"/>
          <w:sz w:val="18"/>
          <w:szCs w:val="18"/>
        </w:rPr>
        <w:t xml:space="preserve"> Machines et systèmes pour l’industrie de transformation du bois</w:t>
      </w:r>
    </w:p>
    <w:p w14:paraId="23ABEE5B" w14:textId="77777777" w:rsidR="00D93DCC" w:rsidRDefault="00D93DCC" w:rsidP="00D93DCC">
      <w:pPr>
        <w:rPr>
          <w:rFonts w:ascii="Arial" w:hAnsi="Arial" w:cs="Arial"/>
          <w:sz w:val="18"/>
          <w:szCs w:val="18"/>
        </w:rPr>
      </w:pPr>
    </w:p>
    <w:p w14:paraId="7EBC5F07" w14:textId="77777777" w:rsidR="00D93DCC" w:rsidRPr="00772A20" w:rsidRDefault="00D93DCC" w:rsidP="00D93DCC">
      <w:pPr>
        <w:pStyle w:val="BeschreibungDivisions"/>
        <w:numPr>
          <w:ilvl w:val="0"/>
          <w:numId w:val="0"/>
        </w:numPr>
        <w:spacing w:line="360" w:lineRule="auto"/>
        <w:rPr>
          <w:iCs/>
          <w:color w:val="auto"/>
          <w:sz w:val="18"/>
          <w:szCs w:val="18"/>
        </w:rPr>
      </w:pPr>
    </w:p>
    <w:p w14:paraId="16B84DED" w14:textId="566F90AC" w:rsidR="007023EE" w:rsidRPr="00030009" w:rsidRDefault="007023EE" w:rsidP="007023EE">
      <w:pPr>
        <w:pStyle w:val="paragraph"/>
        <w:spacing w:before="0" w:beforeAutospacing="0" w:after="0" w:afterAutospacing="0"/>
        <w:jc w:val="both"/>
        <w:textAlignment w:val="baseline"/>
        <w:rPr>
          <w:rStyle w:val="eop"/>
          <w:rFonts w:ascii="Arial" w:hAnsi="Arial" w:cs="Arial"/>
          <w:sz w:val="19"/>
          <w:szCs w:val="19"/>
          <w:lang w:val="en-GB"/>
        </w:rPr>
      </w:pPr>
      <w:r w:rsidRPr="00030009">
        <w:rPr>
          <w:rStyle w:val="normaltextrun"/>
          <w:rFonts w:ascii="Arial" w:hAnsi="Arial" w:cs="Arial"/>
          <w:b/>
          <w:bCs/>
          <w:color w:val="000000"/>
          <w:sz w:val="19"/>
          <w:szCs w:val="19"/>
          <w:lang w:val="en-GB"/>
        </w:rPr>
        <w:t>Contact</w:t>
      </w:r>
    </w:p>
    <w:p w14:paraId="3792428F" w14:textId="77777777" w:rsidR="007023EE" w:rsidRPr="00030009" w:rsidRDefault="007023EE" w:rsidP="007023EE">
      <w:pPr>
        <w:pStyle w:val="paragraph"/>
        <w:spacing w:before="0" w:beforeAutospacing="0" w:after="0" w:afterAutospacing="0"/>
        <w:jc w:val="both"/>
        <w:textAlignment w:val="baseline"/>
        <w:rPr>
          <w:rFonts w:ascii="Segoe UI" w:hAnsi="Segoe UI" w:cs="Segoe UI"/>
          <w:color w:val="000000"/>
          <w:sz w:val="18"/>
          <w:szCs w:val="18"/>
          <w:lang w:val="en-GB"/>
        </w:rPr>
      </w:pPr>
    </w:p>
    <w:p w14:paraId="01102A0A" w14:textId="18C1978A" w:rsidR="007023EE" w:rsidRPr="00030009" w:rsidRDefault="007023EE" w:rsidP="007023EE">
      <w:pPr>
        <w:pStyle w:val="paragraph"/>
        <w:spacing w:before="0" w:beforeAutospacing="0" w:after="0" w:afterAutospacing="0"/>
        <w:jc w:val="both"/>
        <w:textAlignment w:val="baseline"/>
        <w:rPr>
          <w:rFonts w:ascii="Segoe UI" w:hAnsi="Segoe UI" w:cs="Segoe UI"/>
          <w:color w:val="000000"/>
          <w:sz w:val="18"/>
          <w:szCs w:val="18"/>
          <w:lang w:val="en-GB"/>
        </w:rPr>
      </w:pPr>
      <w:r w:rsidRPr="00030009">
        <w:rPr>
          <w:rStyle w:val="normaltextrun"/>
          <w:rFonts w:ascii="Arial" w:hAnsi="Arial" w:cs="Arial"/>
          <w:sz w:val="19"/>
          <w:szCs w:val="19"/>
          <w:lang w:val="en-GB"/>
        </w:rPr>
        <w:t>Dürr Systems France</w:t>
      </w:r>
    </w:p>
    <w:p w14:paraId="64297D0D" w14:textId="3CFCC266" w:rsidR="007023EE" w:rsidRPr="001D3FF6" w:rsidRDefault="00D900C0" w:rsidP="007023EE">
      <w:pPr>
        <w:pStyle w:val="paragraph"/>
        <w:spacing w:before="0" w:beforeAutospacing="0" w:after="0" w:afterAutospacing="0"/>
        <w:jc w:val="both"/>
        <w:textAlignment w:val="baseline"/>
        <w:rPr>
          <w:rFonts w:ascii="Segoe UI" w:hAnsi="Segoe UI" w:cs="Segoe UI"/>
          <w:sz w:val="18"/>
          <w:szCs w:val="18"/>
          <w:lang w:val="en-US"/>
        </w:rPr>
      </w:pPr>
      <w:r w:rsidRPr="001D3FF6">
        <w:rPr>
          <w:rStyle w:val="eop"/>
          <w:rFonts w:ascii="Arial" w:hAnsi="Arial" w:cs="Arial"/>
          <w:sz w:val="19"/>
          <w:szCs w:val="19"/>
          <w:lang w:val="en-US"/>
        </w:rPr>
        <w:t>Eric Poussin</w:t>
      </w:r>
    </w:p>
    <w:p w14:paraId="26AF3723" w14:textId="3DDB19ED" w:rsidR="007023EE" w:rsidRPr="001D3FF6" w:rsidRDefault="007023EE" w:rsidP="007023EE">
      <w:pPr>
        <w:pStyle w:val="paragraph"/>
        <w:spacing w:before="0" w:beforeAutospacing="0" w:after="0" w:afterAutospacing="0"/>
        <w:jc w:val="both"/>
        <w:textAlignment w:val="baseline"/>
        <w:rPr>
          <w:rFonts w:ascii="Segoe UI" w:hAnsi="Segoe UI" w:cs="Segoe UI"/>
          <w:sz w:val="18"/>
          <w:szCs w:val="18"/>
          <w:lang w:val="en-US"/>
        </w:rPr>
      </w:pPr>
      <w:r w:rsidRPr="001D3FF6">
        <w:rPr>
          <w:rStyle w:val="normaltextrun"/>
          <w:rFonts w:ascii="Arial" w:hAnsi="Arial" w:cs="Arial"/>
          <w:sz w:val="19"/>
          <w:szCs w:val="19"/>
          <w:lang w:val="en-US"/>
        </w:rPr>
        <w:t xml:space="preserve">Director </w:t>
      </w:r>
      <w:r w:rsidR="00D900C0" w:rsidRPr="001D3FF6">
        <w:rPr>
          <w:rStyle w:val="normaltextrun"/>
          <w:rFonts w:ascii="Arial" w:hAnsi="Arial" w:cs="Arial"/>
          <w:sz w:val="19"/>
          <w:szCs w:val="19"/>
          <w:lang w:val="en-US"/>
        </w:rPr>
        <w:t>APT</w:t>
      </w:r>
      <w:r w:rsidRPr="001D3FF6">
        <w:rPr>
          <w:rStyle w:val="normaltextrun"/>
          <w:rFonts w:ascii="Arial" w:hAnsi="Arial" w:cs="Arial"/>
          <w:sz w:val="19"/>
          <w:szCs w:val="19"/>
          <w:lang w:val="en-US"/>
        </w:rPr>
        <w:t xml:space="preserve"> Sales and Marketing</w:t>
      </w:r>
    </w:p>
    <w:p w14:paraId="2AE30FBC" w14:textId="3CCE1619" w:rsidR="007023EE" w:rsidRPr="001D3FF6" w:rsidRDefault="007023EE" w:rsidP="007023EE">
      <w:pPr>
        <w:pStyle w:val="paragraph"/>
        <w:spacing w:before="0" w:beforeAutospacing="0" w:after="0" w:afterAutospacing="0"/>
        <w:jc w:val="both"/>
        <w:textAlignment w:val="baseline"/>
        <w:rPr>
          <w:rFonts w:ascii="Segoe UI" w:hAnsi="Segoe UI" w:cs="Segoe UI"/>
          <w:sz w:val="18"/>
          <w:szCs w:val="18"/>
          <w:lang w:val="en-GB"/>
        </w:rPr>
      </w:pPr>
      <w:r w:rsidRPr="001D3FF6">
        <w:rPr>
          <w:rStyle w:val="normaltextrun"/>
          <w:rFonts w:ascii="Arial" w:hAnsi="Arial" w:cs="Arial"/>
          <w:sz w:val="19"/>
          <w:szCs w:val="19"/>
          <w:lang w:val="en-GB"/>
        </w:rPr>
        <w:t xml:space="preserve">Phone: +33 (0) 6 83 84 33 </w:t>
      </w:r>
      <w:r w:rsidRPr="001D3FF6">
        <w:rPr>
          <w:rStyle w:val="eop"/>
          <w:rFonts w:ascii="Arial" w:hAnsi="Arial" w:cs="Arial"/>
          <w:sz w:val="19"/>
          <w:szCs w:val="19"/>
          <w:lang w:val="en-GB"/>
        </w:rPr>
        <w:t>7</w:t>
      </w:r>
      <w:r w:rsidR="00D900C0" w:rsidRPr="001D3FF6">
        <w:rPr>
          <w:rStyle w:val="eop"/>
          <w:rFonts w:ascii="Arial" w:hAnsi="Arial" w:cs="Arial"/>
          <w:sz w:val="19"/>
          <w:szCs w:val="19"/>
          <w:lang w:val="en-GB"/>
        </w:rPr>
        <w:t>1</w:t>
      </w:r>
    </w:p>
    <w:p w14:paraId="63DF66DA" w14:textId="22BEEDD8" w:rsidR="007023EE" w:rsidRPr="001C5C57" w:rsidRDefault="007023EE" w:rsidP="007023EE">
      <w:pPr>
        <w:pStyle w:val="paragraph"/>
        <w:spacing w:before="0" w:beforeAutospacing="0" w:after="0" w:afterAutospacing="0"/>
        <w:jc w:val="both"/>
        <w:textAlignment w:val="baseline"/>
        <w:rPr>
          <w:rFonts w:ascii="Segoe UI" w:hAnsi="Segoe UI" w:cs="Segoe UI"/>
          <w:sz w:val="18"/>
          <w:szCs w:val="18"/>
          <w:lang w:val="de-DE"/>
        </w:rPr>
      </w:pPr>
      <w:r w:rsidRPr="001C5C57">
        <w:rPr>
          <w:rStyle w:val="normaltextrun"/>
          <w:rFonts w:ascii="Arial" w:hAnsi="Arial" w:cs="Arial"/>
          <w:sz w:val="19"/>
          <w:szCs w:val="19"/>
          <w:lang w:val="de-DE"/>
        </w:rPr>
        <w:t>E-mail:</w:t>
      </w:r>
      <w:r w:rsidR="00D601DD" w:rsidRPr="001C5C57">
        <w:rPr>
          <w:rStyle w:val="eop"/>
          <w:rFonts w:ascii="Arial" w:hAnsi="Arial" w:cs="Arial"/>
          <w:sz w:val="19"/>
          <w:szCs w:val="19"/>
          <w:lang w:val="de-DE"/>
        </w:rPr>
        <w:t xml:space="preserve"> </w:t>
      </w:r>
      <w:r w:rsidR="00D900C0" w:rsidRPr="001C5C57">
        <w:rPr>
          <w:rStyle w:val="eop"/>
          <w:rFonts w:ascii="Arial" w:hAnsi="Arial" w:cs="Arial"/>
          <w:sz w:val="19"/>
          <w:szCs w:val="19"/>
          <w:lang w:val="de-DE"/>
        </w:rPr>
        <w:t>eric.poussin</w:t>
      </w:r>
      <w:r w:rsidRPr="001C5C57">
        <w:rPr>
          <w:rStyle w:val="eop"/>
          <w:rFonts w:ascii="Arial" w:hAnsi="Arial" w:cs="Arial"/>
          <w:sz w:val="19"/>
          <w:szCs w:val="19"/>
          <w:lang w:val="de-DE"/>
        </w:rPr>
        <w:t>@durr.com</w:t>
      </w:r>
    </w:p>
    <w:p w14:paraId="31B99309" w14:textId="1E16B00C" w:rsidR="007023EE" w:rsidRPr="00D601DD" w:rsidRDefault="00941F67" w:rsidP="00D601DD">
      <w:pPr>
        <w:pStyle w:val="paragraph"/>
        <w:spacing w:before="0" w:beforeAutospacing="0" w:after="0" w:afterAutospacing="0"/>
        <w:ind w:right="15"/>
        <w:jc w:val="both"/>
        <w:textAlignment w:val="baseline"/>
        <w:rPr>
          <w:rFonts w:ascii="Segoe UI" w:hAnsi="Segoe UI" w:cs="Segoe UI"/>
          <w:sz w:val="18"/>
          <w:szCs w:val="18"/>
        </w:rPr>
      </w:pPr>
      <w:hyperlink r:id="rId15" w:tgtFrame="_blank" w:history="1">
        <w:r w:rsidR="007023EE" w:rsidRPr="001D3FF6">
          <w:rPr>
            <w:rStyle w:val="normaltextrun"/>
            <w:rFonts w:ascii="Arial" w:hAnsi="Arial" w:cs="Arial"/>
            <w:sz w:val="19"/>
            <w:szCs w:val="19"/>
            <w:u w:val="single"/>
          </w:rPr>
          <w:t>www.durr.com</w:t>
        </w:r>
      </w:hyperlink>
    </w:p>
    <w:p w14:paraId="5C716329" w14:textId="7ABC1293" w:rsidR="0054512D" w:rsidRPr="00772A20" w:rsidRDefault="0054512D" w:rsidP="002F73C2">
      <w:pPr>
        <w:pStyle w:val="BeschreibungDivisions"/>
        <w:numPr>
          <w:ilvl w:val="0"/>
          <w:numId w:val="0"/>
        </w:numPr>
        <w:spacing w:line="360" w:lineRule="auto"/>
        <w:ind w:left="360"/>
        <w:rPr>
          <w:iCs/>
          <w:color w:val="auto"/>
          <w:sz w:val="18"/>
          <w:szCs w:val="18"/>
        </w:rPr>
      </w:pPr>
    </w:p>
    <w:p w14:paraId="3E296399" w14:textId="77777777" w:rsidR="00D93DCC" w:rsidRPr="00772A20" w:rsidRDefault="00D93DCC">
      <w:pPr>
        <w:pStyle w:val="BeschreibungDivisions"/>
        <w:numPr>
          <w:ilvl w:val="0"/>
          <w:numId w:val="0"/>
        </w:numPr>
        <w:spacing w:line="360" w:lineRule="auto"/>
        <w:ind w:left="360"/>
        <w:rPr>
          <w:iCs/>
          <w:color w:val="auto"/>
          <w:sz w:val="18"/>
          <w:szCs w:val="18"/>
        </w:rPr>
      </w:pPr>
    </w:p>
    <w:sectPr w:rsidR="00D93DCC" w:rsidRPr="00772A20" w:rsidSect="00B143FE">
      <w:headerReference w:type="default" r:id="rId16"/>
      <w:footerReference w:type="default" r:id="rId17"/>
      <w:headerReference w:type="first" r:id="rId18"/>
      <w:footerReference w:type="first" r:id="rId19"/>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BC77C5" w14:textId="77777777" w:rsidR="009E3B98" w:rsidRDefault="009E3B98" w:rsidP="00D9165E">
      <w:r>
        <w:separator/>
      </w:r>
    </w:p>
  </w:endnote>
  <w:endnote w:type="continuationSeparator" w:id="0">
    <w:p w14:paraId="181BD1B2" w14:textId="77777777" w:rsidR="009E3B98" w:rsidRDefault="009E3B98" w:rsidP="00D9165E">
      <w:r>
        <w:continuationSeparator/>
      </w:r>
    </w:p>
  </w:endnote>
  <w:endnote w:type="continuationNotice" w:id="1">
    <w:p w14:paraId="39E34BCC" w14:textId="77777777" w:rsidR="009E3B98" w:rsidRDefault="009E3B9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3C1BD1AC" w:rsidR="00F24DFE" w:rsidRPr="0085432F" w:rsidRDefault="00F24DFE" w:rsidP="005218C8">
    <w:pPr>
      <w:pStyle w:val="Fuzeile"/>
    </w:pPr>
    <w:r w:rsidRPr="006E5C09">
      <w:fldChar w:fldCharType="begin"/>
    </w:r>
    <w:r w:rsidRPr="006E5C09">
      <w:instrText xml:space="preserve"> IF  \* MERGEFORMAT </w:instrText>
    </w:r>
    <w:fldSimple w:instr="NUMPAGES  \* MERGEFORMAT">
      <w:r w:rsidR="00625795">
        <w:instrText>7</w:instrText>
      </w:r>
    </w:fldSimple>
    <w:r w:rsidRPr="006E5C09">
      <w:instrText>&gt;"1" "</w:instrText>
    </w:r>
    <w:r w:rsidRPr="006E5C09">
      <w:fldChar w:fldCharType="begin"/>
    </w:r>
    <w:r w:rsidRPr="006E5C09">
      <w:instrText xml:space="preserve"> PAGE  \* MERGEFORMAT </w:instrText>
    </w:r>
    <w:r w:rsidRPr="006E5C09">
      <w:fldChar w:fldCharType="separate"/>
    </w:r>
    <w:r w:rsidR="00625795">
      <w:instrText>7</w:instrText>
    </w:r>
    <w:r w:rsidRPr="006E5C09">
      <w:fldChar w:fldCharType="end"/>
    </w:r>
    <w:r w:rsidRPr="006E5C09">
      <w:instrText>/</w:instrText>
    </w:r>
    <w:fldSimple w:instr="NUMPAGES  \* MERGEFORMAT">
      <w:r w:rsidR="00625795">
        <w:instrText>7</w:instrText>
      </w:r>
    </w:fldSimple>
    <w:r w:rsidRPr="006E5C09">
      <w:instrText>" "</w:instrText>
    </w:r>
    <w:r w:rsidRPr="006E5C09">
      <w:fldChar w:fldCharType="separate"/>
    </w:r>
    <w:r w:rsidR="00625795">
      <w:t>7</w:t>
    </w:r>
    <w:r w:rsidR="00625795" w:rsidRPr="006E5C09">
      <w:t>/</w:t>
    </w:r>
    <w:r w:rsidR="00625795">
      <w:t>7</w:t>
    </w:r>
    <w:r w:rsidRPr="006E5C09">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319F83E3" w:rsidR="00F24DFE" w:rsidRPr="005218C8" w:rsidRDefault="00F24DFE" w:rsidP="005218C8">
    <w:pPr>
      <w:pStyle w:val="Kopfzeile"/>
    </w:pPr>
    <w:r w:rsidRPr="005218C8">
      <w:fldChar w:fldCharType="begin"/>
    </w:r>
    <w:r w:rsidRPr="005218C8">
      <w:instrText xml:space="preserve"> IF  \* MERGEFORMAT </w:instrText>
    </w:r>
    <w:fldSimple w:instr="NUMPAGES  \* MERGEFORMAT">
      <w:r w:rsidR="00625795">
        <w:instrText>7</w:instrText>
      </w:r>
    </w:fldSimple>
    <w:r w:rsidRPr="005218C8">
      <w:instrText>&gt;"1" "</w:instrText>
    </w:r>
    <w:r w:rsidRPr="005218C8">
      <w:fldChar w:fldCharType="begin"/>
    </w:r>
    <w:r w:rsidRPr="005218C8">
      <w:instrText xml:space="preserve"> PAGE  \* MERGEFORMAT </w:instrText>
    </w:r>
    <w:r w:rsidRPr="005218C8">
      <w:fldChar w:fldCharType="separate"/>
    </w:r>
    <w:r w:rsidR="00625795">
      <w:instrText>1</w:instrText>
    </w:r>
    <w:r w:rsidRPr="005218C8">
      <w:fldChar w:fldCharType="end"/>
    </w:r>
    <w:r w:rsidRPr="005218C8">
      <w:instrText>/</w:instrText>
    </w:r>
    <w:fldSimple w:instr="NUMPAGES  \* MERGEFORMAT">
      <w:r w:rsidR="00625795">
        <w:instrText>7</w:instrText>
      </w:r>
    </w:fldSimple>
    <w:r w:rsidRPr="005218C8">
      <w:instrText>" "</w:instrText>
    </w:r>
    <w:r w:rsidRPr="005218C8">
      <w:fldChar w:fldCharType="separate"/>
    </w:r>
    <w:r w:rsidR="00625795">
      <w:t>1</w:t>
    </w:r>
    <w:r w:rsidR="00625795" w:rsidRPr="005218C8">
      <w:t>/</w:t>
    </w:r>
    <w:r w:rsidR="00625795">
      <w:t>7</w:t>
    </w:r>
    <w:r w:rsidRPr="005218C8">
      <w:fldChar w:fldCharType="end"/>
    </w:r>
    <w:r>
      <w:tab/>
      <w:t xml:space="preserve">Communiqué de presse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46BB1C" w14:textId="77777777" w:rsidR="009E3B98" w:rsidRDefault="009E3B98" w:rsidP="00D9165E">
      <w:r>
        <w:separator/>
      </w:r>
    </w:p>
  </w:footnote>
  <w:footnote w:type="continuationSeparator" w:id="0">
    <w:p w14:paraId="2BA02324" w14:textId="77777777" w:rsidR="009E3B98" w:rsidRDefault="009E3B98" w:rsidP="00D9165E">
      <w:r>
        <w:continuationSeparator/>
      </w:r>
    </w:p>
  </w:footnote>
  <w:footnote w:type="continuationNotice" w:id="1">
    <w:p w14:paraId="38A36314" w14:textId="77777777" w:rsidR="009E3B98" w:rsidRDefault="009E3B9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F24DFE" w:rsidRPr="00F73F1D" w:rsidRDefault="00F24DFE" w:rsidP="005218C8">
    <w:pPr>
      <w:pStyle w:val="Kopfzeile"/>
    </w:pPr>
    <w:r>
      <w:rPr>
        <w:lang w:val="de-DE" w:eastAsia="zh-CN"/>
      </w:rPr>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 Box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487D473C" w:rsidR="00F24DFE" w:rsidRPr="001358C5" w:rsidRDefault="00F24DFE" w:rsidP="00B143FE">
                          <w:pPr>
                            <w:pStyle w:val="Kontaktdaten"/>
                            <w:rPr>
                              <w:rStyle w:val="Fettung"/>
                              <w:bCs/>
                              <w:spacing w:val="2"/>
                              <w:w w:val="100"/>
                              <w:lang w:val="de-DE"/>
                            </w:rPr>
                          </w:pPr>
                          <w:r w:rsidRPr="001358C5">
                            <w:rPr>
                              <w:rStyle w:val="Fettung"/>
                              <w:lang w:val="de-DE"/>
                            </w:rPr>
                            <w:t>Dürr Systems AG</w:t>
                          </w:r>
                        </w:p>
                        <w:p w14:paraId="3D3A50D5" w14:textId="77777777" w:rsidR="00F24DFE" w:rsidRPr="00030009" w:rsidRDefault="00F24DFE" w:rsidP="00B143FE">
                          <w:pPr>
                            <w:pStyle w:val="Kontaktdaten"/>
                            <w:rPr>
                              <w:lang w:val="en-GB"/>
                            </w:rPr>
                          </w:pPr>
                          <w:r w:rsidRPr="001358C5">
                            <w:rPr>
                              <w:lang w:val="de-DE"/>
                            </w:rPr>
                            <w:t xml:space="preserve">Carl-Benz-Str. </w:t>
                          </w:r>
                          <w:r w:rsidRPr="00030009">
                            <w:rPr>
                              <w:lang w:val="en-GB"/>
                            </w:rPr>
                            <w:t>34</w:t>
                          </w:r>
                        </w:p>
                        <w:p w14:paraId="013BD512" w14:textId="77777777" w:rsidR="00F24DFE" w:rsidRPr="00C51345" w:rsidRDefault="00F24DFE" w:rsidP="00B143FE">
                          <w:pPr>
                            <w:pStyle w:val="Kontaktdaten"/>
                            <w:rPr>
                              <w:lang w:val="de-DE"/>
                            </w:rPr>
                          </w:pPr>
                          <w:r w:rsidRPr="00C51345">
                            <w:rPr>
                              <w:lang w:val="de-DE"/>
                            </w:rPr>
                            <w:t>74321 Bietigheim-Bissingen</w:t>
                          </w:r>
                        </w:p>
                        <w:p w14:paraId="6F69D746" w14:textId="77777777" w:rsidR="00F24DFE" w:rsidRPr="006C519A" w:rsidRDefault="00F24DFE" w:rsidP="00B143FE">
                          <w:pPr>
                            <w:pStyle w:val="Kontaktdaten"/>
                            <w:rPr>
                              <w:lang w:val="de-DE"/>
                            </w:rPr>
                          </w:pPr>
                        </w:p>
                        <w:p w14:paraId="4A747A10" w14:textId="73FEE9D9" w:rsidR="00F24DFE" w:rsidRPr="00C51345" w:rsidRDefault="00F24DFE" w:rsidP="00B143FE">
                          <w:pPr>
                            <w:pStyle w:val="Kontaktdaten"/>
                            <w:rPr>
                              <w:lang w:val="de-DE"/>
                            </w:rPr>
                          </w:pPr>
                          <w:r w:rsidRPr="00C51345">
                            <w:rPr>
                              <w:lang w:val="de-DE"/>
                            </w:rPr>
                            <w:t xml:space="preserve">Tél: +49 7142 78-0 </w:t>
                          </w:r>
                        </w:p>
                        <w:p w14:paraId="717B90E6" w14:textId="3FAC599B" w:rsidR="00F24DFE" w:rsidRPr="00C51345" w:rsidRDefault="00F24DFE" w:rsidP="00B143FE">
                          <w:pPr>
                            <w:pStyle w:val="Kontaktdaten"/>
                            <w:rPr>
                              <w:lang w:val="de-DE"/>
                            </w:rPr>
                          </w:pPr>
                          <w:r w:rsidRPr="00C51345">
                            <w:rPr>
                              <w:lang w:val="de-DE"/>
                            </w:rPr>
                            <w:t>Fax</w:t>
                          </w:r>
                          <w:r w:rsidR="00D601DD">
                            <w:rPr>
                              <w:lang w:val="de-DE"/>
                            </w:rPr>
                            <w:t>:</w:t>
                          </w:r>
                          <w:r w:rsidRPr="00C51345">
                            <w:rPr>
                              <w:lang w:val="de-DE"/>
                            </w:rPr>
                            <w:t xml:space="preserve"> +49 7142 78-2107 </w:t>
                          </w:r>
                        </w:p>
                        <w:p w14:paraId="2C72C6A2" w14:textId="77777777" w:rsidR="00F24DFE" w:rsidRPr="006C519A" w:rsidRDefault="00F24DFE" w:rsidP="00B143FE">
                          <w:pPr>
                            <w:pStyle w:val="Kontaktdaten"/>
                            <w:rPr>
                              <w:lang w:val="de-DE"/>
                            </w:rPr>
                          </w:pPr>
                        </w:p>
                        <w:p w14:paraId="4A3B1117" w14:textId="77777777" w:rsidR="00F24DFE" w:rsidRPr="00C51345" w:rsidRDefault="00F24DFE" w:rsidP="00B143FE">
                          <w:pPr>
                            <w:pStyle w:val="Kontaktdaten"/>
                            <w:rPr>
                              <w:lang w:val="de-DE"/>
                            </w:rPr>
                          </w:pPr>
                          <w:r w:rsidRPr="00C51345">
                            <w:rPr>
                              <w:lang w:val="de-DE"/>
                            </w:rPr>
                            <w:t xml:space="preserve">info@durr.com </w:t>
                          </w:r>
                        </w:p>
                        <w:p w14:paraId="570B69D5" w14:textId="77777777" w:rsidR="00F24DFE" w:rsidRPr="0026127D" w:rsidRDefault="00F24DFE"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 Box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1701DAF9" w14:textId="487D473C" w:rsidR="00F24DFE" w:rsidRPr="001358C5" w:rsidRDefault="00F24DFE" w:rsidP="00B143FE">
                    <w:pPr>
                      <w:pStyle w:val="Kontaktdaten"/>
                      <w:rPr>
                        <w:rStyle w:val="Fettung"/>
                        <w:bCs/>
                        <w:spacing w:val="2"/>
                        <w:w w:val="100"/>
                        <w:lang w:val="de-DE"/>
                      </w:rPr>
                    </w:pPr>
                    <w:r w:rsidRPr="001358C5">
                      <w:rPr>
                        <w:rStyle w:val="Fettung"/>
                        <w:lang w:val="de-DE"/>
                      </w:rPr>
                      <w:t>Dürr Systems AG</w:t>
                    </w:r>
                  </w:p>
                  <w:p w14:paraId="3D3A50D5" w14:textId="77777777" w:rsidR="00F24DFE" w:rsidRPr="00030009" w:rsidRDefault="00F24DFE" w:rsidP="00B143FE">
                    <w:pPr>
                      <w:pStyle w:val="Kontaktdaten"/>
                      <w:rPr>
                        <w:lang w:val="en-GB"/>
                      </w:rPr>
                    </w:pPr>
                    <w:r w:rsidRPr="001358C5">
                      <w:rPr>
                        <w:lang w:val="de-DE"/>
                      </w:rPr>
                      <w:t xml:space="preserve">Carl-Benz-Str. </w:t>
                    </w:r>
                    <w:r w:rsidRPr="00030009">
                      <w:rPr>
                        <w:lang w:val="en-GB"/>
                      </w:rPr>
                      <w:t>34</w:t>
                    </w:r>
                  </w:p>
                  <w:p w14:paraId="013BD512" w14:textId="77777777" w:rsidR="00F24DFE" w:rsidRPr="00C51345" w:rsidRDefault="00F24DFE" w:rsidP="00B143FE">
                    <w:pPr>
                      <w:pStyle w:val="Kontaktdaten"/>
                      <w:rPr>
                        <w:lang w:val="de-DE"/>
                      </w:rPr>
                    </w:pPr>
                    <w:r w:rsidRPr="00C51345">
                      <w:rPr>
                        <w:lang w:val="de-DE"/>
                      </w:rPr>
                      <w:t>74321 Bietigheim-Bissingen</w:t>
                    </w:r>
                  </w:p>
                  <w:p w14:paraId="6F69D746" w14:textId="77777777" w:rsidR="00F24DFE" w:rsidRPr="006C519A" w:rsidRDefault="00F24DFE" w:rsidP="00B143FE">
                    <w:pPr>
                      <w:pStyle w:val="Kontaktdaten"/>
                      <w:rPr>
                        <w:lang w:val="de-DE"/>
                      </w:rPr>
                    </w:pPr>
                  </w:p>
                  <w:p w14:paraId="4A747A10" w14:textId="73FEE9D9" w:rsidR="00F24DFE" w:rsidRPr="00C51345" w:rsidRDefault="00F24DFE" w:rsidP="00B143FE">
                    <w:pPr>
                      <w:pStyle w:val="Kontaktdaten"/>
                      <w:rPr>
                        <w:lang w:val="de-DE"/>
                      </w:rPr>
                    </w:pPr>
                    <w:r w:rsidRPr="00C51345">
                      <w:rPr>
                        <w:lang w:val="de-DE"/>
                      </w:rPr>
                      <w:t xml:space="preserve">Tél: +49 7142 78-0 </w:t>
                    </w:r>
                  </w:p>
                  <w:p w14:paraId="717B90E6" w14:textId="3FAC599B" w:rsidR="00F24DFE" w:rsidRPr="00C51345" w:rsidRDefault="00F24DFE" w:rsidP="00B143FE">
                    <w:pPr>
                      <w:pStyle w:val="Kontaktdaten"/>
                      <w:rPr>
                        <w:lang w:val="de-DE"/>
                      </w:rPr>
                    </w:pPr>
                    <w:r w:rsidRPr="00C51345">
                      <w:rPr>
                        <w:lang w:val="de-DE"/>
                      </w:rPr>
                      <w:t>Fax</w:t>
                    </w:r>
                    <w:r w:rsidR="00D601DD">
                      <w:rPr>
                        <w:lang w:val="de-DE"/>
                      </w:rPr>
                      <w:t>:</w:t>
                    </w:r>
                    <w:r w:rsidRPr="00C51345">
                      <w:rPr>
                        <w:lang w:val="de-DE"/>
                      </w:rPr>
                      <w:t xml:space="preserve"> +49 7142 78-2107 </w:t>
                    </w:r>
                  </w:p>
                  <w:p w14:paraId="2C72C6A2" w14:textId="77777777" w:rsidR="00F24DFE" w:rsidRPr="006C519A" w:rsidRDefault="00F24DFE" w:rsidP="00B143FE">
                    <w:pPr>
                      <w:pStyle w:val="Kontaktdaten"/>
                      <w:rPr>
                        <w:lang w:val="de-DE"/>
                      </w:rPr>
                    </w:pPr>
                  </w:p>
                  <w:p w14:paraId="4A3B1117" w14:textId="77777777" w:rsidR="00F24DFE" w:rsidRPr="00C51345" w:rsidRDefault="00F24DFE" w:rsidP="00B143FE">
                    <w:pPr>
                      <w:pStyle w:val="Kontaktdaten"/>
                      <w:rPr>
                        <w:lang w:val="de-DE"/>
                      </w:rPr>
                    </w:pPr>
                    <w:r w:rsidRPr="00C51345">
                      <w:rPr>
                        <w:lang w:val="de-DE"/>
                      </w:rPr>
                      <w:t xml:space="preserve">info@durr.com </w:t>
                    </w:r>
                  </w:p>
                  <w:p w14:paraId="570B69D5" w14:textId="77777777" w:rsidR="00F24DFE" w:rsidRPr="0026127D" w:rsidRDefault="00F24DFE" w:rsidP="00B143FE">
                    <w:pPr>
                      <w:pStyle w:val="Kontaktdaten"/>
                    </w:pPr>
                    <w:r>
                      <w:t>www.durr.com</w:t>
                    </w:r>
                  </w:p>
                </w:txbxContent>
              </v:textbox>
              <w10:wrap anchorx="page" anchory="page"/>
            </v:shape>
          </w:pict>
        </mc:Fallback>
      </mc:AlternateContent>
    </w:r>
    <w:r>
      <w:rPr>
        <w:lang w:val="de-DE" w:eastAsia="zh-CN"/>
      </w:rPr>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F24DFE" w:rsidRPr="005837F9" w:rsidRDefault="00F24DFE" w:rsidP="005218C8">
    <w:pPr>
      <w:pStyle w:val="Kopfzeile"/>
    </w:pPr>
    <w:r>
      <w:rPr>
        <w:lang w:val="de-DE" w:eastAsia="zh-CN"/>
      </w:rP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Picture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de-DE" w:eastAsia="zh-CN"/>
      </w:rPr>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F24DFE" w:rsidRDefault="00F24DFE" w:rsidP="005218C8">
    <w:pPr>
      <w:pStyle w:val="Kopfzeile"/>
    </w:pPr>
  </w:p>
  <w:p w14:paraId="1ADCC302" w14:textId="77777777" w:rsidR="00F24DFE" w:rsidRDefault="00F24DFE" w:rsidP="00D9165E">
    <w:r>
      <w:rPr>
        <w:noProof/>
        <w:lang w:val="de-DE" w:eastAsia="zh-CN"/>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 Box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079D1D91" w:rsidR="00F24DFE" w:rsidRPr="001358C5" w:rsidRDefault="00F24DFE" w:rsidP="0026127D">
                          <w:pPr>
                            <w:pStyle w:val="Kontaktdaten"/>
                            <w:rPr>
                              <w:rStyle w:val="Fettung"/>
                              <w:bCs/>
                              <w:spacing w:val="2"/>
                              <w:w w:val="100"/>
                              <w:lang w:val="de-DE"/>
                            </w:rPr>
                          </w:pPr>
                          <w:r w:rsidRPr="001358C5">
                            <w:rPr>
                              <w:rStyle w:val="Fettung"/>
                              <w:lang w:val="de-DE"/>
                            </w:rPr>
                            <w:t>Dürr Systems AG</w:t>
                          </w:r>
                        </w:p>
                        <w:p w14:paraId="41B4EF86" w14:textId="77777777" w:rsidR="00F24DFE" w:rsidRPr="00030009" w:rsidRDefault="00F24DFE" w:rsidP="0026127D">
                          <w:pPr>
                            <w:pStyle w:val="Kontaktdaten"/>
                            <w:rPr>
                              <w:lang w:val="en-GB"/>
                            </w:rPr>
                          </w:pPr>
                          <w:r w:rsidRPr="001358C5">
                            <w:rPr>
                              <w:lang w:val="de-DE"/>
                            </w:rPr>
                            <w:t xml:space="preserve">Carl-Benz-Str. </w:t>
                          </w:r>
                          <w:r w:rsidRPr="00030009">
                            <w:rPr>
                              <w:lang w:val="en-GB"/>
                            </w:rPr>
                            <w:t>34</w:t>
                          </w:r>
                        </w:p>
                        <w:p w14:paraId="5555B2C2" w14:textId="77777777" w:rsidR="00F24DFE" w:rsidRPr="00C51345" w:rsidRDefault="00F24DFE" w:rsidP="0026127D">
                          <w:pPr>
                            <w:pStyle w:val="Kontaktdaten"/>
                            <w:rPr>
                              <w:lang w:val="de-DE"/>
                            </w:rPr>
                          </w:pPr>
                          <w:r w:rsidRPr="00C51345">
                            <w:rPr>
                              <w:lang w:val="de-DE"/>
                            </w:rPr>
                            <w:t>74321 Bietigheim-Bissingen</w:t>
                          </w:r>
                        </w:p>
                        <w:p w14:paraId="53B79677" w14:textId="77777777" w:rsidR="00F24DFE" w:rsidRPr="006C519A" w:rsidRDefault="00F24DFE" w:rsidP="0026127D">
                          <w:pPr>
                            <w:pStyle w:val="Kontaktdaten"/>
                            <w:rPr>
                              <w:lang w:val="de-DE"/>
                            </w:rPr>
                          </w:pPr>
                        </w:p>
                        <w:p w14:paraId="451432D7" w14:textId="77777777" w:rsidR="00F24DFE" w:rsidRPr="00C51345" w:rsidRDefault="00F24DFE" w:rsidP="0026127D">
                          <w:pPr>
                            <w:pStyle w:val="Kontaktdaten"/>
                            <w:rPr>
                              <w:lang w:val="de-DE"/>
                            </w:rPr>
                          </w:pPr>
                          <w:r w:rsidRPr="00C51345">
                            <w:rPr>
                              <w:lang w:val="de-DE"/>
                            </w:rPr>
                            <w:t xml:space="preserve">Tél. : +49 7142 78-0 </w:t>
                          </w:r>
                        </w:p>
                        <w:p w14:paraId="32EF3341" w14:textId="77777777" w:rsidR="00F24DFE" w:rsidRPr="00C51345" w:rsidRDefault="00F24DFE" w:rsidP="0026127D">
                          <w:pPr>
                            <w:pStyle w:val="Kontaktdaten"/>
                            <w:rPr>
                              <w:lang w:val="de-DE"/>
                            </w:rPr>
                          </w:pPr>
                          <w:r w:rsidRPr="00C51345">
                            <w:rPr>
                              <w:lang w:val="de-DE"/>
                            </w:rPr>
                            <w:t xml:space="preserve">Fax : +49 7142 78-2107 </w:t>
                          </w:r>
                        </w:p>
                        <w:p w14:paraId="1D8E1397" w14:textId="77777777" w:rsidR="00F24DFE" w:rsidRPr="006C519A" w:rsidRDefault="00F24DFE" w:rsidP="0026127D">
                          <w:pPr>
                            <w:pStyle w:val="Kontaktdaten"/>
                            <w:rPr>
                              <w:lang w:val="de-DE"/>
                            </w:rPr>
                          </w:pPr>
                        </w:p>
                        <w:p w14:paraId="6E924C90" w14:textId="77777777" w:rsidR="00F24DFE" w:rsidRPr="00C51345" w:rsidRDefault="00F24DFE" w:rsidP="0026127D">
                          <w:pPr>
                            <w:pStyle w:val="Kontaktdaten"/>
                            <w:rPr>
                              <w:lang w:val="de-DE"/>
                            </w:rPr>
                          </w:pPr>
                          <w:r w:rsidRPr="00C51345">
                            <w:rPr>
                              <w:lang w:val="de-DE"/>
                            </w:rPr>
                            <w:t xml:space="preserve">info@durr.com </w:t>
                          </w:r>
                        </w:p>
                        <w:p w14:paraId="7D901FCD" w14:textId="77777777" w:rsidR="00F24DFE" w:rsidRPr="0026127D" w:rsidRDefault="00F24DFE"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 Box 10" o:spid="_x0000_s1027"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" filled="f" stroked="f" strokeweight=".5pt">
              <v:textbox inset="0,0,0,0">
                <w:txbxContent>
                  <w:p w14:paraId="4EF90155" w14:textId="079D1D91" w:rsidR="00F24DFE" w:rsidRPr="001358C5" w:rsidRDefault="00F24DFE" w:rsidP="0026127D">
                    <w:pPr>
                      <w:pStyle w:val="Kontaktdaten"/>
                      <w:rPr>
                        <w:rStyle w:val="Fettung"/>
                        <w:bCs/>
                        <w:spacing w:val="2"/>
                        <w:w w:val="100"/>
                        <w:lang w:val="de-DE"/>
                      </w:rPr>
                    </w:pPr>
                    <w:r w:rsidRPr="001358C5">
                      <w:rPr>
                        <w:rStyle w:val="Fettung"/>
                        <w:lang w:val="de-DE"/>
                      </w:rPr>
                      <w:t>Dürr Systems AG</w:t>
                    </w:r>
                  </w:p>
                  <w:p w14:paraId="41B4EF86" w14:textId="77777777" w:rsidR="00F24DFE" w:rsidRPr="00030009" w:rsidRDefault="00F24DFE" w:rsidP="0026127D">
                    <w:pPr>
                      <w:pStyle w:val="Kontaktdaten"/>
                      <w:rPr>
                        <w:lang w:val="en-GB"/>
                      </w:rPr>
                    </w:pPr>
                    <w:r w:rsidRPr="001358C5">
                      <w:rPr>
                        <w:lang w:val="de-DE"/>
                      </w:rPr>
                      <w:t xml:space="preserve">Carl-Benz-Str. </w:t>
                    </w:r>
                    <w:r w:rsidRPr="00030009">
                      <w:rPr>
                        <w:lang w:val="en-GB"/>
                      </w:rPr>
                      <w:t>34</w:t>
                    </w:r>
                  </w:p>
                  <w:p w14:paraId="5555B2C2" w14:textId="77777777" w:rsidR="00F24DFE" w:rsidRPr="00C51345" w:rsidRDefault="00F24DFE" w:rsidP="0026127D">
                    <w:pPr>
                      <w:pStyle w:val="Kontaktdaten"/>
                      <w:rPr>
                        <w:lang w:val="de-DE"/>
                      </w:rPr>
                    </w:pPr>
                    <w:r w:rsidRPr="00C51345">
                      <w:rPr>
                        <w:lang w:val="de-DE"/>
                      </w:rPr>
                      <w:t>74321 Bietigheim-Bissingen</w:t>
                    </w:r>
                  </w:p>
                  <w:p w14:paraId="53B79677" w14:textId="77777777" w:rsidR="00F24DFE" w:rsidRPr="006C519A" w:rsidRDefault="00F24DFE" w:rsidP="0026127D">
                    <w:pPr>
                      <w:pStyle w:val="Kontaktdaten"/>
                      <w:rPr>
                        <w:lang w:val="de-DE"/>
                      </w:rPr>
                    </w:pPr>
                  </w:p>
                  <w:p w14:paraId="451432D7" w14:textId="77777777" w:rsidR="00F24DFE" w:rsidRPr="00C51345" w:rsidRDefault="00F24DFE" w:rsidP="0026127D">
                    <w:pPr>
                      <w:pStyle w:val="Kontaktdaten"/>
                      <w:rPr>
                        <w:lang w:val="de-DE"/>
                      </w:rPr>
                    </w:pPr>
                    <w:r w:rsidRPr="00C51345">
                      <w:rPr>
                        <w:lang w:val="de-DE"/>
                      </w:rPr>
                      <w:t xml:space="preserve">Tél. : +49 7142 78-0 </w:t>
                    </w:r>
                  </w:p>
                  <w:p w14:paraId="32EF3341" w14:textId="77777777" w:rsidR="00F24DFE" w:rsidRPr="00C51345" w:rsidRDefault="00F24DFE" w:rsidP="0026127D">
                    <w:pPr>
                      <w:pStyle w:val="Kontaktdaten"/>
                      <w:rPr>
                        <w:lang w:val="de-DE"/>
                      </w:rPr>
                    </w:pPr>
                    <w:r w:rsidRPr="00C51345">
                      <w:rPr>
                        <w:lang w:val="de-DE"/>
                      </w:rPr>
                      <w:t xml:space="preserve">Fax : +49 7142 78-2107 </w:t>
                    </w:r>
                  </w:p>
                  <w:p w14:paraId="1D8E1397" w14:textId="77777777" w:rsidR="00F24DFE" w:rsidRPr="006C519A" w:rsidRDefault="00F24DFE" w:rsidP="0026127D">
                    <w:pPr>
                      <w:pStyle w:val="Kontaktdaten"/>
                      <w:rPr>
                        <w:lang w:val="de-DE"/>
                      </w:rPr>
                    </w:pPr>
                  </w:p>
                  <w:p w14:paraId="6E924C90" w14:textId="77777777" w:rsidR="00F24DFE" w:rsidRPr="00C51345" w:rsidRDefault="00F24DFE" w:rsidP="0026127D">
                    <w:pPr>
                      <w:pStyle w:val="Kontaktdaten"/>
                      <w:rPr>
                        <w:lang w:val="de-DE"/>
                      </w:rPr>
                    </w:pPr>
                    <w:r w:rsidRPr="00C51345">
                      <w:rPr>
                        <w:lang w:val="de-DE"/>
                      </w:rPr>
                      <w:t xml:space="preserve">info@durr.com </w:t>
                    </w:r>
                  </w:p>
                  <w:p w14:paraId="7D901FCD" w14:textId="77777777" w:rsidR="00F24DFE" w:rsidRPr="0026127D" w:rsidRDefault="00F24DFE"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206A2"/>
    <w:multiLevelType w:val="hybridMultilevel"/>
    <w:tmpl w:val="62C81B76"/>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0"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1AA50F3"/>
    <w:multiLevelType w:val="hybridMultilevel"/>
    <w:tmpl w:val="A074EE30"/>
    <w:lvl w:ilvl="0" w:tplc="447C9FB4">
      <w:start w:val="1"/>
      <w:numFmt w:val="bullet"/>
      <w:lvlText w:val=""/>
      <w:lvlJc w:val="left"/>
      <w:pPr>
        <w:tabs>
          <w:tab w:val="num" w:pos="720"/>
        </w:tabs>
        <w:ind w:left="720" w:hanging="360"/>
      </w:pPr>
      <w:rPr>
        <w:rFonts w:ascii="Wingdings" w:hAnsi="Wingdings" w:hint="default"/>
      </w:rPr>
    </w:lvl>
    <w:lvl w:ilvl="1" w:tplc="277658C0">
      <w:start w:val="1"/>
      <w:numFmt w:val="bullet"/>
      <w:lvlText w:val=""/>
      <w:lvlJc w:val="left"/>
      <w:pPr>
        <w:tabs>
          <w:tab w:val="num" w:pos="1440"/>
        </w:tabs>
        <w:ind w:left="1440" w:hanging="360"/>
      </w:pPr>
      <w:rPr>
        <w:rFonts w:ascii="Wingdings" w:hAnsi="Wingdings" w:hint="default"/>
      </w:rPr>
    </w:lvl>
    <w:lvl w:ilvl="2" w:tplc="486A80E8" w:tentative="1">
      <w:start w:val="1"/>
      <w:numFmt w:val="bullet"/>
      <w:lvlText w:val=""/>
      <w:lvlJc w:val="left"/>
      <w:pPr>
        <w:tabs>
          <w:tab w:val="num" w:pos="2160"/>
        </w:tabs>
        <w:ind w:left="2160" w:hanging="360"/>
      </w:pPr>
      <w:rPr>
        <w:rFonts w:ascii="Wingdings" w:hAnsi="Wingdings" w:hint="default"/>
      </w:rPr>
    </w:lvl>
    <w:lvl w:ilvl="3" w:tplc="D02810BA" w:tentative="1">
      <w:start w:val="1"/>
      <w:numFmt w:val="bullet"/>
      <w:lvlText w:val=""/>
      <w:lvlJc w:val="left"/>
      <w:pPr>
        <w:tabs>
          <w:tab w:val="num" w:pos="2880"/>
        </w:tabs>
        <w:ind w:left="2880" w:hanging="360"/>
      </w:pPr>
      <w:rPr>
        <w:rFonts w:ascii="Wingdings" w:hAnsi="Wingdings" w:hint="default"/>
      </w:rPr>
    </w:lvl>
    <w:lvl w:ilvl="4" w:tplc="EB4EA886" w:tentative="1">
      <w:start w:val="1"/>
      <w:numFmt w:val="bullet"/>
      <w:lvlText w:val=""/>
      <w:lvlJc w:val="left"/>
      <w:pPr>
        <w:tabs>
          <w:tab w:val="num" w:pos="3600"/>
        </w:tabs>
        <w:ind w:left="3600" w:hanging="360"/>
      </w:pPr>
      <w:rPr>
        <w:rFonts w:ascii="Wingdings" w:hAnsi="Wingdings" w:hint="default"/>
      </w:rPr>
    </w:lvl>
    <w:lvl w:ilvl="5" w:tplc="CAEE84AA" w:tentative="1">
      <w:start w:val="1"/>
      <w:numFmt w:val="bullet"/>
      <w:lvlText w:val=""/>
      <w:lvlJc w:val="left"/>
      <w:pPr>
        <w:tabs>
          <w:tab w:val="num" w:pos="4320"/>
        </w:tabs>
        <w:ind w:left="4320" w:hanging="360"/>
      </w:pPr>
      <w:rPr>
        <w:rFonts w:ascii="Wingdings" w:hAnsi="Wingdings" w:hint="default"/>
      </w:rPr>
    </w:lvl>
    <w:lvl w:ilvl="6" w:tplc="071E6EB0" w:tentative="1">
      <w:start w:val="1"/>
      <w:numFmt w:val="bullet"/>
      <w:lvlText w:val=""/>
      <w:lvlJc w:val="left"/>
      <w:pPr>
        <w:tabs>
          <w:tab w:val="num" w:pos="5040"/>
        </w:tabs>
        <w:ind w:left="5040" w:hanging="360"/>
      </w:pPr>
      <w:rPr>
        <w:rFonts w:ascii="Wingdings" w:hAnsi="Wingdings" w:hint="default"/>
      </w:rPr>
    </w:lvl>
    <w:lvl w:ilvl="7" w:tplc="C8CCD5B4" w:tentative="1">
      <w:start w:val="1"/>
      <w:numFmt w:val="bullet"/>
      <w:lvlText w:val=""/>
      <w:lvlJc w:val="left"/>
      <w:pPr>
        <w:tabs>
          <w:tab w:val="num" w:pos="5760"/>
        </w:tabs>
        <w:ind w:left="5760" w:hanging="360"/>
      </w:pPr>
      <w:rPr>
        <w:rFonts w:ascii="Wingdings" w:hAnsi="Wingdings" w:hint="default"/>
      </w:rPr>
    </w:lvl>
    <w:lvl w:ilvl="8" w:tplc="DE4832D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DE85E8D"/>
    <w:multiLevelType w:val="hybridMultilevel"/>
    <w:tmpl w:val="8E3C17B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6FCE03B1"/>
    <w:multiLevelType w:val="hybridMultilevel"/>
    <w:tmpl w:val="788281CE"/>
    <w:lvl w:ilvl="0" w:tplc="69B482C6">
      <w:numFmt w:val="bullet"/>
      <w:lvlText w:val=""/>
      <w:lvlJc w:val="left"/>
      <w:pPr>
        <w:ind w:left="720" w:hanging="360"/>
      </w:pPr>
      <w:rPr>
        <w:rFonts w:ascii="Wingdings" w:eastAsiaTheme="minorHAnsi" w:hAnsi="Wingdings" w:cs="Times New Roman (Textkörper C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2"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5999085">
    <w:abstractNumId w:val="4"/>
  </w:num>
  <w:num w:numId="2" w16cid:durableId="1745033328">
    <w:abstractNumId w:val="19"/>
  </w:num>
  <w:num w:numId="3" w16cid:durableId="794717100">
    <w:abstractNumId w:val="6"/>
  </w:num>
  <w:num w:numId="4" w16cid:durableId="1649552729">
    <w:abstractNumId w:val="9"/>
  </w:num>
  <w:num w:numId="5" w16cid:durableId="1526597650">
    <w:abstractNumId w:val="16"/>
  </w:num>
  <w:num w:numId="6" w16cid:durableId="164057854">
    <w:abstractNumId w:val="3"/>
  </w:num>
  <w:num w:numId="7" w16cid:durableId="1605502769">
    <w:abstractNumId w:val="22"/>
  </w:num>
  <w:num w:numId="8" w16cid:durableId="1937711946">
    <w:abstractNumId w:val="8"/>
  </w:num>
  <w:num w:numId="9" w16cid:durableId="754865576">
    <w:abstractNumId w:val="21"/>
  </w:num>
  <w:num w:numId="10" w16cid:durableId="197280990">
    <w:abstractNumId w:val="7"/>
  </w:num>
  <w:num w:numId="11" w16cid:durableId="947587770">
    <w:abstractNumId w:val="2"/>
  </w:num>
  <w:num w:numId="12" w16cid:durableId="81949995">
    <w:abstractNumId w:val="5"/>
  </w:num>
  <w:num w:numId="13" w16cid:durableId="1969316856">
    <w:abstractNumId w:val="12"/>
  </w:num>
  <w:num w:numId="14" w16cid:durableId="1249116520">
    <w:abstractNumId w:val="15"/>
  </w:num>
  <w:num w:numId="15" w16cid:durableId="287780555">
    <w:abstractNumId w:val="18"/>
  </w:num>
  <w:num w:numId="16" w16cid:durableId="331954362">
    <w:abstractNumId w:val="17"/>
  </w:num>
  <w:num w:numId="17" w16cid:durableId="1615602006">
    <w:abstractNumId w:val="13"/>
  </w:num>
  <w:num w:numId="18" w16cid:durableId="673534586">
    <w:abstractNumId w:val="10"/>
  </w:num>
  <w:num w:numId="19" w16cid:durableId="917640809">
    <w:abstractNumId w:val="1"/>
  </w:num>
  <w:num w:numId="20" w16cid:durableId="1413116147">
    <w:abstractNumId w:val="11"/>
  </w:num>
  <w:num w:numId="21" w16cid:durableId="355616280">
    <w:abstractNumId w:val="20"/>
  </w:num>
  <w:num w:numId="22" w16cid:durableId="366882093">
    <w:abstractNumId w:val="14"/>
  </w:num>
  <w:num w:numId="23" w16cid:durableId="15139507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0" w:nlCheck="1" w:checkStyle="0"/>
  <w:activeWritingStyle w:appName="MSWord" w:lang="de-DE" w:vendorID="64" w:dllVersion="0" w:nlCheck="1" w:checkStyle="0"/>
  <w:activeWritingStyle w:appName="MSWord" w:lang="en-US" w:vendorID="64" w:dllVersion="6" w:nlCheck="1" w:checkStyle="1"/>
  <w:activeWritingStyle w:appName="MSWord" w:lang="en-US" w:vendorID="64" w:dllVersion="0" w:nlCheck="1" w:checkStyle="0"/>
  <w:activeWritingStyle w:appName="MSWord" w:lang="de-DE" w:vendorID="64" w:dllVersion="6" w:nlCheck="1" w:checkStyle="0"/>
  <w:activeWritingStyle w:appName="MSWord" w:lang="fr-FR" w:vendorID="64" w:dllVersion="0" w:nlCheck="1" w:checkStyle="0"/>
  <w:activeWritingStyle w:appName="MSWord" w:lang="en-GB" w:vendorID="64" w:dllVersion="0" w:nlCheck="1"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0CC0"/>
    <w:rsid w:val="000010C4"/>
    <w:rsid w:val="0000121F"/>
    <w:rsid w:val="0000184E"/>
    <w:rsid w:val="00003DD5"/>
    <w:rsid w:val="000042E4"/>
    <w:rsid w:val="00004732"/>
    <w:rsid w:val="00004957"/>
    <w:rsid w:val="00004CE4"/>
    <w:rsid w:val="00004D92"/>
    <w:rsid w:val="00004FE4"/>
    <w:rsid w:val="00005AF4"/>
    <w:rsid w:val="00006556"/>
    <w:rsid w:val="0000684A"/>
    <w:rsid w:val="0001039C"/>
    <w:rsid w:val="00011CA6"/>
    <w:rsid w:val="000137F9"/>
    <w:rsid w:val="00013B23"/>
    <w:rsid w:val="00015226"/>
    <w:rsid w:val="00015F92"/>
    <w:rsid w:val="000161D1"/>
    <w:rsid w:val="00016315"/>
    <w:rsid w:val="00016998"/>
    <w:rsid w:val="00016ABD"/>
    <w:rsid w:val="0002273A"/>
    <w:rsid w:val="000238A0"/>
    <w:rsid w:val="00023FA7"/>
    <w:rsid w:val="00024128"/>
    <w:rsid w:val="00024234"/>
    <w:rsid w:val="00024AC0"/>
    <w:rsid w:val="00025217"/>
    <w:rsid w:val="00025E21"/>
    <w:rsid w:val="00026B8C"/>
    <w:rsid w:val="00030009"/>
    <w:rsid w:val="00030020"/>
    <w:rsid w:val="000304E7"/>
    <w:rsid w:val="00030C1A"/>
    <w:rsid w:val="0003311A"/>
    <w:rsid w:val="000339D1"/>
    <w:rsid w:val="0003543C"/>
    <w:rsid w:val="00036336"/>
    <w:rsid w:val="000367FC"/>
    <w:rsid w:val="00036A23"/>
    <w:rsid w:val="00036E55"/>
    <w:rsid w:val="00037376"/>
    <w:rsid w:val="000374DF"/>
    <w:rsid w:val="00037BB3"/>
    <w:rsid w:val="00037FF7"/>
    <w:rsid w:val="000405DC"/>
    <w:rsid w:val="000408BB"/>
    <w:rsid w:val="00040FEA"/>
    <w:rsid w:val="0004140A"/>
    <w:rsid w:val="00042CBC"/>
    <w:rsid w:val="000436AB"/>
    <w:rsid w:val="00043E63"/>
    <w:rsid w:val="0004552B"/>
    <w:rsid w:val="0004583E"/>
    <w:rsid w:val="00045942"/>
    <w:rsid w:val="00046342"/>
    <w:rsid w:val="00047520"/>
    <w:rsid w:val="00050F2C"/>
    <w:rsid w:val="0005218C"/>
    <w:rsid w:val="00052EFF"/>
    <w:rsid w:val="00053F35"/>
    <w:rsid w:val="000557D8"/>
    <w:rsid w:val="00055FCA"/>
    <w:rsid w:val="00056AC8"/>
    <w:rsid w:val="00056F9A"/>
    <w:rsid w:val="00060375"/>
    <w:rsid w:val="00061785"/>
    <w:rsid w:val="000622CD"/>
    <w:rsid w:val="00062BC6"/>
    <w:rsid w:val="00062C8E"/>
    <w:rsid w:val="00064547"/>
    <w:rsid w:val="00066048"/>
    <w:rsid w:val="000662B8"/>
    <w:rsid w:val="0006654A"/>
    <w:rsid w:val="000667BB"/>
    <w:rsid w:val="00066916"/>
    <w:rsid w:val="00066C14"/>
    <w:rsid w:val="000679B5"/>
    <w:rsid w:val="00067A27"/>
    <w:rsid w:val="00070608"/>
    <w:rsid w:val="0007116F"/>
    <w:rsid w:val="00071FE9"/>
    <w:rsid w:val="0007268B"/>
    <w:rsid w:val="00072992"/>
    <w:rsid w:val="00073211"/>
    <w:rsid w:val="000750E4"/>
    <w:rsid w:val="00075464"/>
    <w:rsid w:val="0007582C"/>
    <w:rsid w:val="00077087"/>
    <w:rsid w:val="000774A6"/>
    <w:rsid w:val="00077622"/>
    <w:rsid w:val="0008160B"/>
    <w:rsid w:val="00081F22"/>
    <w:rsid w:val="00081F9D"/>
    <w:rsid w:val="00082254"/>
    <w:rsid w:val="000830E8"/>
    <w:rsid w:val="00083614"/>
    <w:rsid w:val="000836F7"/>
    <w:rsid w:val="0008387D"/>
    <w:rsid w:val="00083A11"/>
    <w:rsid w:val="00083BC6"/>
    <w:rsid w:val="00085704"/>
    <w:rsid w:val="00085D6C"/>
    <w:rsid w:val="00086357"/>
    <w:rsid w:val="000865AA"/>
    <w:rsid w:val="00086732"/>
    <w:rsid w:val="00087695"/>
    <w:rsid w:val="0008775A"/>
    <w:rsid w:val="00090714"/>
    <w:rsid w:val="00090A4F"/>
    <w:rsid w:val="00090C8B"/>
    <w:rsid w:val="0009126C"/>
    <w:rsid w:val="00091DAB"/>
    <w:rsid w:val="00092343"/>
    <w:rsid w:val="0009375C"/>
    <w:rsid w:val="00093CE1"/>
    <w:rsid w:val="00094963"/>
    <w:rsid w:val="00094E2D"/>
    <w:rsid w:val="00095922"/>
    <w:rsid w:val="00095F60"/>
    <w:rsid w:val="00097770"/>
    <w:rsid w:val="00097924"/>
    <w:rsid w:val="000A077E"/>
    <w:rsid w:val="000A0BBC"/>
    <w:rsid w:val="000A2BA2"/>
    <w:rsid w:val="000A30EF"/>
    <w:rsid w:val="000A3FA3"/>
    <w:rsid w:val="000A475F"/>
    <w:rsid w:val="000A4B68"/>
    <w:rsid w:val="000A53AE"/>
    <w:rsid w:val="000A55B7"/>
    <w:rsid w:val="000A5AA7"/>
    <w:rsid w:val="000A62DE"/>
    <w:rsid w:val="000A638E"/>
    <w:rsid w:val="000A6420"/>
    <w:rsid w:val="000A675E"/>
    <w:rsid w:val="000A779F"/>
    <w:rsid w:val="000A799A"/>
    <w:rsid w:val="000A7C4A"/>
    <w:rsid w:val="000B122D"/>
    <w:rsid w:val="000B14FE"/>
    <w:rsid w:val="000B17AC"/>
    <w:rsid w:val="000B3099"/>
    <w:rsid w:val="000B3C5C"/>
    <w:rsid w:val="000B42D1"/>
    <w:rsid w:val="000B6C11"/>
    <w:rsid w:val="000B6E58"/>
    <w:rsid w:val="000B6F39"/>
    <w:rsid w:val="000C009A"/>
    <w:rsid w:val="000C214E"/>
    <w:rsid w:val="000C2538"/>
    <w:rsid w:val="000C2A85"/>
    <w:rsid w:val="000C3444"/>
    <w:rsid w:val="000C3AF3"/>
    <w:rsid w:val="000C67C4"/>
    <w:rsid w:val="000C74C8"/>
    <w:rsid w:val="000C74D5"/>
    <w:rsid w:val="000C7518"/>
    <w:rsid w:val="000D0719"/>
    <w:rsid w:val="000D0FFC"/>
    <w:rsid w:val="000D1867"/>
    <w:rsid w:val="000D2ACF"/>
    <w:rsid w:val="000D2B5E"/>
    <w:rsid w:val="000D3784"/>
    <w:rsid w:val="000D3B6B"/>
    <w:rsid w:val="000D3ECA"/>
    <w:rsid w:val="000D4047"/>
    <w:rsid w:val="000D473A"/>
    <w:rsid w:val="000D478A"/>
    <w:rsid w:val="000D4790"/>
    <w:rsid w:val="000D6903"/>
    <w:rsid w:val="000D751B"/>
    <w:rsid w:val="000E0C33"/>
    <w:rsid w:val="000E1145"/>
    <w:rsid w:val="000E21EE"/>
    <w:rsid w:val="000E2ECD"/>
    <w:rsid w:val="000E43C6"/>
    <w:rsid w:val="000E606D"/>
    <w:rsid w:val="000E6D44"/>
    <w:rsid w:val="000E773C"/>
    <w:rsid w:val="000F0487"/>
    <w:rsid w:val="000F17C8"/>
    <w:rsid w:val="000F1B6F"/>
    <w:rsid w:val="000F2011"/>
    <w:rsid w:val="000F215E"/>
    <w:rsid w:val="000F254C"/>
    <w:rsid w:val="000F2585"/>
    <w:rsid w:val="000F36CD"/>
    <w:rsid w:val="000F4C5F"/>
    <w:rsid w:val="000F52E1"/>
    <w:rsid w:val="000F599A"/>
    <w:rsid w:val="000F64ED"/>
    <w:rsid w:val="000F7E05"/>
    <w:rsid w:val="00100C0C"/>
    <w:rsid w:val="001010CE"/>
    <w:rsid w:val="0010134F"/>
    <w:rsid w:val="00101356"/>
    <w:rsid w:val="00101625"/>
    <w:rsid w:val="00102066"/>
    <w:rsid w:val="00103071"/>
    <w:rsid w:val="00103128"/>
    <w:rsid w:val="00103303"/>
    <w:rsid w:val="0010399B"/>
    <w:rsid w:val="00103EE3"/>
    <w:rsid w:val="00104688"/>
    <w:rsid w:val="001052E0"/>
    <w:rsid w:val="001053F2"/>
    <w:rsid w:val="00106C88"/>
    <w:rsid w:val="00107647"/>
    <w:rsid w:val="001076E4"/>
    <w:rsid w:val="001106D3"/>
    <w:rsid w:val="00110BC2"/>
    <w:rsid w:val="00111BE4"/>
    <w:rsid w:val="00112DF3"/>
    <w:rsid w:val="00112FB0"/>
    <w:rsid w:val="0011355B"/>
    <w:rsid w:val="00113926"/>
    <w:rsid w:val="00114E74"/>
    <w:rsid w:val="00115190"/>
    <w:rsid w:val="001167D1"/>
    <w:rsid w:val="00116AAF"/>
    <w:rsid w:val="00116F0D"/>
    <w:rsid w:val="00116F3F"/>
    <w:rsid w:val="00116F84"/>
    <w:rsid w:val="0011716C"/>
    <w:rsid w:val="00117175"/>
    <w:rsid w:val="00117904"/>
    <w:rsid w:val="00117C7F"/>
    <w:rsid w:val="00122307"/>
    <w:rsid w:val="00122564"/>
    <w:rsid w:val="00122CC9"/>
    <w:rsid w:val="00123539"/>
    <w:rsid w:val="00124E6A"/>
    <w:rsid w:val="0012620F"/>
    <w:rsid w:val="0012678A"/>
    <w:rsid w:val="001271A8"/>
    <w:rsid w:val="00127EE1"/>
    <w:rsid w:val="0013026D"/>
    <w:rsid w:val="0013070C"/>
    <w:rsid w:val="001326A6"/>
    <w:rsid w:val="001328DB"/>
    <w:rsid w:val="00132D26"/>
    <w:rsid w:val="00135319"/>
    <w:rsid w:val="001358C5"/>
    <w:rsid w:val="00135D26"/>
    <w:rsid w:val="00135E2F"/>
    <w:rsid w:val="00136A6D"/>
    <w:rsid w:val="00136C4B"/>
    <w:rsid w:val="00136D21"/>
    <w:rsid w:val="00137BC0"/>
    <w:rsid w:val="0014061E"/>
    <w:rsid w:val="0014152E"/>
    <w:rsid w:val="00142FDB"/>
    <w:rsid w:val="00143873"/>
    <w:rsid w:val="00143CC3"/>
    <w:rsid w:val="00143DD9"/>
    <w:rsid w:val="001440F5"/>
    <w:rsid w:val="001440FD"/>
    <w:rsid w:val="0014632C"/>
    <w:rsid w:val="00147314"/>
    <w:rsid w:val="00147965"/>
    <w:rsid w:val="00150258"/>
    <w:rsid w:val="0015073C"/>
    <w:rsid w:val="0015096A"/>
    <w:rsid w:val="00150FF9"/>
    <w:rsid w:val="00151506"/>
    <w:rsid w:val="0015170D"/>
    <w:rsid w:val="00151DD7"/>
    <w:rsid w:val="00152C39"/>
    <w:rsid w:val="0015445B"/>
    <w:rsid w:val="00155980"/>
    <w:rsid w:val="00155A44"/>
    <w:rsid w:val="00156161"/>
    <w:rsid w:val="00156346"/>
    <w:rsid w:val="001569FB"/>
    <w:rsid w:val="00157E76"/>
    <w:rsid w:val="001601A2"/>
    <w:rsid w:val="00160A82"/>
    <w:rsid w:val="00160FC9"/>
    <w:rsid w:val="001617C1"/>
    <w:rsid w:val="0016271C"/>
    <w:rsid w:val="00162AD8"/>
    <w:rsid w:val="00162EEF"/>
    <w:rsid w:val="0016325F"/>
    <w:rsid w:val="00163B9D"/>
    <w:rsid w:val="0016547D"/>
    <w:rsid w:val="0017471D"/>
    <w:rsid w:val="00174C68"/>
    <w:rsid w:val="00176152"/>
    <w:rsid w:val="00176908"/>
    <w:rsid w:val="00176A1F"/>
    <w:rsid w:val="00176D8A"/>
    <w:rsid w:val="0017740D"/>
    <w:rsid w:val="00177C4F"/>
    <w:rsid w:val="00180D0F"/>
    <w:rsid w:val="00181F0A"/>
    <w:rsid w:val="00182D62"/>
    <w:rsid w:val="00184094"/>
    <w:rsid w:val="00184814"/>
    <w:rsid w:val="0018491C"/>
    <w:rsid w:val="001849FC"/>
    <w:rsid w:val="001863FE"/>
    <w:rsid w:val="001877A6"/>
    <w:rsid w:val="001935AE"/>
    <w:rsid w:val="00193677"/>
    <w:rsid w:val="001936C7"/>
    <w:rsid w:val="0019457E"/>
    <w:rsid w:val="00194AC6"/>
    <w:rsid w:val="00194B05"/>
    <w:rsid w:val="00197009"/>
    <w:rsid w:val="00197A69"/>
    <w:rsid w:val="00197E54"/>
    <w:rsid w:val="001A1289"/>
    <w:rsid w:val="001A297C"/>
    <w:rsid w:val="001A2B59"/>
    <w:rsid w:val="001A3310"/>
    <w:rsid w:val="001A33EB"/>
    <w:rsid w:val="001A4273"/>
    <w:rsid w:val="001A52AC"/>
    <w:rsid w:val="001A5B15"/>
    <w:rsid w:val="001A65EE"/>
    <w:rsid w:val="001A73BC"/>
    <w:rsid w:val="001A7562"/>
    <w:rsid w:val="001A7714"/>
    <w:rsid w:val="001B0386"/>
    <w:rsid w:val="001B094C"/>
    <w:rsid w:val="001B0C55"/>
    <w:rsid w:val="001B14CE"/>
    <w:rsid w:val="001B14E3"/>
    <w:rsid w:val="001B296D"/>
    <w:rsid w:val="001B34F7"/>
    <w:rsid w:val="001B4365"/>
    <w:rsid w:val="001B4A67"/>
    <w:rsid w:val="001B7B85"/>
    <w:rsid w:val="001B7E59"/>
    <w:rsid w:val="001C0051"/>
    <w:rsid w:val="001C07E6"/>
    <w:rsid w:val="001C0A26"/>
    <w:rsid w:val="001C0A39"/>
    <w:rsid w:val="001C1CA9"/>
    <w:rsid w:val="001C1F4C"/>
    <w:rsid w:val="001C286C"/>
    <w:rsid w:val="001C38AB"/>
    <w:rsid w:val="001C3D6C"/>
    <w:rsid w:val="001C4647"/>
    <w:rsid w:val="001C4980"/>
    <w:rsid w:val="001C5062"/>
    <w:rsid w:val="001C50D9"/>
    <w:rsid w:val="001C5C57"/>
    <w:rsid w:val="001C5EB3"/>
    <w:rsid w:val="001C5FDC"/>
    <w:rsid w:val="001C6C08"/>
    <w:rsid w:val="001D0887"/>
    <w:rsid w:val="001D0E83"/>
    <w:rsid w:val="001D0F2E"/>
    <w:rsid w:val="001D192E"/>
    <w:rsid w:val="001D286D"/>
    <w:rsid w:val="001D3BAA"/>
    <w:rsid w:val="001D3FF6"/>
    <w:rsid w:val="001D4552"/>
    <w:rsid w:val="001D4BB0"/>
    <w:rsid w:val="001D4E19"/>
    <w:rsid w:val="001D5D55"/>
    <w:rsid w:val="001D61E5"/>
    <w:rsid w:val="001D656A"/>
    <w:rsid w:val="001D66E3"/>
    <w:rsid w:val="001D6905"/>
    <w:rsid w:val="001D697E"/>
    <w:rsid w:val="001D6E58"/>
    <w:rsid w:val="001D776F"/>
    <w:rsid w:val="001D7C2E"/>
    <w:rsid w:val="001E155A"/>
    <w:rsid w:val="001E23E0"/>
    <w:rsid w:val="001E2D16"/>
    <w:rsid w:val="001E58C2"/>
    <w:rsid w:val="001E77A5"/>
    <w:rsid w:val="001F0EC7"/>
    <w:rsid w:val="001F1FAE"/>
    <w:rsid w:val="001F2408"/>
    <w:rsid w:val="001F2571"/>
    <w:rsid w:val="001F2B54"/>
    <w:rsid w:val="001F3730"/>
    <w:rsid w:val="001F3883"/>
    <w:rsid w:val="001F4EC0"/>
    <w:rsid w:val="001F6276"/>
    <w:rsid w:val="001F650E"/>
    <w:rsid w:val="001F763F"/>
    <w:rsid w:val="001F7E95"/>
    <w:rsid w:val="00200706"/>
    <w:rsid w:val="00201271"/>
    <w:rsid w:val="00201345"/>
    <w:rsid w:val="002029D8"/>
    <w:rsid w:val="0020322F"/>
    <w:rsid w:val="0020369F"/>
    <w:rsid w:val="00204383"/>
    <w:rsid w:val="002044E5"/>
    <w:rsid w:val="00204530"/>
    <w:rsid w:val="00205B62"/>
    <w:rsid w:val="0020631B"/>
    <w:rsid w:val="00206375"/>
    <w:rsid w:val="00206AAF"/>
    <w:rsid w:val="00210159"/>
    <w:rsid w:val="00210BB2"/>
    <w:rsid w:val="002118EB"/>
    <w:rsid w:val="00211918"/>
    <w:rsid w:val="00211FAB"/>
    <w:rsid w:val="0021493C"/>
    <w:rsid w:val="00216A5C"/>
    <w:rsid w:val="00216BD0"/>
    <w:rsid w:val="00216FC6"/>
    <w:rsid w:val="002170FC"/>
    <w:rsid w:val="002173D9"/>
    <w:rsid w:val="002176DB"/>
    <w:rsid w:val="00220D78"/>
    <w:rsid w:val="00221324"/>
    <w:rsid w:val="00221B23"/>
    <w:rsid w:val="00222FAE"/>
    <w:rsid w:val="00223E93"/>
    <w:rsid w:val="00224556"/>
    <w:rsid w:val="00224CB8"/>
    <w:rsid w:val="00226865"/>
    <w:rsid w:val="002302E4"/>
    <w:rsid w:val="00230801"/>
    <w:rsid w:val="00231110"/>
    <w:rsid w:val="00231A54"/>
    <w:rsid w:val="00231A8E"/>
    <w:rsid w:val="00233464"/>
    <w:rsid w:val="00233554"/>
    <w:rsid w:val="0023563A"/>
    <w:rsid w:val="00236E5E"/>
    <w:rsid w:val="00237A68"/>
    <w:rsid w:val="0024323B"/>
    <w:rsid w:val="002435E5"/>
    <w:rsid w:val="00243F9B"/>
    <w:rsid w:val="00244951"/>
    <w:rsid w:val="002450BD"/>
    <w:rsid w:val="00245387"/>
    <w:rsid w:val="00245F73"/>
    <w:rsid w:val="00247F6C"/>
    <w:rsid w:val="00250EF5"/>
    <w:rsid w:val="00250FF9"/>
    <w:rsid w:val="0025102F"/>
    <w:rsid w:val="00252135"/>
    <w:rsid w:val="00252189"/>
    <w:rsid w:val="00252490"/>
    <w:rsid w:val="00253FD5"/>
    <w:rsid w:val="002543C5"/>
    <w:rsid w:val="0025441C"/>
    <w:rsid w:val="0026127D"/>
    <w:rsid w:val="00261292"/>
    <w:rsid w:val="00261B5D"/>
    <w:rsid w:val="00261D2A"/>
    <w:rsid w:val="00261EE8"/>
    <w:rsid w:val="0026265B"/>
    <w:rsid w:val="002655A1"/>
    <w:rsid w:val="002662AE"/>
    <w:rsid w:val="00270537"/>
    <w:rsid w:val="002707B7"/>
    <w:rsid w:val="00271320"/>
    <w:rsid w:val="002714A1"/>
    <w:rsid w:val="002717A8"/>
    <w:rsid w:val="00271C7E"/>
    <w:rsid w:val="00272268"/>
    <w:rsid w:val="0027237F"/>
    <w:rsid w:val="0027369A"/>
    <w:rsid w:val="00274B10"/>
    <w:rsid w:val="00274F25"/>
    <w:rsid w:val="00274FD8"/>
    <w:rsid w:val="00275350"/>
    <w:rsid w:val="0027670A"/>
    <w:rsid w:val="00276A84"/>
    <w:rsid w:val="00280819"/>
    <w:rsid w:val="002820B6"/>
    <w:rsid w:val="002823B2"/>
    <w:rsid w:val="00282680"/>
    <w:rsid w:val="0028327B"/>
    <w:rsid w:val="00283CC6"/>
    <w:rsid w:val="00284C18"/>
    <w:rsid w:val="00285616"/>
    <w:rsid w:val="0028647B"/>
    <w:rsid w:val="00286C40"/>
    <w:rsid w:val="00286E6D"/>
    <w:rsid w:val="002872E1"/>
    <w:rsid w:val="00287328"/>
    <w:rsid w:val="00287976"/>
    <w:rsid w:val="002909A0"/>
    <w:rsid w:val="002922B1"/>
    <w:rsid w:val="00292501"/>
    <w:rsid w:val="00292925"/>
    <w:rsid w:val="00293B0F"/>
    <w:rsid w:val="00294020"/>
    <w:rsid w:val="00294963"/>
    <w:rsid w:val="00294B59"/>
    <w:rsid w:val="002957A7"/>
    <w:rsid w:val="00296AD3"/>
    <w:rsid w:val="00297E63"/>
    <w:rsid w:val="002A09D6"/>
    <w:rsid w:val="002A1286"/>
    <w:rsid w:val="002A1558"/>
    <w:rsid w:val="002A1717"/>
    <w:rsid w:val="002A172B"/>
    <w:rsid w:val="002A2338"/>
    <w:rsid w:val="002A3D6B"/>
    <w:rsid w:val="002A49F2"/>
    <w:rsid w:val="002A5671"/>
    <w:rsid w:val="002A5D25"/>
    <w:rsid w:val="002A639F"/>
    <w:rsid w:val="002A65C9"/>
    <w:rsid w:val="002A72F1"/>
    <w:rsid w:val="002A7E8B"/>
    <w:rsid w:val="002B0626"/>
    <w:rsid w:val="002B06E7"/>
    <w:rsid w:val="002B18CE"/>
    <w:rsid w:val="002B1D7A"/>
    <w:rsid w:val="002B240B"/>
    <w:rsid w:val="002B24A1"/>
    <w:rsid w:val="002B253E"/>
    <w:rsid w:val="002B3434"/>
    <w:rsid w:val="002B4463"/>
    <w:rsid w:val="002B47C1"/>
    <w:rsid w:val="002B4EA0"/>
    <w:rsid w:val="002B71FB"/>
    <w:rsid w:val="002B7C5D"/>
    <w:rsid w:val="002C00EB"/>
    <w:rsid w:val="002C0163"/>
    <w:rsid w:val="002C0FD2"/>
    <w:rsid w:val="002C1959"/>
    <w:rsid w:val="002C1D6B"/>
    <w:rsid w:val="002C3659"/>
    <w:rsid w:val="002C40A7"/>
    <w:rsid w:val="002C44C1"/>
    <w:rsid w:val="002C52A2"/>
    <w:rsid w:val="002C5673"/>
    <w:rsid w:val="002C5677"/>
    <w:rsid w:val="002C6031"/>
    <w:rsid w:val="002C632F"/>
    <w:rsid w:val="002C64FE"/>
    <w:rsid w:val="002C6EE0"/>
    <w:rsid w:val="002C7973"/>
    <w:rsid w:val="002D0DCA"/>
    <w:rsid w:val="002D0F47"/>
    <w:rsid w:val="002D273B"/>
    <w:rsid w:val="002D27B7"/>
    <w:rsid w:val="002D2DFC"/>
    <w:rsid w:val="002D2E6A"/>
    <w:rsid w:val="002D3307"/>
    <w:rsid w:val="002D33B7"/>
    <w:rsid w:val="002D38DE"/>
    <w:rsid w:val="002D4939"/>
    <w:rsid w:val="002D506A"/>
    <w:rsid w:val="002D60E0"/>
    <w:rsid w:val="002D68B7"/>
    <w:rsid w:val="002D6DD3"/>
    <w:rsid w:val="002D7EB6"/>
    <w:rsid w:val="002D7FAB"/>
    <w:rsid w:val="002E03AE"/>
    <w:rsid w:val="002E08E3"/>
    <w:rsid w:val="002E0F88"/>
    <w:rsid w:val="002E2125"/>
    <w:rsid w:val="002E3435"/>
    <w:rsid w:val="002E5196"/>
    <w:rsid w:val="002E614B"/>
    <w:rsid w:val="002F0269"/>
    <w:rsid w:val="002F0AEB"/>
    <w:rsid w:val="002F343E"/>
    <w:rsid w:val="002F3E72"/>
    <w:rsid w:val="002F4D89"/>
    <w:rsid w:val="002F50EE"/>
    <w:rsid w:val="002F5221"/>
    <w:rsid w:val="002F5303"/>
    <w:rsid w:val="002F6BF1"/>
    <w:rsid w:val="002F6C17"/>
    <w:rsid w:val="002F7140"/>
    <w:rsid w:val="002F72D0"/>
    <w:rsid w:val="002F73C2"/>
    <w:rsid w:val="002F7BDE"/>
    <w:rsid w:val="002F7D12"/>
    <w:rsid w:val="0030067C"/>
    <w:rsid w:val="00300C7A"/>
    <w:rsid w:val="00302383"/>
    <w:rsid w:val="0030291C"/>
    <w:rsid w:val="00302DB1"/>
    <w:rsid w:val="00302E8C"/>
    <w:rsid w:val="003034F0"/>
    <w:rsid w:val="003035A6"/>
    <w:rsid w:val="00304037"/>
    <w:rsid w:val="00307090"/>
    <w:rsid w:val="0030798C"/>
    <w:rsid w:val="003109E6"/>
    <w:rsid w:val="00310AE8"/>
    <w:rsid w:val="00313D5A"/>
    <w:rsid w:val="00313DA6"/>
    <w:rsid w:val="00314614"/>
    <w:rsid w:val="00314971"/>
    <w:rsid w:val="0031699A"/>
    <w:rsid w:val="00316BF1"/>
    <w:rsid w:val="003200EB"/>
    <w:rsid w:val="003202BD"/>
    <w:rsid w:val="003223A8"/>
    <w:rsid w:val="00324046"/>
    <w:rsid w:val="00324451"/>
    <w:rsid w:val="00324AB0"/>
    <w:rsid w:val="00324DDF"/>
    <w:rsid w:val="00324F3A"/>
    <w:rsid w:val="003251D2"/>
    <w:rsid w:val="00325810"/>
    <w:rsid w:val="003269F3"/>
    <w:rsid w:val="00326C80"/>
    <w:rsid w:val="00327CBF"/>
    <w:rsid w:val="00330683"/>
    <w:rsid w:val="00330699"/>
    <w:rsid w:val="003326CE"/>
    <w:rsid w:val="00332CA4"/>
    <w:rsid w:val="003332D1"/>
    <w:rsid w:val="003337D8"/>
    <w:rsid w:val="00333CF4"/>
    <w:rsid w:val="00335617"/>
    <w:rsid w:val="00335A95"/>
    <w:rsid w:val="003361ED"/>
    <w:rsid w:val="00336457"/>
    <w:rsid w:val="00336552"/>
    <w:rsid w:val="00336FDD"/>
    <w:rsid w:val="0033769D"/>
    <w:rsid w:val="0034071F"/>
    <w:rsid w:val="00340A0E"/>
    <w:rsid w:val="00340D8E"/>
    <w:rsid w:val="0034123F"/>
    <w:rsid w:val="00343127"/>
    <w:rsid w:val="00344BA5"/>
    <w:rsid w:val="00345544"/>
    <w:rsid w:val="00345773"/>
    <w:rsid w:val="00346878"/>
    <w:rsid w:val="003473D1"/>
    <w:rsid w:val="00347ABF"/>
    <w:rsid w:val="00347F44"/>
    <w:rsid w:val="00351665"/>
    <w:rsid w:val="00351AF4"/>
    <w:rsid w:val="0035257F"/>
    <w:rsid w:val="00352D97"/>
    <w:rsid w:val="00352E30"/>
    <w:rsid w:val="00352FCC"/>
    <w:rsid w:val="0035353B"/>
    <w:rsid w:val="00353752"/>
    <w:rsid w:val="0035390A"/>
    <w:rsid w:val="003548B1"/>
    <w:rsid w:val="00354C04"/>
    <w:rsid w:val="0035514D"/>
    <w:rsid w:val="0035580B"/>
    <w:rsid w:val="00355970"/>
    <w:rsid w:val="00355CCA"/>
    <w:rsid w:val="00356188"/>
    <w:rsid w:val="0035679C"/>
    <w:rsid w:val="00357644"/>
    <w:rsid w:val="00360089"/>
    <w:rsid w:val="00360162"/>
    <w:rsid w:val="0036088A"/>
    <w:rsid w:val="00360C0F"/>
    <w:rsid w:val="00360C45"/>
    <w:rsid w:val="0036125D"/>
    <w:rsid w:val="00361D0D"/>
    <w:rsid w:val="00361EE0"/>
    <w:rsid w:val="00362153"/>
    <w:rsid w:val="003621B6"/>
    <w:rsid w:val="00362739"/>
    <w:rsid w:val="00365027"/>
    <w:rsid w:val="00366A8E"/>
    <w:rsid w:val="003705EB"/>
    <w:rsid w:val="003713AF"/>
    <w:rsid w:val="003736B9"/>
    <w:rsid w:val="00373E56"/>
    <w:rsid w:val="00374642"/>
    <w:rsid w:val="003747D7"/>
    <w:rsid w:val="00375576"/>
    <w:rsid w:val="00375D1A"/>
    <w:rsid w:val="003763BC"/>
    <w:rsid w:val="003768F3"/>
    <w:rsid w:val="003771F3"/>
    <w:rsid w:val="003774CC"/>
    <w:rsid w:val="00380BE5"/>
    <w:rsid w:val="00380E65"/>
    <w:rsid w:val="00382630"/>
    <w:rsid w:val="00382BAE"/>
    <w:rsid w:val="00382E17"/>
    <w:rsid w:val="00384066"/>
    <w:rsid w:val="003849ED"/>
    <w:rsid w:val="00384A78"/>
    <w:rsid w:val="00384B25"/>
    <w:rsid w:val="003924CA"/>
    <w:rsid w:val="00392F03"/>
    <w:rsid w:val="0039367F"/>
    <w:rsid w:val="003936D4"/>
    <w:rsid w:val="00394026"/>
    <w:rsid w:val="00394959"/>
    <w:rsid w:val="00395574"/>
    <w:rsid w:val="0039654F"/>
    <w:rsid w:val="003978D7"/>
    <w:rsid w:val="003A046C"/>
    <w:rsid w:val="003A163F"/>
    <w:rsid w:val="003A2989"/>
    <w:rsid w:val="003A3427"/>
    <w:rsid w:val="003A3450"/>
    <w:rsid w:val="003A39C0"/>
    <w:rsid w:val="003A437B"/>
    <w:rsid w:val="003A4B4E"/>
    <w:rsid w:val="003A4DE9"/>
    <w:rsid w:val="003A4F3B"/>
    <w:rsid w:val="003A5027"/>
    <w:rsid w:val="003A566B"/>
    <w:rsid w:val="003A692D"/>
    <w:rsid w:val="003B0586"/>
    <w:rsid w:val="003B0692"/>
    <w:rsid w:val="003B160B"/>
    <w:rsid w:val="003B1684"/>
    <w:rsid w:val="003B18E4"/>
    <w:rsid w:val="003B1CEA"/>
    <w:rsid w:val="003B1EE8"/>
    <w:rsid w:val="003B2421"/>
    <w:rsid w:val="003B4D44"/>
    <w:rsid w:val="003B525D"/>
    <w:rsid w:val="003B5987"/>
    <w:rsid w:val="003B5C6A"/>
    <w:rsid w:val="003B640F"/>
    <w:rsid w:val="003B6747"/>
    <w:rsid w:val="003B78B1"/>
    <w:rsid w:val="003B78C7"/>
    <w:rsid w:val="003C3D9B"/>
    <w:rsid w:val="003C4777"/>
    <w:rsid w:val="003C492A"/>
    <w:rsid w:val="003C560F"/>
    <w:rsid w:val="003C5B53"/>
    <w:rsid w:val="003C60F4"/>
    <w:rsid w:val="003C74EF"/>
    <w:rsid w:val="003D0F18"/>
    <w:rsid w:val="003D1E28"/>
    <w:rsid w:val="003D2127"/>
    <w:rsid w:val="003D46F5"/>
    <w:rsid w:val="003D50BE"/>
    <w:rsid w:val="003D50EB"/>
    <w:rsid w:val="003D59A2"/>
    <w:rsid w:val="003D6656"/>
    <w:rsid w:val="003D770A"/>
    <w:rsid w:val="003D7F83"/>
    <w:rsid w:val="003E06FE"/>
    <w:rsid w:val="003E1EDC"/>
    <w:rsid w:val="003E2649"/>
    <w:rsid w:val="003E3B3C"/>
    <w:rsid w:val="003E3B41"/>
    <w:rsid w:val="003E40A6"/>
    <w:rsid w:val="003E5B52"/>
    <w:rsid w:val="003E6236"/>
    <w:rsid w:val="003E6B7D"/>
    <w:rsid w:val="003E738F"/>
    <w:rsid w:val="003E78C3"/>
    <w:rsid w:val="003E7CF8"/>
    <w:rsid w:val="003F0CD8"/>
    <w:rsid w:val="003F1873"/>
    <w:rsid w:val="003F3459"/>
    <w:rsid w:val="003F37BD"/>
    <w:rsid w:val="003F3AD1"/>
    <w:rsid w:val="003F5169"/>
    <w:rsid w:val="003F618A"/>
    <w:rsid w:val="003F6FFA"/>
    <w:rsid w:val="003F708F"/>
    <w:rsid w:val="003F7211"/>
    <w:rsid w:val="00400E42"/>
    <w:rsid w:val="00402949"/>
    <w:rsid w:val="00402AD2"/>
    <w:rsid w:val="0040308D"/>
    <w:rsid w:val="0040381F"/>
    <w:rsid w:val="00403CBA"/>
    <w:rsid w:val="004040C2"/>
    <w:rsid w:val="00404174"/>
    <w:rsid w:val="0040671F"/>
    <w:rsid w:val="004068D9"/>
    <w:rsid w:val="00406E28"/>
    <w:rsid w:val="0040779B"/>
    <w:rsid w:val="0040784F"/>
    <w:rsid w:val="00407CD3"/>
    <w:rsid w:val="00410A5E"/>
    <w:rsid w:val="00410D09"/>
    <w:rsid w:val="00411614"/>
    <w:rsid w:val="004119BA"/>
    <w:rsid w:val="00411CFF"/>
    <w:rsid w:val="004121EC"/>
    <w:rsid w:val="00413D6D"/>
    <w:rsid w:val="004140E1"/>
    <w:rsid w:val="00416643"/>
    <w:rsid w:val="00416822"/>
    <w:rsid w:val="00416B9A"/>
    <w:rsid w:val="00416BD0"/>
    <w:rsid w:val="0041735C"/>
    <w:rsid w:val="0042137A"/>
    <w:rsid w:val="00422B7B"/>
    <w:rsid w:val="00423B2C"/>
    <w:rsid w:val="00424A3C"/>
    <w:rsid w:val="00424F17"/>
    <w:rsid w:val="00425B62"/>
    <w:rsid w:val="004266F7"/>
    <w:rsid w:val="0042774A"/>
    <w:rsid w:val="00427D24"/>
    <w:rsid w:val="0043012F"/>
    <w:rsid w:val="0043060F"/>
    <w:rsid w:val="0043346C"/>
    <w:rsid w:val="00434BDC"/>
    <w:rsid w:val="00435857"/>
    <w:rsid w:val="004370EF"/>
    <w:rsid w:val="004374FB"/>
    <w:rsid w:val="004400ED"/>
    <w:rsid w:val="004404FF"/>
    <w:rsid w:val="00441354"/>
    <w:rsid w:val="00442156"/>
    <w:rsid w:val="004425EE"/>
    <w:rsid w:val="004427AF"/>
    <w:rsid w:val="00442E17"/>
    <w:rsid w:val="0044328B"/>
    <w:rsid w:val="004436EE"/>
    <w:rsid w:val="004450A8"/>
    <w:rsid w:val="00446855"/>
    <w:rsid w:val="00446A5A"/>
    <w:rsid w:val="00447DD5"/>
    <w:rsid w:val="00450174"/>
    <w:rsid w:val="00450D7A"/>
    <w:rsid w:val="00451CA7"/>
    <w:rsid w:val="00453001"/>
    <w:rsid w:val="004535D9"/>
    <w:rsid w:val="00454152"/>
    <w:rsid w:val="00455302"/>
    <w:rsid w:val="00455402"/>
    <w:rsid w:val="00455920"/>
    <w:rsid w:val="00455BDB"/>
    <w:rsid w:val="00455C96"/>
    <w:rsid w:val="00456256"/>
    <w:rsid w:val="00456D4B"/>
    <w:rsid w:val="00457CEE"/>
    <w:rsid w:val="004606AC"/>
    <w:rsid w:val="00460AAC"/>
    <w:rsid w:val="00460BC7"/>
    <w:rsid w:val="00461C69"/>
    <w:rsid w:val="00461F87"/>
    <w:rsid w:val="0046201D"/>
    <w:rsid w:val="00462DDC"/>
    <w:rsid w:val="00465823"/>
    <w:rsid w:val="004667BA"/>
    <w:rsid w:val="00466954"/>
    <w:rsid w:val="00466CBA"/>
    <w:rsid w:val="00466FE7"/>
    <w:rsid w:val="00467800"/>
    <w:rsid w:val="004706B1"/>
    <w:rsid w:val="00470EFD"/>
    <w:rsid w:val="00471147"/>
    <w:rsid w:val="00471520"/>
    <w:rsid w:val="00471E74"/>
    <w:rsid w:val="00472673"/>
    <w:rsid w:val="004738B3"/>
    <w:rsid w:val="00473AEC"/>
    <w:rsid w:val="00473EDB"/>
    <w:rsid w:val="0047470B"/>
    <w:rsid w:val="00476060"/>
    <w:rsid w:val="004762B9"/>
    <w:rsid w:val="0047652B"/>
    <w:rsid w:val="00476746"/>
    <w:rsid w:val="00477801"/>
    <w:rsid w:val="004810D7"/>
    <w:rsid w:val="00481832"/>
    <w:rsid w:val="004818AC"/>
    <w:rsid w:val="00481B65"/>
    <w:rsid w:val="004821E8"/>
    <w:rsid w:val="00482B52"/>
    <w:rsid w:val="00483447"/>
    <w:rsid w:val="00483658"/>
    <w:rsid w:val="00483B92"/>
    <w:rsid w:val="00484045"/>
    <w:rsid w:val="00484BF7"/>
    <w:rsid w:val="00486F5D"/>
    <w:rsid w:val="004871EF"/>
    <w:rsid w:val="00487E81"/>
    <w:rsid w:val="004902E2"/>
    <w:rsid w:val="00490EEF"/>
    <w:rsid w:val="004911F5"/>
    <w:rsid w:val="004912E1"/>
    <w:rsid w:val="00491A62"/>
    <w:rsid w:val="00492C7E"/>
    <w:rsid w:val="004932F7"/>
    <w:rsid w:val="00494EE7"/>
    <w:rsid w:val="00494F1A"/>
    <w:rsid w:val="004A04A1"/>
    <w:rsid w:val="004A09B8"/>
    <w:rsid w:val="004A249D"/>
    <w:rsid w:val="004A3A5F"/>
    <w:rsid w:val="004A46C8"/>
    <w:rsid w:val="004A4954"/>
    <w:rsid w:val="004A6647"/>
    <w:rsid w:val="004A686E"/>
    <w:rsid w:val="004A6C69"/>
    <w:rsid w:val="004A73F4"/>
    <w:rsid w:val="004B0ACA"/>
    <w:rsid w:val="004B1411"/>
    <w:rsid w:val="004B1607"/>
    <w:rsid w:val="004B1AEF"/>
    <w:rsid w:val="004B3CA7"/>
    <w:rsid w:val="004B3D7E"/>
    <w:rsid w:val="004B5207"/>
    <w:rsid w:val="004B6638"/>
    <w:rsid w:val="004B779D"/>
    <w:rsid w:val="004C0059"/>
    <w:rsid w:val="004C1651"/>
    <w:rsid w:val="004C2420"/>
    <w:rsid w:val="004C44E8"/>
    <w:rsid w:val="004C4A50"/>
    <w:rsid w:val="004C4E1A"/>
    <w:rsid w:val="004C5087"/>
    <w:rsid w:val="004C5DE6"/>
    <w:rsid w:val="004C6EBC"/>
    <w:rsid w:val="004C7A28"/>
    <w:rsid w:val="004C7A4D"/>
    <w:rsid w:val="004D0561"/>
    <w:rsid w:val="004D1D0E"/>
    <w:rsid w:val="004D2633"/>
    <w:rsid w:val="004D3165"/>
    <w:rsid w:val="004D3BE4"/>
    <w:rsid w:val="004D3C1D"/>
    <w:rsid w:val="004D3F18"/>
    <w:rsid w:val="004D55E4"/>
    <w:rsid w:val="004D63B0"/>
    <w:rsid w:val="004D7B9E"/>
    <w:rsid w:val="004E033C"/>
    <w:rsid w:val="004E0D94"/>
    <w:rsid w:val="004E1560"/>
    <w:rsid w:val="004E2175"/>
    <w:rsid w:val="004E3872"/>
    <w:rsid w:val="004E45D4"/>
    <w:rsid w:val="004E52C8"/>
    <w:rsid w:val="004E5C86"/>
    <w:rsid w:val="004E5E7F"/>
    <w:rsid w:val="004E77FD"/>
    <w:rsid w:val="004E7831"/>
    <w:rsid w:val="004E7C0B"/>
    <w:rsid w:val="004F1092"/>
    <w:rsid w:val="004F206E"/>
    <w:rsid w:val="004F2765"/>
    <w:rsid w:val="004F2A79"/>
    <w:rsid w:val="004F39B4"/>
    <w:rsid w:val="004F3B7C"/>
    <w:rsid w:val="004F3E59"/>
    <w:rsid w:val="004F4235"/>
    <w:rsid w:val="004F42D0"/>
    <w:rsid w:val="004F4E97"/>
    <w:rsid w:val="004F50F4"/>
    <w:rsid w:val="004F516C"/>
    <w:rsid w:val="004F5D42"/>
    <w:rsid w:val="004F62F7"/>
    <w:rsid w:val="004F639D"/>
    <w:rsid w:val="004F65B3"/>
    <w:rsid w:val="004F6D74"/>
    <w:rsid w:val="004F7524"/>
    <w:rsid w:val="004F7C92"/>
    <w:rsid w:val="0050056C"/>
    <w:rsid w:val="005055AE"/>
    <w:rsid w:val="00505786"/>
    <w:rsid w:val="00505939"/>
    <w:rsid w:val="00505A3F"/>
    <w:rsid w:val="00506BD5"/>
    <w:rsid w:val="005078E1"/>
    <w:rsid w:val="00510FF5"/>
    <w:rsid w:val="00511067"/>
    <w:rsid w:val="005110C1"/>
    <w:rsid w:val="0051194D"/>
    <w:rsid w:val="0051237E"/>
    <w:rsid w:val="00513534"/>
    <w:rsid w:val="005140E8"/>
    <w:rsid w:val="0051442E"/>
    <w:rsid w:val="0051492B"/>
    <w:rsid w:val="00515153"/>
    <w:rsid w:val="005155E6"/>
    <w:rsid w:val="005162B9"/>
    <w:rsid w:val="005169B8"/>
    <w:rsid w:val="00517758"/>
    <w:rsid w:val="00517A43"/>
    <w:rsid w:val="00520140"/>
    <w:rsid w:val="00520BFA"/>
    <w:rsid w:val="00521429"/>
    <w:rsid w:val="005218C8"/>
    <w:rsid w:val="00521CF5"/>
    <w:rsid w:val="00521FD5"/>
    <w:rsid w:val="0052300C"/>
    <w:rsid w:val="0052321B"/>
    <w:rsid w:val="005244E9"/>
    <w:rsid w:val="00524BE9"/>
    <w:rsid w:val="00525B71"/>
    <w:rsid w:val="00526438"/>
    <w:rsid w:val="0052691A"/>
    <w:rsid w:val="00526CD5"/>
    <w:rsid w:val="005273C7"/>
    <w:rsid w:val="00527D8F"/>
    <w:rsid w:val="00530497"/>
    <w:rsid w:val="00530594"/>
    <w:rsid w:val="00530AD2"/>
    <w:rsid w:val="00531D4B"/>
    <w:rsid w:val="00532242"/>
    <w:rsid w:val="00532252"/>
    <w:rsid w:val="00532FDC"/>
    <w:rsid w:val="005331A7"/>
    <w:rsid w:val="0053448B"/>
    <w:rsid w:val="00534700"/>
    <w:rsid w:val="00534C1A"/>
    <w:rsid w:val="00534C8C"/>
    <w:rsid w:val="00535084"/>
    <w:rsid w:val="00535387"/>
    <w:rsid w:val="0053604A"/>
    <w:rsid w:val="005365B4"/>
    <w:rsid w:val="0053774B"/>
    <w:rsid w:val="00537F0F"/>
    <w:rsid w:val="00540256"/>
    <w:rsid w:val="00541924"/>
    <w:rsid w:val="005426FE"/>
    <w:rsid w:val="005430D5"/>
    <w:rsid w:val="00543916"/>
    <w:rsid w:val="0054450D"/>
    <w:rsid w:val="0054512D"/>
    <w:rsid w:val="005456C7"/>
    <w:rsid w:val="00546B56"/>
    <w:rsid w:val="00551D35"/>
    <w:rsid w:val="00552A89"/>
    <w:rsid w:val="00553947"/>
    <w:rsid w:val="00554864"/>
    <w:rsid w:val="00555521"/>
    <w:rsid w:val="005558EC"/>
    <w:rsid w:val="00555999"/>
    <w:rsid w:val="00555E2A"/>
    <w:rsid w:val="005560F0"/>
    <w:rsid w:val="005579B9"/>
    <w:rsid w:val="00557C4F"/>
    <w:rsid w:val="00557FFB"/>
    <w:rsid w:val="00560383"/>
    <w:rsid w:val="005605E0"/>
    <w:rsid w:val="005611C7"/>
    <w:rsid w:val="00564109"/>
    <w:rsid w:val="00565CE0"/>
    <w:rsid w:val="005673B5"/>
    <w:rsid w:val="005674E8"/>
    <w:rsid w:val="00567E9D"/>
    <w:rsid w:val="0057025C"/>
    <w:rsid w:val="005710B2"/>
    <w:rsid w:val="0057193A"/>
    <w:rsid w:val="005720A9"/>
    <w:rsid w:val="005730AC"/>
    <w:rsid w:val="005736F9"/>
    <w:rsid w:val="005737DD"/>
    <w:rsid w:val="0057384D"/>
    <w:rsid w:val="00573F4A"/>
    <w:rsid w:val="005742EE"/>
    <w:rsid w:val="005750E6"/>
    <w:rsid w:val="005755BD"/>
    <w:rsid w:val="00577788"/>
    <w:rsid w:val="00580070"/>
    <w:rsid w:val="00580AEC"/>
    <w:rsid w:val="00581C8C"/>
    <w:rsid w:val="005837F9"/>
    <w:rsid w:val="00584007"/>
    <w:rsid w:val="00584B9D"/>
    <w:rsid w:val="00587179"/>
    <w:rsid w:val="005913CF"/>
    <w:rsid w:val="00591CAA"/>
    <w:rsid w:val="00591CEB"/>
    <w:rsid w:val="00592D83"/>
    <w:rsid w:val="005936B9"/>
    <w:rsid w:val="00593AA7"/>
    <w:rsid w:val="00594B29"/>
    <w:rsid w:val="00594F8F"/>
    <w:rsid w:val="005962FB"/>
    <w:rsid w:val="00596350"/>
    <w:rsid w:val="00596B74"/>
    <w:rsid w:val="0059783A"/>
    <w:rsid w:val="00597F78"/>
    <w:rsid w:val="005A0D5B"/>
    <w:rsid w:val="005A1261"/>
    <w:rsid w:val="005A15E5"/>
    <w:rsid w:val="005A1C80"/>
    <w:rsid w:val="005A5E2C"/>
    <w:rsid w:val="005A62A8"/>
    <w:rsid w:val="005A78DD"/>
    <w:rsid w:val="005A7BDC"/>
    <w:rsid w:val="005B01C4"/>
    <w:rsid w:val="005B184A"/>
    <w:rsid w:val="005B19FD"/>
    <w:rsid w:val="005B20B9"/>
    <w:rsid w:val="005B34DA"/>
    <w:rsid w:val="005B35A0"/>
    <w:rsid w:val="005B3A8A"/>
    <w:rsid w:val="005B3CCD"/>
    <w:rsid w:val="005B4385"/>
    <w:rsid w:val="005B4B20"/>
    <w:rsid w:val="005B55FA"/>
    <w:rsid w:val="005B6843"/>
    <w:rsid w:val="005C0BF7"/>
    <w:rsid w:val="005C13A1"/>
    <w:rsid w:val="005C26F7"/>
    <w:rsid w:val="005C2CA2"/>
    <w:rsid w:val="005C374F"/>
    <w:rsid w:val="005C5563"/>
    <w:rsid w:val="005C6742"/>
    <w:rsid w:val="005C7493"/>
    <w:rsid w:val="005D0942"/>
    <w:rsid w:val="005D1745"/>
    <w:rsid w:val="005D1F94"/>
    <w:rsid w:val="005D22E9"/>
    <w:rsid w:val="005D2CAA"/>
    <w:rsid w:val="005D36F9"/>
    <w:rsid w:val="005D3A5C"/>
    <w:rsid w:val="005D3FED"/>
    <w:rsid w:val="005D5830"/>
    <w:rsid w:val="005D5940"/>
    <w:rsid w:val="005D5A38"/>
    <w:rsid w:val="005D5CD4"/>
    <w:rsid w:val="005D5DC1"/>
    <w:rsid w:val="005D6227"/>
    <w:rsid w:val="005D63E3"/>
    <w:rsid w:val="005D649D"/>
    <w:rsid w:val="005D6A17"/>
    <w:rsid w:val="005D6DBD"/>
    <w:rsid w:val="005D72A2"/>
    <w:rsid w:val="005E041B"/>
    <w:rsid w:val="005E0F08"/>
    <w:rsid w:val="005E0F3C"/>
    <w:rsid w:val="005E200B"/>
    <w:rsid w:val="005E2B31"/>
    <w:rsid w:val="005E4B18"/>
    <w:rsid w:val="005E4CD0"/>
    <w:rsid w:val="005E69A9"/>
    <w:rsid w:val="005E6E7F"/>
    <w:rsid w:val="005E7730"/>
    <w:rsid w:val="005E780A"/>
    <w:rsid w:val="005E7BE5"/>
    <w:rsid w:val="005E7C91"/>
    <w:rsid w:val="005F010B"/>
    <w:rsid w:val="005F1509"/>
    <w:rsid w:val="005F182E"/>
    <w:rsid w:val="005F1E7E"/>
    <w:rsid w:val="005F2FCE"/>
    <w:rsid w:val="005F4023"/>
    <w:rsid w:val="005F4996"/>
    <w:rsid w:val="005F4FBF"/>
    <w:rsid w:val="005F55C5"/>
    <w:rsid w:val="005F64AB"/>
    <w:rsid w:val="005F6DE2"/>
    <w:rsid w:val="005F7104"/>
    <w:rsid w:val="005F71BB"/>
    <w:rsid w:val="005F7CEF"/>
    <w:rsid w:val="0060002B"/>
    <w:rsid w:val="006000DB"/>
    <w:rsid w:val="0060229F"/>
    <w:rsid w:val="00602E06"/>
    <w:rsid w:val="006032F5"/>
    <w:rsid w:val="0060356D"/>
    <w:rsid w:val="006039A5"/>
    <w:rsid w:val="00603D28"/>
    <w:rsid w:val="006048D5"/>
    <w:rsid w:val="00604F17"/>
    <w:rsid w:val="00604FFA"/>
    <w:rsid w:val="00605484"/>
    <w:rsid w:val="00606C9D"/>
    <w:rsid w:val="006074EB"/>
    <w:rsid w:val="0060792D"/>
    <w:rsid w:val="006104B7"/>
    <w:rsid w:val="0061154F"/>
    <w:rsid w:val="006117A1"/>
    <w:rsid w:val="00611CA4"/>
    <w:rsid w:val="00613DE7"/>
    <w:rsid w:val="00614890"/>
    <w:rsid w:val="00615768"/>
    <w:rsid w:val="00615ED0"/>
    <w:rsid w:val="00617EA4"/>
    <w:rsid w:val="00624049"/>
    <w:rsid w:val="006243CB"/>
    <w:rsid w:val="006254E9"/>
    <w:rsid w:val="00625795"/>
    <w:rsid w:val="00626A28"/>
    <w:rsid w:val="006311E0"/>
    <w:rsid w:val="00632055"/>
    <w:rsid w:val="00632F11"/>
    <w:rsid w:val="00633FEA"/>
    <w:rsid w:val="006346E1"/>
    <w:rsid w:val="00635ABF"/>
    <w:rsid w:val="006364EE"/>
    <w:rsid w:val="006401F7"/>
    <w:rsid w:val="0064160D"/>
    <w:rsid w:val="00641E06"/>
    <w:rsid w:val="00641F88"/>
    <w:rsid w:val="006424E0"/>
    <w:rsid w:val="006427E9"/>
    <w:rsid w:val="00642F77"/>
    <w:rsid w:val="006438A8"/>
    <w:rsid w:val="00643A04"/>
    <w:rsid w:val="00643E1B"/>
    <w:rsid w:val="0064408D"/>
    <w:rsid w:val="006443CD"/>
    <w:rsid w:val="006449CA"/>
    <w:rsid w:val="00644F0A"/>
    <w:rsid w:val="00645074"/>
    <w:rsid w:val="00646B7F"/>
    <w:rsid w:val="00650808"/>
    <w:rsid w:val="0065084C"/>
    <w:rsid w:val="00651173"/>
    <w:rsid w:val="00651438"/>
    <w:rsid w:val="00653CF6"/>
    <w:rsid w:val="0065432C"/>
    <w:rsid w:val="00656706"/>
    <w:rsid w:val="0065700C"/>
    <w:rsid w:val="00657205"/>
    <w:rsid w:val="006603CC"/>
    <w:rsid w:val="006606F0"/>
    <w:rsid w:val="00660EBD"/>
    <w:rsid w:val="00662E84"/>
    <w:rsid w:val="00664318"/>
    <w:rsid w:val="0066573F"/>
    <w:rsid w:val="006667B3"/>
    <w:rsid w:val="0066680A"/>
    <w:rsid w:val="006673F5"/>
    <w:rsid w:val="00670E84"/>
    <w:rsid w:val="00670F50"/>
    <w:rsid w:val="00672FAA"/>
    <w:rsid w:val="00674026"/>
    <w:rsid w:val="00674DB7"/>
    <w:rsid w:val="0067557A"/>
    <w:rsid w:val="00675778"/>
    <w:rsid w:val="0067591C"/>
    <w:rsid w:val="00680F23"/>
    <w:rsid w:val="0068106C"/>
    <w:rsid w:val="00681ECE"/>
    <w:rsid w:val="00683758"/>
    <w:rsid w:val="0068393F"/>
    <w:rsid w:val="00683E9E"/>
    <w:rsid w:val="00686121"/>
    <w:rsid w:val="0068629B"/>
    <w:rsid w:val="0068636E"/>
    <w:rsid w:val="006871F2"/>
    <w:rsid w:val="00687EA8"/>
    <w:rsid w:val="0069068E"/>
    <w:rsid w:val="00691B0A"/>
    <w:rsid w:val="00691F9E"/>
    <w:rsid w:val="00692D22"/>
    <w:rsid w:val="006939CE"/>
    <w:rsid w:val="006941F4"/>
    <w:rsid w:val="00695F99"/>
    <w:rsid w:val="006973A6"/>
    <w:rsid w:val="0069740F"/>
    <w:rsid w:val="0069779D"/>
    <w:rsid w:val="00697CCB"/>
    <w:rsid w:val="006A1D88"/>
    <w:rsid w:val="006A2C8D"/>
    <w:rsid w:val="006A5478"/>
    <w:rsid w:val="006A58B8"/>
    <w:rsid w:val="006A5A75"/>
    <w:rsid w:val="006A6121"/>
    <w:rsid w:val="006A6348"/>
    <w:rsid w:val="006A688E"/>
    <w:rsid w:val="006A6D1A"/>
    <w:rsid w:val="006A716C"/>
    <w:rsid w:val="006B0B52"/>
    <w:rsid w:val="006B3DC6"/>
    <w:rsid w:val="006B4404"/>
    <w:rsid w:val="006B4411"/>
    <w:rsid w:val="006B592D"/>
    <w:rsid w:val="006B64DB"/>
    <w:rsid w:val="006B6A18"/>
    <w:rsid w:val="006B6DD8"/>
    <w:rsid w:val="006B6EB6"/>
    <w:rsid w:val="006B73BF"/>
    <w:rsid w:val="006C04F9"/>
    <w:rsid w:val="006C0FEC"/>
    <w:rsid w:val="006C1E78"/>
    <w:rsid w:val="006C2364"/>
    <w:rsid w:val="006C2A31"/>
    <w:rsid w:val="006C327D"/>
    <w:rsid w:val="006C38E6"/>
    <w:rsid w:val="006C3AA3"/>
    <w:rsid w:val="006C3C39"/>
    <w:rsid w:val="006C428A"/>
    <w:rsid w:val="006C50E1"/>
    <w:rsid w:val="006C519A"/>
    <w:rsid w:val="006C6111"/>
    <w:rsid w:val="006C647F"/>
    <w:rsid w:val="006D1666"/>
    <w:rsid w:val="006D22E3"/>
    <w:rsid w:val="006D2D1D"/>
    <w:rsid w:val="006D4595"/>
    <w:rsid w:val="006D544C"/>
    <w:rsid w:val="006D5DA9"/>
    <w:rsid w:val="006D5FA3"/>
    <w:rsid w:val="006D619A"/>
    <w:rsid w:val="006D6C1A"/>
    <w:rsid w:val="006D768A"/>
    <w:rsid w:val="006D7F10"/>
    <w:rsid w:val="006E197F"/>
    <w:rsid w:val="006E2573"/>
    <w:rsid w:val="006E5C09"/>
    <w:rsid w:val="006E68DA"/>
    <w:rsid w:val="006E6C80"/>
    <w:rsid w:val="006E7FBA"/>
    <w:rsid w:val="006F0473"/>
    <w:rsid w:val="006F0CE7"/>
    <w:rsid w:val="006F0E48"/>
    <w:rsid w:val="006F0F55"/>
    <w:rsid w:val="006F1975"/>
    <w:rsid w:val="006F2DE4"/>
    <w:rsid w:val="006F3274"/>
    <w:rsid w:val="006F3D79"/>
    <w:rsid w:val="006F4577"/>
    <w:rsid w:val="006F4C75"/>
    <w:rsid w:val="006F651B"/>
    <w:rsid w:val="006F66DA"/>
    <w:rsid w:val="006F6A7A"/>
    <w:rsid w:val="006F6B37"/>
    <w:rsid w:val="006F6EEF"/>
    <w:rsid w:val="006F77C7"/>
    <w:rsid w:val="007003E6"/>
    <w:rsid w:val="00700F7D"/>
    <w:rsid w:val="007013BD"/>
    <w:rsid w:val="0070179A"/>
    <w:rsid w:val="007023EE"/>
    <w:rsid w:val="00703A8A"/>
    <w:rsid w:val="00703B82"/>
    <w:rsid w:val="00705074"/>
    <w:rsid w:val="00705D59"/>
    <w:rsid w:val="007065A6"/>
    <w:rsid w:val="007065CF"/>
    <w:rsid w:val="00706E9C"/>
    <w:rsid w:val="0070761C"/>
    <w:rsid w:val="007079D4"/>
    <w:rsid w:val="00710890"/>
    <w:rsid w:val="00710899"/>
    <w:rsid w:val="00712070"/>
    <w:rsid w:val="007125A4"/>
    <w:rsid w:val="00713E2E"/>
    <w:rsid w:val="00716622"/>
    <w:rsid w:val="007169FF"/>
    <w:rsid w:val="00716CAA"/>
    <w:rsid w:val="007173D1"/>
    <w:rsid w:val="00717972"/>
    <w:rsid w:val="00720139"/>
    <w:rsid w:val="007208C9"/>
    <w:rsid w:val="0072171E"/>
    <w:rsid w:val="007238F1"/>
    <w:rsid w:val="00723949"/>
    <w:rsid w:val="00723DE6"/>
    <w:rsid w:val="00724249"/>
    <w:rsid w:val="0072448E"/>
    <w:rsid w:val="00726540"/>
    <w:rsid w:val="00726A89"/>
    <w:rsid w:val="00726BD5"/>
    <w:rsid w:val="00726BFA"/>
    <w:rsid w:val="00726D02"/>
    <w:rsid w:val="00727E16"/>
    <w:rsid w:val="00731385"/>
    <w:rsid w:val="007317E7"/>
    <w:rsid w:val="0073183A"/>
    <w:rsid w:val="00731C04"/>
    <w:rsid w:val="007325B9"/>
    <w:rsid w:val="00732AA7"/>
    <w:rsid w:val="0073353A"/>
    <w:rsid w:val="00733939"/>
    <w:rsid w:val="00733AFA"/>
    <w:rsid w:val="00734054"/>
    <w:rsid w:val="00734321"/>
    <w:rsid w:val="00734614"/>
    <w:rsid w:val="00735E10"/>
    <w:rsid w:val="00736291"/>
    <w:rsid w:val="00737277"/>
    <w:rsid w:val="00737F21"/>
    <w:rsid w:val="007403DA"/>
    <w:rsid w:val="007405D9"/>
    <w:rsid w:val="00740841"/>
    <w:rsid w:val="0074126F"/>
    <w:rsid w:val="007430DC"/>
    <w:rsid w:val="00744943"/>
    <w:rsid w:val="00745CF6"/>
    <w:rsid w:val="0074678D"/>
    <w:rsid w:val="007467F9"/>
    <w:rsid w:val="00747F43"/>
    <w:rsid w:val="0074DAE9"/>
    <w:rsid w:val="007503BA"/>
    <w:rsid w:val="007511AB"/>
    <w:rsid w:val="00751A1B"/>
    <w:rsid w:val="00752435"/>
    <w:rsid w:val="00753908"/>
    <w:rsid w:val="007541E5"/>
    <w:rsid w:val="00754739"/>
    <w:rsid w:val="00755DB3"/>
    <w:rsid w:val="007579FC"/>
    <w:rsid w:val="00757A7C"/>
    <w:rsid w:val="00757C60"/>
    <w:rsid w:val="0076056F"/>
    <w:rsid w:val="007616A8"/>
    <w:rsid w:val="00762C5B"/>
    <w:rsid w:val="00762E76"/>
    <w:rsid w:val="00763325"/>
    <w:rsid w:val="00765617"/>
    <w:rsid w:val="007658DF"/>
    <w:rsid w:val="007664A0"/>
    <w:rsid w:val="007709EB"/>
    <w:rsid w:val="00770C0D"/>
    <w:rsid w:val="007710B1"/>
    <w:rsid w:val="00771469"/>
    <w:rsid w:val="0077204A"/>
    <w:rsid w:val="00772A20"/>
    <w:rsid w:val="00772BCD"/>
    <w:rsid w:val="007730EE"/>
    <w:rsid w:val="00773BF3"/>
    <w:rsid w:val="00774540"/>
    <w:rsid w:val="00775053"/>
    <w:rsid w:val="00775358"/>
    <w:rsid w:val="00775360"/>
    <w:rsid w:val="007769A8"/>
    <w:rsid w:val="00776FCE"/>
    <w:rsid w:val="0077756F"/>
    <w:rsid w:val="007801B8"/>
    <w:rsid w:val="00780466"/>
    <w:rsid w:val="00783471"/>
    <w:rsid w:val="0078405F"/>
    <w:rsid w:val="0078480F"/>
    <w:rsid w:val="0078497A"/>
    <w:rsid w:val="00786422"/>
    <w:rsid w:val="007869D0"/>
    <w:rsid w:val="00786C56"/>
    <w:rsid w:val="00787947"/>
    <w:rsid w:val="00787AB1"/>
    <w:rsid w:val="0079032A"/>
    <w:rsid w:val="00794035"/>
    <w:rsid w:val="00794234"/>
    <w:rsid w:val="00794D9E"/>
    <w:rsid w:val="00795249"/>
    <w:rsid w:val="00796C5C"/>
    <w:rsid w:val="00796F60"/>
    <w:rsid w:val="007A0268"/>
    <w:rsid w:val="007A05A0"/>
    <w:rsid w:val="007A0776"/>
    <w:rsid w:val="007A156C"/>
    <w:rsid w:val="007A188D"/>
    <w:rsid w:val="007A194C"/>
    <w:rsid w:val="007A194F"/>
    <w:rsid w:val="007A31A2"/>
    <w:rsid w:val="007A45C3"/>
    <w:rsid w:val="007A52CF"/>
    <w:rsid w:val="007A5B9D"/>
    <w:rsid w:val="007A64A6"/>
    <w:rsid w:val="007A77C3"/>
    <w:rsid w:val="007A7F56"/>
    <w:rsid w:val="007A7F97"/>
    <w:rsid w:val="007B0093"/>
    <w:rsid w:val="007B0C10"/>
    <w:rsid w:val="007B170D"/>
    <w:rsid w:val="007B36E2"/>
    <w:rsid w:val="007B416E"/>
    <w:rsid w:val="007B4431"/>
    <w:rsid w:val="007B4B63"/>
    <w:rsid w:val="007B5BE3"/>
    <w:rsid w:val="007B627E"/>
    <w:rsid w:val="007B7625"/>
    <w:rsid w:val="007C0C38"/>
    <w:rsid w:val="007C1A9A"/>
    <w:rsid w:val="007C1E6E"/>
    <w:rsid w:val="007C1F06"/>
    <w:rsid w:val="007C1FA4"/>
    <w:rsid w:val="007C2777"/>
    <w:rsid w:val="007C4239"/>
    <w:rsid w:val="007C4752"/>
    <w:rsid w:val="007C518A"/>
    <w:rsid w:val="007C61E4"/>
    <w:rsid w:val="007C6913"/>
    <w:rsid w:val="007C6FA7"/>
    <w:rsid w:val="007C726C"/>
    <w:rsid w:val="007C7E8E"/>
    <w:rsid w:val="007D036A"/>
    <w:rsid w:val="007D1C32"/>
    <w:rsid w:val="007D220B"/>
    <w:rsid w:val="007D439C"/>
    <w:rsid w:val="007D46E7"/>
    <w:rsid w:val="007D49EB"/>
    <w:rsid w:val="007D5E15"/>
    <w:rsid w:val="007D6058"/>
    <w:rsid w:val="007D724E"/>
    <w:rsid w:val="007E1329"/>
    <w:rsid w:val="007E1C18"/>
    <w:rsid w:val="007E23FD"/>
    <w:rsid w:val="007E2502"/>
    <w:rsid w:val="007E2A4A"/>
    <w:rsid w:val="007E4A1F"/>
    <w:rsid w:val="007E4D9A"/>
    <w:rsid w:val="007E54C0"/>
    <w:rsid w:val="007E6F43"/>
    <w:rsid w:val="007F2BCD"/>
    <w:rsid w:val="007F402B"/>
    <w:rsid w:val="007F46E7"/>
    <w:rsid w:val="007F4972"/>
    <w:rsid w:val="007F4B22"/>
    <w:rsid w:val="007F4CF1"/>
    <w:rsid w:val="007F5916"/>
    <w:rsid w:val="007F5DF7"/>
    <w:rsid w:val="007F61D8"/>
    <w:rsid w:val="007F729D"/>
    <w:rsid w:val="007F73AB"/>
    <w:rsid w:val="007F770C"/>
    <w:rsid w:val="0080030D"/>
    <w:rsid w:val="00800B39"/>
    <w:rsid w:val="00802347"/>
    <w:rsid w:val="00802CAC"/>
    <w:rsid w:val="00802F8D"/>
    <w:rsid w:val="008052B9"/>
    <w:rsid w:val="0080624B"/>
    <w:rsid w:val="00806FFE"/>
    <w:rsid w:val="008070EF"/>
    <w:rsid w:val="0080777A"/>
    <w:rsid w:val="00807CCD"/>
    <w:rsid w:val="00811AB8"/>
    <w:rsid w:val="008124BA"/>
    <w:rsid w:val="00813944"/>
    <w:rsid w:val="00813F31"/>
    <w:rsid w:val="00814018"/>
    <w:rsid w:val="00814940"/>
    <w:rsid w:val="00816302"/>
    <w:rsid w:val="008177BB"/>
    <w:rsid w:val="00817EDB"/>
    <w:rsid w:val="00820879"/>
    <w:rsid w:val="00821292"/>
    <w:rsid w:val="00822DB9"/>
    <w:rsid w:val="008232CF"/>
    <w:rsid w:val="008234F5"/>
    <w:rsid w:val="0082420D"/>
    <w:rsid w:val="00825029"/>
    <w:rsid w:val="008257B5"/>
    <w:rsid w:val="0082609B"/>
    <w:rsid w:val="00826228"/>
    <w:rsid w:val="00826567"/>
    <w:rsid w:val="00826C30"/>
    <w:rsid w:val="0082747D"/>
    <w:rsid w:val="00827516"/>
    <w:rsid w:val="00827948"/>
    <w:rsid w:val="00827AE0"/>
    <w:rsid w:val="00830062"/>
    <w:rsid w:val="0083017E"/>
    <w:rsid w:val="00831A04"/>
    <w:rsid w:val="00834A11"/>
    <w:rsid w:val="00834D0F"/>
    <w:rsid w:val="00834E97"/>
    <w:rsid w:val="008365DD"/>
    <w:rsid w:val="00837EFA"/>
    <w:rsid w:val="00840647"/>
    <w:rsid w:val="00840ED7"/>
    <w:rsid w:val="00842258"/>
    <w:rsid w:val="0084281E"/>
    <w:rsid w:val="00842AE2"/>
    <w:rsid w:val="00842BD1"/>
    <w:rsid w:val="008435FC"/>
    <w:rsid w:val="008459FB"/>
    <w:rsid w:val="0084627F"/>
    <w:rsid w:val="00847B8C"/>
    <w:rsid w:val="00851EEF"/>
    <w:rsid w:val="00852445"/>
    <w:rsid w:val="0085354B"/>
    <w:rsid w:val="00853D83"/>
    <w:rsid w:val="0085432F"/>
    <w:rsid w:val="008546EC"/>
    <w:rsid w:val="0085589B"/>
    <w:rsid w:val="00856EE7"/>
    <w:rsid w:val="0085774F"/>
    <w:rsid w:val="00857E8E"/>
    <w:rsid w:val="00862389"/>
    <w:rsid w:val="008649EE"/>
    <w:rsid w:val="00865700"/>
    <w:rsid w:val="00866901"/>
    <w:rsid w:val="00866CA8"/>
    <w:rsid w:val="008677CE"/>
    <w:rsid w:val="00867929"/>
    <w:rsid w:val="00870C16"/>
    <w:rsid w:val="00870D2D"/>
    <w:rsid w:val="00872706"/>
    <w:rsid w:val="00873247"/>
    <w:rsid w:val="00873697"/>
    <w:rsid w:val="00874C03"/>
    <w:rsid w:val="008759ED"/>
    <w:rsid w:val="008761F6"/>
    <w:rsid w:val="00876998"/>
    <w:rsid w:val="00876DD1"/>
    <w:rsid w:val="00877E28"/>
    <w:rsid w:val="00877E5A"/>
    <w:rsid w:val="00880040"/>
    <w:rsid w:val="008836ED"/>
    <w:rsid w:val="00883A7B"/>
    <w:rsid w:val="00883EFB"/>
    <w:rsid w:val="008851C2"/>
    <w:rsid w:val="008856CC"/>
    <w:rsid w:val="0088695A"/>
    <w:rsid w:val="00890887"/>
    <w:rsid w:val="00890E39"/>
    <w:rsid w:val="00891292"/>
    <w:rsid w:val="008920D7"/>
    <w:rsid w:val="00892527"/>
    <w:rsid w:val="0089379B"/>
    <w:rsid w:val="00893DC7"/>
    <w:rsid w:val="00893F45"/>
    <w:rsid w:val="00895617"/>
    <w:rsid w:val="008960B9"/>
    <w:rsid w:val="00897281"/>
    <w:rsid w:val="00897B7F"/>
    <w:rsid w:val="00897E2C"/>
    <w:rsid w:val="00897EC0"/>
    <w:rsid w:val="008A071E"/>
    <w:rsid w:val="008A08C1"/>
    <w:rsid w:val="008A1248"/>
    <w:rsid w:val="008A2326"/>
    <w:rsid w:val="008A243B"/>
    <w:rsid w:val="008A3A99"/>
    <w:rsid w:val="008A3C3E"/>
    <w:rsid w:val="008A4404"/>
    <w:rsid w:val="008A5BF3"/>
    <w:rsid w:val="008A5FA9"/>
    <w:rsid w:val="008A6732"/>
    <w:rsid w:val="008A6B3F"/>
    <w:rsid w:val="008A6CEC"/>
    <w:rsid w:val="008A6EB8"/>
    <w:rsid w:val="008A70B7"/>
    <w:rsid w:val="008B042B"/>
    <w:rsid w:val="008B0BF6"/>
    <w:rsid w:val="008B0D00"/>
    <w:rsid w:val="008B0D22"/>
    <w:rsid w:val="008B0E2E"/>
    <w:rsid w:val="008B14C1"/>
    <w:rsid w:val="008B1CC2"/>
    <w:rsid w:val="008B30DE"/>
    <w:rsid w:val="008B4BDD"/>
    <w:rsid w:val="008B50B9"/>
    <w:rsid w:val="008B59FF"/>
    <w:rsid w:val="008B732F"/>
    <w:rsid w:val="008C081A"/>
    <w:rsid w:val="008C0D49"/>
    <w:rsid w:val="008C2874"/>
    <w:rsid w:val="008C343A"/>
    <w:rsid w:val="008C3C82"/>
    <w:rsid w:val="008C4110"/>
    <w:rsid w:val="008C478D"/>
    <w:rsid w:val="008C49F8"/>
    <w:rsid w:val="008C4BCA"/>
    <w:rsid w:val="008C5157"/>
    <w:rsid w:val="008C63B5"/>
    <w:rsid w:val="008C6BB8"/>
    <w:rsid w:val="008C7F2C"/>
    <w:rsid w:val="008D00BC"/>
    <w:rsid w:val="008D0426"/>
    <w:rsid w:val="008D084C"/>
    <w:rsid w:val="008D0D4A"/>
    <w:rsid w:val="008D1A09"/>
    <w:rsid w:val="008D30D6"/>
    <w:rsid w:val="008D57DC"/>
    <w:rsid w:val="008D60EA"/>
    <w:rsid w:val="008D64CA"/>
    <w:rsid w:val="008D674F"/>
    <w:rsid w:val="008D67AF"/>
    <w:rsid w:val="008D7772"/>
    <w:rsid w:val="008D7B4C"/>
    <w:rsid w:val="008D7BC0"/>
    <w:rsid w:val="008E0461"/>
    <w:rsid w:val="008E0E65"/>
    <w:rsid w:val="008E14A9"/>
    <w:rsid w:val="008E2017"/>
    <w:rsid w:val="008E3055"/>
    <w:rsid w:val="008E37BF"/>
    <w:rsid w:val="008E46A4"/>
    <w:rsid w:val="008E4AF2"/>
    <w:rsid w:val="008E5DCA"/>
    <w:rsid w:val="008E5DEA"/>
    <w:rsid w:val="008E5F87"/>
    <w:rsid w:val="008E6744"/>
    <w:rsid w:val="008E7656"/>
    <w:rsid w:val="008E777A"/>
    <w:rsid w:val="008F1B6C"/>
    <w:rsid w:val="008F4796"/>
    <w:rsid w:val="008F52DA"/>
    <w:rsid w:val="008F53A0"/>
    <w:rsid w:val="008F5646"/>
    <w:rsid w:val="008F57D2"/>
    <w:rsid w:val="008F5E48"/>
    <w:rsid w:val="008F75C1"/>
    <w:rsid w:val="008F7A10"/>
    <w:rsid w:val="00900B83"/>
    <w:rsid w:val="00901BA0"/>
    <w:rsid w:val="00901D5D"/>
    <w:rsid w:val="00901F38"/>
    <w:rsid w:val="00902358"/>
    <w:rsid w:val="00903076"/>
    <w:rsid w:val="00904145"/>
    <w:rsid w:val="0090528A"/>
    <w:rsid w:val="00905B45"/>
    <w:rsid w:val="00906424"/>
    <w:rsid w:val="00906597"/>
    <w:rsid w:val="00906F5E"/>
    <w:rsid w:val="0090744F"/>
    <w:rsid w:val="00907E2A"/>
    <w:rsid w:val="009103E7"/>
    <w:rsid w:val="0091049A"/>
    <w:rsid w:val="0091393E"/>
    <w:rsid w:val="00913BBF"/>
    <w:rsid w:val="00913DA7"/>
    <w:rsid w:val="00914F8D"/>
    <w:rsid w:val="00914FC6"/>
    <w:rsid w:val="0091508E"/>
    <w:rsid w:val="00915251"/>
    <w:rsid w:val="00915D06"/>
    <w:rsid w:val="009163C0"/>
    <w:rsid w:val="0091695E"/>
    <w:rsid w:val="00916A0C"/>
    <w:rsid w:val="009173F5"/>
    <w:rsid w:val="00921152"/>
    <w:rsid w:val="00921CF1"/>
    <w:rsid w:val="00921D20"/>
    <w:rsid w:val="009221A8"/>
    <w:rsid w:val="009222FE"/>
    <w:rsid w:val="00923EA8"/>
    <w:rsid w:val="0092428E"/>
    <w:rsid w:val="00924C60"/>
    <w:rsid w:val="00924CB3"/>
    <w:rsid w:val="0092544D"/>
    <w:rsid w:val="00925F7D"/>
    <w:rsid w:val="00926806"/>
    <w:rsid w:val="00927812"/>
    <w:rsid w:val="00930B57"/>
    <w:rsid w:val="00931A39"/>
    <w:rsid w:val="0093254F"/>
    <w:rsid w:val="009326E5"/>
    <w:rsid w:val="00933199"/>
    <w:rsid w:val="009331EE"/>
    <w:rsid w:val="00933393"/>
    <w:rsid w:val="00933B86"/>
    <w:rsid w:val="009347C3"/>
    <w:rsid w:val="009357CA"/>
    <w:rsid w:val="00935A20"/>
    <w:rsid w:val="00935B23"/>
    <w:rsid w:val="00935C8E"/>
    <w:rsid w:val="0093649F"/>
    <w:rsid w:val="00940128"/>
    <w:rsid w:val="00941E2C"/>
    <w:rsid w:val="00941F67"/>
    <w:rsid w:val="009428D7"/>
    <w:rsid w:val="00943DFE"/>
    <w:rsid w:val="00943E25"/>
    <w:rsid w:val="00944105"/>
    <w:rsid w:val="00944240"/>
    <w:rsid w:val="00944A84"/>
    <w:rsid w:val="009456A6"/>
    <w:rsid w:val="00945C5F"/>
    <w:rsid w:val="00946F11"/>
    <w:rsid w:val="00950EF3"/>
    <w:rsid w:val="009527FF"/>
    <w:rsid w:val="00952AEA"/>
    <w:rsid w:val="00952C40"/>
    <w:rsid w:val="009547D1"/>
    <w:rsid w:val="00955054"/>
    <w:rsid w:val="009552CF"/>
    <w:rsid w:val="00955748"/>
    <w:rsid w:val="0096082A"/>
    <w:rsid w:val="009610B7"/>
    <w:rsid w:val="009622F1"/>
    <w:rsid w:val="009633E0"/>
    <w:rsid w:val="0096490B"/>
    <w:rsid w:val="009651B2"/>
    <w:rsid w:val="00965229"/>
    <w:rsid w:val="00965B0A"/>
    <w:rsid w:val="00965F78"/>
    <w:rsid w:val="00966A21"/>
    <w:rsid w:val="00967535"/>
    <w:rsid w:val="00967AD9"/>
    <w:rsid w:val="00967D8B"/>
    <w:rsid w:val="00970024"/>
    <w:rsid w:val="009710FC"/>
    <w:rsid w:val="00972120"/>
    <w:rsid w:val="00972C9F"/>
    <w:rsid w:val="00972EBA"/>
    <w:rsid w:val="009738B9"/>
    <w:rsid w:val="00973AF0"/>
    <w:rsid w:val="00973C6B"/>
    <w:rsid w:val="00973D6E"/>
    <w:rsid w:val="00974689"/>
    <w:rsid w:val="00974ACB"/>
    <w:rsid w:val="00974CA6"/>
    <w:rsid w:val="00976699"/>
    <w:rsid w:val="00976B93"/>
    <w:rsid w:val="00976EEA"/>
    <w:rsid w:val="00980499"/>
    <w:rsid w:val="00980B21"/>
    <w:rsid w:val="00982CA1"/>
    <w:rsid w:val="00982F90"/>
    <w:rsid w:val="00984158"/>
    <w:rsid w:val="00984794"/>
    <w:rsid w:val="0098580F"/>
    <w:rsid w:val="009863DF"/>
    <w:rsid w:val="00987E5F"/>
    <w:rsid w:val="00991E0E"/>
    <w:rsid w:val="00992385"/>
    <w:rsid w:val="00992943"/>
    <w:rsid w:val="00992A8B"/>
    <w:rsid w:val="009949D0"/>
    <w:rsid w:val="00994F44"/>
    <w:rsid w:val="00995734"/>
    <w:rsid w:val="009959BC"/>
    <w:rsid w:val="00995CE6"/>
    <w:rsid w:val="00995D35"/>
    <w:rsid w:val="00995E07"/>
    <w:rsid w:val="00996F29"/>
    <w:rsid w:val="009A07AF"/>
    <w:rsid w:val="009A306C"/>
    <w:rsid w:val="009A351B"/>
    <w:rsid w:val="009A454E"/>
    <w:rsid w:val="009A49FF"/>
    <w:rsid w:val="009A7A10"/>
    <w:rsid w:val="009A7B8B"/>
    <w:rsid w:val="009B0A84"/>
    <w:rsid w:val="009B1546"/>
    <w:rsid w:val="009B1626"/>
    <w:rsid w:val="009B2D9D"/>
    <w:rsid w:val="009B5337"/>
    <w:rsid w:val="009B53D6"/>
    <w:rsid w:val="009C05E8"/>
    <w:rsid w:val="009C0868"/>
    <w:rsid w:val="009C0934"/>
    <w:rsid w:val="009C1A4D"/>
    <w:rsid w:val="009C1F30"/>
    <w:rsid w:val="009C3482"/>
    <w:rsid w:val="009C3C81"/>
    <w:rsid w:val="009C4588"/>
    <w:rsid w:val="009C4E49"/>
    <w:rsid w:val="009C5BCD"/>
    <w:rsid w:val="009C61F5"/>
    <w:rsid w:val="009C746C"/>
    <w:rsid w:val="009C78DC"/>
    <w:rsid w:val="009D0715"/>
    <w:rsid w:val="009D07A1"/>
    <w:rsid w:val="009D2DBA"/>
    <w:rsid w:val="009D5C40"/>
    <w:rsid w:val="009D6109"/>
    <w:rsid w:val="009D62B7"/>
    <w:rsid w:val="009D62BE"/>
    <w:rsid w:val="009D749D"/>
    <w:rsid w:val="009E0334"/>
    <w:rsid w:val="009E10EC"/>
    <w:rsid w:val="009E2042"/>
    <w:rsid w:val="009E38D3"/>
    <w:rsid w:val="009E3B98"/>
    <w:rsid w:val="009E434D"/>
    <w:rsid w:val="009E4826"/>
    <w:rsid w:val="009E52F6"/>
    <w:rsid w:val="009E664B"/>
    <w:rsid w:val="009E7DA7"/>
    <w:rsid w:val="009F0007"/>
    <w:rsid w:val="009F01E7"/>
    <w:rsid w:val="009F1650"/>
    <w:rsid w:val="009F18FC"/>
    <w:rsid w:val="009F1C94"/>
    <w:rsid w:val="009F21D0"/>
    <w:rsid w:val="009F252D"/>
    <w:rsid w:val="009F2D0B"/>
    <w:rsid w:val="009F46C8"/>
    <w:rsid w:val="009F46F7"/>
    <w:rsid w:val="009F4820"/>
    <w:rsid w:val="009F5EDC"/>
    <w:rsid w:val="009F5FB8"/>
    <w:rsid w:val="009F6743"/>
    <w:rsid w:val="009F7881"/>
    <w:rsid w:val="00A00F8D"/>
    <w:rsid w:val="00A02435"/>
    <w:rsid w:val="00A0247F"/>
    <w:rsid w:val="00A02BD9"/>
    <w:rsid w:val="00A03C49"/>
    <w:rsid w:val="00A03D1A"/>
    <w:rsid w:val="00A050D1"/>
    <w:rsid w:val="00A05A05"/>
    <w:rsid w:val="00A06101"/>
    <w:rsid w:val="00A06A9D"/>
    <w:rsid w:val="00A079DC"/>
    <w:rsid w:val="00A126FF"/>
    <w:rsid w:val="00A14765"/>
    <w:rsid w:val="00A1553E"/>
    <w:rsid w:val="00A16BD5"/>
    <w:rsid w:val="00A1711B"/>
    <w:rsid w:val="00A20FBF"/>
    <w:rsid w:val="00A21AB0"/>
    <w:rsid w:val="00A2544A"/>
    <w:rsid w:val="00A26646"/>
    <w:rsid w:val="00A267BE"/>
    <w:rsid w:val="00A27EFC"/>
    <w:rsid w:val="00A30E66"/>
    <w:rsid w:val="00A31DB8"/>
    <w:rsid w:val="00A324EA"/>
    <w:rsid w:val="00A32E87"/>
    <w:rsid w:val="00A3428C"/>
    <w:rsid w:val="00A34BA0"/>
    <w:rsid w:val="00A36FE0"/>
    <w:rsid w:val="00A37217"/>
    <w:rsid w:val="00A3784F"/>
    <w:rsid w:val="00A37918"/>
    <w:rsid w:val="00A37E2F"/>
    <w:rsid w:val="00A37EC9"/>
    <w:rsid w:val="00A40C89"/>
    <w:rsid w:val="00A40E17"/>
    <w:rsid w:val="00A41116"/>
    <w:rsid w:val="00A41D7D"/>
    <w:rsid w:val="00A42786"/>
    <w:rsid w:val="00A435F0"/>
    <w:rsid w:val="00A46F54"/>
    <w:rsid w:val="00A47452"/>
    <w:rsid w:val="00A4760D"/>
    <w:rsid w:val="00A47AC7"/>
    <w:rsid w:val="00A47E08"/>
    <w:rsid w:val="00A50537"/>
    <w:rsid w:val="00A506AC"/>
    <w:rsid w:val="00A50E94"/>
    <w:rsid w:val="00A51480"/>
    <w:rsid w:val="00A51F29"/>
    <w:rsid w:val="00A54184"/>
    <w:rsid w:val="00A55881"/>
    <w:rsid w:val="00A55902"/>
    <w:rsid w:val="00A562F7"/>
    <w:rsid w:val="00A56BF4"/>
    <w:rsid w:val="00A5700C"/>
    <w:rsid w:val="00A57063"/>
    <w:rsid w:val="00A624FA"/>
    <w:rsid w:val="00A6277C"/>
    <w:rsid w:val="00A63029"/>
    <w:rsid w:val="00A639E4"/>
    <w:rsid w:val="00A64A1E"/>
    <w:rsid w:val="00A64BC1"/>
    <w:rsid w:val="00A65AE5"/>
    <w:rsid w:val="00A70523"/>
    <w:rsid w:val="00A70A5F"/>
    <w:rsid w:val="00A7183C"/>
    <w:rsid w:val="00A72B72"/>
    <w:rsid w:val="00A7355A"/>
    <w:rsid w:val="00A73F6F"/>
    <w:rsid w:val="00A765FA"/>
    <w:rsid w:val="00A770BD"/>
    <w:rsid w:val="00A80FE1"/>
    <w:rsid w:val="00A81731"/>
    <w:rsid w:val="00A82F57"/>
    <w:rsid w:val="00A83DA3"/>
    <w:rsid w:val="00A8448E"/>
    <w:rsid w:val="00A84FD6"/>
    <w:rsid w:val="00A86466"/>
    <w:rsid w:val="00A870F9"/>
    <w:rsid w:val="00A873A1"/>
    <w:rsid w:val="00A90034"/>
    <w:rsid w:val="00A92052"/>
    <w:rsid w:val="00A92075"/>
    <w:rsid w:val="00A9208D"/>
    <w:rsid w:val="00A92FEF"/>
    <w:rsid w:val="00A93B09"/>
    <w:rsid w:val="00A93DE1"/>
    <w:rsid w:val="00A962D0"/>
    <w:rsid w:val="00A96D27"/>
    <w:rsid w:val="00A976CC"/>
    <w:rsid w:val="00A979EA"/>
    <w:rsid w:val="00A97E72"/>
    <w:rsid w:val="00AA225B"/>
    <w:rsid w:val="00AA2EC0"/>
    <w:rsid w:val="00AA3628"/>
    <w:rsid w:val="00AA3A5E"/>
    <w:rsid w:val="00AA4B0D"/>
    <w:rsid w:val="00AA4D33"/>
    <w:rsid w:val="00AA5517"/>
    <w:rsid w:val="00AA68C0"/>
    <w:rsid w:val="00AB04A2"/>
    <w:rsid w:val="00AB1B65"/>
    <w:rsid w:val="00AB384A"/>
    <w:rsid w:val="00AB4666"/>
    <w:rsid w:val="00AB5C73"/>
    <w:rsid w:val="00AB5D95"/>
    <w:rsid w:val="00AB5E5A"/>
    <w:rsid w:val="00AB6134"/>
    <w:rsid w:val="00AB7342"/>
    <w:rsid w:val="00AB78DE"/>
    <w:rsid w:val="00AB7F3E"/>
    <w:rsid w:val="00AC0C0A"/>
    <w:rsid w:val="00AC1795"/>
    <w:rsid w:val="00AC1989"/>
    <w:rsid w:val="00AC1A05"/>
    <w:rsid w:val="00AC1DA9"/>
    <w:rsid w:val="00AC25D2"/>
    <w:rsid w:val="00AC2E99"/>
    <w:rsid w:val="00AC35CC"/>
    <w:rsid w:val="00AC444C"/>
    <w:rsid w:val="00AC4932"/>
    <w:rsid w:val="00AC4F8B"/>
    <w:rsid w:val="00AC6341"/>
    <w:rsid w:val="00AC6378"/>
    <w:rsid w:val="00AC79EC"/>
    <w:rsid w:val="00AC7A8F"/>
    <w:rsid w:val="00AD0DB6"/>
    <w:rsid w:val="00AD1801"/>
    <w:rsid w:val="00AD364B"/>
    <w:rsid w:val="00AD3753"/>
    <w:rsid w:val="00AD38A0"/>
    <w:rsid w:val="00AD484B"/>
    <w:rsid w:val="00AD6160"/>
    <w:rsid w:val="00AD7E8E"/>
    <w:rsid w:val="00AE08B8"/>
    <w:rsid w:val="00AE0CC8"/>
    <w:rsid w:val="00AE1A12"/>
    <w:rsid w:val="00AE23B1"/>
    <w:rsid w:val="00AE34B9"/>
    <w:rsid w:val="00AE3505"/>
    <w:rsid w:val="00AE35BA"/>
    <w:rsid w:val="00AE4368"/>
    <w:rsid w:val="00AE447F"/>
    <w:rsid w:val="00AE45A9"/>
    <w:rsid w:val="00AE5481"/>
    <w:rsid w:val="00AE555C"/>
    <w:rsid w:val="00AE5695"/>
    <w:rsid w:val="00AE58DF"/>
    <w:rsid w:val="00AE6870"/>
    <w:rsid w:val="00AE75F4"/>
    <w:rsid w:val="00AE76AF"/>
    <w:rsid w:val="00AE7B29"/>
    <w:rsid w:val="00AE7D6D"/>
    <w:rsid w:val="00AF0111"/>
    <w:rsid w:val="00AF033D"/>
    <w:rsid w:val="00AF101B"/>
    <w:rsid w:val="00AF13BD"/>
    <w:rsid w:val="00AF1F58"/>
    <w:rsid w:val="00AF22CD"/>
    <w:rsid w:val="00AF4F8B"/>
    <w:rsid w:val="00AF50E0"/>
    <w:rsid w:val="00AF5371"/>
    <w:rsid w:val="00AF557E"/>
    <w:rsid w:val="00AF7EC7"/>
    <w:rsid w:val="00AF7F77"/>
    <w:rsid w:val="00B009A9"/>
    <w:rsid w:val="00B00F75"/>
    <w:rsid w:val="00B02B58"/>
    <w:rsid w:val="00B02E3D"/>
    <w:rsid w:val="00B030B8"/>
    <w:rsid w:val="00B033F4"/>
    <w:rsid w:val="00B078EE"/>
    <w:rsid w:val="00B1069B"/>
    <w:rsid w:val="00B117C4"/>
    <w:rsid w:val="00B1356F"/>
    <w:rsid w:val="00B13A32"/>
    <w:rsid w:val="00B143FE"/>
    <w:rsid w:val="00B14642"/>
    <w:rsid w:val="00B14999"/>
    <w:rsid w:val="00B14D7D"/>
    <w:rsid w:val="00B15991"/>
    <w:rsid w:val="00B15D46"/>
    <w:rsid w:val="00B1719A"/>
    <w:rsid w:val="00B17605"/>
    <w:rsid w:val="00B201B6"/>
    <w:rsid w:val="00B20488"/>
    <w:rsid w:val="00B20800"/>
    <w:rsid w:val="00B20920"/>
    <w:rsid w:val="00B21296"/>
    <w:rsid w:val="00B21A7C"/>
    <w:rsid w:val="00B21EB9"/>
    <w:rsid w:val="00B230A4"/>
    <w:rsid w:val="00B235FA"/>
    <w:rsid w:val="00B23B15"/>
    <w:rsid w:val="00B24024"/>
    <w:rsid w:val="00B24584"/>
    <w:rsid w:val="00B2527A"/>
    <w:rsid w:val="00B2590A"/>
    <w:rsid w:val="00B25F7B"/>
    <w:rsid w:val="00B26655"/>
    <w:rsid w:val="00B268F1"/>
    <w:rsid w:val="00B27BFC"/>
    <w:rsid w:val="00B27FCB"/>
    <w:rsid w:val="00B3074C"/>
    <w:rsid w:val="00B311E4"/>
    <w:rsid w:val="00B327FC"/>
    <w:rsid w:val="00B32C81"/>
    <w:rsid w:val="00B32D48"/>
    <w:rsid w:val="00B33267"/>
    <w:rsid w:val="00B332C3"/>
    <w:rsid w:val="00B34292"/>
    <w:rsid w:val="00B342E1"/>
    <w:rsid w:val="00B34A9F"/>
    <w:rsid w:val="00B34C62"/>
    <w:rsid w:val="00B35A61"/>
    <w:rsid w:val="00B35C17"/>
    <w:rsid w:val="00B35EAA"/>
    <w:rsid w:val="00B361C2"/>
    <w:rsid w:val="00B36CDC"/>
    <w:rsid w:val="00B36F00"/>
    <w:rsid w:val="00B375A2"/>
    <w:rsid w:val="00B37601"/>
    <w:rsid w:val="00B37658"/>
    <w:rsid w:val="00B37B7C"/>
    <w:rsid w:val="00B37F12"/>
    <w:rsid w:val="00B42482"/>
    <w:rsid w:val="00B42DFA"/>
    <w:rsid w:val="00B432AF"/>
    <w:rsid w:val="00B440DB"/>
    <w:rsid w:val="00B44801"/>
    <w:rsid w:val="00B44B05"/>
    <w:rsid w:val="00B45242"/>
    <w:rsid w:val="00B47A74"/>
    <w:rsid w:val="00B52C33"/>
    <w:rsid w:val="00B550F5"/>
    <w:rsid w:val="00B55CFA"/>
    <w:rsid w:val="00B5641D"/>
    <w:rsid w:val="00B57AA9"/>
    <w:rsid w:val="00B57C05"/>
    <w:rsid w:val="00B57CF0"/>
    <w:rsid w:val="00B60D1B"/>
    <w:rsid w:val="00B61893"/>
    <w:rsid w:val="00B629EB"/>
    <w:rsid w:val="00B639BB"/>
    <w:rsid w:val="00B63B39"/>
    <w:rsid w:val="00B65357"/>
    <w:rsid w:val="00B6601D"/>
    <w:rsid w:val="00B66080"/>
    <w:rsid w:val="00B66803"/>
    <w:rsid w:val="00B66DEA"/>
    <w:rsid w:val="00B67227"/>
    <w:rsid w:val="00B67995"/>
    <w:rsid w:val="00B67ADF"/>
    <w:rsid w:val="00B67D02"/>
    <w:rsid w:val="00B70317"/>
    <w:rsid w:val="00B70DB8"/>
    <w:rsid w:val="00B70E9A"/>
    <w:rsid w:val="00B711FE"/>
    <w:rsid w:val="00B71B17"/>
    <w:rsid w:val="00B73DA2"/>
    <w:rsid w:val="00B74AE8"/>
    <w:rsid w:val="00B74EEC"/>
    <w:rsid w:val="00B75BE3"/>
    <w:rsid w:val="00B763E3"/>
    <w:rsid w:val="00B76998"/>
    <w:rsid w:val="00B76AC4"/>
    <w:rsid w:val="00B76D9C"/>
    <w:rsid w:val="00B779F2"/>
    <w:rsid w:val="00B77DFE"/>
    <w:rsid w:val="00B826DC"/>
    <w:rsid w:val="00B827AD"/>
    <w:rsid w:val="00B83CC5"/>
    <w:rsid w:val="00B84951"/>
    <w:rsid w:val="00B85361"/>
    <w:rsid w:val="00B85A9F"/>
    <w:rsid w:val="00B86226"/>
    <w:rsid w:val="00B86797"/>
    <w:rsid w:val="00B86A37"/>
    <w:rsid w:val="00B87068"/>
    <w:rsid w:val="00B9017C"/>
    <w:rsid w:val="00B90801"/>
    <w:rsid w:val="00B90B2F"/>
    <w:rsid w:val="00B90DC9"/>
    <w:rsid w:val="00B92A85"/>
    <w:rsid w:val="00B92FF7"/>
    <w:rsid w:val="00B931E1"/>
    <w:rsid w:val="00B9358A"/>
    <w:rsid w:val="00B93D78"/>
    <w:rsid w:val="00B9478C"/>
    <w:rsid w:val="00B94B9F"/>
    <w:rsid w:val="00B94FC8"/>
    <w:rsid w:val="00B95050"/>
    <w:rsid w:val="00B953E8"/>
    <w:rsid w:val="00B95A5D"/>
    <w:rsid w:val="00B96538"/>
    <w:rsid w:val="00B965A1"/>
    <w:rsid w:val="00B966C9"/>
    <w:rsid w:val="00B96C28"/>
    <w:rsid w:val="00BA099B"/>
    <w:rsid w:val="00BA105F"/>
    <w:rsid w:val="00BA18BD"/>
    <w:rsid w:val="00BA1B38"/>
    <w:rsid w:val="00BA26EA"/>
    <w:rsid w:val="00BA29DC"/>
    <w:rsid w:val="00BA2D77"/>
    <w:rsid w:val="00BA38A7"/>
    <w:rsid w:val="00BA48D0"/>
    <w:rsid w:val="00BA49C1"/>
    <w:rsid w:val="00BA51B9"/>
    <w:rsid w:val="00BA53D5"/>
    <w:rsid w:val="00BA7B26"/>
    <w:rsid w:val="00BA7B47"/>
    <w:rsid w:val="00BB0910"/>
    <w:rsid w:val="00BB111F"/>
    <w:rsid w:val="00BB3ABB"/>
    <w:rsid w:val="00BB53AA"/>
    <w:rsid w:val="00BB6D1A"/>
    <w:rsid w:val="00BC0CC5"/>
    <w:rsid w:val="00BC12DE"/>
    <w:rsid w:val="00BC159C"/>
    <w:rsid w:val="00BC1A6B"/>
    <w:rsid w:val="00BC27E6"/>
    <w:rsid w:val="00BC2C34"/>
    <w:rsid w:val="00BC34E8"/>
    <w:rsid w:val="00BC44F8"/>
    <w:rsid w:val="00BC4F2F"/>
    <w:rsid w:val="00BC6885"/>
    <w:rsid w:val="00BD05F4"/>
    <w:rsid w:val="00BD15E8"/>
    <w:rsid w:val="00BD1BE0"/>
    <w:rsid w:val="00BD1C30"/>
    <w:rsid w:val="00BD281F"/>
    <w:rsid w:val="00BD37F9"/>
    <w:rsid w:val="00BD3EE2"/>
    <w:rsid w:val="00BD410D"/>
    <w:rsid w:val="00BD430E"/>
    <w:rsid w:val="00BD432D"/>
    <w:rsid w:val="00BD6FDE"/>
    <w:rsid w:val="00BD7267"/>
    <w:rsid w:val="00BD7772"/>
    <w:rsid w:val="00BE01AA"/>
    <w:rsid w:val="00BE1465"/>
    <w:rsid w:val="00BE2D16"/>
    <w:rsid w:val="00BE3832"/>
    <w:rsid w:val="00BE3A28"/>
    <w:rsid w:val="00BE4FEB"/>
    <w:rsid w:val="00BF0132"/>
    <w:rsid w:val="00BF0C9F"/>
    <w:rsid w:val="00BF0D17"/>
    <w:rsid w:val="00BF1BD7"/>
    <w:rsid w:val="00BF1EB4"/>
    <w:rsid w:val="00BF1F85"/>
    <w:rsid w:val="00BF26AF"/>
    <w:rsid w:val="00BF28C4"/>
    <w:rsid w:val="00BF3815"/>
    <w:rsid w:val="00BF4CD2"/>
    <w:rsid w:val="00BF5882"/>
    <w:rsid w:val="00BF5E03"/>
    <w:rsid w:val="00BF62A8"/>
    <w:rsid w:val="00BF6615"/>
    <w:rsid w:val="00BF7B2F"/>
    <w:rsid w:val="00C01435"/>
    <w:rsid w:val="00C02F21"/>
    <w:rsid w:val="00C04D5F"/>
    <w:rsid w:val="00C0705C"/>
    <w:rsid w:val="00C0734F"/>
    <w:rsid w:val="00C0763D"/>
    <w:rsid w:val="00C10168"/>
    <w:rsid w:val="00C108F4"/>
    <w:rsid w:val="00C116F1"/>
    <w:rsid w:val="00C12FC0"/>
    <w:rsid w:val="00C137DE"/>
    <w:rsid w:val="00C15307"/>
    <w:rsid w:val="00C155DA"/>
    <w:rsid w:val="00C15C40"/>
    <w:rsid w:val="00C15F0D"/>
    <w:rsid w:val="00C161FA"/>
    <w:rsid w:val="00C167AF"/>
    <w:rsid w:val="00C16C9F"/>
    <w:rsid w:val="00C20895"/>
    <w:rsid w:val="00C21217"/>
    <w:rsid w:val="00C222FE"/>
    <w:rsid w:val="00C22630"/>
    <w:rsid w:val="00C22B04"/>
    <w:rsid w:val="00C23C43"/>
    <w:rsid w:val="00C25156"/>
    <w:rsid w:val="00C25893"/>
    <w:rsid w:val="00C25923"/>
    <w:rsid w:val="00C26BD9"/>
    <w:rsid w:val="00C26C3B"/>
    <w:rsid w:val="00C26DFD"/>
    <w:rsid w:val="00C26F0D"/>
    <w:rsid w:val="00C27B93"/>
    <w:rsid w:val="00C30243"/>
    <w:rsid w:val="00C31CA3"/>
    <w:rsid w:val="00C3246F"/>
    <w:rsid w:val="00C3460E"/>
    <w:rsid w:val="00C354BF"/>
    <w:rsid w:val="00C355FE"/>
    <w:rsid w:val="00C37AD2"/>
    <w:rsid w:val="00C37FC9"/>
    <w:rsid w:val="00C41149"/>
    <w:rsid w:val="00C4131C"/>
    <w:rsid w:val="00C4150C"/>
    <w:rsid w:val="00C416F6"/>
    <w:rsid w:val="00C41892"/>
    <w:rsid w:val="00C42A39"/>
    <w:rsid w:val="00C430E3"/>
    <w:rsid w:val="00C431FB"/>
    <w:rsid w:val="00C4390B"/>
    <w:rsid w:val="00C444A5"/>
    <w:rsid w:val="00C4563F"/>
    <w:rsid w:val="00C461F6"/>
    <w:rsid w:val="00C463B0"/>
    <w:rsid w:val="00C4707B"/>
    <w:rsid w:val="00C479A3"/>
    <w:rsid w:val="00C51005"/>
    <w:rsid w:val="00C511C7"/>
    <w:rsid w:val="00C51345"/>
    <w:rsid w:val="00C51567"/>
    <w:rsid w:val="00C51811"/>
    <w:rsid w:val="00C51E8B"/>
    <w:rsid w:val="00C524F3"/>
    <w:rsid w:val="00C53818"/>
    <w:rsid w:val="00C5389E"/>
    <w:rsid w:val="00C53B79"/>
    <w:rsid w:val="00C5443A"/>
    <w:rsid w:val="00C546A1"/>
    <w:rsid w:val="00C54CD4"/>
    <w:rsid w:val="00C5652E"/>
    <w:rsid w:val="00C62AB7"/>
    <w:rsid w:val="00C62ACC"/>
    <w:rsid w:val="00C63F06"/>
    <w:rsid w:val="00C64912"/>
    <w:rsid w:val="00C667CF"/>
    <w:rsid w:val="00C705CE"/>
    <w:rsid w:val="00C70AA9"/>
    <w:rsid w:val="00C710E3"/>
    <w:rsid w:val="00C74EE4"/>
    <w:rsid w:val="00C75FD5"/>
    <w:rsid w:val="00C761BF"/>
    <w:rsid w:val="00C77091"/>
    <w:rsid w:val="00C77D8F"/>
    <w:rsid w:val="00C80103"/>
    <w:rsid w:val="00C8400E"/>
    <w:rsid w:val="00C84EB9"/>
    <w:rsid w:val="00C85B1A"/>
    <w:rsid w:val="00C87558"/>
    <w:rsid w:val="00C877B9"/>
    <w:rsid w:val="00C9020E"/>
    <w:rsid w:val="00C91220"/>
    <w:rsid w:val="00C915A2"/>
    <w:rsid w:val="00C92EF5"/>
    <w:rsid w:val="00C93F32"/>
    <w:rsid w:val="00C94995"/>
    <w:rsid w:val="00C94E0F"/>
    <w:rsid w:val="00C956CF"/>
    <w:rsid w:val="00C963C9"/>
    <w:rsid w:val="00CA0573"/>
    <w:rsid w:val="00CA0A37"/>
    <w:rsid w:val="00CA2262"/>
    <w:rsid w:val="00CA2589"/>
    <w:rsid w:val="00CA25C3"/>
    <w:rsid w:val="00CA2C80"/>
    <w:rsid w:val="00CA3737"/>
    <w:rsid w:val="00CA3904"/>
    <w:rsid w:val="00CA3C32"/>
    <w:rsid w:val="00CA4806"/>
    <w:rsid w:val="00CA493A"/>
    <w:rsid w:val="00CA519F"/>
    <w:rsid w:val="00CA59A1"/>
    <w:rsid w:val="00CA5B6C"/>
    <w:rsid w:val="00CA5EF9"/>
    <w:rsid w:val="00CB02B5"/>
    <w:rsid w:val="00CB0FB5"/>
    <w:rsid w:val="00CB1E91"/>
    <w:rsid w:val="00CB2829"/>
    <w:rsid w:val="00CB3FD8"/>
    <w:rsid w:val="00CB3FF1"/>
    <w:rsid w:val="00CB4203"/>
    <w:rsid w:val="00CB42D6"/>
    <w:rsid w:val="00CB6546"/>
    <w:rsid w:val="00CB725A"/>
    <w:rsid w:val="00CC0BDE"/>
    <w:rsid w:val="00CC19C0"/>
    <w:rsid w:val="00CC3C2C"/>
    <w:rsid w:val="00CC496A"/>
    <w:rsid w:val="00CC49F4"/>
    <w:rsid w:val="00CC6038"/>
    <w:rsid w:val="00CC6469"/>
    <w:rsid w:val="00CC69FF"/>
    <w:rsid w:val="00CC6DCD"/>
    <w:rsid w:val="00CD018D"/>
    <w:rsid w:val="00CD0ACE"/>
    <w:rsid w:val="00CD1D63"/>
    <w:rsid w:val="00CD20EF"/>
    <w:rsid w:val="00CD2AD1"/>
    <w:rsid w:val="00CD2BC2"/>
    <w:rsid w:val="00CD2F1B"/>
    <w:rsid w:val="00CD3155"/>
    <w:rsid w:val="00CD340E"/>
    <w:rsid w:val="00CD3D64"/>
    <w:rsid w:val="00CD4FF6"/>
    <w:rsid w:val="00CD55D4"/>
    <w:rsid w:val="00CD5D15"/>
    <w:rsid w:val="00CD6F05"/>
    <w:rsid w:val="00CD7589"/>
    <w:rsid w:val="00CD790E"/>
    <w:rsid w:val="00CD7C1E"/>
    <w:rsid w:val="00CE04CF"/>
    <w:rsid w:val="00CE0673"/>
    <w:rsid w:val="00CE28EB"/>
    <w:rsid w:val="00CE3458"/>
    <w:rsid w:val="00CE374B"/>
    <w:rsid w:val="00CE4D7A"/>
    <w:rsid w:val="00CE594D"/>
    <w:rsid w:val="00CE61AD"/>
    <w:rsid w:val="00CE68CF"/>
    <w:rsid w:val="00CE71B8"/>
    <w:rsid w:val="00CE71C0"/>
    <w:rsid w:val="00CE758D"/>
    <w:rsid w:val="00CE7D40"/>
    <w:rsid w:val="00CF01FD"/>
    <w:rsid w:val="00CF25A9"/>
    <w:rsid w:val="00CF34DB"/>
    <w:rsid w:val="00CF4949"/>
    <w:rsid w:val="00CF5472"/>
    <w:rsid w:val="00CF68DC"/>
    <w:rsid w:val="00CF7CE8"/>
    <w:rsid w:val="00D0059D"/>
    <w:rsid w:val="00D00FC4"/>
    <w:rsid w:val="00D013C2"/>
    <w:rsid w:val="00D01FC0"/>
    <w:rsid w:val="00D020AB"/>
    <w:rsid w:val="00D038F1"/>
    <w:rsid w:val="00D03980"/>
    <w:rsid w:val="00D04131"/>
    <w:rsid w:val="00D04A4C"/>
    <w:rsid w:val="00D04B49"/>
    <w:rsid w:val="00D05224"/>
    <w:rsid w:val="00D0567D"/>
    <w:rsid w:val="00D05F5C"/>
    <w:rsid w:val="00D06368"/>
    <w:rsid w:val="00D067AF"/>
    <w:rsid w:val="00D06823"/>
    <w:rsid w:val="00D06B98"/>
    <w:rsid w:val="00D06D68"/>
    <w:rsid w:val="00D07726"/>
    <w:rsid w:val="00D109F6"/>
    <w:rsid w:val="00D10FC2"/>
    <w:rsid w:val="00D1136F"/>
    <w:rsid w:val="00D11D93"/>
    <w:rsid w:val="00D16D90"/>
    <w:rsid w:val="00D17695"/>
    <w:rsid w:val="00D178D9"/>
    <w:rsid w:val="00D20B22"/>
    <w:rsid w:val="00D2197F"/>
    <w:rsid w:val="00D24C4F"/>
    <w:rsid w:val="00D252EB"/>
    <w:rsid w:val="00D26132"/>
    <w:rsid w:val="00D2648D"/>
    <w:rsid w:val="00D26B71"/>
    <w:rsid w:val="00D27422"/>
    <w:rsid w:val="00D2759C"/>
    <w:rsid w:val="00D275D2"/>
    <w:rsid w:val="00D31ABF"/>
    <w:rsid w:val="00D32967"/>
    <w:rsid w:val="00D32E86"/>
    <w:rsid w:val="00D33016"/>
    <w:rsid w:val="00D34986"/>
    <w:rsid w:val="00D34BD4"/>
    <w:rsid w:val="00D34F7C"/>
    <w:rsid w:val="00D360C8"/>
    <w:rsid w:val="00D3688D"/>
    <w:rsid w:val="00D36FC5"/>
    <w:rsid w:val="00D3739C"/>
    <w:rsid w:val="00D4098D"/>
    <w:rsid w:val="00D41779"/>
    <w:rsid w:val="00D445BA"/>
    <w:rsid w:val="00D44B1A"/>
    <w:rsid w:val="00D44B55"/>
    <w:rsid w:val="00D4535E"/>
    <w:rsid w:val="00D45CE9"/>
    <w:rsid w:val="00D45E55"/>
    <w:rsid w:val="00D46EE4"/>
    <w:rsid w:val="00D4753B"/>
    <w:rsid w:val="00D476E0"/>
    <w:rsid w:val="00D47FB9"/>
    <w:rsid w:val="00D50605"/>
    <w:rsid w:val="00D5061B"/>
    <w:rsid w:val="00D5069D"/>
    <w:rsid w:val="00D50EBD"/>
    <w:rsid w:val="00D51AA6"/>
    <w:rsid w:val="00D51AF5"/>
    <w:rsid w:val="00D51FA6"/>
    <w:rsid w:val="00D523BB"/>
    <w:rsid w:val="00D52E6E"/>
    <w:rsid w:val="00D53381"/>
    <w:rsid w:val="00D550D5"/>
    <w:rsid w:val="00D56B9A"/>
    <w:rsid w:val="00D575D9"/>
    <w:rsid w:val="00D601DD"/>
    <w:rsid w:val="00D6037E"/>
    <w:rsid w:val="00D641BF"/>
    <w:rsid w:val="00D64377"/>
    <w:rsid w:val="00D64E28"/>
    <w:rsid w:val="00D65157"/>
    <w:rsid w:val="00D65A2D"/>
    <w:rsid w:val="00D6698C"/>
    <w:rsid w:val="00D66A46"/>
    <w:rsid w:val="00D6761D"/>
    <w:rsid w:val="00D67C08"/>
    <w:rsid w:val="00D70DA0"/>
    <w:rsid w:val="00D7185B"/>
    <w:rsid w:val="00D71941"/>
    <w:rsid w:val="00D71ECD"/>
    <w:rsid w:val="00D72796"/>
    <w:rsid w:val="00D74E9C"/>
    <w:rsid w:val="00D7579A"/>
    <w:rsid w:val="00D759BA"/>
    <w:rsid w:val="00D76A35"/>
    <w:rsid w:val="00D77C0E"/>
    <w:rsid w:val="00D77D88"/>
    <w:rsid w:val="00D811A8"/>
    <w:rsid w:val="00D812EF"/>
    <w:rsid w:val="00D81B53"/>
    <w:rsid w:val="00D83299"/>
    <w:rsid w:val="00D854A6"/>
    <w:rsid w:val="00D85680"/>
    <w:rsid w:val="00D85B9B"/>
    <w:rsid w:val="00D861BB"/>
    <w:rsid w:val="00D86880"/>
    <w:rsid w:val="00D86DD5"/>
    <w:rsid w:val="00D878F8"/>
    <w:rsid w:val="00D900C0"/>
    <w:rsid w:val="00D9011D"/>
    <w:rsid w:val="00D9165E"/>
    <w:rsid w:val="00D93DCC"/>
    <w:rsid w:val="00D94EA4"/>
    <w:rsid w:val="00D9590E"/>
    <w:rsid w:val="00D96226"/>
    <w:rsid w:val="00D972CB"/>
    <w:rsid w:val="00DA07B3"/>
    <w:rsid w:val="00DA08B1"/>
    <w:rsid w:val="00DA1EEB"/>
    <w:rsid w:val="00DA2128"/>
    <w:rsid w:val="00DA286B"/>
    <w:rsid w:val="00DA3AAD"/>
    <w:rsid w:val="00DA407A"/>
    <w:rsid w:val="00DA4574"/>
    <w:rsid w:val="00DA6574"/>
    <w:rsid w:val="00DA7EE1"/>
    <w:rsid w:val="00DB09F5"/>
    <w:rsid w:val="00DB0A1F"/>
    <w:rsid w:val="00DB0B10"/>
    <w:rsid w:val="00DB1268"/>
    <w:rsid w:val="00DB1452"/>
    <w:rsid w:val="00DB19A4"/>
    <w:rsid w:val="00DB31E3"/>
    <w:rsid w:val="00DB38E8"/>
    <w:rsid w:val="00DB3FD1"/>
    <w:rsid w:val="00DB3FDB"/>
    <w:rsid w:val="00DB43FD"/>
    <w:rsid w:val="00DB4FC0"/>
    <w:rsid w:val="00DB67D5"/>
    <w:rsid w:val="00DB74F9"/>
    <w:rsid w:val="00DB7EE0"/>
    <w:rsid w:val="00DC2B5A"/>
    <w:rsid w:val="00DC2C62"/>
    <w:rsid w:val="00DC2C78"/>
    <w:rsid w:val="00DC2E94"/>
    <w:rsid w:val="00DC3783"/>
    <w:rsid w:val="00DC42D3"/>
    <w:rsid w:val="00DC443F"/>
    <w:rsid w:val="00DC4463"/>
    <w:rsid w:val="00DC4EEE"/>
    <w:rsid w:val="00DC5FBF"/>
    <w:rsid w:val="00DC6534"/>
    <w:rsid w:val="00DC6F0F"/>
    <w:rsid w:val="00DC732B"/>
    <w:rsid w:val="00DC7857"/>
    <w:rsid w:val="00DC7B90"/>
    <w:rsid w:val="00DD0BF1"/>
    <w:rsid w:val="00DD1673"/>
    <w:rsid w:val="00DD24B1"/>
    <w:rsid w:val="00DD2FF9"/>
    <w:rsid w:val="00DD30AE"/>
    <w:rsid w:val="00DD5575"/>
    <w:rsid w:val="00DD57C0"/>
    <w:rsid w:val="00DD5EA5"/>
    <w:rsid w:val="00DD64E3"/>
    <w:rsid w:val="00DD6B3F"/>
    <w:rsid w:val="00DD6D53"/>
    <w:rsid w:val="00DD6E10"/>
    <w:rsid w:val="00DD7101"/>
    <w:rsid w:val="00DD7989"/>
    <w:rsid w:val="00DD7D0B"/>
    <w:rsid w:val="00DE0E6D"/>
    <w:rsid w:val="00DE1BCE"/>
    <w:rsid w:val="00DE29A1"/>
    <w:rsid w:val="00DE3807"/>
    <w:rsid w:val="00DE446F"/>
    <w:rsid w:val="00DE4DCE"/>
    <w:rsid w:val="00DE5FF1"/>
    <w:rsid w:val="00DE6193"/>
    <w:rsid w:val="00DE6965"/>
    <w:rsid w:val="00DE6A1D"/>
    <w:rsid w:val="00DE6E13"/>
    <w:rsid w:val="00DE7125"/>
    <w:rsid w:val="00DE721E"/>
    <w:rsid w:val="00DE7E26"/>
    <w:rsid w:val="00DF17A5"/>
    <w:rsid w:val="00DF1A6E"/>
    <w:rsid w:val="00DF1E57"/>
    <w:rsid w:val="00DF24C7"/>
    <w:rsid w:val="00DF2F83"/>
    <w:rsid w:val="00DF3317"/>
    <w:rsid w:val="00DF5A64"/>
    <w:rsid w:val="00DF6C27"/>
    <w:rsid w:val="00E0085E"/>
    <w:rsid w:val="00E00C76"/>
    <w:rsid w:val="00E00F46"/>
    <w:rsid w:val="00E02480"/>
    <w:rsid w:val="00E03DA3"/>
    <w:rsid w:val="00E03F1A"/>
    <w:rsid w:val="00E03F26"/>
    <w:rsid w:val="00E04117"/>
    <w:rsid w:val="00E041DE"/>
    <w:rsid w:val="00E04584"/>
    <w:rsid w:val="00E045A0"/>
    <w:rsid w:val="00E05C6B"/>
    <w:rsid w:val="00E06223"/>
    <w:rsid w:val="00E0634A"/>
    <w:rsid w:val="00E06398"/>
    <w:rsid w:val="00E07648"/>
    <w:rsid w:val="00E07806"/>
    <w:rsid w:val="00E10142"/>
    <w:rsid w:val="00E104B8"/>
    <w:rsid w:val="00E10E38"/>
    <w:rsid w:val="00E10ECE"/>
    <w:rsid w:val="00E1168B"/>
    <w:rsid w:val="00E11790"/>
    <w:rsid w:val="00E11C1B"/>
    <w:rsid w:val="00E12B62"/>
    <w:rsid w:val="00E14670"/>
    <w:rsid w:val="00E1477E"/>
    <w:rsid w:val="00E14816"/>
    <w:rsid w:val="00E14A64"/>
    <w:rsid w:val="00E15015"/>
    <w:rsid w:val="00E153AC"/>
    <w:rsid w:val="00E16558"/>
    <w:rsid w:val="00E16CC3"/>
    <w:rsid w:val="00E1737D"/>
    <w:rsid w:val="00E17750"/>
    <w:rsid w:val="00E17DF7"/>
    <w:rsid w:val="00E20012"/>
    <w:rsid w:val="00E210C4"/>
    <w:rsid w:val="00E219F1"/>
    <w:rsid w:val="00E21FE8"/>
    <w:rsid w:val="00E22DEC"/>
    <w:rsid w:val="00E2325F"/>
    <w:rsid w:val="00E23A3C"/>
    <w:rsid w:val="00E24668"/>
    <w:rsid w:val="00E247C5"/>
    <w:rsid w:val="00E24B57"/>
    <w:rsid w:val="00E24C82"/>
    <w:rsid w:val="00E24CD8"/>
    <w:rsid w:val="00E269FA"/>
    <w:rsid w:val="00E27379"/>
    <w:rsid w:val="00E27430"/>
    <w:rsid w:val="00E3111F"/>
    <w:rsid w:val="00E32F0F"/>
    <w:rsid w:val="00E32FCC"/>
    <w:rsid w:val="00E32FCF"/>
    <w:rsid w:val="00E336AE"/>
    <w:rsid w:val="00E3372F"/>
    <w:rsid w:val="00E34F0F"/>
    <w:rsid w:val="00E4020A"/>
    <w:rsid w:val="00E4073B"/>
    <w:rsid w:val="00E420A8"/>
    <w:rsid w:val="00E42663"/>
    <w:rsid w:val="00E4280B"/>
    <w:rsid w:val="00E42890"/>
    <w:rsid w:val="00E42C3C"/>
    <w:rsid w:val="00E43141"/>
    <w:rsid w:val="00E43913"/>
    <w:rsid w:val="00E45300"/>
    <w:rsid w:val="00E45906"/>
    <w:rsid w:val="00E45DFB"/>
    <w:rsid w:val="00E465E8"/>
    <w:rsid w:val="00E46FA8"/>
    <w:rsid w:val="00E50424"/>
    <w:rsid w:val="00E506B9"/>
    <w:rsid w:val="00E51935"/>
    <w:rsid w:val="00E51DAF"/>
    <w:rsid w:val="00E53EAE"/>
    <w:rsid w:val="00E548B2"/>
    <w:rsid w:val="00E54912"/>
    <w:rsid w:val="00E5583D"/>
    <w:rsid w:val="00E55C6D"/>
    <w:rsid w:val="00E55F88"/>
    <w:rsid w:val="00E56872"/>
    <w:rsid w:val="00E56A69"/>
    <w:rsid w:val="00E56B97"/>
    <w:rsid w:val="00E57436"/>
    <w:rsid w:val="00E603DB"/>
    <w:rsid w:val="00E6101F"/>
    <w:rsid w:val="00E61718"/>
    <w:rsid w:val="00E618B4"/>
    <w:rsid w:val="00E61CEB"/>
    <w:rsid w:val="00E642F3"/>
    <w:rsid w:val="00E64809"/>
    <w:rsid w:val="00E65512"/>
    <w:rsid w:val="00E65CD8"/>
    <w:rsid w:val="00E66D8A"/>
    <w:rsid w:val="00E7025D"/>
    <w:rsid w:val="00E709E6"/>
    <w:rsid w:val="00E710F1"/>
    <w:rsid w:val="00E72026"/>
    <w:rsid w:val="00E72170"/>
    <w:rsid w:val="00E72391"/>
    <w:rsid w:val="00E72AB0"/>
    <w:rsid w:val="00E746F0"/>
    <w:rsid w:val="00E74B49"/>
    <w:rsid w:val="00E74FCE"/>
    <w:rsid w:val="00E75627"/>
    <w:rsid w:val="00E756EB"/>
    <w:rsid w:val="00E75D89"/>
    <w:rsid w:val="00E760C4"/>
    <w:rsid w:val="00E80572"/>
    <w:rsid w:val="00E8196D"/>
    <w:rsid w:val="00E839A5"/>
    <w:rsid w:val="00E83E49"/>
    <w:rsid w:val="00E8494E"/>
    <w:rsid w:val="00E84AA4"/>
    <w:rsid w:val="00E84BE1"/>
    <w:rsid w:val="00E8737B"/>
    <w:rsid w:val="00E878F0"/>
    <w:rsid w:val="00E905EE"/>
    <w:rsid w:val="00E90C2A"/>
    <w:rsid w:val="00E90FEA"/>
    <w:rsid w:val="00E91128"/>
    <w:rsid w:val="00E91298"/>
    <w:rsid w:val="00E9178C"/>
    <w:rsid w:val="00E92250"/>
    <w:rsid w:val="00E9552D"/>
    <w:rsid w:val="00E95F59"/>
    <w:rsid w:val="00E962C2"/>
    <w:rsid w:val="00E96EF2"/>
    <w:rsid w:val="00EA10ED"/>
    <w:rsid w:val="00EA19CF"/>
    <w:rsid w:val="00EA1D9E"/>
    <w:rsid w:val="00EA3FC9"/>
    <w:rsid w:val="00EA4165"/>
    <w:rsid w:val="00EA448D"/>
    <w:rsid w:val="00EA4611"/>
    <w:rsid w:val="00EA4DEE"/>
    <w:rsid w:val="00EA555B"/>
    <w:rsid w:val="00EA59CF"/>
    <w:rsid w:val="00EA6A92"/>
    <w:rsid w:val="00EA72C8"/>
    <w:rsid w:val="00EA7327"/>
    <w:rsid w:val="00EA73D8"/>
    <w:rsid w:val="00EA76EF"/>
    <w:rsid w:val="00EA77D6"/>
    <w:rsid w:val="00EA7A96"/>
    <w:rsid w:val="00EB0B9A"/>
    <w:rsid w:val="00EB1A3F"/>
    <w:rsid w:val="00EB2996"/>
    <w:rsid w:val="00EB2B47"/>
    <w:rsid w:val="00EB2FA4"/>
    <w:rsid w:val="00EB31BC"/>
    <w:rsid w:val="00EB36C8"/>
    <w:rsid w:val="00EB38E4"/>
    <w:rsid w:val="00EB47E9"/>
    <w:rsid w:val="00EB493E"/>
    <w:rsid w:val="00EB575F"/>
    <w:rsid w:val="00EB5975"/>
    <w:rsid w:val="00EB5E1B"/>
    <w:rsid w:val="00EC0B50"/>
    <w:rsid w:val="00EC149A"/>
    <w:rsid w:val="00EC2CFF"/>
    <w:rsid w:val="00EC3352"/>
    <w:rsid w:val="00EC33DE"/>
    <w:rsid w:val="00EC371E"/>
    <w:rsid w:val="00EC3995"/>
    <w:rsid w:val="00EC3B62"/>
    <w:rsid w:val="00EC3B9A"/>
    <w:rsid w:val="00EC4E78"/>
    <w:rsid w:val="00EC5152"/>
    <w:rsid w:val="00EC5CAB"/>
    <w:rsid w:val="00EC5CF6"/>
    <w:rsid w:val="00EC6C2E"/>
    <w:rsid w:val="00EC6F6F"/>
    <w:rsid w:val="00EC705D"/>
    <w:rsid w:val="00EC742B"/>
    <w:rsid w:val="00EC7DCA"/>
    <w:rsid w:val="00ED1126"/>
    <w:rsid w:val="00ED1579"/>
    <w:rsid w:val="00ED1B4D"/>
    <w:rsid w:val="00ED2CA8"/>
    <w:rsid w:val="00ED3904"/>
    <w:rsid w:val="00ED54C6"/>
    <w:rsid w:val="00ED5A31"/>
    <w:rsid w:val="00ED5FBD"/>
    <w:rsid w:val="00ED6237"/>
    <w:rsid w:val="00EE01DA"/>
    <w:rsid w:val="00EE0C78"/>
    <w:rsid w:val="00EE170B"/>
    <w:rsid w:val="00EE1728"/>
    <w:rsid w:val="00EE541C"/>
    <w:rsid w:val="00EE7406"/>
    <w:rsid w:val="00EE7840"/>
    <w:rsid w:val="00EE78B9"/>
    <w:rsid w:val="00EF1B0B"/>
    <w:rsid w:val="00EF2084"/>
    <w:rsid w:val="00EF213B"/>
    <w:rsid w:val="00EF237F"/>
    <w:rsid w:val="00EF25A9"/>
    <w:rsid w:val="00EF2B48"/>
    <w:rsid w:val="00EF2F57"/>
    <w:rsid w:val="00EF65CC"/>
    <w:rsid w:val="00F02231"/>
    <w:rsid w:val="00F0306A"/>
    <w:rsid w:val="00F037B9"/>
    <w:rsid w:val="00F03AFA"/>
    <w:rsid w:val="00F04EB9"/>
    <w:rsid w:val="00F04F5A"/>
    <w:rsid w:val="00F05961"/>
    <w:rsid w:val="00F0641F"/>
    <w:rsid w:val="00F06A8E"/>
    <w:rsid w:val="00F06E91"/>
    <w:rsid w:val="00F07DB2"/>
    <w:rsid w:val="00F10421"/>
    <w:rsid w:val="00F1072B"/>
    <w:rsid w:val="00F11A6F"/>
    <w:rsid w:val="00F12328"/>
    <w:rsid w:val="00F126BE"/>
    <w:rsid w:val="00F13222"/>
    <w:rsid w:val="00F13C04"/>
    <w:rsid w:val="00F13F85"/>
    <w:rsid w:val="00F14B40"/>
    <w:rsid w:val="00F14C06"/>
    <w:rsid w:val="00F16F0F"/>
    <w:rsid w:val="00F175B5"/>
    <w:rsid w:val="00F1765E"/>
    <w:rsid w:val="00F22A89"/>
    <w:rsid w:val="00F22E61"/>
    <w:rsid w:val="00F23456"/>
    <w:rsid w:val="00F2499D"/>
    <w:rsid w:val="00F24DFE"/>
    <w:rsid w:val="00F25162"/>
    <w:rsid w:val="00F25B74"/>
    <w:rsid w:val="00F25BE1"/>
    <w:rsid w:val="00F26205"/>
    <w:rsid w:val="00F26D41"/>
    <w:rsid w:val="00F315DA"/>
    <w:rsid w:val="00F334A5"/>
    <w:rsid w:val="00F34379"/>
    <w:rsid w:val="00F35618"/>
    <w:rsid w:val="00F359EA"/>
    <w:rsid w:val="00F35DBA"/>
    <w:rsid w:val="00F361F1"/>
    <w:rsid w:val="00F367F4"/>
    <w:rsid w:val="00F36ECC"/>
    <w:rsid w:val="00F377CC"/>
    <w:rsid w:val="00F37B16"/>
    <w:rsid w:val="00F40E7C"/>
    <w:rsid w:val="00F41A08"/>
    <w:rsid w:val="00F42E35"/>
    <w:rsid w:val="00F43A83"/>
    <w:rsid w:val="00F43D07"/>
    <w:rsid w:val="00F448E7"/>
    <w:rsid w:val="00F44AB9"/>
    <w:rsid w:val="00F45B21"/>
    <w:rsid w:val="00F45BC3"/>
    <w:rsid w:val="00F46F03"/>
    <w:rsid w:val="00F47460"/>
    <w:rsid w:val="00F47E68"/>
    <w:rsid w:val="00F501CB"/>
    <w:rsid w:val="00F50B03"/>
    <w:rsid w:val="00F51AD6"/>
    <w:rsid w:val="00F51F2A"/>
    <w:rsid w:val="00F5258F"/>
    <w:rsid w:val="00F5300C"/>
    <w:rsid w:val="00F53D84"/>
    <w:rsid w:val="00F5440C"/>
    <w:rsid w:val="00F55FC8"/>
    <w:rsid w:val="00F56988"/>
    <w:rsid w:val="00F56BB9"/>
    <w:rsid w:val="00F57700"/>
    <w:rsid w:val="00F6031A"/>
    <w:rsid w:val="00F60F38"/>
    <w:rsid w:val="00F6135B"/>
    <w:rsid w:val="00F613C8"/>
    <w:rsid w:val="00F619A5"/>
    <w:rsid w:val="00F62945"/>
    <w:rsid w:val="00F62A0A"/>
    <w:rsid w:val="00F62BC7"/>
    <w:rsid w:val="00F62C20"/>
    <w:rsid w:val="00F62CAF"/>
    <w:rsid w:val="00F62FA8"/>
    <w:rsid w:val="00F63B99"/>
    <w:rsid w:val="00F63E47"/>
    <w:rsid w:val="00F6489E"/>
    <w:rsid w:val="00F65D93"/>
    <w:rsid w:val="00F65DA8"/>
    <w:rsid w:val="00F66208"/>
    <w:rsid w:val="00F67F5F"/>
    <w:rsid w:val="00F7077A"/>
    <w:rsid w:val="00F71CCA"/>
    <w:rsid w:val="00F71DEE"/>
    <w:rsid w:val="00F72722"/>
    <w:rsid w:val="00F737BA"/>
    <w:rsid w:val="00F73ECA"/>
    <w:rsid w:val="00F73F1D"/>
    <w:rsid w:val="00F74E7C"/>
    <w:rsid w:val="00F7587E"/>
    <w:rsid w:val="00F76BB1"/>
    <w:rsid w:val="00F77C68"/>
    <w:rsid w:val="00F810C0"/>
    <w:rsid w:val="00F8163B"/>
    <w:rsid w:val="00F818AF"/>
    <w:rsid w:val="00F824F5"/>
    <w:rsid w:val="00F830C1"/>
    <w:rsid w:val="00F830E4"/>
    <w:rsid w:val="00F83146"/>
    <w:rsid w:val="00F849F7"/>
    <w:rsid w:val="00F84DE7"/>
    <w:rsid w:val="00F85093"/>
    <w:rsid w:val="00F853C5"/>
    <w:rsid w:val="00F854C5"/>
    <w:rsid w:val="00F8581B"/>
    <w:rsid w:val="00F85F98"/>
    <w:rsid w:val="00F86D1B"/>
    <w:rsid w:val="00F8724F"/>
    <w:rsid w:val="00F90178"/>
    <w:rsid w:val="00F90339"/>
    <w:rsid w:val="00F91A06"/>
    <w:rsid w:val="00F946C8"/>
    <w:rsid w:val="00F958E3"/>
    <w:rsid w:val="00F96503"/>
    <w:rsid w:val="00F97FEF"/>
    <w:rsid w:val="00FA026B"/>
    <w:rsid w:val="00FA02A8"/>
    <w:rsid w:val="00FA0700"/>
    <w:rsid w:val="00FA0730"/>
    <w:rsid w:val="00FA103A"/>
    <w:rsid w:val="00FA1461"/>
    <w:rsid w:val="00FA16CD"/>
    <w:rsid w:val="00FA2184"/>
    <w:rsid w:val="00FA219B"/>
    <w:rsid w:val="00FA3A6F"/>
    <w:rsid w:val="00FA4E42"/>
    <w:rsid w:val="00FA6147"/>
    <w:rsid w:val="00FA63B0"/>
    <w:rsid w:val="00FA6863"/>
    <w:rsid w:val="00FA7889"/>
    <w:rsid w:val="00FB0B93"/>
    <w:rsid w:val="00FB0C26"/>
    <w:rsid w:val="00FB1E16"/>
    <w:rsid w:val="00FB1FE5"/>
    <w:rsid w:val="00FB35D8"/>
    <w:rsid w:val="00FB3D58"/>
    <w:rsid w:val="00FB3DBB"/>
    <w:rsid w:val="00FB5225"/>
    <w:rsid w:val="00FB5C95"/>
    <w:rsid w:val="00FB5DBE"/>
    <w:rsid w:val="00FB5EB0"/>
    <w:rsid w:val="00FB6187"/>
    <w:rsid w:val="00FB61FB"/>
    <w:rsid w:val="00FB7828"/>
    <w:rsid w:val="00FC0697"/>
    <w:rsid w:val="00FC102C"/>
    <w:rsid w:val="00FC10E5"/>
    <w:rsid w:val="00FC1B67"/>
    <w:rsid w:val="00FC272A"/>
    <w:rsid w:val="00FC2DD7"/>
    <w:rsid w:val="00FC4F8C"/>
    <w:rsid w:val="00FC557C"/>
    <w:rsid w:val="00FC6118"/>
    <w:rsid w:val="00FC6DE5"/>
    <w:rsid w:val="00FC77FF"/>
    <w:rsid w:val="00FC78B8"/>
    <w:rsid w:val="00FD012F"/>
    <w:rsid w:val="00FD077C"/>
    <w:rsid w:val="00FD08EC"/>
    <w:rsid w:val="00FD22D1"/>
    <w:rsid w:val="00FD2444"/>
    <w:rsid w:val="00FD3226"/>
    <w:rsid w:val="00FD3F17"/>
    <w:rsid w:val="00FD3FEF"/>
    <w:rsid w:val="00FD50EE"/>
    <w:rsid w:val="00FD6B60"/>
    <w:rsid w:val="00FD7285"/>
    <w:rsid w:val="00FE1B1F"/>
    <w:rsid w:val="00FE2608"/>
    <w:rsid w:val="00FE2F7C"/>
    <w:rsid w:val="00FE640D"/>
    <w:rsid w:val="00FF0C3B"/>
    <w:rsid w:val="00FF126B"/>
    <w:rsid w:val="00FF2773"/>
    <w:rsid w:val="00FF2F81"/>
    <w:rsid w:val="00FF4B64"/>
    <w:rsid w:val="00FF5020"/>
    <w:rsid w:val="00FF526E"/>
    <w:rsid w:val="00FF5E14"/>
    <w:rsid w:val="00FF7D30"/>
    <w:rsid w:val="00FF7E55"/>
    <w:rsid w:val="010A063F"/>
    <w:rsid w:val="012ECFF2"/>
    <w:rsid w:val="016E7F8C"/>
    <w:rsid w:val="0257D54A"/>
    <w:rsid w:val="02913359"/>
    <w:rsid w:val="029DAF57"/>
    <w:rsid w:val="02E9A63C"/>
    <w:rsid w:val="030A4FED"/>
    <w:rsid w:val="031F99E4"/>
    <w:rsid w:val="0348767A"/>
    <w:rsid w:val="0398514B"/>
    <w:rsid w:val="040CF1EB"/>
    <w:rsid w:val="0424E944"/>
    <w:rsid w:val="05DC4212"/>
    <w:rsid w:val="0633675D"/>
    <w:rsid w:val="066674EF"/>
    <w:rsid w:val="068F7703"/>
    <w:rsid w:val="06F374B8"/>
    <w:rsid w:val="07E31DE5"/>
    <w:rsid w:val="080E4A80"/>
    <w:rsid w:val="0842B9EB"/>
    <w:rsid w:val="08CA1ED1"/>
    <w:rsid w:val="094A680D"/>
    <w:rsid w:val="09C7BC37"/>
    <w:rsid w:val="0BE1818F"/>
    <w:rsid w:val="0C7696B2"/>
    <w:rsid w:val="0CB9ED8B"/>
    <w:rsid w:val="0D5BE118"/>
    <w:rsid w:val="0D5FC2A4"/>
    <w:rsid w:val="0D981218"/>
    <w:rsid w:val="0F0BB3E2"/>
    <w:rsid w:val="0F3475E3"/>
    <w:rsid w:val="0F670B2E"/>
    <w:rsid w:val="11590363"/>
    <w:rsid w:val="11753149"/>
    <w:rsid w:val="117C5BC1"/>
    <w:rsid w:val="1250454E"/>
    <w:rsid w:val="1277CA81"/>
    <w:rsid w:val="128686D2"/>
    <w:rsid w:val="12A4052D"/>
    <w:rsid w:val="13C76DF1"/>
    <w:rsid w:val="13EE0DC8"/>
    <w:rsid w:val="142DADEF"/>
    <w:rsid w:val="145D6771"/>
    <w:rsid w:val="148777BF"/>
    <w:rsid w:val="14C2EED7"/>
    <w:rsid w:val="15E1F7D3"/>
    <w:rsid w:val="15EA48EC"/>
    <w:rsid w:val="1653B904"/>
    <w:rsid w:val="16B9D3B5"/>
    <w:rsid w:val="16BF2786"/>
    <w:rsid w:val="16CE915C"/>
    <w:rsid w:val="16F4BA1E"/>
    <w:rsid w:val="1734026F"/>
    <w:rsid w:val="1758AB23"/>
    <w:rsid w:val="1768D41F"/>
    <w:rsid w:val="181A6596"/>
    <w:rsid w:val="18B3C141"/>
    <w:rsid w:val="19391DD3"/>
    <w:rsid w:val="1973D6C2"/>
    <w:rsid w:val="1AD2F261"/>
    <w:rsid w:val="1B3F4695"/>
    <w:rsid w:val="1B794DFE"/>
    <w:rsid w:val="1BA47DA1"/>
    <w:rsid w:val="1C59A0C6"/>
    <w:rsid w:val="1CDACE04"/>
    <w:rsid w:val="1D653910"/>
    <w:rsid w:val="1E0320C7"/>
    <w:rsid w:val="1E0B7F0C"/>
    <w:rsid w:val="1F1386B5"/>
    <w:rsid w:val="1F21DA5C"/>
    <w:rsid w:val="1F3DC0F4"/>
    <w:rsid w:val="1F6763C8"/>
    <w:rsid w:val="20486451"/>
    <w:rsid w:val="20739B73"/>
    <w:rsid w:val="20AF07B4"/>
    <w:rsid w:val="20F40B45"/>
    <w:rsid w:val="2159AA71"/>
    <w:rsid w:val="21964CF7"/>
    <w:rsid w:val="220A0D1E"/>
    <w:rsid w:val="22E13CE1"/>
    <w:rsid w:val="2341BA77"/>
    <w:rsid w:val="234CB70B"/>
    <w:rsid w:val="2456BD4A"/>
    <w:rsid w:val="2547D0F1"/>
    <w:rsid w:val="2617B33F"/>
    <w:rsid w:val="26776D95"/>
    <w:rsid w:val="273D046A"/>
    <w:rsid w:val="2856298F"/>
    <w:rsid w:val="2870B1D8"/>
    <w:rsid w:val="290FD840"/>
    <w:rsid w:val="2A1F269B"/>
    <w:rsid w:val="2B5C4D98"/>
    <w:rsid w:val="2C6413F8"/>
    <w:rsid w:val="2D012912"/>
    <w:rsid w:val="2D110250"/>
    <w:rsid w:val="2E92F817"/>
    <w:rsid w:val="2F6B2181"/>
    <w:rsid w:val="2FC6BE54"/>
    <w:rsid w:val="2FECE2E0"/>
    <w:rsid w:val="30053CCE"/>
    <w:rsid w:val="300B8748"/>
    <w:rsid w:val="30B0DDA8"/>
    <w:rsid w:val="327B7409"/>
    <w:rsid w:val="32D1A0CA"/>
    <w:rsid w:val="32D6A70B"/>
    <w:rsid w:val="334DB348"/>
    <w:rsid w:val="33729170"/>
    <w:rsid w:val="338499B4"/>
    <w:rsid w:val="3424B1C3"/>
    <w:rsid w:val="34BF243B"/>
    <w:rsid w:val="35E154EF"/>
    <w:rsid w:val="36050665"/>
    <w:rsid w:val="3679E14E"/>
    <w:rsid w:val="369A53E1"/>
    <w:rsid w:val="369DC0D8"/>
    <w:rsid w:val="36E8476D"/>
    <w:rsid w:val="36F4F56B"/>
    <w:rsid w:val="37A9F9D6"/>
    <w:rsid w:val="37B85A2F"/>
    <w:rsid w:val="391A106C"/>
    <w:rsid w:val="39E5F937"/>
    <w:rsid w:val="3A5CC18D"/>
    <w:rsid w:val="3ABE1CB6"/>
    <w:rsid w:val="3BC7EDDE"/>
    <w:rsid w:val="3BE46C13"/>
    <w:rsid w:val="3CCD366C"/>
    <w:rsid w:val="3DC00B0D"/>
    <w:rsid w:val="3E83F497"/>
    <w:rsid w:val="3EA69E5A"/>
    <w:rsid w:val="3F5B641A"/>
    <w:rsid w:val="3F963E81"/>
    <w:rsid w:val="400C2C41"/>
    <w:rsid w:val="407D1B94"/>
    <w:rsid w:val="40A9B149"/>
    <w:rsid w:val="40FA3C0C"/>
    <w:rsid w:val="410AC298"/>
    <w:rsid w:val="41B0A025"/>
    <w:rsid w:val="41C6E659"/>
    <w:rsid w:val="422AC906"/>
    <w:rsid w:val="42755F31"/>
    <w:rsid w:val="42EEA001"/>
    <w:rsid w:val="4312B5DE"/>
    <w:rsid w:val="436C5F97"/>
    <w:rsid w:val="439E55CF"/>
    <w:rsid w:val="43E30369"/>
    <w:rsid w:val="441CBC1D"/>
    <w:rsid w:val="4484BE89"/>
    <w:rsid w:val="44A3530B"/>
    <w:rsid w:val="454A62EA"/>
    <w:rsid w:val="45729CA8"/>
    <w:rsid w:val="4581C6A6"/>
    <w:rsid w:val="4829AE08"/>
    <w:rsid w:val="4888D5D0"/>
    <w:rsid w:val="4A1C44A4"/>
    <w:rsid w:val="4A4122CC"/>
    <w:rsid w:val="4A807E70"/>
    <w:rsid w:val="4B785C5C"/>
    <w:rsid w:val="4BA8B9EB"/>
    <w:rsid w:val="4BD30B4A"/>
    <w:rsid w:val="4BE362C6"/>
    <w:rsid w:val="4D926807"/>
    <w:rsid w:val="4DADE3BD"/>
    <w:rsid w:val="4E1795F3"/>
    <w:rsid w:val="4E620298"/>
    <w:rsid w:val="4EF83645"/>
    <w:rsid w:val="4F006995"/>
    <w:rsid w:val="4F72EB10"/>
    <w:rsid w:val="4FA7B1D5"/>
    <w:rsid w:val="4FE17D64"/>
    <w:rsid w:val="5048F2D8"/>
    <w:rsid w:val="5063B65B"/>
    <w:rsid w:val="50A42E10"/>
    <w:rsid w:val="50CD0270"/>
    <w:rsid w:val="517D4DC5"/>
    <w:rsid w:val="517D56DA"/>
    <w:rsid w:val="51B86DB4"/>
    <w:rsid w:val="52B59CBD"/>
    <w:rsid w:val="54B11FFB"/>
    <w:rsid w:val="55064DC8"/>
    <w:rsid w:val="56FF12A0"/>
    <w:rsid w:val="574C78FE"/>
    <w:rsid w:val="574E2B6F"/>
    <w:rsid w:val="575E7B9C"/>
    <w:rsid w:val="5764D712"/>
    <w:rsid w:val="588F4A7A"/>
    <w:rsid w:val="59704842"/>
    <w:rsid w:val="5A28AED4"/>
    <w:rsid w:val="5CF0C765"/>
    <w:rsid w:val="5DA92497"/>
    <w:rsid w:val="5E08736C"/>
    <w:rsid w:val="5E2CC514"/>
    <w:rsid w:val="60596CF8"/>
    <w:rsid w:val="605E9991"/>
    <w:rsid w:val="61753B8E"/>
    <w:rsid w:val="639A1DBC"/>
    <w:rsid w:val="64B1C6B2"/>
    <w:rsid w:val="65091391"/>
    <w:rsid w:val="658BC4A0"/>
    <w:rsid w:val="66B5E2BC"/>
    <w:rsid w:val="671A0F6C"/>
    <w:rsid w:val="6760092A"/>
    <w:rsid w:val="67C0C0EC"/>
    <w:rsid w:val="67D68B91"/>
    <w:rsid w:val="67D90DFA"/>
    <w:rsid w:val="68E0CEC0"/>
    <w:rsid w:val="68EC7023"/>
    <w:rsid w:val="694F57EE"/>
    <w:rsid w:val="6A364665"/>
    <w:rsid w:val="6A7AA436"/>
    <w:rsid w:val="6B90C304"/>
    <w:rsid w:val="6B9BC6B6"/>
    <w:rsid w:val="6BA6292D"/>
    <w:rsid w:val="6BC9094A"/>
    <w:rsid w:val="6BD5528B"/>
    <w:rsid w:val="6D2D3FCD"/>
    <w:rsid w:val="6D82697A"/>
    <w:rsid w:val="6E0A4427"/>
    <w:rsid w:val="6E6D5CAE"/>
    <w:rsid w:val="6E914094"/>
    <w:rsid w:val="70C3231B"/>
    <w:rsid w:val="710A3083"/>
    <w:rsid w:val="71FDF775"/>
    <w:rsid w:val="72B440C2"/>
    <w:rsid w:val="72BCFFEA"/>
    <w:rsid w:val="743E200B"/>
    <w:rsid w:val="74842AEB"/>
    <w:rsid w:val="74A1CD57"/>
    <w:rsid w:val="75162BE5"/>
    <w:rsid w:val="758E6B1E"/>
    <w:rsid w:val="76555135"/>
    <w:rsid w:val="7659D3F2"/>
    <w:rsid w:val="76B48BD2"/>
    <w:rsid w:val="77F2259E"/>
    <w:rsid w:val="7863B60C"/>
    <w:rsid w:val="78BB08F9"/>
    <w:rsid w:val="78F27F99"/>
    <w:rsid w:val="78F7365C"/>
    <w:rsid w:val="79E7982F"/>
    <w:rsid w:val="7A16468F"/>
    <w:rsid w:val="7AE7712E"/>
    <w:rsid w:val="7BB11804"/>
    <w:rsid w:val="7CFA11A1"/>
    <w:rsid w:val="7D17C9D7"/>
    <w:rsid w:val="7D5C7757"/>
    <w:rsid w:val="7DF00F2B"/>
    <w:rsid w:val="7E6C56E7"/>
    <w:rsid w:val="7E8B7BE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851BCF59-78B3-43D5-918C-6A8CC3D04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Kommentarzeichen">
    <w:name w:val="annotation reference"/>
    <w:basedOn w:val="Absatz-Standardschriftart"/>
    <w:uiPriority w:val="99"/>
    <w:semiHidden/>
    <w:unhideWhenUsed/>
    <w:rsid w:val="008F53A0"/>
    <w:rPr>
      <w:sz w:val="16"/>
      <w:szCs w:val="16"/>
    </w:rPr>
  </w:style>
  <w:style w:type="paragraph" w:styleId="Kommentartext">
    <w:name w:val="annotation text"/>
    <w:basedOn w:val="Standard"/>
    <w:link w:val="KommentartextZchn"/>
    <w:uiPriority w:val="99"/>
    <w:unhideWhenUsed/>
    <w:rsid w:val="008F53A0"/>
    <w:pPr>
      <w:spacing w:line="240" w:lineRule="auto"/>
    </w:pPr>
    <w:rPr>
      <w:sz w:val="20"/>
      <w:szCs w:val="20"/>
    </w:rPr>
  </w:style>
  <w:style w:type="character" w:customStyle="1" w:styleId="KommentartextZchn">
    <w:name w:val="Kommentartext Zchn"/>
    <w:basedOn w:val="Absatz-Standardschriftart"/>
    <w:link w:val="Kommentartext"/>
    <w:uiPriority w:val="99"/>
    <w:rsid w:val="008F53A0"/>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8F53A0"/>
    <w:rPr>
      <w:b/>
      <w:bCs/>
    </w:rPr>
  </w:style>
  <w:style w:type="character" w:customStyle="1" w:styleId="KommentarthemaZchn">
    <w:name w:val="Kommentarthema Zchn"/>
    <w:basedOn w:val="KommentartextZchn"/>
    <w:link w:val="Kommentarthema"/>
    <w:uiPriority w:val="99"/>
    <w:semiHidden/>
    <w:rsid w:val="008F53A0"/>
    <w:rPr>
      <w:rFonts w:cs="Times New Roman (Textkörper CS)"/>
      <w:b/>
      <w:bCs/>
      <w:color w:val="000000"/>
      <w:sz w:val="20"/>
      <w:szCs w:val="20"/>
    </w:rPr>
  </w:style>
  <w:style w:type="character" w:customStyle="1" w:styleId="DisclaimerZchn">
    <w:name w:val="Disclaimer Zchn"/>
    <w:basedOn w:val="Absatz-Standardschriftart"/>
    <w:link w:val="Disclaimer"/>
    <w:locked/>
    <w:rsid w:val="009E52F6"/>
    <w:rPr>
      <w:rFonts w:ascii="Arial" w:hAnsi="Arial" w:cs="Arial"/>
      <w:color w:val="525F6B"/>
      <w:lang w:eastAsia="ja-JP"/>
    </w:rPr>
  </w:style>
  <w:style w:type="paragraph" w:customStyle="1" w:styleId="Disclaimer">
    <w:name w:val="Disclaimer"/>
    <w:basedOn w:val="Standard"/>
    <w:link w:val="DisclaimerZchn"/>
    <w:rsid w:val="009E52F6"/>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Absatz-Standardschriftart"/>
    <w:link w:val="BeschreibungDivisions"/>
    <w:locked/>
    <w:rsid w:val="009E52F6"/>
    <w:rPr>
      <w:rFonts w:ascii="Arial" w:hAnsi="Arial" w:cs="Arial"/>
      <w:color w:val="525F6B"/>
      <w:lang w:eastAsia="ja-JP"/>
    </w:rPr>
  </w:style>
  <w:style w:type="paragraph" w:customStyle="1" w:styleId="BeschreibungDivisions">
    <w:name w:val="Beschreibung Divisions"/>
    <w:basedOn w:val="Standard"/>
    <w:link w:val="BeschreibungDivisionsZchn"/>
    <w:rsid w:val="009E52F6"/>
    <w:pPr>
      <w:numPr>
        <w:numId w:val="19"/>
      </w:numPr>
      <w:tabs>
        <w:tab w:val="clear" w:pos="3572"/>
      </w:tabs>
      <w:spacing w:line="276" w:lineRule="auto"/>
      <w:contextualSpacing/>
    </w:pPr>
    <w:rPr>
      <w:rFonts w:ascii="Arial" w:hAnsi="Arial" w:cs="Arial"/>
      <w:color w:val="525F6B"/>
      <w:sz w:val="24"/>
      <w:lang w:eastAsia="ja-JP"/>
    </w:rPr>
  </w:style>
  <w:style w:type="paragraph" w:styleId="StandardWeb">
    <w:name w:val="Normal (Web)"/>
    <w:basedOn w:val="Standard"/>
    <w:uiPriority w:val="99"/>
    <w:semiHidden/>
    <w:unhideWhenUsed/>
    <w:rsid w:val="007B36E2"/>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NichtaufgelsteErwhnung1">
    <w:name w:val="Nicht aufgelöste Erwähnung1"/>
    <w:basedOn w:val="Absatz-Standardschriftart"/>
    <w:uiPriority w:val="99"/>
    <w:unhideWhenUsed/>
    <w:rsid w:val="002F7BDE"/>
    <w:rPr>
      <w:color w:val="605E5C"/>
      <w:shd w:val="clear" w:color="auto" w:fill="E1DFDD"/>
    </w:rPr>
  </w:style>
  <w:style w:type="paragraph" w:styleId="berarbeitung">
    <w:name w:val="Revision"/>
    <w:hidden/>
    <w:uiPriority w:val="99"/>
    <w:semiHidden/>
    <w:rsid w:val="004E52C8"/>
    <w:rPr>
      <w:rFonts w:cs="Times New Roman (Textkörper CS)"/>
      <w:color w:val="000000"/>
      <w:sz w:val="22"/>
    </w:rPr>
  </w:style>
  <w:style w:type="character" w:customStyle="1" w:styleId="Erwhnung1">
    <w:name w:val="Erwähnung1"/>
    <w:basedOn w:val="Absatz-Standardschriftart"/>
    <w:uiPriority w:val="99"/>
    <w:unhideWhenUsed/>
    <w:rsid w:val="00B74AE8"/>
    <w:rPr>
      <w:color w:val="2B579A"/>
      <w:shd w:val="clear" w:color="auto" w:fill="E1DFDD"/>
    </w:rPr>
  </w:style>
  <w:style w:type="character" w:customStyle="1" w:styleId="normaltextrun">
    <w:name w:val="normaltextrun"/>
    <w:basedOn w:val="Absatz-Standardschriftart"/>
    <w:rsid w:val="00842AE2"/>
  </w:style>
  <w:style w:type="paragraph" w:customStyle="1" w:styleId="symFlietext">
    <w:name w:val="sym_Fließtext"/>
    <w:rsid w:val="006C647F"/>
    <w:pPr>
      <w:spacing w:line="260" w:lineRule="exact"/>
    </w:pPr>
    <w:rPr>
      <w:rFonts w:ascii="Arial" w:eastAsia="Arial Unicode MS" w:hAnsi="Arial" w:cs="Arial"/>
      <w:noProof/>
      <w:sz w:val="19"/>
      <w:szCs w:val="19"/>
      <w:lang w:eastAsia="de-DE"/>
    </w:rPr>
  </w:style>
  <w:style w:type="paragraph" w:customStyle="1" w:styleId="paragraph">
    <w:name w:val="paragraph"/>
    <w:basedOn w:val="Standard"/>
    <w:rsid w:val="001C50D9"/>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eop">
    <w:name w:val="eop"/>
    <w:basedOn w:val="Absatz-Standardschriftart"/>
    <w:rsid w:val="001C50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8330672">
      <w:bodyDiv w:val="1"/>
      <w:marLeft w:val="0"/>
      <w:marRight w:val="0"/>
      <w:marTop w:val="0"/>
      <w:marBottom w:val="0"/>
      <w:divBdr>
        <w:top w:val="none" w:sz="0" w:space="0" w:color="auto"/>
        <w:left w:val="none" w:sz="0" w:space="0" w:color="auto"/>
        <w:bottom w:val="none" w:sz="0" w:space="0" w:color="auto"/>
        <w:right w:val="none" w:sz="0" w:space="0" w:color="auto"/>
      </w:divBdr>
    </w:div>
    <w:div w:id="1032000374">
      <w:bodyDiv w:val="1"/>
      <w:marLeft w:val="0"/>
      <w:marRight w:val="0"/>
      <w:marTop w:val="0"/>
      <w:marBottom w:val="0"/>
      <w:divBdr>
        <w:top w:val="none" w:sz="0" w:space="0" w:color="auto"/>
        <w:left w:val="none" w:sz="0" w:space="0" w:color="auto"/>
        <w:bottom w:val="none" w:sz="0" w:space="0" w:color="auto"/>
        <w:right w:val="none" w:sz="0" w:space="0" w:color="auto"/>
      </w:divBdr>
    </w:div>
    <w:div w:id="1219391531">
      <w:bodyDiv w:val="1"/>
      <w:marLeft w:val="0"/>
      <w:marRight w:val="0"/>
      <w:marTop w:val="0"/>
      <w:marBottom w:val="0"/>
      <w:divBdr>
        <w:top w:val="none" w:sz="0" w:space="0" w:color="auto"/>
        <w:left w:val="none" w:sz="0" w:space="0" w:color="auto"/>
        <w:bottom w:val="none" w:sz="0" w:space="0" w:color="auto"/>
        <w:right w:val="none" w:sz="0" w:space="0" w:color="auto"/>
      </w:divBdr>
    </w:div>
    <w:div w:id="1288245630">
      <w:bodyDiv w:val="1"/>
      <w:marLeft w:val="0"/>
      <w:marRight w:val="0"/>
      <w:marTop w:val="0"/>
      <w:marBottom w:val="0"/>
      <w:divBdr>
        <w:top w:val="none" w:sz="0" w:space="0" w:color="auto"/>
        <w:left w:val="none" w:sz="0" w:space="0" w:color="auto"/>
        <w:bottom w:val="none" w:sz="0" w:space="0" w:color="auto"/>
        <w:right w:val="none" w:sz="0" w:space="0" w:color="auto"/>
      </w:divBdr>
    </w:div>
    <w:div w:id="1322663351">
      <w:bodyDiv w:val="1"/>
      <w:marLeft w:val="0"/>
      <w:marRight w:val="0"/>
      <w:marTop w:val="0"/>
      <w:marBottom w:val="0"/>
      <w:divBdr>
        <w:top w:val="none" w:sz="0" w:space="0" w:color="auto"/>
        <w:left w:val="none" w:sz="0" w:space="0" w:color="auto"/>
        <w:bottom w:val="none" w:sz="0" w:space="0" w:color="auto"/>
        <w:right w:val="none" w:sz="0" w:space="0" w:color="auto"/>
      </w:divBdr>
      <w:divsChild>
        <w:div w:id="324745562">
          <w:marLeft w:val="0"/>
          <w:marRight w:val="0"/>
          <w:marTop w:val="0"/>
          <w:marBottom w:val="0"/>
          <w:divBdr>
            <w:top w:val="none" w:sz="0" w:space="0" w:color="auto"/>
            <w:left w:val="none" w:sz="0" w:space="0" w:color="auto"/>
            <w:bottom w:val="none" w:sz="0" w:space="0" w:color="auto"/>
            <w:right w:val="none" w:sz="0" w:space="0" w:color="auto"/>
          </w:divBdr>
        </w:div>
      </w:divsChild>
    </w:div>
    <w:div w:id="1323000197">
      <w:bodyDiv w:val="1"/>
      <w:marLeft w:val="0"/>
      <w:marRight w:val="0"/>
      <w:marTop w:val="0"/>
      <w:marBottom w:val="0"/>
      <w:divBdr>
        <w:top w:val="none" w:sz="0" w:space="0" w:color="auto"/>
        <w:left w:val="none" w:sz="0" w:space="0" w:color="auto"/>
        <w:bottom w:val="none" w:sz="0" w:space="0" w:color="auto"/>
        <w:right w:val="none" w:sz="0" w:space="0" w:color="auto"/>
      </w:divBdr>
    </w:div>
    <w:div w:id="1757675620">
      <w:bodyDiv w:val="1"/>
      <w:marLeft w:val="0"/>
      <w:marRight w:val="0"/>
      <w:marTop w:val="0"/>
      <w:marBottom w:val="0"/>
      <w:divBdr>
        <w:top w:val="none" w:sz="0" w:space="0" w:color="auto"/>
        <w:left w:val="none" w:sz="0" w:space="0" w:color="auto"/>
        <w:bottom w:val="none" w:sz="0" w:space="0" w:color="auto"/>
        <w:right w:val="none" w:sz="0" w:space="0" w:color="auto"/>
      </w:divBdr>
      <w:divsChild>
        <w:div w:id="691494981">
          <w:marLeft w:val="346"/>
          <w:marRight w:val="0"/>
          <w:marTop w:val="0"/>
          <w:marBottom w:val="0"/>
          <w:divBdr>
            <w:top w:val="none" w:sz="0" w:space="0" w:color="auto"/>
            <w:left w:val="none" w:sz="0" w:space="0" w:color="auto"/>
            <w:bottom w:val="none" w:sz="0" w:space="0" w:color="auto"/>
            <w:right w:val="none" w:sz="0" w:space="0" w:color="auto"/>
          </w:divBdr>
        </w:div>
      </w:divsChild>
    </w:div>
    <w:div w:id="1890072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durr.com/fileadmin/durr.com/06_Media/01_News/2023/Files/duerr-ecobell-4-en.zip"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durr.com/"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4.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6" ma:contentTypeDescription="Ein neues Dokument erstellen." ma:contentTypeScope="" ma:versionID="be8be8aacbe880c20c3f712836b1209a">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6ea1e3a15a4e1f2ece417c09dcca2bb3"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SharedWithUsers xmlns="15e22f9b-e84b-4e45-bb4f-3ee89f458ccc">
      <UserInfo>
        <DisplayName>Hornung, Marco</DisplayName>
        <AccountId>497</AccountId>
        <AccountType/>
      </UserInfo>
      <UserInfo>
        <DisplayName>Martin Heinz</DisplayName>
        <AccountId>7217</AccountId>
        <AccountType/>
      </UserInfo>
      <UserInfo>
        <DisplayName>Losch, Felix</DisplayName>
        <AccountId>504</AccountId>
        <AccountType/>
      </UserInfo>
      <UserInfo>
        <DisplayName>Roth, Kristin</DisplayName>
        <AccountId>22</AccountId>
        <AccountType/>
      </UserInfo>
      <UserInfo>
        <DisplayName>Scheffel, Tanja</DisplayName>
        <AccountId>42</AccountId>
        <AccountType/>
      </UserInfo>
      <UserInfo>
        <DisplayName>Hummel, Markus</DisplayName>
        <AccountId>850</AccountId>
        <AccountType/>
      </UserInfo>
      <UserInfo>
        <DisplayName>Berner, Jens</DisplayName>
        <AccountId>1463</AccountId>
        <AccountType/>
      </UserInfo>
      <UserInfo>
        <DisplayName>Alonso Garcia, Gerhard</DisplayName>
        <AccountId>2483</AccountId>
        <AccountType/>
      </UserInfo>
      <UserInfo>
        <DisplayName>Herre, Frank</DisplayName>
        <AccountId>1357</AccountId>
        <AccountType/>
      </UserInfo>
      <UserInfo>
        <DisplayName>Buck, Thomas</DisplayName>
        <AccountId>88</AccountId>
        <AccountType/>
      </UserInfo>
      <UserInfo>
        <DisplayName>Nolte, Hans-Juergen Dr.</DisplayName>
        <AccountId>682</AccountId>
        <AccountType/>
      </UserInfo>
      <UserInfo>
        <DisplayName>Pandl, Harald</DisplayName>
        <AccountId>23</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26AAD039-D77E-4B4C-BA98-7E948104D2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3340B3-6D89-48FF-9033-84AF37C317B6}">
  <ds:schemaRefs>
    <ds:schemaRef ds:uri="http://schemas.openxmlformats.org/officeDocument/2006/bibliography"/>
  </ds:schemaRefs>
</ds:datastoreItem>
</file>

<file path=customXml/itemProps3.xml><?xml version="1.0" encoding="utf-8"?>
<ds:datastoreItem xmlns:ds="http://schemas.openxmlformats.org/officeDocument/2006/customXml" ds:itemID="{F25ACDB6-ED40-452D-9D20-A461A00B76EF}">
  <ds:schemaRefs>
    <ds:schemaRef ds:uri="http://schemas.microsoft.com/office/2006/metadata/properties"/>
    <ds:schemaRef ds:uri="http://schemas.microsoft.com/office/infopath/2007/PartnerControls"/>
    <ds:schemaRef ds:uri="9684edc7-81a1-4e9e-9d45-aa521b5ebbb7"/>
    <ds:schemaRef ds:uri="b9690099-d76a-48ab-8f1a-818f9800aa0d"/>
    <ds:schemaRef ds:uri="849beaea-35c0-4d6b-b4fc-1b944a259c2c"/>
    <ds:schemaRef ds:uri="c9d09bd7-6f33-4c22-92da-7206ec46945b"/>
    <ds:schemaRef ds:uri="15e22f9b-e84b-4e45-bb4f-3ee89f458ccc"/>
  </ds:schemaRefs>
</ds:datastoreItem>
</file>

<file path=customXml/itemProps4.xml><?xml version="1.0" encoding="utf-8"?>
<ds:datastoreItem xmlns:ds="http://schemas.openxmlformats.org/officeDocument/2006/customXml" ds:itemID="{74DF1EC9-ECD3-4BC5-92BC-36016C498184}">
  <ds:schemaRefs>
    <ds:schemaRef ds:uri="http://schemas.microsoft.com/sharepoint/v3/contenttype/forms"/>
  </ds:schemaRefs>
</ds:datastoreItem>
</file>

<file path=customXml/itemProps5.xml><?xml version="1.0" encoding="utf-8"?>
<ds:datastoreItem xmlns:ds="http://schemas.openxmlformats.org/officeDocument/2006/customXml" ds:itemID="{C72182E5-C091-43C3-B4C7-04B5975BB2EC}">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1519</Words>
  <Characters>9571</Characters>
  <Application>Microsoft Office Word</Application>
  <DocSecurity>4</DocSecurity>
  <Lines>79</Lines>
  <Paragraphs>22</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p.a.t. GmbH</Company>
  <LinksUpToDate>false</LinksUpToDate>
  <CharactersWithSpaces>11068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Akpinar, Kuebra</cp:lastModifiedBy>
  <cp:revision>8</cp:revision>
  <cp:lastPrinted>2020-06-19T03:28:00Z</cp:lastPrinted>
  <dcterms:created xsi:type="dcterms:W3CDTF">2023-06-27T13:16:00Z</dcterms:created>
  <dcterms:modified xsi:type="dcterms:W3CDTF">2023-06-28T11:07:00Z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0x010100ED51C5A8A41D4E45947524915EDCC7EF</vt:lpwstr>
  </property>
  <property fmtid="{D5CDD505-2E9C-101B-9397-08002B2CF9AE}" pid="3" name="Order">
    <vt:r8>304000</vt:r8>
  </property>
  <property fmtid="{D5CDD505-2E9C-101B-9397-08002B2CF9AE}" pid="4" name="MediaServiceImageTags">
    <vt:lpwstr/>
  </property>
</Properties>
</file>