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79797EAE" w:rsidR="00282680" w:rsidRPr="004119BA" w:rsidRDefault="00901D5D" w:rsidP="00064547">
      <w:pPr>
        <w:pStyle w:val="Titel-Headline"/>
      </w:pPr>
      <w:r>
        <w:t>Nota de prensa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2D16B647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3A2820C6" w:rsidR="0061154F" w:rsidRPr="0003311A" w:rsidRDefault="00D178D9" w:rsidP="00176908">
      <w:pPr>
        <w:pStyle w:val="Titel-Subline"/>
        <w:spacing w:after="400" w:line="260" w:lineRule="atLeast"/>
        <w:rPr>
          <w:color w:val="auto"/>
          <w:sz w:val="20"/>
          <w:szCs w:val="20"/>
        </w:rPr>
      </w:pPr>
      <w:r>
        <w:rPr>
          <w:color w:val="auto"/>
          <w:sz w:val="20"/>
        </w:rPr>
        <w:t>Una nueva generación de atomizadores impone un nuevo estándar en la producción sostenible</w:t>
      </w:r>
    </w:p>
    <w:p w14:paraId="21E3D425" w14:textId="3448D602" w:rsidR="00A624FA" w:rsidRDefault="00F613C8" w:rsidP="00064547">
      <w:pPr>
        <w:pStyle w:val="Titel-Subline"/>
      </w:pPr>
      <w:r>
        <w:t xml:space="preserve">EcoBell4: </w:t>
      </w:r>
      <w:r w:rsidR="00A935B4">
        <w:t>E</w:t>
      </w:r>
      <w:r>
        <w:t xml:space="preserve">ficiencia de hasta 98% </w:t>
      </w:r>
      <w:r w:rsidR="00A935B4">
        <w:t xml:space="preserve">que </w:t>
      </w:r>
      <w:r>
        <w:t>permite ahorrar cantidades significativas de pintura y agente de enjuague</w:t>
      </w:r>
    </w:p>
    <w:p w14:paraId="3DFFB86A" w14:textId="7661B424" w:rsidR="00DB67D5" w:rsidRPr="000367FC" w:rsidRDefault="002875C6" w:rsidP="00DB67D5">
      <w:pPr>
        <w:pStyle w:val="Flietext"/>
        <w:rPr>
          <w:rStyle w:val="Fettung"/>
          <w:color w:val="auto"/>
        </w:rPr>
      </w:pPr>
      <w:r w:rsidRPr="004B5D72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Querétaro, </w:t>
      </w:r>
      <w:r w:rsidR="004B5D72" w:rsidRPr="004B5D72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26 de junio </w:t>
      </w:r>
      <w:r w:rsidRPr="004B5D72">
        <w:rPr>
          <w:rStyle w:val="normaltextrun"/>
          <w:rFonts w:cs="Arial"/>
          <w:b/>
          <w:bCs/>
          <w:szCs w:val="22"/>
          <w:shd w:val="clear" w:color="auto" w:fill="FFFFFF"/>
        </w:rPr>
        <w:t>2023</w:t>
      </w:r>
      <w:r w:rsidR="00AE6870" w:rsidRPr="004B5D72">
        <w:rPr>
          <w:rStyle w:val="Fettung"/>
        </w:rPr>
        <w:t>:</w:t>
      </w:r>
      <w:r w:rsidR="00AE6870">
        <w:rPr>
          <w:rStyle w:val="Fettung"/>
        </w:rPr>
        <w:t xml:space="preserve"> Dürr establece nuevos estándares en la producción sostenible con su reciente familia de atomizadores EcoBell4. La innovadora tecnología de aplicación permite alcanzar hasta un 98% de eficiencia en la aplicación de capa transparente. Reduce la pérdida de pintura y </w:t>
      </w:r>
      <w:r w:rsidR="00A935B4">
        <w:rPr>
          <w:rStyle w:val="Fettung"/>
        </w:rPr>
        <w:t>agente de enjuague</w:t>
      </w:r>
      <w:r w:rsidR="002E7AA8">
        <w:rPr>
          <w:rStyle w:val="Fettung"/>
        </w:rPr>
        <w:t xml:space="preserve"> </w:t>
      </w:r>
      <w:r w:rsidR="00AE6870">
        <w:rPr>
          <w:rStyle w:val="Fettung"/>
        </w:rPr>
        <w:t xml:space="preserve">en 50% durante los cambios de color, o hasta 91% en combinación con el concepto de cabina de pintura modular </w:t>
      </w:r>
      <w:proofErr w:type="spellStart"/>
      <w:r w:rsidR="00AE6870">
        <w:rPr>
          <w:rStyle w:val="Fettung"/>
        </w:rPr>
        <w:t>EcoProBooth</w:t>
      </w:r>
      <w:proofErr w:type="spellEnd"/>
      <w:r w:rsidR="00AE6870">
        <w:rPr>
          <w:rStyle w:val="Fettung"/>
        </w:rPr>
        <w:t xml:space="preserve">. La exclusiva tecnología de cuatro agujas principales y los cambios en los parámetros del proceso </w:t>
      </w:r>
      <w:r w:rsidR="00A935B4">
        <w:rPr>
          <w:rStyle w:val="Fettung"/>
        </w:rPr>
        <w:t>que permiten hacer</w:t>
      </w:r>
      <w:r w:rsidR="00AE6870">
        <w:rPr>
          <w:rStyle w:val="Fettung"/>
        </w:rPr>
        <w:t xml:space="preserve"> mejoras en la aplicación de pintura. </w:t>
      </w:r>
    </w:p>
    <w:p w14:paraId="1652872A" w14:textId="77777777" w:rsidR="00DB67D5" w:rsidRDefault="00DB67D5" w:rsidP="00DB67D5">
      <w:pPr>
        <w:pStyle w:val="Flietext"/>
        <w:rPr>
          <w:rStyle w:val="Fettung"/>
        </w:rPr>
      </w:pPr>
    </w:p>
    <w:p w14:paraId="771802C3" w14:textId="17ACCAD0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Una mayor eficiencia en la aplicación de pintura reduce el consumo de materiale</w:t>
      </w:r>
      <w:r w:rsidR="00A85695">
        <w:rPr>
          <w:rStyle w:val="Fettung"/>
          <w:b w:val="0"/>
        </w:rPr>
        <w:t>s,</w:t>
      </w:r>
      <w:r>
        <w:rPr>
          <w:rStyle w:val="Fettung"/>
          <w:b w:val="0"/>
        </w:rPr>
        <w:t xml:space="preserve"> recursos y </w:t>
      </w:r>
      <w:r w:rsidR="00A935B4">
        <w:rPr>
          <w:rStyle w:val="Fettung"/>
          <w:b w:val="0"/>
        </w:rPr>
        <w:t xml:space="preserve">consumo de </w:t>
      </w:r>
      <w:r>
        <w:rPr>
          <w:rStyle w:val="Fettung"/>
          <w:b w:val="0"/>
        </w:rPr>
        <w:t xml:space="preserve">energía, dando lugar a un proceso de producción más sostenible. </w:t>
      </w:r>
      <w:r w:rsidR="00A935B4">
        <w:t xml:space="preserve">Con la última generación de atomizadores </w:t>
      </w:r>
      <w:r w:rsidR="00A935B4" w:rsidRPr="00067257">
        <w:rPr>
          <w:b/>
          <w:bCs/>
        </w:rPr>
        <w:t>Eco</w:t>
      </w:r>
      <w:r w:rsidR="00A935B4">
        <w:t xml:space="preserve">Bell4 Pro </w:t>
      </w:r>
      <w:proofErr w:type="spellStart"/>
      <w:r w:rsidR="00A935B4">
        <w:t>Hu</w:t>
      </w:r>
      <w:proofErr w:type="spellEnd"/>
      <w:r w:rsidR="00A935B4">
        <w:t xml:space="preserve"> con carga directa y </w:t>
      </w:r>
      <w:r w:rsidR="00A935B4" w:rsidRPr="00067257">
        <w:rPr>
          <w:b/>
          <w:bCs/>
        </w:rPr>
        <w:t>Eco</w:t>
      </w:r>
      <w:r w:rsidR="00A935B4">
        <w:t xml:space="preserve">Bell4 Pro </w:t>
      </w:r>
      <w:proofErr w:type="spellStart"/>
      <w:r w:rsidR="00A935B4">
        <w:t>Ux</w:t>
      </w:r>
      <w:proofErr w:type="spellEnd"/>
      <w:r w:rsidR="00A935B4">
        <w:t xml:space="preserve"> con carga externa, Dürr alcanza nuevas “metas, alturas”, para la aplicación de capa transparente, el atomizador Dürr alcanza eficiencias de aplicación del 95% al 98% según DIN EN 13966-1</w:t>
      </w:r>
      <w:r w:rsidR="002B14F6">
        <w:rPr>
          <w:rStyle w:val="Fettung"/>
          <w:b w:val="0"/>
        </w:rPr>
        <w:t>.</w:t>
      </w:r>
      <w:r w:rsidRPr="000F6057">
        <w:rPr>
          <w:rStyle w:val="Fettung"/>
          <w:b w:val="0"/>
        </w:rPr>
        <w:t xml:space="preserve"> </w:t>
      </w:r>
    </w:p>
    <w:p w14:paraId="4DE6F4E1" w14:textId="77777777" w:rsidR="00C72487" w:rsidRDefault="00C72487" w:rsidP="00DB67D5">
      <w:pPr>
        <w:pStyle w:val="Flietext"/>
        <w:rPr>
          <w:rStyle w:val="Fettung"/>
          <w:b w:val="0"/>
        </w:rPr>
      </w:pPr>
    </w:p>
    <w:p w14:paraId="6F2EEEFE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769385B9" w14:textId="50CE9C9A" w:rsidR="00DB67D5" w:rsidRPr="009552CF" w:rsidRDefault="00DB67D5" w:rsidP="00DB67D5">
      <w:pPr>
        <w:pStyle w:val="Flietext"/>
        <w:rPr>
          <w:rStyle w:val="Fettung"/>
          <w:b w:val="0"/>
        </w:rPr>
      </w:pPr>
      <w:bookmarkStart w:id="1" w:name="_Hlk135208730"/>
      <w:r>
        <w:rPr>
          <w:rStyle w:val="Fettung"/>
          <w:b w:val="0"/>
        </w:rPr>
        <w:lastRenderedPageBreak/>
        <w:t xml:space="preserve">Los siguientes parámetros del proceso </w:t>
      </w:r>
      <w:r w:rsidR="002B14F6">
        <w:rPr>
          <w:rStyle w:val="Fettung"/>
          <w:b w:val="0"/>
        </w:rPr>
        <w:t xml:space="preserve">optimizan </w:t>
      </w:r>
      <w:r>
        <w:rPr>
          <w:rStyle w:val="Fettung"/>
          <w:b w:val="0"/>
        </w:rPr>
        <w:t xml:space="preserve">la eficiencia de aplicación de pintura del atomizador: la velocidad y la distancia de rociado se reducen significativamente para mejorar el impacto del alto voltaje mientras se mantiene un </w:t>
      </w:r>
      <w:r w:rsidR="002B14F6">
        <w:rPr>
          <w:rStyle w:val="Fettung"/>
          <w:b w:val="0"/>
        </w:rPr>
        <w:t xml:space="preserve">alto </w:t>
      </w:r>
      <w:r w:rsidR="00A935B4">
        <w:rPr>
          <w:rStyle w:val="Fettung"/>
          <w:b w:val="0"/>
        </w:rPr>
        <w:t>índice</w:t>
      </w:r>
      <w:r>
        <w:rPr>
          <w:rStyle w:val="Fettung"/>
          <w:b w:val="0"/>
        </w:rPr>
        <w:t xml:space="preserve"> de flujo de pintura. Además, el aire de conformación se disminuye al mínimo y se ajusta el control de alto voltaje. Dürr está probando la implementación de este proceso en </w:t>
      </w:r>
      <w:r w:rsidR="00CA78AE">
        <w:rPr>
          <w:rStyle w:val="Fettung"/>
          <w:b w:val="0"/>
        </w:rPr>
        <w:t>una planta</w:t>
      </w:r>
      <w:r w:rsidR="00A935B4">
        <w:rPr>
          <w:rStyle w:val="Fettung"/>
          <w:b w:val="0"/>
        </w:rPr>
        <w:t xml:space="preserve"> </w:t>
      </w:r>
      <w:r>
        <w:rPr>
          <w:rStyle w:val="Fettung"/>
          <w:b w:val="0"/>
        </w:rPr>
        <w:t xml:space="preserve">de pintura de automóviles en colaboración con fabricantes OEM interesados. Los </w:t>
      </w:r>
      <w:r w:rsidR="00A935B4">
        <w:rPr>
          <w:rStyle w:val="Fettung"/>
          <w:b w:val="0"/>
        </w:rPr>
        <w:t xml:space="preserve">equipos </w:t>
      </w:r>
      <w:r>
        <w:rPr>
          <w:rStyle w:val="Fettung"/>
          <w:b w:val="0"/>
        </w:rPr>
        <w:t xml:space="preserve">existentes también podrían adaptarse.  </w:t>
      </w:r>
    </w:p>
    <w:bookmarkEnd w:id="1"/>
    <w:p w14:paraId="147E095D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4239F1B4" w14:textId="77777777" w:rsidR="00DB67D5" w:rsidRPr="00731C04" w:rsidRDefault="00DB67D5" w:rsidP="00DB67D5">
      <w:pPr>
        <w:pStyle w:val="Flietext"/>
        <w:rPr>
          <w:rStyle w:val="Fettung"/>
          <w:bCs/>
        </w:rPr>
      </w:pPr>
      <w:r>
        <w:rPr>
          <w:rStyle w:val="Fettung"/>
        </w:rPr>
        <w:t xml:space="preserve">Cómo impactan estas medidas en el proceso: </w:t>
      </w:r>
    </w:p>
    <w:p w14:paraId="43FA53B7" w14:textId="2AD83FD1" w:rsidR="00DB67D5" w:rsidRDefault="00DB67D5" w:rsidP="00DB67D5">
      <w:pPr>
        <w:pStyle w:val="Flietext"/>
        <w:rPr>
          <w:rStyle w:val="Fettung"/>
          <w:b w:val="0"/>
        </w:rPr>
      </w:pPr>
      <w:bookmarkStart w:id="2" w:name="_Hlk135125211"/>
      <w:r>
        <w:rPr>
          <w:rStyle w:val="Fettung"/>
          <w:b w:val="0"/>
        </w:rPr>
        <w:t xml:space="preserve">La reducción del volumen de aire de formación </w:t>
      </w:r>
      <w:r w:rsidR="00A935B4">
        <w:rPr>
          <w:rStyle w:val="Fettung"/>
          <w:b w:val="0"/>
        </w:rPr>
        <w:t xml:space="preserve">en </w:t>
      </w:r>
      <w:r>
        <w:rPr>
          <w:rStyle w:val="Fettung"/>
          <w:b w:val="0"/>
        </w:rPr>
        <w:t>un rango de 90</w:t>
      </w:r>
      <w:r w:rsidR="00A935B4">
        <w:rPr>
          <w:rStyle w:val="Fettung"/>
          <w:b w:val="0"/>
        </w:rPr>
        <w:t xml:space="preserve"> </w:t>
      </w:r>
      <w:r w:rsidR="00A935B4">
        <w:rPr>
          <w:rStyle w:val="ui-provider"/>
        </w:rPr>
        <w:t>NL/min</w:t>
      </w:r>
      <w:r>
        <w:rPr>
          <w:rStyle w:val="Fettung"/>
          <w:b w:val="0"/>
        </w:rPr>
        <w:t xml:space="preserve"> y 200 </w:t>
      </w:r>
      <w:r w:rsidR="00A935B4">
        <w:rPr>
          <w:rStyle w:val="ui-provider"/>
        </w:rPr>
        <w:t xml:space="preserve">NL/min </w:t>
      </w:r>
      <w:r>
        <w:rPr>
          <w:rStyle w:val="Fettung"/>
          <w:b w:val="0"/>
        </w:rPr>
        <w:t>permite obtener un</w:t>
      </w:r>
      <w:r w:rsidR="00A935B4">
        <w:rPr>
          <w:rStyle w:val="Fettung"/>
          <w:b w:val="0"/>
        </w:rPr>
        <w:t xml:space="preserve"> mejor</w:t>
      </w:r>
      <w:r>
        <w:rPr>
          <w:rStyle w:val="Fettung"/>
          <w:b w:val="0"/>
        </w:rPr>
        <w:t xml:space="preserve"> </w:t>
      </w:r>
      <w:r w:rsidR="00A935B4">
        <w:rPr>
          <w:rStyle w:val="Fettung"/>
          <w:b w:val="0"/>
        </w:rPr>
        <w:t>patrón de aplicación</w:t>
      </w:r>
      <w:r>
        <w:rPr>
          <w:rStyle w:val="Fettung"/>
          <w:b w:val="0"/>
        </w:rPr>
        <w:t xml:space="preserve">. Aunado con una menor </w:t>
      </w:r>
      <w:r w:rsidR="00A935B4">
        <w:rPr>
          <w:rStyle w:val="Fettung"/>
          <w:b w:val="0"/>
        </w:rPr>
        <w:t xml:space="preserve">cantidad de rotaciones </w:t>
      </w:r>
      <w:r>
        <w:rPr>
          <w:rStyle w:val="Fettung"/>
          <w:b w:val="0"/>
        </w:rPr>
        <w:t xml:space="preserve">de </w:t>
      </w:r>
      <w:r w:rsidR="00A935B4">
        <w:rPr>
          <w:rStyle w:val="Fettung"/>
          <w:b w:val="0"/>
        </w:rPr>
        <w:t xml:space="preserve">la </w:t>
      </w:r>
      <w:r>
        <w:rPr>
          <w:rStyle w:val="Fettung"/>
          <w:b w:val="0"/>
        </w:rPr>
        <w:t>campana, se reduce el consumo de energía</w:t>
      </w:r>
      <w:r w:rsidR="00A935B4">
        <w:rPr>
          <w:rStyle w:val="Fettung"/>
          <w:b w:val="0"/>
        </w:rPr>
        <w:t xml:space="preserve"> (aire comprimido)</w:t>
      </w:r>
      <w:r>
        <w:rPr>
          <w:rStyle w:val="Fettung"/>
          <w:b w:val="0"/>
        </w:rPr>
        <w:t xml:space="preserve">. Simultáneamente, cuando la distancia de </w:t>
      </w:r>
      <w:r w:rsidR="00F64155">
        <w:rPr>
          <w:rStyle w:val="Fettung"/>
          <w:b w:val="0"/>
        </w:rPr>
        <w:t xml:space="preserve">aplicación </w:t>
      </w:r>
      <w:r>
        <w:rPr>
          <w:rStyle w:val="Fettung"/>
          <w:b w:val="0"/>
        </w:rPr>
        <w:t xml:space="preserve">se </w:t>
      </w:r>
      <w:r w:rsidR="00F64155">
        <w:rPr>
          <w:rStyle w:val="Fettung"/>
          <w:b w:val="0"/>
        </w:rPr>
        <w:t xml:space="preserve">puede disminuir </w:t>
      </w:r>
      <w:r>
        <w:rPr>
          <w:rStyle w:val="Fettung"/>
          <w:b w:val="0"/>
        </w:rPr>
        <w:t>a aproximadamente 100 milímetros</w:t>
      </w:r>
      <w:r w:rsidR="00F64155">
        <w:rPr>
          <w:rStyle w:val="Fettung"/>
          <w:b w:val="0"/>
        </w:rPr>
        <w:t>,</w:t>
      </w:r>
      <w:r>
        <w:rPr>
          <w:rStyle w:val="Fettung"/>
          <w:b w:val="0"/>
        </w:rPr>
        <w:t xml:space="preserve"> </w:t>
      </w:r>
      <w:r w:rsidR="00F64155">
        <w:rPr>
          <w:rStyle w:val="Fettung"/>
          <w:b w:val="0"/>
        </w:rPr>
        <w:t xml:space="preserve">consiguiendo que llegue </w:t>
      </w:r>
      <w:r>
        <w:rPr>
          <w:rStyle w:val="Fettung"/>
          <w:b w:val="0"/>
        </w:rPr>
        <w:t xml:space="preserve">más pintura a la carrocería. Dos factores contribuyen a este efecto: en primer lugar, un patrón de </w:t>
      </w:r>
      <w:r w:rsidR="00F64155">
        <w:rPr>
          <w:rStyle w:val="Fettung"/>
          <w:b w:val="0"/>
        </w:rPr>
        <w:t xml:space="preserve">aplicación </w:t>
      </w:r>
      <w:r>
        <w:rPr>
          <w:rStyle w:val="Fettung"/>
          <w:b w:val="0"/>
        </w:rPr>
        <w:t xml:space="preserve">menos disperso y, en segundo lugar, el campo eléctrico mejorado entre la campana y la superficie de la carrocería, que optimiza el uso de la </w:t>
      </w:r>
      <w:r w:rsidR="00F64155">
        <w:rPr>
          <w:rStyle w:val="Fettung"/>
          <w:b w:val="0"/>
        </w:rPr>
        <w:t xml:space="preserve">carga </w:t>
      </w:r>
      <w:r>
        <w:rPr>
          <w:rStyle w:val="Fettung"/>
          <w:b w:val="0"/>
        </w:rPr>
        <w:t xml:space="preserve">electrostática a través de un voltaje constante. </w:t>
      </w:r>
    </w:p>
    <w:bookmarkEnd w:id="2"/>
    <w:p w14:paraId="756A7EB3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118B9676" w14:textId="232BFB95" w:rsidR="00DB67D5" w:rsidRDefault="00DB67D5" w:rsidP="00DB67D5">
      <w:pPr>
        <w:pStyle w:val="Flietext"/>
        <w:rPr>
          <w:rStyle w:val="Fettung"/>
          <w:b w:val="0"/>
        </w:rPr>
      </w:pPr>
      <w:bookmarkStart w:id="3" w:name="_Hlk135125244"/>
      <w:r>
        <w:rPr>
          <w:rStyle w:val="Fettung"/>
          <w:b w:val="0"/>
        </w:rPr>
        <w:t xml:space="preserve">En consecuencia, la pintura atomizada llega de forma más eficaz a la carrocería en lugar de perderse </w:t>
      </w:r>
      <w:r w:rsidR="00F64155">
        <w:rPr>
          <w:rStyle w:val="Fettung"/>
          <w:b w:val="0"/>
        </w:rPr>
        <w:t xml:space="preserve">como </w:t>
      </w:r>
      <w:proofErr w:type="spellStart"/>
      <w:r w:rsidR="00F64155">
        <w:rPr>
          <w:rStyle w:val="Fettung"/>
          <w:b w:val="0"/>
        </w:rPr>
        <w:t>overspray</w:t>
      </w:r>
      <w:proofErr w:type="spellEnd"/>
      <w:r>
        <w:rPr>
          <w:rStyle w:val="Fettung"/>
          <w:b w:val="0"/>
        </w:rPr>
        <w:t xml:space="preserve">. Se puede alcanzar un flujo de pintura de hasta 400 </w:t>
      </w:r>
      <w:r w:rsidR="00F64155">
        <w:rPr>
          <w:rStyle w:val="ui-provider"/>
        </w:rPr>
        <w:t>ml/min</w:t>
      </w:r>
      <w:r>
        <w:rPr>
          <w:rStyle w:val="Fettung"/>
          <w:b w:val="0"/>
        </w:rPr>
        <w:t xml:space="preserve"> y así obtener los espesores de la capa que se requieren dentro del tiempo de ciclo </w:t>
      </w:r>
      <w:r w:rsidR="00F64155">
        <w:rPr>
          <w:rStyle w:val="Fettung"/>
          <w:b w:val="0"/>
        </w:rPr>
        <w:t>establecido</w:t>
      </w:r>
      <w:r>
        <w:rPr>
          <w:rStyle w:val="Fettung"/>
          <w:b w:val="0"/>
        </w:rPr>
        <w:t xml:space="preserve">. Como resultado, el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</w:t>
      </w:r>
      <w:r>
        <w:rPr>
          <w:rStyle w:val="Fettung"/>
        </w:rPr>
        <w:t>Pro</w:t>
      </w:r>
      <w:r>
        <w:rPr>
          <w:rStyle w:val="Fettung"/>
          <w:b w:val="0"/>
        </w:rPr>
        <w:t xml:space="preserve"> </w:t>
      </w:r>
      <w:proofErr w:type="spellStart"/>
      <w:r>
        <w:rPr>
          <w:rStyle w:val="Fettung"/>
          <w:b w:val="0"/>
        </w:rPr>
        <w:t>Hu</w:t>
      </w:r>
      <w:proofErr w:type="spellEnd"/>
      <w:r>
        <w:rPr>
          <w:rStyle w:val="Fettung"/>
          <w:b w:val="0"/>
        </w:rPr>
        <w:t xml:space="preserve"> de carga directa alcanza una eficiencia de hasta </w:t>
      </w:r>
      <w:r w:rsidR="00F64155">
        <w:rPr>
          <w:rStyle w:val="Fettung"/>
          <w:b w:val="0"/>
        </w:rPr>
        <w:t xml:space="preserve">el </w:t>
      </w:r>
      <w:r>
        <w:rPr>
          <w:rStyle w:val="Fettung"/>
          <w:b w:val="0"/>
        </w:rPr>
        <w:t xml:space="preserve">98% en las aplicaciones de la capa transparente. </w:t>
      </w:r>
    </w:p>
    <w:p w14:paraId="366DDCFC" w14:textId="1868552F" w:rsidR="00DB67D5" w:rsidRPr="00B96C28" w:rsidRDefault="00F6415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Utilizando</w:t>
      </w:r>
      <w:r w:rsidR="00DB67D5">
        <w:rPr>
          <w:rStyle w:val="Fettung"/>
          <w:b w:val="0"/>
        </w:rPr>
        <w:t xml:space="preserve"> los atomizadores </w:t>
      </w:r>
      <w:r w:rsidR="00DB67D5">
        <w:rPr>
          <w:rStyle w:val="Fettung"/>
        </w:rPr>
        <w:t>Eco</w:t>
      </w:r>
      <w:r w:rsidR="00DB67D5">
        <w:rPr>
          <w:rStyle w:val="Fettung"/>
          <w:b w:val="0"/>
        </w:rPr>
        <w:t xml:space="preserve">Bell4 </w:t>
      </w:r>
      <w:r w:rsidR="00DB67D5">
        <w:rPr>
          <w:rStyle w:val="Fettung"/>
        </w:rPr>
        <w:t>Pro</w:t>
      </w:r>
      <w:r w:rsidR="00DB67D5">
        <w:rPr>
          <w:rStyle w:val="Fettung"/>
          <w:b w:val="0"/>
        </w:rPr>
        <w:t xml:space="preserve"> E con carga externa para la pintura exterior</w:t>
      </w:r>
      <w:r>
        <w:rPr>
          <w:rStyle w:val="Fettung"/>
          <w:b w:val="0"/>
        </w:rPr>
        <w:t xml:space="preserve"> que</w:t>
      </w:r>
      <w:r w:rsidR="00DB67D5">
        <w:rPr>
          <w:rStyle w:val="Fettung"/>
          <w:b w:val="0"/>
        </w:rPr>
        <w:t xml:space="preserve"> produce un notable aumento de la eficiencia </w:t>
      </w:r>
      <w:r>
        <w:rPr>
          <w:rStyle w:val="Fettung"/>
          <w:b w:val="0"/>
        </w:rPr>
        <w:t xml:space="preserve">en </w:t>
      </w:r>
      <w:r w:rsidR="00DB67D5">
        <w:rPr>
          <w:rStyle w:val="Fettung"/>
          <w:b w:val="0"/>
        </w:rPr>
        <w:t xml:space="preserve">la capa </w:t>
      </w:r>
      <w:r>
        <w:rPr>
          <w:rStyle w:val="Fettung"/>
          <w:b w:val="0"/>
        </w:rPr>
        <w:t xml:space="preserve">de </w:t>
      </w:r>
      <w:r w:rsidR="00DB67D5">
        <w:rPr>
          <w:rStyle w:val="Fettung"/>
          <w:b w:val="0"/>
        </w:rPr>
        <w:t>base, con un aumento de</w:t>
      </w:r>
      <w:r>
        <w:rPr>
          <w:rStyle w:val="Fettung"/>
          <w:b w:val="0"/>
        </w:rPr>
        <w:t>l</w:t>
      </w:r>
      <w:r w:rsidR="00DB67D5">
        <w:rPr>
          <w:rStyle w:val="Fettung"/>
          <w:b w:val="0"/>
        </w:rPr>
        <w:t xml:space="preserve"> 75</w:t>
      </w:r>
      <w:r w:rsidR="002B14F6">
        <w:rPr>
          <w:rStyle w:val="Fettung"/>
          <w:b w:val="0"/>
        </w:rPr>
        <w:t>%</w:t>
      </w:r>
      <w:r w:rsidR="00DB67D5">
        <w:rPr>
          <w:rStyle w:val="Fettung"/>
          <w:b w:val="0"/>
        </w:rPr>
        <w:t xml:space="preserve"> al 78% en comparación con el modelo anterior </w:t>
      </w:r>
      <w:r w:rsidR="00DB67D5">
        <w:rPr>
          <w:rStyle w:val="Fettung"/>
        </w:rPr>
        <w:t>Eco</w:t>
      </w:r>
      <w:r w:rsidR="00DB67D5">
        <w:rPr>
          <w:rStyle w:val="Fettung"/>
          <w:b w:val="0"/>
        </w:rPr>
        <w:t xml:space="preserve">Bell3. El atomizador </w:t>
      </w:r>
      <w:r w:rsidR="00DB67D5">
        <w:rPr>
          <w:rStyle w:val="Fettung"/>
        </w:rPr>
        <w:t>Eco</w:t>
      </w:r>
      <w:r w:rsidR="00DB67D5">
        <w:rPr>
          <w:rStyle w:val="Fettung"/>
          <w:b w:val="0"/>
        </w:rPr>
        <w:t xml:space="preserve">Bell4 </w:t>
      </w:r>
      <w:r w:rsidR="00DB67D5">
        <w:rPr>
          <w:rStyle w:val="Fettung"/>
        </w:rPr>
        <w:t xml:space="preserve">Pro </w:t>
      </w:r>
      <w:r w:rsidR="00DB67D5">
        <w:rPr>
          <w:rStyle w:val="Fettung"/>
          <w:b w:val="0"/>
        </w:rPr>
        <w:t xml:space="preserve">Ci para </w:t>
      </w:r>
      <w:r>
        <w:rPr>
          <w:rStyle w:val="Fettung"/>
          <w:b w:val="0"/>
        </w:rPr>
        <w:t>el pintado de interiores,</w:t>
      </w:r>
      <w:r w:rsidR="00DB67D5">
        <w:rPr>
          <w:rStyle w:val="Fettung"/>
          <w:b w:val="0"/>
        </w:rPr>
        <w:t xml:space="preserve"> mantiene eficiencias altas e inigualables de hasta el 70%. </w:t>
      </w:r>
      <w:r>
        <w:rPr>
          <w:rStyle w:val="Fettung"/>
          <w:b w:val="0"/>
        </w:rPr>
        <w:t>Al fomentar</w:t>
      </w:r>
      <w:r w:rsidR="00DB67D5">
        <w:rPr>
          <w:rStyle w:val="Fettung"/>
          <w:b w:val="0"/>
        </w:rPr>
        <w:t xml:space="preserve"> la </w:t>
      </w:r>
      <w:r>
        <w:rPr>
          <w:rStyle w:val="Fettung"/>
          <w:b w:val="0"/>
        </w:rPr>
        <w:t xml:space="preserve">colaboración </w:t>
      </w:r>
      <w:r w:rsidR="00DB67D5">
        <w:rPr>
          <w:rStyle w:val="Fettung"/>
          <w:b w:val="0"/>
        </w:rPr>
        <w:t xml:space="preserve">con </w:t>
      </w:r>
      <w:r>
        <w:rPr>
          <w:rStyle w:val="Fettung"/>
          <w:b w:val="0"/>
        </w:rPr>
        <w:t xml:space="preserve">los </w:t>
      </w:r>
      <w:proofErr w:type="spellStart"/>
      <w:r w:rsidR="00DB67D5">
        <w:rPr>
          <w:rStyle w:val="Fettung"/>
          <w:b w:val="0"/>
        </w:rPr>
        <w:t>OEM</w:t>
      </w:r>
      <w:r>
        <w:rPr>
          <w:rStyle w:val="Fettung"/>
          <w:b w:val="0"/>
        </w:rPr>
        <w:t>´s</w:t>
      </w:r>
      <w:proofErr w:type="spellEnd"/>
      <w:r w:rsidR="00DB67D5">
        <w:rPr>
          <w:rStyle w:val="Fettung"/>
          <w:b w:val="0"/>
        </w:rPr>
        <w:t xml:space="preserve"> y proveedores de pintura en el </w:t>
      </w:r>
      <w:r w:rsidR="00E517D1">
        <w:rPr>
          <w:rStyle w:val="Fettung"/>
          <w:b w:val="0"/>
        </w:rPr>
        <w:t>laboratorio de aplicación</w:t>
      </w:r>
      <w:r w:rsidR="00DB67D5">
        <w:rPr>
          <w:rStyle w:val="Fettung"/>
          <w:b w:val="0"/>
        </w:rPr>
        <w:t xml:space="preserve"> de Dürr</w:t>
      </w:r>
      <w:r w:rsidR="00E517D1">
        <w:rPr>
          <w:rStyle w:val="Fettung"/>
          <w:b w:val="0"/>
        </w:rPr>
        <w:t>,</w:t>
      </w:r>
      <w:r w:rsidR="00DB67D5">
        <w:rPr>
          <w:rStyle w:val="Fettung"/>
          <w:b w:val="0"/>
        </w:rPr>
        <w:t xml:space="preserve"> permite que surjan más oportunidades para mejorar la eficiencia y la calidad de la aplicación de pintura. </w:t>
      </w:r>
    </w:p>
    <w:p w14:paraId="564A934D" w14:textId="77777777" w:rsidR="00E517D1" w:rsidRDefault="00E517D1" w:rsidP="00DB67D5">
      <w:pPr>
        <w:pStyle w:val="Flietext"/>
        <w:rPr>
          <w:rStyle w:val="Fettung"/>
        </w:rPr>
      </w:pPr>
    </w:p>
    <w:p w14:paraId="7C2CA49D" w14:textId="62B4798C" w:rsidR="00DB67D5" w:rsidRPr="00261B5D" w:rsidRDefault="00DB67D5" w:rsidP="00DB67D5">
      <w:pPr>
        <w:pStyle w:val="Flietext"/>
        <w:rPr>
          <w:rStyle w:val="Fettung"/>
          <w:bCs/>
        </w:rPr>
      </w:pPr>
      <w:r>
        <w:rPr>
          <w:rStyle w:val="Fettung"/>
        </w:rPr>
        <w:lastRenderedPageBreak/>
        <w:t xml:space="preserve">Los cambios de color </w:t>
      </w:r>
      <w:r w:rsidR="00E517D1">
        <w:rPr>
          <w:rStyle w:val="Fettung"/>
        </w:rPr>
        <w:t xml:space="preserve">rápido </w:t>
      </w:r>
      <w:r>
        <w:rPr>
          <w:rStyle w:val="Fettung"/>
        </w:rPr>
        <w:t xml:space="preserve">reducen el consumo de pintura y </w:t>
      </w:r>
      <w:r w:rsidR="00E517D1">
        <w:rPr>
          <w:rStyle w:val="Fettung"/>
        </w:rPr>
        <w:t>agente de enjuague</w:t>
      </w:r>
    </w:p>
    <w:p w14:paraId="57B427D3" w14:textId="5640508E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Además de los avances en el proceso de </w:t>
      </w:r>
      <w:r w:rsidR="00E517D1">
        <w:rPr>
          <w:rStyle w:val="Fettung"/>
          <w:b w:val="0"/>
        </w:rPr>
        <w:t>pintado</w:t>
      </w:r>
      <w:r>
        <w:rPr>
          <w:rStyle w:val="Fettung"/>
          <w:b w:val="0"/>
        </w:rPr>
        <w:t xml:space="preserve">, las innovaciones técnicas en su diseño catapultan la generación de atomizadores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a un nuevo nivel de calidad. Esta novedosa generación mejora la flexibilidad y la eficiencia para lograr un proceso de pintura más sostenible. Con los atomizadores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el cambio de color se hace más rápido que con cualquier otro atomizador rotativo de alta velocidad </w:t>
      </w:r>
      <w:r w:rsidR="00E517D1">
        <w:rPr>
          <w:rStyle w:val="Fettung"/>
          <w:b w:val="0"/>
        </w:rPr>
        <w:t xml:space="preserve">que </w:t>
      </w:r>
      <w:r>
        <w:rPr>
          <w:rStyle w:val="Fettung"/>
          <w:b w:val="0"/>
        </w:rPr>
        <w:t xml:space="preserve">existe en el mercado. Esto se debe a que la tecnología patentada de cuatro agujas principales no solo ahorra tiempo, sino que también reduce el consumo de pintura y </w:t>
      </w:r>
      <w:r w:rsidR="00E517D1">
        <w:rPr>
          <w:rStyle w:val="Fettung"/>
          <w:b w:val="0"/>
        </w:rPr>
        <w:t>agente de enjuague</w:t>
      </w:r>
      <w:r>
        <w:rPr>
          <w:rStyle w:val="Fettung"/>
          <w:b w:val="0"/>
        </w:rPr>
        <w:t xml:space="preserve">, así como las emisiones de </w:t>
      </w:r>
      <w:proofErr w:type="spellStart"/>
      <w:r w:rsidR="00E517D1">
        <w:rPr>
          <w:rStyle w:val="Fettung"/>
          <w:b w:val="0"/>
        </w:rPr>
        <w:t>VOC´s</w:t>
      </w:r>
      <w:proofErr w:type="spellEnd"/>
      <w:r>
        <w:rPr>
          <w:rStyle w:val="Fettung"/>
          <w:b w:val="0"/>
        </w:rPr>
        <w:t xml:space="preserve">. </w:t>
      </w:r>
    </w:p>
    <w:p w14:paraId="3568AF2E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0C155646" w14:textId="0901C91F" w:rsidR="00DB67D5" w:rsidRDefault="00E517D1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E</w:t>
      </w:r>
      <w:r w:rsidR="00DB67D5">
        <w:rPr>
          <w:rStyle w:val="Fettung"/>
          <w:b w:val="0"/>
        </w:rPr>
        <w:t>l principio</w:t>
      </w:r>
      <w:r>
        <w:rPr>
          <w:rStyle w:val="Fettung"/>
          <w:b w:val="0"/>
        </w:rPr>
        <w:t xml:space="preserve"> es el siguiente</w:t>
      </w:r>
      <w:r w:rsidR="00DB67D5">
        <w:rPr>
          <w:rStyle w:val="Fettung"/>
          <w:b w:val="0"/>
        </w:rPr>
        <w:t xml:space="preserve">: </w:t>
      </w:r>
      <w:r w:rsidR="00FE62D4">
        <w:rPr>
          <w:rStyle w:val="Fettung"/>
          <w:b w:val="0"/>
        </w:rPr>
        <w:t>T</w:t>
      </w:r>
      <w:r w:rsidR="00DB67D5">
        <w:rPr>
          <w:rStyle w:val="Fettung"/>
          <w:b w:val="0"/>
        </w:rPr>
        <w:t>res de las cuatro agujas principales se reservan exclusivamente para los colores más usados. Todos los demás colores pasan por la cuarta aguja principal. L</w:t>
      </w:r>
      <w:r>
        <w:rPr>
          <w:rStyle w:val="Fettung"/>
          <w:b w:val="0"/>
        </w:rPr>
        <w:t xml:space="preserve">os datos </w:t>
      </w:r>
      <w:r w:rsidR="00CA78AE">
        <w:rPr>
          <w:rStyle w:val="Fettung"/>
          <w:b w:val="0"/>
        </w:rPr>
        <w:t>reales del</w:t>
      </w:r>
      <w:r w:rsidR="00DB67D5">
        <w:rPr>
          <w:rStyle w:val="Fettung"/>
          <w:b w:val="0"/>
        </w:rPr>
        <w:t xml:space="preserve"> sector automotriz </w:t>
      </w:r>
      <w:r>
        <w:rPr>
          <w:rStyle w:val="Fettung"/>
          <w:b w:val="0"/>
        </w:rPr>
        <w:t>de</w:t>
      </w:r>
      <w:r w:rsidR="00DB67D5">
        <w:rPr>
          <w:rStyle w:val="Fettung"/>
          <w:b w:val="0"/>
        </w:rPr>
        <w:t>muestra</w:t>
      </w:r>
      <w:r>
        <w:rPr>
          <w:rStyle w:val="Fettung"/>
          <w:b w:val="0"/>
        </w:rPr>
        <w:t>n</w:t>
      </w:r>
      <w:r w:rsidR="00DB67D5">
        <w:rPr>
          <w:rStyle w:val="Fettung"/>
          <w:b w:val="0"/>
        </w:rPr>
        <w:t xml:space="preserve"> que más del 50% de las carrocerías se pintan con los tres colores más </w:t>
      </w:r>
      <w:r>
        <w:rPr>
          <w:rStyle w:val="Fettung"/>
          <w:b w:val="0"/>
        </w:rPr>
        <w:t>comunes o de alto volumen</w:t>
      </w:r>
      <w:r w:rsidR="00DB67D5">
        <w:rPr>
          <w:rStyle w:val="Fettung"/>
          <w:b w:val="0"/>
        </w:rPr>
        <w:t>.</w:t>
      </w:r>
    </w:p>
    <w:p w14:paraId="299B77C0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4C4DBCB1" w14:textId="3A27A98F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La tecnología </w:t>
      </w:r>
      <w:r w:rsidR="00E517D1">
        <w:rPr>
          <w:rStyle w:val="Fettung"/>
          <w:b w:val="0"/>
        </w:rPr>
        <w:t>aprovecha</w:t>
      </w:r>
      <w:r>
        <w:rPr>
          <w:rStyle w:val="Fettung"/>
          <w:b w:val="0"/>
        </w:rPr>
        <w:t xml:space="preserve"> este hecho y suministra los tres colores de forma permanente a través de las agujas principales, que se encuentran directamente detrás de la campana. Cuando se debe cambiar de color, el sistema puede cambiar a otra aguja principal en cuatro segundos sin necesidad de enjuagar y limpiar el canal. Esto reduce tanto la pérdida de pintura como el consumo de</w:t>
      </w:r>
      <w:r w:rsidR="00A85695">
        <w:rPr>
          <w:rStyle w:val="Fettung"/>
          <w:b w:val="0"/>
        </w:rPr>
        <w:t xml:space="preserve"> </w:t>
      </w:r>
      <w:r w:rsidR="00E517D1">
        <w:rPr>
          <w:rStyle w:val="Fettung"/>
          <w:b w:val="0"/>
        </w:rPr>
        <w:t>agente de enjuague</w:t>
      </w:r>
      <w:r w:rsidR="00A85695">
        <w:rPr>
          <w:rStyle w:val="Fettung"/>
          <w:b w:val="0"/>
        </w:rPr>
        <w:t xml:space="preserve"> </w:t>
      </w:r>
      <w:r>
        <w:rPr>
          <w:rStyle w:val="Fettung"/>
          <w:b w:val="0"/>
        </w:rPr>
        <w:t xml:space="preserve">durante los cambios de color. Si se solicita un color menos frecuente, se puede </w:t>
      </w:r>
      <w:r w:rsidR="00027358">
        <w:rPr>
          <w:rStyle w:val="Fettung"/>
          <w:b w:val="0"/>
        </w:rPr>
        <w:t xml:space="preserve">cargar </w:t>
      </w:r>
      <w:r>
        <w:rPr>
          <w:rStyle w:val="Fettung"/>
          <w:b w:val="0"/>
        </w:rPr>
        <w:t xml:space="preserve">fácilmente a través del cuarto canal mientras una de las otras tres agujas sigue aplicando un color principal. Esto significa que cada color está disponible para la siguiente carrocería en un </w:t>
      </w:r>
      <w:r w:rsidR="00027358">
        <w:rPr>
          <w:rStyle w:val="Fettung"/>
          <w:b w:val="0"/>
        </w:rPr>
        <w:t xml:space="preserve">tiempo </w:t>
      </w:r>
      <w:r>
        <w:rPr>
          <w:rStyle w:val="Fettung"/>
          <w:b w:val="0"/>
        </w:rPr>
        <w:t>muy corto.</w:t>
      </w:r>
    </w:p>
    <w:p w14:paraId="5D4CB820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63409E0E" w14:textId="77777777" w:rsidR="00DB67D5" w:rsidRPr="00B02E3D" w:rsidRDefault="00DB67D5" w:rsidP="00DB67D5">
      <w:pPr>
        <w:pStyle w:val="Flietext"/>
        <w:rPr>
          <w:rStyle w:val="Fettung"/>
          <w:bCs/>
        </w:rPr>
      </w:pPr>
      <w:r>
        <w:rPr>
          <w:rStyle w:val="Fettung"/>
        </w:rPr>
        <w:t>Más ahorro con el nuevo concepto de cabina de pintura</w:t>
      </w:r>
    </w:p>
    <w:p w14:paraId="40FC77A5" w14:textId="102392B7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En comparación con el modelo anterior </w:t>
      </w:r>
      <w:r>
        <w:rPr>
          <w:rStyle w:val="Fettung"/>
        </w:rPr>
        <w:t>Eco</w:t>
      </w:r>
      <w:r>
        <w:rPr>
          <w:rStyle w:val="Fettung"/>
          <w:b w:val="0"/>
        </w:rPr>
        <w:t>Bell3 (</w:t>
      </w:r>
      <w:r w:rsidR="00F5512E">
        <w:rPr>
          <w:rStyle w:val="Fettung"/>
          <w:b w:val="0"/>
        </w:rPr>
        <w:t>1K</w:t>
      </w:r>
      <w:r>
        <w:rPr>
          <w:rStyle w:val="Fettung"/>
          <w:b w:val="0"/>
        </w:rPr>
        <w:t xml:space="preserve">), se reduce el consumo de pintura y </w:t>
      </w:r>
      <w:r w:rsidR="00F5512E">
        <w:rPr>
          <w:rStyle w:val="Fettung"/>
          <w:b w:val="0"/>
        </w:rPr>
        <w:t xml:space="preserve">agende de enjuague </w:t>
      </w:r>
      <w:r>
        <w:rPr>
          <w:rStyle w:val="Fettung"/>
          <w:b w:val="0"/>
        </w:rPr>
        <w:t>en</w:t>
      </w:r>
      <w:r w:rsidR="00F5512E">
        <w:rPr>
          <w:rStyle w:val="Fettung"/>
          <w:b w:val="0"/>
        </w:rPr>
        <w:t xml:space="preserve"> un</w:t>
      </w:r>
      <w:r>
        <w:rPr>
          <w:rStyle w:val="Fettung"/>
          <w:b w:val="0"/>
        </w:rPr>
        <w:t xml:space="preserve"> 51% para una línea de proceso convencional. Esto es </w:t>
      </w:r>
      <w:r w:rsidR="00F5512E">
        <w:rPr>
          <w:rStyle w:val="Fettung"/>
          <w:b w:val="0"/>
        </w:rPr>
        <w:t xml:space="preserve">muy bueno </w:t>
      </w:r>
      <w:r>
        <w:rPr>
          <w:rStyle w:val="Fettung"/>
          <w:b w:val="0"/>
        </w:rPr>
        <w:t xml:space="preserve">para el medio ambiente y minimiza los costos del proceso. La nueva generación de atomizadores es eficiente y sostenible en combinación con </w:t>
      </w:r>
      <w:proofErr w:type="spellStart"/>
      <w:r>
        <w:rPr>
          <w:rStyle w:val="Fettung"/>
        </w:rPr>
        <w:t>Eco</w:t>
      </w:r>
      <w:r>
        <w:rPr>
          <w:rStyle w:val="Fettung"/>
          <w:b w:val="0"/>
        </w:rPr>
        <w:t>ProBooth</w:t>
      </w:r>
      <w:proofErr w:type="spellEnd"/>
      <w:r>
        <w:rPr>
          <w:rStyle w:val="Fettung"/>
          <w:b w:val="0"/>
        </w:rPr>
        <w:t xml:space="preserve">. Como la pintura interior y exterior se puede </w:t>
      </w:r>
      <w:r w:rsidR="00F5512E">
        <w:rPr>
          <w:rStyle w:val="Fettung"/>
          <w:b w:val="0"/>
        </w:rPr>
        <w:t xml:space="preserve">realizar </w:t>
      </w:r>
      <w:r>
        <w:rPr>
          <w:rStyle w:val="Fettung"/>
          <w:b w:val="0"/>
        </w:rPr>
        <w:t xml:space="preserve">en una sola cabina, no solo se reduce el </w:t>
      </w:r>
      <w:r w:rsidR="00F5512E">
        <w:rPr>
          <w:rStyle w:val="Fettung"/>
          <w:b w:val="0"/>
        </w:rPr>
        <w:t xml:space="preserve">tiempo del </w:t>
      </w:r>
      <w:r>
        <w:rPr>
          <w:rStyle w:val="Fettung"/>
          <w:b w:val="0"/>
        </w:rPr>
        <w:t xml:space="preserve">cambio de color, </w:t>
      </w:r>
      <w:r>
        <w:rPr>
          <w:rStyle w:val="Fettung"/>
          <w:b w:val="0"/>
        </w:rPr>
        <w:lastRenderedPageBreak/>
        <w:t>sino que los tiempos de manipulación también se disminuyen en comparación con el concepto de línea</w:t>
      </w:r>
      <w:r w:rsidR="00F5512E">
        <w:rPr>
          <w:rStyle w:val="Fettung"/>
          <w:b w:val="0"/>
        </w:rPr>
        <w:t xml:space="preserve"> continua</w:t>
      </w:r>
      <w:r>
        <w:rPr>
          <w:rStyle w:val="Fettung"/>
          <w:b w:val="0"/>
        </w:rPr>
        <w:t>.</w:t>
      </w:r>
    </w:p>
    <w:p w14:paraId="3086D8BF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4035EF21" w14:textId="795D61EF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El atomizador universal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</w:t>
      </w:r>
      <w:r>
        <w:rPr>
          <w:rStyle w:val="Fettung"/>
        </w:rPr>
        <w:t>Pro</w:t>
      </w:r>
      <w:r>
        <w:rPr>
          <w:rStyle w:val="Fettung"/>
          <w:b w:val="0"/>
        </w:rPr>
        <w:t xml:space="preserve"> </w:t>
      </w:r>
      <w:proofErr w:type="spellStart"/>
      <w:r>
        <w:rPr>
          <w:rStyle w:val="Fettung"/>
          <w:b w:val="0"/>
        </w:rPr>
        <w:t>Ux</w:t>
      </w:r>
      <w:proofErr w:type="spellEnd"/>
      <w:r>
        <w:rPr>
          <w:rStyle w:val="Fettung"/>
          <w:b w:val="0"/>
        </w:rPr>
        <w:t xml:space="preserve"> es </w:t>
      </w:r>
      <w:r w:rsidR="00F5512E">
        <w:rPr>
          <w:rStyle w:val="Fettung"/>
          <w:b w:val="0"/>
        </w:rPr>
        <w:t xml:space="preserve">un complemento perfecto para </w:t>
      </w:r>
      <w:proofErr w:type="spellStart"/>
      <w:r>
        <w:rPr>
          <w:rStyle w:val="Fettung"/>
        </w:rPr>
        <w:t>Eco</w:t>
      </w:r>
      <w:r>
        <w:rPr>
          <w:rStyle w:val="Fettung"/>
          <w:b w:val="0"/>
        </w:rPr>
        <w:t>ProBooth</w:t>
      </w:r>
      <w:proofErr w:type="spellEnd"/>
      <w:r>
        <w:rPr>
          <w:rStyle w:val="Fettung"/>
          <w:b w:val="0"/>
        </w:rPr>
        <w:t xml:space="preserve">, </w:t>
      </w:r>
      <w:r w:rsidR="00F5512E">
        <w:rPr>
          <w:rStyle w:val="Fettung"/>
          <w:b w:val="0"/>
        </w:rPr>
        <w:t xml:space="preserve">apto </w:t>
      </w:r>
      <w:r>
        <w:rPr>
          <w:rStyle w:val="Fettung"/>
          <w:b w:val="0"/>
        </w:rPr>
        <w:t xml:space="preserve">para aplicaciones de pintura interior, exterior y </w:t>
      </w:r>
      <w:r w:rsidR="00F5512E">
        <w:rPr>
          <w:rStyle w:val="Fettung"/>
          <w:b w:val="0"/>
        </w:rPr>
        <w:t>colores metálicos</w:t>
      </w:r>
      <w:r>
        <w:rPr>
          <w:rStyle w:val="Fettung"/>
          <w:b w:val="0"/>
        </w:rPr>
        <w:t xml:space="preserve"> Utiliza un sistema unificado de campana/anillo de aire</w:t>
      </w:r>
      <w:r w:rsidR="00F5512E">
        <w:rPr>
          <w:rStyle w:val="Fettung"/>
          <w:b w:val="0"/>
        </w:rPr>
        <w:t xml:space="preserve"> de formación</w:t>
      </w:r>
      <w:r>
        <w:rPr>
          <w:rStyle w:val="Fettung"/>
          <w:b w:val="0"/>
        </w:rPr>
        <w:t xml:space="preserve"> y un sistema de carga </w:t>
      </w:r>
      <w:r w:rsidR="00F5512E">
        <w:rPr>
          <w:rStyle w:val="Fettung"/>
          <w:b w:val="0"/>
        </w:rPr>
        <w:t xml:space="preserve">electrostática </w:t>
      </w:r>
      <w:r>
        <w:rPr>
          <w:rStyle w:val="Fettung"/>
          <w:b w:val="0"/>
        </w:rPr>
        <w:t>extern</w:t>
      </w:r>
      <w:r w:rsidR="00F5512E">
        <w:rPr>
          <w:rStyle w:val="Fettung"/>
          <w:b w:val="0"/>
        </w:rPr>
        <w:t>a</w:t>
      </w:r>
      <w:r>
        <w:rPr>
          <w:rStyle w:val="Fettung"/>
          <w:b w:val="0"/>
        </w:rPr>
        <w:t xml:space="preserve"> para las tres </w:t>
      </w:r>
      <w:r w:rsidR="00F5512E">
        <w:rPr>
          <w:rStyle w:val="Fettung"/>
          <w:b w:val="0"/>
        </w:rPr>
        <w:t xml:space="preserve">aplicaciones </w:t>
      </w:r>
      <w:r>
        <w:rPr>
          <w:rStyle w:val="Fettung"/>
          <w:b w:val="0"/>
        </w:rPr>
        <w:t>de pintura.</w:t>
      </w:r>
    </w:p>
    <w:p w14:paraId="7023935C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1FD9307A" w14:textId="775AE52F" w:rsidR="00DB67D5" w:rsidRDefault="00F5512E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La combinación de</w:t>
      </w:r>
      <w:r w:rsidR="00DB67D5">
        <w:rPr>
          <w:rStyle w:val="Fettung"/>
          <w:b w:val="0"/>
        </w:rPr>
        <w:t xml:space="preserve"> </w:t>
      </w:r>
      <w:r w:rsidR="00DB67D5">
        <w:rPr>
          <w:rStyle w:val="Fettung"/>
        </w:rPr>
        <w:t>Eco</w:t>
      </w:r>
      <w:r w:rsidR="00DB67D5">
        <w:rPr>
          <w:rStyle w:val="Fettung"/>
          <w:b w:val="0"/>
        </w:rPr>
        <w:t xml:space="preserve">Bell4 </w:t>
      </w:r>
      <w:r w:rsidR="00DB67D5">
        <w:rPr>
          <w:rStyle w:val="Fettung"/>
        </w:rPr>
        <w:t>Pro</w:t>
      </w:r>
      <w:r w:rsidR="00DB67D5">
        <w:rPr>
          <w:rStyle w:val="Fettung"/>
          <w:b w:val="0"/>
        </w:rPr>
        <w:t xml:space="preserve"> </w:t>
      </w:r>
      <w:proofErr w:type="spellStart"/>
      <w:r w:rsidR="00DB67D5">
        <w:rPr>
          <w:rStyle w:val="Fettung"/>
          <w:b w:val="0"/>
        </w:rPr>
        <w:t>Ux</w:t>
      </w:r>
      <w:proofErr w:type="spellEnd"/>
      <w:r w:rsidR="00DB67D5">
        <w:rPr>
          <w:rStyle w:val="Fettung"/>
          <w:b w:val="0"/>
        </w:rPr>
        <w:t xml:space="preserve"> y </w:t>
      </w:r>
      <w:proofErr w:type="spellStart"/>
      <w:r w:rsidR="00DB67D5">
        <w:rPr>
          <w:rStyle w:val="Fettung"/>
        </w:rPr>
        <w:t>Eco</w:t>
      </w:r>
      <w:r w:rsidR="00DB67D5">
        <w:rPr>
          <w:rStyle w:val="Fettung"/>
          <w:b w:val="0"/>
        </w:rPr>
        <w:t>ProBooth</w:t>
      </w:r>
      <w:proofErr w:type="spellEnd"/>
      <w:r w:rsidR="00DB67D5">
        <w:rPr>
          <w:rStyle w:val="Fettung"/>
          <w:b w:val="0"/>
        </w:rPr>
        <w:t xml:space="preserve"> pueden generar ahorros de hasta </w:t>
      </w:r>
      <w:r>
        <w:rPr>
          <w:rStyle w:val="Fettung"/>
          <w:b w:val="0"/>
        </w:rPr>
        <w:t xml:space="preserve">un </w:t>
      </w:r>
      <w:r w:rsidR="00DB67D5">
        <w:rPr>
          <w:rStyle w:val="Fettung"/>
          <w:b w:val="0"/>
        </w:rPr>
        <w:t xml:space="preserve">91% durante los cambios de color </w:t>
      </w:r>
      <w:r>
        <w:rPr>
          <w:rStyle w:val="Fettung"/>
          <w:b w:val="0"/>
        </w:rPr>
        <w:t>al reducir</w:t>
      </w:r>
      <w:r w:rsidR="00DB67D5">
        <w:rPr>
          <w:rStyle w:val="Fettung"/>
          <w:b w:val="0"/>
        </w:rPr>
        <w:t xml:space="preserve"> la pérdida de pintura y el consumo de </w:t>
      </w:r>
      <w:r>
        <w:rPr>
          <w:rStyle w:val="Fettung"/>
          <w:b w:val="0"/>
        </w:rPr>
        <w:t>agente de enjuague</w:t>
      </w:r>
      <w:r w:rsidR="00DB67D5">
        <w:rPr>
          <w:rStyle w:val="Fettung"/>
          <w:b w:val="0"/>
        </w:rPr>
        <w:t>. “Este es un gran paso. Los cálculos de nuestro modelo se basan en una planta de pintura que utiliza 24 colores y pinta 30 carrocerías por hora, 230 días al año en tres turnos. La cantidad de pintura que se ahorra sería suficiente para pintar 15</w:t>
      </w:r>
      <w:r>
        <w:rPr>
          <w:rStyle w:val="Fettung"/>
          <w:b w:val="0"/>
        </w:rPr>
        <w:t>,</w:t>
      </w:r>
      <w:r w:rsidR="00DB67D5">
        <w:rPr>
          <w:rStyle w:val="Fettung"/>
          <w:b w:val="0"/>
        </w:rPr>
        <w:t xml:space="preserve">600 carrocerías más”, </w:t>
      </w:r>
      <w:r w:rsidR="00D22116">
        <w:rPr>
          <w:rStyle w:val="Fettung"/>
          <w:b w:val="0"/>
        </w:rPr>
        <w:t xml:space="preserve">como lo </w:t>
      </w:r>
      <w:r w:rsidR="00DB67D5">
        <w:rPr>
          <w:rStyle w:val="Fettung"/>
          <w:b w:val="0"/>
        </w:rPr>
        <w:t xml:space="preserve">dice Frank </w:t>
      </w:r>
      <w:proofErr w:type="spellStart"/>
      <w:r w:rsidR="00DB67D5">
        <w:rPr>
          <w:rStyle w:val="Fettung"/>
          <w:b w:val="0"/>
        </w:rPr>
        <w:t>Herre</w:t>
      </w:r>
      <w:proofErr w:type="spellEnd"/>
      <w:r w:rsidR="00DB67D5">
        <w:rPr>
          <w:rStyle w:val="Fettung"/>
          <w:b w:val="0"/>
        </w:rPr>
        <w:t xml:space="preserve">, </w:t>
      </w:r>
      <w:r w:rsidR="00A85695">
        <w:rPr>
          <w:rStyle w:val="Fettung"/>
          <w:b w:val="0"/>
        </w:rPr>
        <w:t>responsable</w:t>
      </w:r>
      <w:r w:rsidR="00DB67D5">
        <w:rPr>
          <w:rStyle w:val="Fettung"/>
          <w:b w:val="0"/>
        </w:rPr>
        <w:t xml:space="preserve"> del Desarrollo de Tecnologías de Aplicación de Dürr.</w:t>
      </w:r>
    </w:p>
    <w:p w14:paraId="6A257C21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3B17E697" w14:textId="1EE32E44" w:rsidR="00DB67D5" w:rsidRPr="009710FC" w:rsidRDefault="00DB67D5" w:rsidP="00DB67D5">
      <w:pPr>
        <w:pStyle w:val="Flietext"/>
        <w:rPr>
          <w:rStyle w:val="Fettung"/>
          <w:bCs/>
        </w:rPr>
      </w:pPr>
      <w:r>
        <w:rPr>
          <w:rStyle w:val="Fettung"/>
        </w:rPr>
        <w:t>Con solo cuatro robots se</w:t>
      </w:r>
      <w:r w:rsidR="00D22116">
        <w:rPr>
          <w:rStyle w:val="Fettung"/>
        </w:rPr>
        <w:t xml:space="preserve"> pueden</w:t>
      </w:r>
      <w:r>
        <w:rPr>
          <w:rStyle w:val="Fettung"/>
        </w:rPr>
        <w:t xml:space="preserve"> reduc</w:t>
      </w:r>
      <w:r w:rsidR="00D22116">
        <w:rPr>
          <w:rStyle w:val="Fettung"/>
        </w:rPr>
        <w:t>ir</w:t>
      </w:r>
      <w:r>
        <w:rPr>
          <w:rStyle w:val="Fettung"/>
        </w:rPr>
        <w:t xml:space="preserve"> los tiempos de cambio de color y de </w:t>
      </w:r>
      <w:r w:rsidR="00D22116">
        <w:rPr>
          <w:rStyle w:val="Fettung"/>
        </w:rPr>
        <w:t>aplicación</w:t>
      </w:r>
    </w:p>
    <w:p w14:paraId="1EF5F836" w14:textId="54377828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El sistema incluye hasta cuatro agujas principales, lo que satisface todas las necesidades de pintura, desde la solución </w:t>
      </w:r>
      <w:r w:rsidR="00D22116">
        <w:rPr>
          <w:rStyle w:val="Fettung"/>
          <w:b w:val="0"/>
        </w:rPr>
        <w:t xml:space="preserve">4x1K </w:t>
      </w:r>
      <w:r>
        <w:rPr>
          <w:rStyle w:val="Fettung"/>
          <w:b w:val="0"/>
        </w:rPr>
        <w:t>para capas base hasta la solución 3x2</w:t>
      </w:r>
      <w:r w:rsidR="00D22116">
        <w:rPr>
          <w:rStyle w:val="Fettung"/>
          <w:b w:val="0"/>
        </w:rPr>
        <w:t>K</w:t>
      </w:r>
      <w:r>
        <w:rPr>
          <w:rStyle w:val="Fettung"/>
          <w:b w:val="0"/>
        </w:rPr>
        <w:t xml:space="preserve"> para capas transparentes. Dürr ofrece diez versiones de </w:t>
      </w:r>
      <w:r>
        <w:rPr>
          <w:rStyle w:val="Fettung"/>
        </w:rPr>
        <w:t>Eco</w:t>
      </w:r>
      <w:r>
        <w:rPr>
          <w:rStyle w:val="Fettung"/>
          <w:b w:val="0"/>
        </w:rPr>
        <w:t>Bell4, adecuadas para todas las aplicaciones de pintura exterior e interior con carga directa o externa. Por primera vez, la familia de productos incluye una versión básica para aplicaciones estándar y una versión pro para procesos especiales como 4x1</w:t>
      </w:r>
      <w:r w:rsidR="00D22116">
        <w:rPr>
          <w:rStyle w:val="Fettung"/>
          <w:b w:val="0"/>
        </w:rPr>
        <w:t>K</w:t>
      </w:r>
      <w:r>
        <w:rPr>
          <w:rStyle w:val="Fettung"/>
          <w:b w:val="0"/>
        </w:rPr>
        <w:t xml:space="preserve"> o 3x2</w:t>
      </w:r>
      <w:r w:rsidR="00D22116">
        <w:rPr>
          <w:rStyle w:val="Fettung"/>
          <w:b w:val="0"/>
        </w:rPr>
        <w:t>K</w:t>
      </w:r>
      <w:r>
        <w:rPr>
          <w:rStyle w:val="Fettung"/>
          <w:b w:val="0"/>
        </w:rPr>
        <w:t xml:space="preserve">. </w:t>
      </w:r>
    </w:p>
    <w:bookmarkEnd w:id="3"/>
    <w:p w14:paraId="1DA213D1" w14:textId="5D4002C9" w:rsidR="00A42786" w:rsidRDefault="00A42786" w:rsidP="00DB67D5">
      <w:pPr>
        <w:pStyle w:val="Flietext"/>
        <w:rPr>
          <w:rStyle w:val="Fettung"/>
          <w:b w:val="0"/>
        </w:rPr>
      </w:pPr>
    </w:p>
    <w:p w14:paraId="113DC1C1" w14:textId="77777777" w:rsidR="005B4385" w:rsidRPr="00197A69" w:rsidRDefault="005B4385" w:rsidP="005B4B20">
      <w:pPr>
        <w:spacing w:line="280" w:lineRule="atLeast"/>
        <w:rPr>
          <w:rStyle w:val="Fettung"/>
        </w:rPr>
      </w:pPr>
    </w:p>
    <w:p w14:paraId="1060859F" w14:textId="209B2037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Imágenes</w:t>
      </w:r>
    </w:p>
    <w:p w14:paraId="013C2912" w14:textId="11071076" w:rsidR="002C52A2" w:rsidRDefault="00C27B7E" w:rsidP="002C52A2">
      <w:pPr>
        <w:spacing w:line="280" w:lineRule="atLeast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 wp14:anchorId="570F3723" wp14:editId="7DC3235C">
            <wp:extent cx="4914900" cy="3276600"/>
            <wp:effectExtent l="0" t="0" r="0" b="0"/>
            <wp:docPr id="1" name="Picture 1" descr="Ein Bild, das Im Haus, Person, weiß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Ein Bild, das Im Haus, Person, weiß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04A7D" w14:textId="2C79D3C5" w:rsidR="002C52A2" w:rsidRPr="00772A20" w:rsidRDefault="00D445BA" w:rsidP="002C52A2">
      <w:pPr>
        <w:spacing w:line="280" w:lineRule="atLeast"/>
        <w:rPr>
          <w:sz w:val="18"/>
          <w:szCs w:val="18"/>
        </w:rPr>
      </w:pPr>
      <w:r>
        <w:rPr>
          <w:b/>
          <w:sz w:val="18"/>
        </w:rPr>
        <w:t>Imagen 1:</w:t>
      </w:r>
      <w:r>
        <w:rPr>
          <w:sz w:val="18"/>
        </w:rPr>
        <w:t xml:space="preserve"> Gracias a sus cuatro agujas principales, </w:t>
      </w:r>
      <w:r>
        <w:rPr>
          <w:b/>
          <w:sz w:val="18"/>
        </w:rPr>
        <w:t>Eco</w:t>
      </w:r>
      <w:r>
        <w:rPr>
          <w:sz w:val="18"/>
        </w:rPr>
        <w:t xml:space="preserve">Bell4 </w:t>
      </w:r>
      <w:r>
        <w:rPr>
          <w:b/>
          <w:bCs/>
          <w:sz w:val="18"/>
        </w:rPr>
        <w:t>Pro</w:t>
      </w:r>
      <w:r>
        <w:rPr>
          <w:sz w:val="18"/>
        </w:rPr>
        <w:t xml:space="preserve"> hace los cambios de pintura en solo cuatro segundos sin pérdidas de pintura</w:t>
      </w:r>
      <w:r w:rsidR="00D22116">
        <w:rPr>
          <w:sz w:val="18"/>
        </w:rPr>
        <w:t xml:space="preserve"> y agente de enjuague</w:t>
      </w:r>
      <w:r>
        <w:rPr>
          <w:sz w:val="18"/>
        </w:rPr>
        <w:t>.</w:t>
      </w:r>
    </w:p>
    <w:p w14:paraId="32368B08" w14:textId="77777777" w:rsidR="002C52A2" w:rsidRDefault="002C52A2" w:rsidP="002C52A2">
      <w:pPr>
        <w:spacing w:line="280" w:lineRule="atLeast"/>
        <w:rPr>
          <w:sz w:val="18"/>
          <w:szCs w:val="18"/>
        </w:rPr>
      </w:pPr>
    </w:p>
    <w:p w14:paraId="747835B3" w14:textId="50839E8B" w:rsidR="00C27B7E" w:rsidRPr="00772A20" w:rsidRDefault="00830BA5" w:rsidP="002C52A2">
      <w:pPr>
        <w:spacing w:line="280" w:lineRule="atLeast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64661322" wp14:editId="3AF8FAFC">
            <wp:extent cx="2133600" cy="3200400"/>
            <wp:effectExtent l="0" t="0" r="0" b="0"/>
            <wp:docPr id="2" name="Picture 2" descr="Ein Bild, das Wand, Im Haus, Forschungsinstrument, Waschbec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Ein Bild, das Wand, Im Haus, Forschungsinstrument, Waschbec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847ED" w14:textId="787B2475" w:rsidR="00C761BF" w:rsidRPr="00772A20" w:rsidRDefault="00D445BA" w:rsidP="005B4B20">
      <w:pPr>
        <w:spacing w:line="280" w:lineRule="atLeast"/>
        <w:rPr>
          <w:sz w:val="17"/>
          <w:szCs w:val="17"/>
        </w:rPr>
      </w:pPr>
      <w:r>
        <w:rPr>
          <w:b/>
          <w:sz w:val="18"/>
        </w:rPr>
        <w:t>Imagen 2:</w:t>
      </w:r>
      <w:r>
        <w:rPr>
          <w:sz w:val="18"/>
        </w:rPr>
        <w:t xml:space="preserve"> </w:t>
      </w:r>
      <w:r w:rsidR="00D22116">
        <w:rPr>
          <w:sz w:val="18"/>
        </w:rPr>
        <w:t>A</w:t>
      </w:r>
      <w:r>
        <w:rPr>
          <w:sz w:val="18"/>
        </w:rPr>
        <w:t xml:space="preserve">tomizador universal y flexible </w:t>
      </w:r>
      <w:r>
        <w:rPr>
          <w:b/>
          <w:bCs/>
          <w:sz w:val="18"/>
        </w:rPr>
        <w:t>Eco</w:t>
      </w:r>
      <w:r>
        <w:rPr>
          <w:sz w:val="18"/>
        </w:rPr>
        <w:t xml:space="preserve">Bell4 </w:t>
      </w:r>
      <w:r>
        <w:rPr>
          <w:b/>
          <w:bCs/>
          <w:sz w:val="18"/>
        </w:rPr>
        <w:t>Pro</w:t>
      </w:r>
      <w:r>
        <w:rPr>
          <w:sz w:val="18"/>
        </w:rPr>
        <w:t xml:space="preserve"> </w:t>
      </w:r>
      <w:proofErr w:type="spellStart"/>
      <w:r>
        <w:rPr>
          <w:sz w:val="18"/>
        </w:rPr>
        <w:t>Ux</w:t>
      </w:r>
      <w:proofErr w:type="spellEnd"/>
      <w:r>
        <w:rPr>
          <w:sz w:val="18"/>
        </w:rPr>
        <w:t>.</w:t>
      </w:r>
    </w:p>
    <w:p w14:paraId="6DE45FB1" w14:textId="77777777" w:rsidR="005B4385" w:rsidRPr="00772A20" w:rsidRDefault="005B4385" w:rsidP="005B4B20">
      <w:pPr>
        <w:spacing w:line="280" w:lineRule="atLeast"/>
        <w:rPr>
          <w:rStyle w:val="Fettung"/>
          <w:sz w:val="17"/>
          <w:szCs w:val="17"/>
        </w:rPr>
      </w:pPr>
    </w:p>
    <w:p w14:paraId="1CDE3470" w14:textId="15BB9DC7" w:rsidR="00791FE7" w:rsidRPr="00791FE7" w:rsidRDefault="00791FE7" w:rsidP="00791FE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  <w:r w:rsidRPr="00791FE7">
        <w:rPr>
          <w:rStyle w:val="normaltextrun"/>
          <w:rFonts w:ascii="Arial" w:hAnsi="Arial" w:cs="Arial"/>
          <w:b/>
          <w:bCs/>
          <w:sz w:val="18"/>
          <w:szCs w:val="18"/>
        </w:rPr>
        <w:lastRenderedPageBreak/>
        <w:t>Acerca de Grupo Dürr</w:t>
      </w:r>
    </w:p>
    <w:p w14:paraId="57B00111" w14:textId="23D621C5" w:rsidR="00791FE7" w:rsidRDefault="00791FE7" w:rsidP="00791FE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El Grupo Dürr se estableció en México desde 1966 y actualmente cuenta con 440 empleados. Dürr de México S.A. de C.V., con sede en el estado de Querétaro, ofrece servicios, mejoras y modernizaciones de automatización y sistemas de pintura, así como productos llave en mano en México y en el mercado de América del Norte. Los principales clientes de Dürr de México son fabricantes de automóviles, proveedores de automóviles Tier-1 y empresas de la industria en general. En su fábrica de Querétaro Dürr produce módulos de secado, transportadores, sistemas de suministro de pintura, y mucho más. También es el hogar de un centro de formación donde los clientes reciben capacitación en tecnología robótica entre otras cosas.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409B5990" w14:textId="55348F7C" w:rsidR="002F73C2" w:rsidRDefault="002F73C2" w:rsidP="00D93DCC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4DAC25E4" w14:textId="2732942B" w:rsidR="0081347D" w:rsidRDefault="0081347D" w:rsidP="0081347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81347D">
        <w:rPr>
          <w:rStyle w:val="normaltextrun"/>
          <w:rFonts w:asciiTheme="minorHAnsi" w:hAnsiTheme="minorHAnsi" w:cstheme="minorHAnsi"/>
          <w:sz w:val="18"/>
          <w:szCs w:val="18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manufacturas altamente eficientes y sustentables en diferentes industrias. El Grupo Dürr abastece principalmente a la industria automotriz, fabricantes de muebles y construcciones de madera, así como también </w:t>
      </w:r>
      <w:r w:rsidR="00D22116" w:rsidRPr="0081347D">
        <w:rPr>
          <w:rStyle w:val="normaltextrun"/>
          <w:rFonts w:asciiTheme="minorHAnsi" w:hAnsiTheme="minorHAnsi" w:cstheme="minorHAnsi"/>
          <w:sz w:val="18"/>
          <w:szCs w:val="18"/>
        </w:rPr>
        <w:t>a la</w:t>
      </w:r>
      <w:r w:rsidRPr="0081347D">
        <w:rPr>
          <w:rStyle w:val="normaltextrun"/>
          <w:rFonts w:asciiTheme="minorHAnsi" w:hAnsiTheme="minorHAnsi" w:cstheme="minorHAnsi"/>
          <w:sz w:val="18"/>
          <w:szCs w:val="18"/>
        </w:rPr>
        <w:t xml:space="preserve"> industria química, farmacéutica, tecnología médica e ingeniería eléctrica. En 2022 generó ingresos por ventas de 4,3 miles de millones de euros. El Grupo tiene 18,700 empleados y 123 ubicaciones en 32 países, operando en el mercado bajo las marcas Dürr, </w:t>
      </w:r>
      <w:proofErr w:type="spellStart"/>
      <w:r w:rsidRPr="0081347D">
        <w:rPr>
          <w:rStyle w:val="normaltextrun"/>
          <w:rFonts w:asciiTheme="minorHAnsi" w:hAnsiTheme="minorHAnsi" w:cstheme="minorHAnsi"/>
          <w:sz w:val="18"/>
          <w:szCs w:val="18"/>
        </w:rPr>
        <w:t>Schenck</w:t>
      </w:r>
      <w:proofErr w:type="spellEnd"/>
      <w:r w:rsidRPr="0081347D">
        <w:rPr>
          <w:rStyle w:val="normaltextrun"/>
          <w:rFonts w:asciiTheme="minorHAnsi" w:hAnsiTheme="minorHAnsi" w:cstheme="minorHAnsi"/>
          <w:sz w:val="18"/>
          <w:szCs w:val="18"/>
        </w:rPr>
        <w:t xml:space="preserve"> y HOMAG con cinco divisiones: </w:t>
      </w:r>
    </w:p>
    <w:p w14:paraId="7BA04638" w14:textId="77777777" w:rsidR="0081347D" w:rsidRPr="0081347D" w:rsidRDefault="0081347D" w:rsidP="0081347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</w:p>
    <w:p w14:paraId="60366EFF" w14:textId="77777777" w:rsidR="0081347D" w:rsidRPr="006305B1" w:rsidRDefault="0081347D" w:rsidP="0081347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lang w:val="es-ES"/>
        </w:rPr>
      </w:pPr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Paint and Final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Assembly</w:t>
      </w:r>
      <w:proofErr w:type="spellEnd"/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Systems</w:t>
      </w:r>
      <w:proofErr w:type="spellEnd"/>
      <w:r w:rsidRPr="006305B1">
        <w:rPr>
          <w:rFonts w:ascii="Arial" w:hAnsi="Arial" w:cs="Arial"/>
          <w:sz w:val="18"/>
          <w:szCs w:val="18"/>
          <w:lang w:val="es-ES"/>
        </w:rPr>
        <w:t>: Plantas de pintura, así como ensamble final, y tecnología de pruebas y llenado para la industria automotriz, así como montaje y sistemas de pruebas para equipos médicos</w:t>
      </w:r>
    </w:p>
    <w:p w14:paraId="234D1E4E" w14:textId="1369009C" w:rsidR="0081347D" w:rsidRPr="006305B1" w:rsidRDefault="0081347D" w:rsidP="0081347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eastAsia="SimSun" w:hAnsi="Arial" w:cs="Arial"/>
          <w:sz w:val="18"/>
          <w:szCs w:val="18"/>
          <w:lang w:val="es-ES"/>
        </w:rPr>
      </w:pPr>
      <w:proofErr w:type="spellStart"/>
      <w:r w:rsidRPr="006305B1">
        <w:rPr>
          <w:rFonts w:ascii="Arial" w:eastAsia="SimSun" w:hAnsi="Arial" w:cs="Arial"/>
          <w:b/>
          <w:sz w:val="18"/>
          <w:szCs w:val="18"/>
          <w:lang w:val="es-ES_tradnl"/>
        </w:rPr>
        <w:t>Application</w:t>
      </w:r>
      <w:proofErr w:type="spellEnd"/>
      <w:r w:rsidRPr="006305B1">
        <w:rPr>
          <w:rFonts w:ascii="Arial" w:eastAsia="SimSun" w:hAnsi="Arial" w:cs="Arial"/>
          <w:b/>
          <w:sz w:val="18"/>
          <w:szCs w:val="18"/>
          <w:lang w:val="es-ES_tradnl"/>
        </w:rPr>
        <w:t xml:space="preserve"> </w:t>
      </w:r>
      <w:proofErr w:type="spellStart"/>
      <w:r w:rsidRPr="006305B1">
        <w:rPr>
          <w:rFonts w:ascii="Arial" w:eastAsia="SimSun" w:hAnsi="Arial" w:cs="Arial"/>
          <w:b/>
          <w:sz w:val="18"/>
          <w:szCs w:val="18"/>
          <w:lang w:val="es-ES"/>
        </w:rPr>
        <w:t>Technology</w:t>
      </w:r>
      <w:proofErr w:type="spellEnd"/>
      <w:r w:rsidRPr="006305B1">
        <w:rPr>
          <w:rFonts w:ascii="Arial" w:eastAsia="SimSun" w:hAnsi="Arial" w:cs="Arial"/>
          <w:b/>
          <w:sz w:val="18"/>
          <w:szCs w:val="18"/>
          <w:lang w:val="es-ES_tradnl"/>
        </w:rPr>
        <w:t>:</w:t>
      </w:r>
      <w:r w:rsidRPr="006305B1">
        <w:rPr>
          <w:rFonts w:ascii="Arial" w:eastAsia="SimSun" w:hAnsi="Arial" w:cs="Arial"/>
          <w:b/>
          <w:sz w:val="18"/>
          <w:szCs w:val="18"/>
          <w:lang w:val="es-ES"/>
        </w:rPr>
        <w:t xml:space="preserve"> </w:t>
      </w:r>
      <w:r w:rsidRPr="006305B1">
        <w:rPr>
          <w:rFonts w:ascii="Arial" w:eastAsia="SimSun" w:hAnsi="Arial" w:cs="Arial"/>
          <w:sz w:val="18"/>
          <w:szCs w:val="18"/>
          <w:lang w:val="es-ES_tradnl"/>
        </w:rPr>
        <w:t>Tecnología de robots para la aplicación automatizada de pintura, sell</w:t>
      </w:r>
      <w:r w:rsidR="00D22116">
        <w:rPr>
          <w:rFonts w:ascii="Arial" w:eastAsia="SimSun" w:hAnsi="Arial" w:cs="Arial"/>
          <w:sz w:val="18"/>
          <w:szCs w:val="18"/>
          <w:lang w:val="es-ES_tradnl"/>
        </w:rPr>
        <w:t xml:space="preserve">ado </w:t>
      </w:r>
      <w:r w:rsidRPr="006305B1">
        <w:rPr>
          <w:rFonts w:ascii="Arial" w:eastAsia="SimSun" w:hAnsi="Arial" w:cs="Arial"/>
          <w:sz w:val="18"/>
          <w:szCs w:val="18"/>
          <w:lang w:val="es-ES_tradnl"/>
        </w:rPr>
        <w:t xml:space="preserve">y </w:t>
      </w:r>
      <w:r w:rsidR="00D22116">
        <w:rPr>
          <w:rFonts w:ascii="Arial" w:eastAsia="SimSun" w:hAnsi="Arial" w:cs="Arial"/>
          <w:sz w:val="18"/>
          <w:szCs w:val="18"/>
          <w:lang w:val="es-ES_tradnl"/>
        </w:rPr>
        <w:t>adhesivos</w:t>
      </w:r>
      <w:r w:rsidR="00D22116" w:rsidRPr="006305B1">
        <w:rPr>
          <w:rFonts w:ascii="Arial" w:eastAsia="SimSun" w:hAnsi="Arial" w:cs="Arial"/>
          <w:sz w:val="18"/>
          <w:szCs w:val="18"/>
          <w:lang w:val="es-ES"/>
        </w:rPr>
        <w:t xml:space="preserve"> </w:t>
      </w:r>
    </w:p>
    <w:p w14:paraId="60905EDD" w14:textId="77777777" w:rsidR="0081347D" w:rsidRPr="006305B1" w:rsidRDefault="0081347D" w:rsidP="0081347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Clean</w:t>
      </w:r>
      <w:proofErr w:type="spellEnd"/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Technology</w:t>
      </w:r>
      <w:proofErr w:type="spellEnd"/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Systems</w:t>
      </w:r>
      <w:proofErr w:type="spellEnd"/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: </w:t>
      </w:r>
      <w:r w:rsidRPr="006305B1">
        <w:rPr>
          <w:rFonts w:ascii="Arial" w:hAnsi="Arial" w:cs="Arial"/>
          <w:sz w:val="18"/>
          <w:szCs w:val="18"/>
          <w:lang w:val="es-ES"/>
        </w:rPr>
        <w:t>Sistemas de purificación para extracción del aire, líneas de recubrimiento de baterías y sistemas de reducción de ruido</w:t>
      </w:r>
    </w:p>
    <w:p w14:paraId="1D943DE5" w14:textId="77777777" w:rsidR="0081347D" w:rsidRPr="006305B1" w:rsidRDefault="0081347D" w:rsidP="0081347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contextualSpacing w:val="0"/>
        <w:rPr>
          <w:rFonts w:ascii="Arial" w:hAnsi="Arial" w:cs="Arial"/>
          <w:sz w:val="18"/>
          <w:szCs w:val="18"/>
          <w:lang w:val="en-US"/>
        </w:rPr>
      </w:pPr>
      <w:r w:rsidRPr="006305B1">
        <w:rPr>
          <w:rFonts w:ascii="Arial" w:hAnsi="Arial" w:cs="Arial"/>
          <w:b/>
          <w:bCs/>
          <w:sz w:val="18"/>
          <w:szCs w:val="18"/>
          <w:lang w:val="en-US"/>
        </w:rPr>
        <w:t>Measuring and Process Systems:</w:t>
      </w:r>
      <w:r w:rsidRPr="006305B1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6305B1">
        <w:rPr>
          <w:rFonts w:ascii="Arial" w:hAnsi="Arial" w:cs="Arial"/>
          <w:sz w:val="18"/>
          <w:szCs w:val="18"/>
          <w:lang w:val="en-US"/>
        </w:rPr>
        <w:t>Tecnología</w:t>
      </w:r>
      <w:proofErr w:type="spellEnd"/>
      <w:r w:rsidRPr="006305B1">
        <w:rPr>
          <w:rFonts w:ascii="Arial" w:hAnsi="Arial" w:cs="Arial"/>
          <w:sz w:val="18"/>
          <w:szCs w:val="18"/>
          <w:lang w:val="en-US"/>
        </w:rPr>
        <w:t xml:space="preserve"> de </w:t>
      </w:r>
      <w:proofErr w:type="spellStart"/>
      <w:r w:rsidRPr="006305B1">
        <w:rPr>
          <w:rFonts w:ascii="Arial" w:hAnsi="Arial" w:cs="Arial"/>
          <w:sz w:val="18"/>
          <w:szCs w:val="18"/>
          <w:lang w:val="en-US"/>
        </w:rPr>
        <w:t>balanceo</w:t>
      </w:r>
      <w:proofErr w:type="spellEnd"/>
      <w:r w:rsidRPr="006305B1">
        <w:rPr>
          <w:rFonts w:ascii="Arial" w:hAnsi="Arial" w:cs="Arial"/>
          <w:sz w:val="18"/>
          <w:szCs w:val="18"/>
          <w:lang w:val="en-US"/>
        </w:rPr>
        <w:t xml:space="preserve"> y </w:t>
      </w:r>
      <w:proofErr w:type="spellStart"/>
      <w:r w:rsidRPr="006305B1">
        <w:rPr>
          <w:rFonts w:ascii="Arial" w:hAnsi="Arial" w:cs="Arial"/>
          <w:sz w:val="18"/>
          <w:szCs w:val="18"/>
          <w:lang w:val="en-US"/>
        </w:rPr>
        <w:t>diagnóstico</w:t>
      </w:r>
      <w:proofErr w:type="spellEnd"/>
    </w:p>
    <w:p w14:paraId="5B174C76" w14:textId="77777777" w:rsidR="0081347D" w:rsidRPr="006305B1" w:rsidRDefault="0081347D" w:rsidP="0081347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proofErr w:type="spellStart"/>
      <w:r w:rsidRPr="006305B1">
        <w:rPr>
          <w:rFonts w:ascii="Arial" w:eastAsia="SimSun" w:hAnsi="Arial" w:cs="Arial"/>
          <w:b/>
          <w:sz w:val="18"/>
          <w:szCs w:val="18"/>
          <w:lang w:val="es-ES"/>
        </w:rPr>
        <w:t>Woodworking</w:t>
      </w:r>
      <w:proofErr w:type="spellEnd"/>
      <w:r w:rsidRPr="006305B1">
        <w:rPr>
          <w:rFonts w:ascii="Arial" w:eastAsia="SimSun" w:hAnsi="Arial" w:cs="Arial"/>
          <w:b/>
          <w:sz w:val="18"/>
          <w:szCs w:val="18"/>
          <w:lang w:val="es-ES"/>
        </w:rPr>
        <w:t xml:space="preserve"> </w:t>
      </w:r>
      <w:proofErr w:type="spellStart"/>
      <w:r w:rsidRPr="006305B1">
        <w:rPr>
          <w:rFonts w:ascii="Arial" w:eastAsia="SimSun" w:hAnsi="Arial" w:cs="Arial"/>
          <w:b/>
          <w:sz w:val="18"/>
          <w:szCs w:val="18"/>
          <w:lang w:val="es-ES"/>
        </w:rPr>
        <w:t>Machinery</w:t>
      </w:r>
      <w:proofErr w:type="spellEnd"/>
      <w:r w:rsidRPr="006305B1">
        <w:rPr>
          <w:rFonts w:ascii="Arial" w:eastAsia="SimSun" w:hAnsi="Arial" w:cs="Arial"/>
          <w:b/>
          <w:sz w:val="18"/>
          <w:szCs w:val="18"/>
          <w:lang w:val="es-ES"/>
        </w:rPr>
        <w:t xml:space="preserve"> and </w:t>
      </w:r>
      <w:proofErr w:type="spellStart"/>
      <w:r w:rsidRPr="006305B1">
        <w:rPr>
          <w:rFonts w:ascii="Arial" w:eastAsia="SimSun" w:hAnsi="Arial" w:cs="Arial"/>
          <w:b/>
          <w:sz w:val="18"/>
          <w:szCs w:val="18"/>
          <w:lang w:val="es-ES"/>
        </w:rPr>
        <w:t>Systems</w:t>
      </w:r>
      <w:proofErr w:type="spellEnd"/>
      <w:r w:rsidRPr="006305B1">
        <w:rPr>
          <w:rFonts w:ascii="Arial" w:eastAsia="SimSun" w:hAnsi="Arial" w:cs="Arial"/>
          <w:b/>
          <w:sz w:val="18"/>
          <w:szCs w:val="18"/>
          <w:lang w:val="es-ES"/>
        </w:rPr>
        <w:t>:</w:t>
      </w:r>
      <w:r w:rsidRPr="006305B1">
        <w:rPr>
          <w:rFonts w:ascii="Arial" w:eastAsia="SimSun" w:hAnsi="Arial" w:cs="Arial"/>
          <w:sz w:val="18"/>
          <w:szCs w:val="18"/>
          <w:lang w:val="es-ES"/>
        </w:rPr>
        <w:t xml:space="preserve"> Maquinas y sistemas</w:t>
      </w:r>
      <w:r w:rsidRPr="006305B1">
        <w:rPr>
          <w:rFonts w:ascii="Arial" w:eastAsia="SimSun" w:hAnsi="Arial" w:cs="Arial"/>
          <w:sz w:val="18"/>
          <w:szCs w:val="18"/>
          <w:lang w:val="es-ES_tradnl"/>
        </w:rPr>
        <w:t xml:space="preserve"> </w:t>
      </w:r>
      <w:r w:rsidRPr="006305B1">
        <w:rPr>
          <w:rFonts w:ascii="Arial" w:eastAsia="SimSun" w:hAnsi="Arial" w:cs="Arial"/>
          <w:sz w:val="18"/>
          <w:szCs w:val="18"/>
          <w:lang w:val="es-ES"/>
        </w:rPr>
        <w:t>para la industria de transformación de la madera</w:t>
      </w:r>
    </w:p>
    <w:p w14:paraId="27DD35A4" w14:textId="77777777" w:rsidR="0081347D" w:rsidRPr="006305B1" w:rsidRDefault="0081347D" w:rsidP="0081347D">
      <w:pPr>
        <w:ind w:right="27"/>
        <w:jc w:val="both"/>
        <w:rPr>
          <w:rFonts w:ascii="Arial" w:hAnsi="Arial" w:cs="Arial"/>
          <w:sz w:val="18"/>
          <w:szCs w:val="18"/>
          <w:lang w:val="es-ES"/>
        </w:rPr>
      </w:pPr>
    </w:p>
    <w:p w14:paraId="6C5FA832" w14:textId="77777777" w:rsidR="0081347D" w:rsidRPr="006305B1" w:rsidRDefault="0081347D" w:rsidP="0081347D">
      <w:pPr>
        <w:pStyle w:val="Listenabsatz"/>
        <w:ind w:left="360" w:right="27"/>
        <w:jc w:val="both"/>
        <w:rPr>
          <w:rFonts w:ascii="Arial" w:eastAsia="SimSun" w:hAnsi="Arial" w:cs="Arial"/>
          <w:sz w:val="18"/>
          <w:szCs w:val="18"/>
          <w:lang w:val="es-ES"/>
        </w:rPr>
      </w:pPr>
    </w:p>
    <w:p w14:paraId="64D03C73" w14:textId="77777777" w:rsidR="00D93DCC" w:rsidRDefault="00D93DCC" w:rsidP="00D93DCC">
      <w:pPr>
        <w:rPr>
          <w:rFonts w:ascii="Arial" w:hAnsi="Arial" w:cs="Arial"/>
          <w:sz w:val="18"/>
          <w:szCs w:val="18"/>
        </w:rPr>
      </w:pPr>
    </w:p>
    <w:p w14:paraId="2804831F" w14:textId="4D69E97E" w:rsidR="00C20F1A" w:rsidRDefault="00C20F1A" w:rsidP="00C20F1A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</w:t>
      </w:r>
    </w:p>
    <w:p w14:paraId="5026FA27" w14:textId="4363AD20" w:rsidR="00C20F1A" w:rsidRPr="003C7AB4" w:rsidRDefault="00C20F1A" w:rsidP="00C20F1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Edna Lavín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Dürr de México S.A. de C.V.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3C7AB4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Marketing</w:t>
      </w:r>
    </w:p>
    <w:p w14:paraId="0257855C" w14:textId="1356F85E" w:rsidR="00C20F1A" w:rsidRPr="00361CA9" w:rsidRDefault="00C20F1A" w:rsidP="00C20F1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Phone +52 442 192 5700 Ext.109</w:t>
      </w:r>
      <w:r w:rsidRPr="003C7AB4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Pr="00726EB6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E-mail </w:t>
      </w:r>
      <w:hyperlink r:id="rId14" w:tgtFrame="_blank" w:history="1">
        <w:r w:rsidRPr="00726EB6">
          <w:rPr>
            <w:rStyle w:val="normaltextrun"/>
            <w:rFonts w:ascii="Arial" w:hAnsi="Arial" w:cs="Arial"/>
            <w:color w:val="000000"/>
            <w:sz w:val="22"/>
            <w:szCs w:val="22"/>
            <w:lang w:val="en-US"/>
          </w:rPr>
          <w:t>Edna.Lavin@durrmex.com.mx</w:t>
        </w:r>
      </w:hyperlink>
      <w:r w:rsidRPr="00361CA9">
        <w:rPr>
          <w:rStyle w:val="normaltextrun"/>
          <w:sz w:val="22"/>
          <w:szCs w:val="22"/>
          <w:lang w:val="en-US"/>
        </w:rPr>
        <w:br/>
      </w:r>
      <w:hyperlink r:id="rId15" w:tgtFrame="_blank" w:history="1">
        <w:r w:rsidRPr="00726EB6">
          <w:rPr>
            <w:rStyle w:val="normaltextrun"/>
            <w:rFonts w:ascii="Arial" w:hAnsi="Arial" w:cs="Arial"/>
            <w:color w:val="000000"/>
            <w:sz w:val="22"/>
            <w:szCs w:val="22"/>
            <w:lang w:val="en-US"/>
          </w:rPr>
          <w:t>www.durr.com</w:t>
        </w:r>
      </w:hyperlink>
    </w:p>
    <w:p w14:paraId="23ABEE5B" w14:textId="77777777" w:rsidR="00D93DCC" w:rsidRPr="00C20F1A" w:rsidRDefault="00D93DCC" w:rsidP="00D93DCC">
      <w:pPr>
        <w:rPr>
          <w:rFonts w:ascii="Arial" w:hAnsi="Arial" w:cs="Arial"/>
          <w:sz w:val="18"/>
          <w:szCs w:val="18"/>
          <w:lang w:val="en-US"/>
        </w:rPr>
      </w:pPr>
    </w:p>
    <w:p w14:paraId="7EBC5F07" w14:textId="77777777" w:rsidR="00D93DCC" w:rsidRPr="00C20F1A" w:rsidRDefault="00D93DCC" w:rsidP="00D93DCC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  <w:lang w:val="en-US"/>
        </w:rPr>
      </w:pPr>
    </w:p>
    <w:p w14:paraId="5C716329" w14:textId="7ABC1293" w:rsidR="0054512D" w:rsidRPr="00C20F1A" w:rsidRDefault="0054512D" w:rsidP="002F73C2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  <w:lang w:val="en-US"/>
        </w:rPr>
      </w:pPr>
    </w:p>
    <w:p w14:paraId="3E296399" w14:textId="77777777" w:rsidR="00D93DCC" w:rsidRPr="00C20F1A" w:rsidRDefault="00D93DCC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  <w:lang w:val="en-US"/>
        </w:rPr>
      </w:pPr>
    </w:p>
    <w:sectPr w:rsidR="00D93DCC" w:rsidRPr="00C20F1A" w:rsidSect="00B143FE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B1C1C" w14:textId="77777777" w:rsidR="00D5468D" w:rsidRDefault="00D5468D" w:rsidP="00D9165E">
      <w:r>
        <w:separator/>
      </w:r>
    </w:p>
  </w:endnote>
  <w:endnote w:type="continuationSeparator" w:id="0">
    <w:p w14:paraId="12C880E8" w14:textId="77777777" w:rsidR="00D5468D" w:rsidRDefault="00D5468D" w:rsidP="00D9165E">
      <w:r>
        <w:continuationSeparator/>
      </w:r>
    </w:p>
  </w:endnote>
  <w:endnote w:type="continuationNotice" w:id="1">
    <w:p w14:paraId="4CCDC159" w14:textId="77777777" w:rsidR="00D5468D" w:rsidRDefault="00D546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1135E506" w:rsidR="00F24DFE" w:rsidRPr="0085432F" w:rsidRDefault="00F24DF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FC0622">
        <w:instrText>6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FC0622">
      <w:instrText>4</w:instrText>
    </w:r>
    <w:r w:rsidRPr="006E5C09">
      <w:fldChar w:fldCharType="end"/>
    </w:r>
    <w:r w:rsidRPr="006E5C09">
      <w:instrText>/</w:instrText>
    </w:r>
    <w:fldSimple w:instr="NUMPAGES  \* MERGEFORMAT">
      <w:r w:rsidR="00FC0622">
        <w:instrText>6</w:instrText>
      </w:r>
    </w:fldSimple>
    <w:r w:rsidRPr="006E5C09">
      <w:instrText>" "</w:instrText>
    </w:r>
    <w:r w:rsidRPr="006E5C09">
      <w:fldChar w:fldCharType="separate"/>
    </w:r>
    <w:r w:rsidR="00FC0622">
      <w:t>4</w:t>
    </w:r>
    <w:r w:rsidR="00FC0622" w:rsidRPr="006E5C09">
      <w:t>/</w:t>
    </w:r>
    <w:r w:rsidR="00FC0622">
      <w:t>6</w:t>
    </w:r>
    <w:r w:rsidRPr="006E5C09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38BE7623" w:rsidR="00F24DFE" w:rsidRPr="005218C8" w:rsidRDefault="00F24D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FC0622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C0622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FC0622">
        <w:instrText>6</w:instrText>
      </w:r>
    </w:fldSimple>
    <w:r w:rsidRPr="005218C8">
      <w:instrText>" "</w:instrText>
    </w:r>
    <w:r w:rsidRPr="005218C8">
      <w:fldChar w:fldCharType="separate"/>
    </w:r>
    <w:r w:rsidR="00FC0622">
      <w:t>1</w:t>
    </w:r>
    <w:r w:rsidR="00FC0622" w:rsidRPr="005218C8">
      <w:t>/</w:t>
    </w:r>
    <w:r w:rsidR="00FC0622">
      <w:t>6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4E6F6" w14:textId="77777777" w:rsidR="00D5468D" w:rsidRDefault="00D5468D" w:rsidP="00D9165E">
      <w:r>
        <w:separator/>
      </w:r>
    </w:p>
  </w:footnote>
  <w:footnote w:type="continuationSeparator" w:id="0">
    <w:p w14:paraId="64F1A32F" w14:textId="77777777" w:rsidR="00D5468D" w:rsidRDefault="00D5468D" w:rsidP="00D9165E">
      <w:r>
        <w:continuationSeparator/>
      </w:r>
    </w:p>
  </w:footnote>
  <w:footnote w:type="continuationNotice" w:id="1">
    <w:p w14:paraId="2D2305B6" w14:textId="77777777" w:rsidR="00D5468D" w:rsidRDefault="00D5468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F24DFE" w:rsidRPr="00F73F1D" w:rsidRDefault="00F24DFE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F24DFE" w:rsidRPr="000F6057" w:rsidRDefault="00F24D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F605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F24DFE" w:rsidRPr="00067257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F605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67257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F24DFE" w:rsidRPr="00444628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4462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F24DFE" w:rsidRPr="006C519A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F24DFE" w:rsidRPr="00444628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4462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F24DFE" w:rsidRPr="00444628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4462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F24DFE" w:rsidRPr="006C519A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F24DFE" w:rsidRPr="00444628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4462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F24DFE" w:rsidRPr="0026127D" w:rsidRDefault="00F24D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F24DFE" w:rsidRPr="000F6057" w:rsidRDefault="00F24D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F605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F24DFE" w:rsidRPr="00067257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F6057">
                      <w:rPr>
                        <w:lang w:val="de-DE"/>
                      </w:rPr>
                      <w:t xml:space="preserve">Carl-Benz-Str. </w:t>
                    </w:r>
                    <w:r w:rsidRPr="00067257">
                      <w:rPr>
                        <w:lang w:val="de-DE"/>
                      </w:rPr>
                      <w:t>34</w:t>
                    </w:r>
                  </w:p>
                  <w:p w14:paraId="013BD512" w14:textId="77777777" w:rsidR="00F24DFE" w:rsidRPr="00444628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44628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F24DFE" w:rsidRPr="006C519A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F24DFE" w:rsidRPr="00444628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44628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F24DFE" w:rsidRPr="00444628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44628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F24DFE" w:rsidRPr="006C519A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F24DFE" w:rsidRPr="00444628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44628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F24DFE" w:rsidRPr="0026127D" w:rsidRDefault="00F24D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F24DFE" w:rsidRPr="005837F9" w:rsidRDefault="00F24DFE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Picture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F24DFE" w:rsidRDefault="00F24DFE" w:rsidP="005218C8">
    <w:pPr>
      <w:pStyle w:val="Kopfzeile"/>
    </w:pPr>
  </w:p>
  <w:p w14:paraId="1ADCC302" w14:textId="77777777" w:rsidR="00F24DFE" w:rsidRDefault="00F24D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F24DFE" w:rsidRPr="000F6057" w:rsidRDefault="00F24D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F605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F24DFE" w:rsidRPr="00067257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F605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67257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F24DFE" w:rsidRPr="00444628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4462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F24DFE" w:rsidRPr="006C519A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F24DFE" w:rsidRPr="00444628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4462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F24DFE" w:rsidRPr="00444628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4462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F24DFE" w:rsidRPr="006C519A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F24DFE" w:rsidRPr="00444628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4462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F24DFE" w:rsidRPr="0026127D" w:rsidRDefault="00F24D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F24DFE" w:rsidRPr="000F6057" w:rsidRDefault="00F24D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F605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F24DFE" w:rsidRPr="00067257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F6057">
                      <w:rPr>
                        <w:lang w:val="de-DE"/>
                      </w:rPr>
                      <w:t xml:space="preserve">Carl-Benz-Str. </w:t>
                    </w:r>
                    <w:r w:rsidRPr="00067257">
                      <w:rPr>
                        <w:lang w:val="de-DE"/>
                      </w:rPr>
                      <w:t>34</w:t>
                    </w:r>
                  </w:p>
                  <w:p w14:paraId="5555B2C2" w14:textId="77777777" w:rsidR="00F24DFE" w:rsidRPr="00444628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44628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F24DFE" w:rsidRPr="006C519A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F24DFE" w:rsidRPr="00444628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44628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F24DFE" w:rsidRPr="00444628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44628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F24DFE" w:rsidRPr="006C519A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F24DFE" w:rsidRPr="00444628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44628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F24DFE" w:rsidRPr="0026127D" w:rsidRDefault="00F24D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06A2"/>
    <w:multiLevelType w:val="hybridMultilevel"/>
    <w:tmpl w:val="62C81B7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AA50F3"/>
    <w:multiLevelType w:val="hybridMultilevel"/>
    <w:tmpl w:val="A074EE30"/>
    <w:lvl w:ilvl="0" w:tplc="447C9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7658C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A80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10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4EA8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84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1E6E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CD5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832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85E8D"/>
    <w:multiLevelType w:val="hybridMultilevel"/>
    <w:tmpl w:val="8E3C17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CE03B1"/>
    <w:multiLevelType w:val="hybridMultilevel"/>
    <w:tmpl w:val="788281CE"/>
    <w:lvl w:ilvl="0" w:tplc="69B482C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 (Textkörper CS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282742">
    <w:abstractNumId w:val="4"/>
  </w:num>
  <w:num w:numId="2" w16cid:durableId="1545797796">
    <w:abstractNumId w:val="19"/>
  </w:num>
  <w:num w:numId="3" w16cid:durableId="1577012939">
    <w:abstractNumId w:val="6"/>
  </w:num>
  <w:num w:numId="4" w16cid:durableId="826550177">
    <w:abstractNumId w:val="9"/>
  </w:num>
  <w:num w:numId="5" w16cid:durableId="280264573">
    <w:abstractNumId w:val="16"/>
  </w:num>
  <w:num w:numId="6" w16cid:durableId="802506527">
    <w:abstractNumId w:val="3"/>
  </w:num>
  <w:num w:numId="7" w16cid:durableId="1262832871">
    <w:abstractNumId w:val="22"/>
  </w:num>
  <w:num w:numId="8" w16cid:durableId="2002655765">
    <w:abstractNumId w:val="8"/>
  </w:num>
  <w:num w:numId="9" w16cid:durableId="220866114">
    <w:abstractNumId w:val="21"/>
  </w:num>
  <w:num w:numId="10" w16cid:durableId="775716515">
    <w:abstractNumId w:val="7"/>
  </w:num>
  <w:num w:numId="11" w16cid:durableId="188573335">
    <w:abstractNumId w:val="2"/>
  </w:num>
  <w:num w:numId="12" w16cid:durableId="800538619">
    <w:abstractNumId w:val="5"/>
  </w:num>
  <w:num w:numId="13" w16cid:durableId="489254876">
    <w:abstractNumId w:val="12"/>
  </w:num>
  <w:num w:numId="14" w16cid:durableId="95711522">
    <w:abstractNumId w:val="15"/>
  </w:num>
  <w:num w:numId="15" w16cid:durableId="1062095346">
    <w:abstractNumId w:val="18"/>
  </w:num>
  <w:num w:numId="16" w16cid:durableId="1552233544">
    <w:abstractNumId w:val="17"/>
  </w:num>
  <w:num w:numId="17" w16cid:durableId="895510596">
    <w:abstractNumId w:val="13"/>
  </w:num>
  <w:num w:numId="18" w16cid:durableId="1960841424">
    <w:abstractNumId w:val="10"/>
  </w:num>
  <w:num w:numId="19" w16cid:durableId="344983248">
    <w:abstractNumId w:val="1"/>
  </w:num>
  <w:num w:numId="20" w16cid:durableId="996037682">
    <w:abstractNumId w:val="11"/>
  </w:num>
  <w:num w:numId="21" w16cid:durableId="744449967">
    <w:abstractNumId w:val="20"/>
  </w:num>
  <w:num w:numId="22" w16cid:durableId="1581408906">
    <w:abstractNumId w:val="14"/>
  </w:num>
  <w:num w:numId="23" w16cid:durableId="443379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CC0"/>
    <w:rsid w:val="000010C4"/>
    <w:rsid w:val="0000121F"/>
    <w:rsid w:val="0000184E"/>
    <w:rsid w:val="00003DD5"/>
    <w:rsid w:val="000042E4"/>
    <w:rsid w:val="00004732"/>
    <w:rsid w:val="00004957"/>
    <w:rsid w:val="00004CE4"/>
    <w:rsid w:val="00004D92"/>
    <w:rsid w:val="00004FE4"/>
    <w:rsid w:val="00005AF4"/>
    <w:rsid w:val="00006556"/>
    <w:rsid w:val="0000684A"/>
    <w:rsid w:val="0001039C"/>
    <w:rsid w:val="00011CA6"/>
    <w:rsid w:val="000137F9"/>
    <w:rsid w:val="00013B23"/>
    <w:rsid w:val="00015226"/>
    <w:rsid w:val="00015F92"/>
    <w:rsid w:val="000161D1"/>
    <w:rsid w:val="00016315"/>
    <w:rsid w:val="00016998"/>
    <w:rsid w:val="00016ABD"/>
    <w:rsid w:val="0002273A"/>
    <w:rsid w:val="000238A0"/>
    <w:rsid w:val="00023FA7"/>
    <w:rsid w:val="00024128"/>
    <w:rsid w:val="00024234"/>
    <w:rsid w:val="00024AC0"/>
    <w:rsid w:val="00025217"/>
    <w:rsid w:val="00025E21"/>
    <w:rsid w:val="00026B8C"/>
    <w:rsid w:val="00027358"/>
    <w:rsid w:val="00030020"/>
    <w:rsid w:val="000304E7"/>
    <w:rsid w:val="00030C1A"/>
    <w:rsid w:val="0003311A"/>
    <w:rsid w:val="000339D1"/>
    <w:rsid w:val="0003543C"/>
    <w:rsid w:val="00036336"/>
    <w:rsid w:val="000367FC"/>
    <w:rsid w:val="00036A23"/>
    <w:rsid w:val="00036E55"/>
    <w:rsid w:val="00037376"/>
    <w:rsid w:val="000374DF"/>
    <w:rsid w:val="00037BB3"/>
    <w:rsid w:val="00037FF7"/>
    <w:rsid w:val="000405DC"/>
    <w:rsid w:val="000408BB"/>
    <w:rsid w:val="00040FEA"/>
    <w:rsid w:val="0004140A"/>
    <w:rsid w:val="00042CBC"/>
    <w:rsid w:val="000436AB"/>
    <w:rsid w:val="00043E63"/>
    <w:rsid w:val="0004552B"/>
    <w:rsid w:val="0004583E"/>
    <w:rsid w:val="00045942"/>
    <w:rsid w:val="00046342"/>
    <w:rsid w:val="00047520"/>
    <w:rsid w:val="00050F2C"/>
    <w:rsid w:val="0005218C"/>
    <w:rsid w:val="00052EFF"/>
    <w:rsid w:val="00053F35"/>
    <w:rsid w:val="000557D8"/>
    <w:rsid w:val="00055FCA"/>
    <w:rsid w:val="00056AC8"/>
    <w:rsid w:val="00056F9A"/>
    <w:rsid w:val="00060375"/>
    <w:rsid w:val="00061785"/>
    <w:rsid w:val="000622CD"/>
    <w:rsid w:val="00062BC6"/>
    <w:rsid w:val="00062C8E"/>
    <w:rsid w:val="00064547"/>
    <w:rsid w:val="00066048"/>
    <w:rsid w:val="000662B8"/>
    <w:rsid w:val="0006654A"/>
    <w:rsid w:val="000667BB"/>
    <w:rsid w:val="00066916"/>
    <w:rsid w:val="00066C14"/>
    <w:rsid w:val="00067257"/>
    <w:rsid w:val="000679B5"/>
    <w:rsid w:val="00067A27"/>
    <w:rsid w:val="00070608"/>
    <w:rsid w:val="0007116F"/>
    <w:rsid w:val="00071FE9"/>
    <w:rsid w:val="0007268B"/>
    <w:rsid w:val="00072992"/>
    <w:rsid w:val="00073211"/>
    <w:rsid w:val="000750E4"/>
    <w:rsid w:val="00075464"/>
    <w:rsid w:val="0007582C"/>
    <w:rsid w:val="00077087"/>
    <w:rsid w:val="000774A6"/>
    <w:rsid w:val="00077622"/>
    <w:rsid w:val="0008160B"/>
    <w:rsid w:val="00081F22"/>
    <w:rsid w:val="00081F9D"/>
    <w:rsid w:val="00082254"/>
    <w:rsid w:val="000830E8"/>
    <w:rsid w:val="00083614"/>
    <w:rsid w:val="000836F7"/>
    <w:rsid w:val="0008387D"/>
    <w:rsid w:val="00083A11"/>
    <w:rsid w:val="00083BC6"/>
    <w:rsid w:val="00085704"/>
    <w:rsid w:val="00085D6C"/>
    <w:rsid w:val="00086357"/>
    <w:rsid w:val="000865AA"/>
    <w:rsid w:val="00086732"/>
    <w:rsid w:val="00087695"/>
    <w:rsid w:val="0008775A"/>
    <w:rsid w:val="00090714"/>
    <w:rsid w:val="00090A4F"/>
    <w:rsid w:val="00090C8B"/>
    <w:rsid w:val="0009126C"/>
    <w:rsid w:val="00091DAB"/>
    <w:rsid w:val="0009375C"/>
    <w:rsid w:val="00093CE1"/>
    <w:rsid w:val="00094963"/>
    <w:rsid w:val="00094E2D"/>
    <w:rsid w:val="00095922"/>
    <w:rsid w:val="00095F60"/>
    <w:rsid w:val="00097770"/>
    <w:rsid w:val="00097924"/>
    <w:rsid w:val="000A077E"/>
    <w:rsid w:val="000A0BBC"/>
    <w:rsid w:val="000A2BA2"/>
    <w:rsid w:val="000A3FA3"/>
    <w:rsid w:val="000A475F"/>
    <w:rsid w:val="000A4B68"/>
    <w:rsid w:val="000A53AE"/>
    <w:rsid w:val="000A55B7"/>
    <w:rsid w:val="000A5AA7"/>
    <w:rsid w:val="000A62DE"/>
    <w:rsid w:val="000A638E"/>
    <w:rsid w:val="000A6420"/>
    <w:rsid w:val="000A675E"/>
    <w:rsid w:val="000A779F"/>
    <w:rsid w:val="000A799A"/>
    <w:rsid w:val="000A7C4A"/>
    <w:rsid w:val="000B122D"/>
    <w:rsid w:val="000B14FE"/>
    <w:rsid w:val="000B17AC"/>
    <w:rsid w:val="000B3099"/>
    <w:rsid w:val="000B3C5C"/>
    <w:rsid w:val="000B42D1"/>
    <w:rsid w:val="000B6C11"/>
    <w:rsid w:val="000B6E58"/>
    <w:rsid w:val="000B6F39"/>
    <w:rsid w:val="000C009A"/>
    <w:rsid w:val="000C214E"/>
    <w:rsid w:val="000C2538"/>
    <w:rsid w:val="000C2A85"/>
    <w:rsid w:val="000C3444"/>
    <w:rsid w:val="000C3AF3"/>
    <w:rsid w:val="000C67C4"/>
    <w:rsid w:val="000C74C8"/>
    <w:rsid w:val="000C74D5"/>
    <w:rsid w:val="000C7518"/>
    <w:rsid w:val="000D0719"/>
    <w:rsid w:val="000D0FFC"/>
    <w:rsid w:val="000D1867"/>
    <w:rsid w:val="000D2ACF"/>
    <w:rsid w:val="000D2B5E"/>
    <w:rsid w:val="000D3784"/>
    <w:rsid w:val="000D3B6B"/>
    <w:rsid w:val="000D3ECA"/>
    <w:rsid w:val="000D4047"/>
    <w:rsid w:val="000D473A"/>
    <w:rsid w:val="000D478A"/>
    <w:rsid w:val="000D4790"/>
    <w:rsid w:val="000D6903"/>
    <w:rsid w:val="000D751B"/>
    <w:rsid w:val="000E0C33"/>
    <w:rsid w:val="000E1145"/>
    <w:rsid w:val="000E21EE"/>
    <w:rsid w:val="000E2ECD"/>
    <w:rsid w:val="000E43C6"/>
    <w:rsid w:val="000E606D"/>
    <w:rsid w:val="000E6D44"/>
    <w:rsid w:val="000E773C"/>
    <w:rsid w:val="000F0487"/>
    <w:rsid w:val="000F17C8"/>
    <w:rsid w:val="000F1B6F"/>
    <w:rsid w:val="000F2011"/>
    <w:rsid w:val="000F215E"/>
    <w:rsid w:val="000F254C"/>
    <w:rsid w:val="000F2585"/>
    <w:rsid w:val="000F36CD"/>
    <w:rsid w:val="000F4C5F"/>
    <w:rsid w:val="000F52E1"/>
    <w:rsid w:val="000F599A"/>
    <w:rsid w:val="000F6057"/>
    <w:rsid w:val="000F64ED"/>
    <w:rsid w:val="00100C0C"/>
    <w:rsid w:val="001010CE"/>
    <w:rsid w:val="0010134F"/>
    <w:rsid w:val="00101356"/>
    <w:rsid w:val="00101625"/>
    <w:rsid w:val="00102066"/>
    <w:rsid w:val="00103071"/>
    <w:rsid w:val="00103128"/>
    <w:rsid w:val="00103303"/>
    <w:rsid w:val="0010399B"/>
    <w:rsid w:val="00103EE3"/>
    <w:rsid w:val="00104688"/>
    <w:rsid w:val="001052E0"/>
    <w:rsid w:val="001053F2"/>
    <w:rsid w:val="00106C88"/>
    <w:rsid w:val="00107647"/>
    <w:rsid w:val="001076E4"/>
    <w:rsid w:val="001106D3"/>
    <w:rsid w:val="00110BC2"/>
    <w:rsid w:val="00111BE4"/>
    <w:rsid w:val="00112DF3"/>
    <w:rsid w:val="00112FB0"/>
    <w:rsid w:val="0011355B"/>
    <w:rsid w:val="00113926"/>
    <w:rsid w:val="00114E74"/>
    <w:rsid w:val="00115190"/>
    <w:rsid w:val="001167D1"/>
    <w:rsid w:val="00116AAF"/>
    <w:rsid w:val="00116F0D"/>
    <w:rsid w:val="00116F3F"/>
    <w:rsid w:val="00116F84"/>
    <w:rsid w:val="0011716C"/>
    <w:rsid w:val="00117175"/>
    <w:rsid w:val="00117904"/>
    <w:rsid w:val="00117C7F"/>
    <w:rsid w:val="00122307"/>
    <w:rsid w:val="00122564"/>
    <w:rsid w:val="00122CC9"/>
    <w:rsid w:val="00123539"/>
    <w:rsid w:val="00124E6A"/>
    <w:rsid w:val="0012620F"/>
    <w:rsid w:val="0012678A"/>
    <w:rsid w:val="001271A8"/>
    <w:rsid w:val="00127EE1"/>
    <w:rsid w:val="0013026D"/>
    <w:rsid w:val="0013070C"/>
    <w:rsid w:val="001326A6"/>
    <w:rsid w:val="001328DB"/>
    <w:rsid w:val="00132D26"/>
    <w:rsid w:val="00135319"/>
    <w:rsid w:val="00135D26"/>
    <w:rsid w:val="00135E2F"/>
    <w:rsid w:val="00136A6D"/>
    <w:rsid w:val="00136C4B"/>
    <w:rsid w:val="00136D21"/>
    <w:rsid w:val="00137BC0"/>
    <w:rsid w:val="0014061E"/>
    <w:rsid w:val="0014152E"/>
    <w:rsid w:val="00142FDB"/>
    <w:rsid w:val="00143873"/>
    <w:rsid w:val="00143CC3"/>
    <w:rsid w:val="00143DD9"/>
    <w:rsid w:val="001440F5"/>
    <w:rsid w:val="001440FD"/>
    <w:rsid w:val="0014632C"/>
    <w:rsid w:val="00147314"/>
    <w:rsid w:val="00147965"/>
    <w:rsid w:val="00150258"/>
    <w:rsid w:val="0015073C"/>
    <w:rsid w:val="0015096A"/>
    <w:rsid w:val="00150FF9"/>
    <w:rsid w:val="00151506"/>
    <w:rsid w:val="00151DD7"/>
    <w:rsid w:val="00152C39"/>
    <w:rsid w:val="0015445B"/>
    <w:rsid w:val="00155980"/>
    <w:rsid w:val="00155A44"/>
    <w:rsid w:val="00156161"/>
    <w:rsid w:val="00156346"/>
    <w:rsid w:val="001569FB"/>
    <w:rsid w:val="00157E76"/>
    <w:rsid w:val="001601A2"/>
    <w:rsid w:val="00160A82"/>
    <w:rsid w:val="00160FC9"/>
    <w:rsid w:val="001617C1"/>
    <w:rsid w:val="0016271C"/>
    <w:rsid w:val="00162AD8"/>
    <w:rsid w:val="00162EEF"/>
    <w:rsid w:val="0016325F"/>
    <w:rsid w:val="00163B9D"/>
    <w:rsid w:val="0016547D"/>
    <w:rsid w:val="0017471D"/>
    <w:rsid w:val="00174C68"/>
    <w:rsid w:val="00176152"/>
    <w:rsid w:val="00176908"/>
    <w:rsid w:val="00176D8A"/>
    <w:rsid w:val="0017740D"/>
    <w:rsid w:val="00177C4F"/>
    <w:rsid w:val="00180D0F"/>
    <w:rsid w:val="00181F0A"/>
    <w:rsid w:val="00182D62"/>
    <w:rsid w:val="00184094"/>
    <w:rsid w:val="00184814"/>
    <w:rsid w:val="0018491C"/>
    <w:rsid w:val="001849FC"/>
    <w:rsid w:val="001863FE"/>
    <w:rsid w:val="001877A6"/>
    <w:rsid w:val="001935AE"/>
    <w:rsid w:val="00193677"/>
    <w:rsid w:val="001936C7"/>
    <w:rsid w:val="0019457E"/>
    <w:rsid w:val="00194AC6"/>
    <w:rsid w:val="00194B05"/>
    <w:rsid w:val="00197009"/>
    <w:rsid w:val="00197A69"/>
    <w:rsid w:val="00197E54"/>
    <w:rsid w:val="001A1289"/>
    <w:rsid w:val="001A297C"/>
    <w:rsid w:val="001A2B59"/>
    <w:rsid w:val="001A3310"/>
    <w:rsid w:val="001A33EB"/>
    <w:rsid w:val="001A4273"/>
    <w:rsid w:val="001A52AC"/>
    <w:rsid w:val="001A5B15"/>
    <w:rsid w:val="001A65EE"/>
    <w:rsid w:val="001A73BC"/>
    <w:rsid w:val="001A7562"/>
    <w:rsid w:val="001A7714"/>
    <w:rsid w:val="001B0386"/>
    <w:rsid w:val="001B094C"/>
    <w:rsid w:val="001B0C55"/>
    <w:rsid w:val="001B14CE"/>
    <w:rsid w:val="001B14E3"/>
    <w:rsid w:val="001B296D"/>
    <w:rsid w:val="001B34F7"/>
    <w:rsid w:val="001B4365"/>
    <w:rsid w:val="001B4A67"/>
    <w:rsid w:val="001B7B85"/>
    <w:rsid w:val="001B7E59"/>
    <w:rsid w:val="001C0051"/>
    <w:rsid w:val="001C07E6"/>
    <w:rsid w:val="001C0A26"/>
    <w:rsid w:val="001C0A39"/>
    <w:rsid w:val="001C1CA9"/>
    <w:rsid w:val="001C1F4C"/>
    <w:rsid w:val="001C286C"/>
    <w:rsid w:val="001C38AB"/>
    <w:rsid w:val="001C3D6C"/>
    <w:rsid w:val="001C4647"/>
    <w:rsid w:val="001C4980"/>
    <w:rsid w:val="001C5062"/>
    <w:rsid w:val="001C5EB3"/>
    <w:rsid w:val="001C5FDC"/>
    <w:rsid w:val="001C6C08"/>
    <w:rsid w:val="001D0887"/>
    <w:rsid w:val="001D0E83"/>
    <w:rsid w:val="001D0F2E"/>
    <w:rsid w:val="001D192E"/>
    <w:rsid w:val="001D286D"/>
    <w:rsid w:val="001D3BAA"/>
    <w:rsid w:val="001D4552"/>
    <w:rsid w:val="001D4BB0"/>
    <w:rsid w:val="001D4E19"/>
    <w:rsid w:val="001D5D55"/>
    <w:rsid w:val="001D61E5"/>
    <w:rsid w:val="001D656A"/>
    <w:rsid w:val="001D66E3"/>
    <w:rsid w:val="001D6905"/>
    <w:rsid w:val="001D697E"/>
    <w:rsid w:val="001D6E58"/>
    <w:rsid w:val="001D776F"/>
    <w:rsid w:val="001D7C2E"/>
    <w:rsid w:val="001E155A"/>
    <w:rsid w:val="001E23E0"/>
    <w:rsid w:val="001E2D16"/>
    <w:rsid w:val="001E58C2"/>
    <w:rsid w:val="001E77A5"/>
    <w:rsid w:val="001F0EC7"/>
    <w:rsid w:val="001F1FAE"/>
    <w:rsid w:val="001F2408"/>
    <w:rsid w:val="001F2571"/>
    <w:rsid w:val="001F2B54"/>
    <w:rsid w:val="001F3730"/>
    <w:rsid w:val="001F3883"/>
    <w:rsid w:val="001F4EC0"/>
    <w:rsid w:val="001F6276"/>
    <w:rsid w:val="001F650E"/>
    <w:rsid w:val="001F763F"/>
    <w:rsid w:val="001F7E95"/>
    <w:rsid w:val="00200706"/>
    <w:rsid w:val="00201271"/>
    <w:rsid w:val="00201345"/>
    <w:rsid w:val="002029D8"/>
    <w:rsid w:val="0020322F"/>
    <w:rsid w:val="0020369F"/>
    <w:rsid w:val="00204383"/>
    <w:rsid w:val="002044E5"/>
    <w:rsid w:val="00204530"/>
    <w:rsid w:val="00205B62"/>
    <w:rsid w:val="0020631B"/>
    <w:rsid w:val="00206375"/>
    <w:rsid w:val="00206AAF"/>
    <w:rsid w:val="00210159"/>
    <w:rsid w:val="00210BB2"/>
    <w:rsid w:val="002118EB"/>
    <w:rsid w:val="00211918"/>
    <w:rsid w:val="00211FAB"/>
    <w:rsid w:val="0021274E"/>
    <w:rsid w:val="0021493C"/>
    <w:rsid w:val="00216A5C"/>
    <w:rsid w:val="00216BD0"/>
    <w:rsid w:val="00216FC6"/>
    <w:rsid w:val="002170FC"/>
    <w:rsid w:val="002173D9"/>
    <w:rsid w:val="002176DB"/>
    <w:rsid w:val="00220D78"/>
    <w:rsid w:val="00221324"/>
    <w:rsid w:val="00221B23"/>
    <w:rsid w:val="00222FAE"/>
    <w:rsid w:val="00223E93"/>
    <w:rsid w:val="00224556"/>
    <w:rsid w:val="00224CB8"/>
    <w:rsid w:val="00226865"/>
    <w:rsid w:val="002302E4"/>
    <w:rsid w:val="00230801"/>
    <w:rsid w:val="00231110"/>
    <w:rsid w:val="00231A54"/>
    <w:rsid w:val="00231A8E"/>
    <w:rsid w:val="00233464"/>
    <w:rsid w:val="00233554"/>
    <w:rsid w:val="0023563A"/>
    <w:rsid w:val="00236E5E"/>
    <w:rsid w:val="00237A68"/>
    <w:rsid w:val="0024323B"/>
    <w:rsid w:val="002435E5"/>
    <w:rsid w:val="00243F9B"/>
    <w:rsid w:val="00244951"/>
    <w:rsid w:val="002450BD"/>
    <w:rsid w:val="00245387"/>
    <w:rsid w:val="00245F73"/>
    <w:rsid w:val="00247F6C"/>
    <w:rsid w:val="00250EF5"/>
    <w:rsid w:val="00250FF9"/>
    <w:rsid w:val="0025102F"/>
    <w:rsid w:val="00252135"/>
    <w:rsid w:val="00252189"/>
    <w:rsid w:val="00252490"/>
    <w:rsid w:val="00253FD5"/>
    <w:rsid w:val="002543C5"/>
    <w:rsid w:val="0025441C"/>
    <w:rsid w:val="0026127D"/>
    <w:rsid w:val="00261292"/>
    <w:rsid w:val="00261B5D"/>
    <w:rsid w:val="00261D2A"/>
    <w:rsid w:val="0026265B"/>
    <w:rsid w:val="002655A1"/>
    <w:rsid w:val="002662AE"/>
    <w:rsid w:val="00270537"/>
    <w:rsid w:val="002707B7"/>
    <w:rsid w:val="00271320"/>
    <w:rsid w:val="002714A1"/>
    <w:rsid w:val="002717A8"/>
    <w:rsid w:val="00271C7E"/>
    <w:rsid w:val="00272268"/>
    <w:rsid w:val="0027237F"/>
    <w:rsid w:val="0027369A"/>
    <w:rsid w:val="00274F25"/>
    <w:rsid w:val="00274FD8"/>
    <w:rsid w:val="00275350"/>
    <w:rsid w:val="0027670A"/>
    <w:rsid w:val="00276A84"/>
    <w:rsid w:val="00280819"/>
    <w:rsid w:val="00281559"/>
    <w:rsid w:val="002820B6"/>
    <w:rsid w:val="002823B2"/>
    <w:rsid w:val="00282680"/>
    <w:rsid w:val="0028327B"/>
    <w:rsid w:val="00283CC6"/>
    <w:rsid w:val="00284C18"/>
    <w:rsid w:val="00285616"/>
    <w:rsid w:val="0028647B"/>
    <w:rsid w:val="00286C40"/>
    <w:rsid w:val="00286E6D"/>
    <w:rsid w:val="002872E1"/>
    <w:rsid w:val="00287328"/>
    <w:rsid w:val="002875C6"/>
    <w:rsid w:val="00287976"/>
    <w:rsid w:val="002909A0"/>
    <w:rsid w:val="002922B1"/>
    <w:rsid w:val="00292501"/>
    <w:rsid w:val="00292925"/>
    <w:rsid w:val="00293B0F"/>
    <w:rsid w:val="00294020"/>
    <w:rsid w:val="00294963"/>
    <w:rsid w:val="00294B59"/>
    <w:rsid w:val="002957A7"/>
    <w:rsid w:val="00296AD3"/>
    <w:rsid w:val="00297E63"/>
    <w:rsid w:val="002A09D6"/>
    <w:rsid w:val="002A1286"/>
    <w:rsid w:val="002A1558"/>
    <w:rsid w:val="002A1717"/>
    <w:rsid w:val="002A172B"/>
    <w:rsid w:val="002A2338"/>
    <w:rsid w:val="002A3D6B"/>
    <w:rsid w:val="002A49F2"/>
    <w:rsid w:val="002A5671"/>
    <w:rsid w:val="002A5D25"/>
    <w:rsid w:val="002A639F"/>
    <w:rsid w:val="002A65C9"/>
    <w:rsid w:val="002A72F1"/>
    <w:rsid w:val="002A7E8B"/>
    <w:rsid w:val="002B0626"/>
    <w:rsid w:val="002B06E7"/>
    <w:rsid w:val="002B14F6"/>
    <w:rsid w:val="002B18CE"/>
    <w:rsid w:val="002B1D7A"/>
    <w:rsid w:val="002B240B"/>
    <w:rsid w:val="002B24A1"/>
    <w:rsid w:val="002B253E"/>
    <w:rsid w:val="002B3434"/>
    <w:rsid w:val="002B4463"/>
    <w:rsid w:val="002B47C1"/>
    <w:rsid w:val="002B4EA0"/>
    <w:rsid w:val="002B71FB"/>
    <w:rsid w:val="002B7C5D"/>
    <w:rsid w:val="002C00EB"/>
    <w:rsid w:val="002C0163"/>
    <w:rsid w:val="002C0FD2"/>
    <w:rsid w:val="002C1959"/>
    <w:rsid w:val="002C1D6B"/>
    <w:rsid w:val="002C3659"/>
    <w:rsid w:val="002C40A7"/>
    <w:rsid w:val="002C44C1"/>
    <w:rsid w:val="002C52A2"/>
    <w:rsid w:val="002C5673"/>
    <w:rsid w:val="002C5677"/>
    <w:rsid w:val="002C6031"/>
    <w:rsid w:val="002C632F"/>
    <w:rsid w:val="002C64FE"/>
    <w:rsid w:val="002C6EE0"/>
    <w:rsid w:val="002C7973"/>
    <w:rsid w:val="002D0DCA"/>
    <w:rsid w:val="002D0F47"/>
    <w:rsid w:val="002D273B"/>
    <w:rsid w:val="002D27B7"/>
    <w:rsid w:val="002D2DFC"/>
    <w:rsid w:val="002D2E6A"/>
    <w:rsid w:val="002D3307"/>
    <w:rsid w:val="002D33B7"/>
    <w:rsid w:val="002D38DE"/>
    <w:rsid w:val="002D4939"/>
    <w:rsid w:val="002D506A"/>
    <w:rsid w:val="002D60E0"/>
    <w:rsid w:val="002D68B7"/>
    <w:rsid w:val="002D6DD3"/>
    <w:rsid w:val="002D7EB6"/>
    <w:rsid w:val="002D7FAB"/>
    <w:rsid w:val="002E03AE"/>
    <w:rsid w:val="002E08E3"/>
    <w:rsid w:val="002E0F88"/>
    <w:rsid w:val="002E2125"/>
    <w:rsid w:val="002E3435"/>
    <w:rsid w:val="002E5196"/>
    <w:rsid w:val="002E614B"/>
    <w:rsid w:val="002E7AA8"/>
    <w:rsid w:val="002F0269"/>
    <w:rsid w:val="002F0AEB"/>
    <w:rsid w:val="002F343E"/>
    <w:rsid w:val="002F3E72"/>
    <w:rsid w:val="002F4D89"/>
    <w:rsid w:val="002F50EE"/>
    <w:rsid w:val="002F5221"/>
    <w:rsid w:val="002F5303"/>
    <w:rsid w:val="002F6BF1"/>
    <w:rsid w:val="002F6C17"/>
    <w:rsid w:val="002F7140"/>
    <w:rsid w:val="002F72D0"/>
    <w:rsid w:val="002F73C2"/>
    <w:rsid w:val="002F7BDE"/>
    <w:rsid w:val="002F7D12"/>
    <w:rsid w:val="0030067C"/>
    <w:rsid w:val="00300C7A"/>
    <w:rsid w:val="0030291C"/>
    <w:rsid w:val="00302DB1"/>
    <w:rsid w:val="00302E8C"/>
    <w:rsid w:val="003034F0"/>
    <w:rsid w:val="003035A6"/>
    <w:rsid w:val="00304037"/>
    <w:rsid w:val="00307090"/>
    <w:rsid w:val="0030798C"/>
    <w:rsid w:val="003109E6"/>
    <w:rsid w:val="00310AE8"/>
    <w:rsid w:val="00313D5A"/>
    <w:rsid w:val="00313DA6"/>
    <w:rsid w:val="00314614"/>
    <w:rsid w:val="0031699A"/>
    <w:rsid w:val="00316BF1"/>
    <w:rsid w:val="003200EB"/>
    <w:rsid w:val="003202BD"/>
    <w:rsid w:val="003223A8"/>
    <w:rsid w:val="00324046"/>
    <w:rsid w:val="00324451"/>
    <w:rsid w:val="00324AB0"/>
    <w:rsid w:val="00324DDF"/>
    <w:rsid w:val="00324F3A"/>
    <w:rsid w:val="003251D2"/>
    <w:rsid w:val="00325810"/>
    <w:rsid w:val="003269F3"/>
    <w:rsid w:val="00326C80"/>
    <w:rsid w:val="00327CBF"/>
    <w:rsid w:val="00330683"/>
    <w:rsid w:val="00330699"/>
    <w:rsid w:val="003326CE"/>
    <w:rsid w:val="00332CA4"/>
    <w:rsid w:val="003332D1"/>
    <w:rsid w:val="003337D8"/>
    <w:rsid w:val="00333CF4"/>
    <w:rsid w:val="00335617"/>
    <w:rsid w:val="00335A95"/>
    <w:rsid w:val="003361ED"/>
    <w:rsid w:val="00336457"/>
    <w:rsid w:val="00336552"/>
    <w:rsid w:val="00336FDD"/>
    <w:rsid w:val="0033769D"/>
    <w:rsid w:val="0034071F"/>
    <w:rsid w:val="00340A0E"/>
    <w:rsid w:val="00340D8E"/>
    <w:rsid w:val="0034123F"/>
    <w:rsid w:val="00343127"/>
    <w:rsid w:val="00344BA5"/>
    <w:rsid w:val="00345544"/>
    <w:rsid w:val="00345773"/>
    <w:rsid w:val="00346878"/>
    <w:rsid w:val="003473D1"/>
    <w:rsid w:val="00347ABF"/>
    <w:rsid w:val="00347F44"/>
    <w:rsid w:val="00351665"/>
    <w:rsid w:val="00351AF4"/>
    <w:rsid w:val="003524FE"/>
    <w:rsid w:val="0035257F"/>
    <w:rsid w:val="00352D97"/>
    <w:rsid w:val="00352E30"/>
    <w:rsid w:val="00352FCC"/>
    <w:rsid w:val="0035353B"/>
    <w:rsid w:val="00353752"/>
    <w:rsid w:val="0035390A"/>
    <w:rsid w:val="003548B1"/>
    <w:rsid w:val="00354C04"/>
    <w:rsid w:val="0035514D"/>
    <w:rsid w:val="0035580B"/>
    <w:rsid w:val="00355970"/>
    <w:rsid w:val="00355CCA"/>
    <w:rsid w:val="00356188"/>
    <w:rsid w:val="0035679C"/>
    <w:rsid w:val="00357644"/>
    <w:rsid w:val="00360089"/>
    <w:rsid w:val="00360162"/>
    <w:rsid w:val="0036088A"/>
    <w:rsid w:val="00360C0F"/>
    <w:rsid w:val="00360C45"/>
    <w:rsid w:val="0036125D"/>
    <w:rsid w:val="00361D0D"/>
    <w:rsid w:val="00361EE0"/>
    <w:rsid w:val="00362153"/>
    <w:rsid w:val="003621B6"/>
    <w:rsid w:val="00362739"/>
    <w:rsid w:val="00365027"/>
    <w:rsid w:val="00366A8E"/>
    <w:rsid w:val="003705EB"/>
    <w:rsid w:val="003713AF"/>
    <w:rsid w:val="003736B9"/>
    <w:rsid w:val="00373E56"/>
    <w:rsid w:val="00374642"/>
    <w:rsid w:val="003747D7"/>
    <w:rsid w:val="0037493E"/>
    <w:rsid w:val="00375576"/>
    <w:rsid w:val="00375D1A"/>
    <w:rsid w:val="003763BC"/>
    <w:rsid w:val="003768F3"/>
    <w:rsid w:val="003771F3"/>
    <w:rsid w:val="003774CC"/>
    <w:rsid w:val="00380BE5"/>
    <w:rsid w:val="00380E65"/>
    <w:rsid w:val="00382630"/>
    <w:rsid w:val="00382BAE"/>
    <w:rsid w:val="00382E17"/>
    <w:rsid w:val="00384066"/>
    <w:rsid w:val="003849ED"/>
    <w:rsid w:val="00384A78"/>
    <w:rsid w:val="00384B25"/>
    <w:rsid w:val="003923FD"/>
    <w:rsid w:val="003924CA"/>
    <w:rsid w:val="00392F03"/>
    <w:rsid w:val="0039367F"/>
    <w:rsid w:val="003936D4"/>
    <w:rsid w:val="00394026"/>
    <w:rsid w:val="00394959"/>
    <w:rsid w:val="00395574"/>
    <w:rsid w:val="0039654F"/>
    <w:rsid w:val="003978D7"/>
    <w:rsid w:val="003A046C"/>
    <w:rsid w:val="003A163F"/>
    <w:rsid w:val="003A2989"/>
    <w:rsid w:val="003A3427"/>
    <w:rsid w:val="003A3450"/>
    <w:rsid w:val="003A39C0"/>
    <w:rsid w:val="003A437B"/>
    <w:rsid w:val="003A4B4E"/>
    <w:rsid w:val="003A4DE9"/>
    <w:rsid w:val="003A4F3B"/>
    <w:rsid w:val="003A5027"/>
    <w:rsid w:val="003A566B"/>
    <w:rsid w:val="003A692D"/>
    <w:rsid w:val="003A78E1"/>
    <w:rsid w:val="003B0586"/>
    <w:rsid w:val="003B0692"/>
    <w:rsid w:val="003B160B"/>
    <w:rsid w:val="003B1684"/>
    <w:rsid w:val="003B18E4"/>
    <w:rsid w:val="003B1CEA"/>
    <w:rsid w:val="003B1EE8"/>
    <w:rsid w:val="003B2421"/>
    <w:rsid w:val="003B4D44"/>
    <w:rsid w:val="003B525D"/>
    <w:rsid w:val="003B5987"/>
    <w:rsid w:val="003B5C6A"/>
    <w:rsid w:val="003B640F"/>
    <w:rsid w:val="003B6747"/>
    <w:rsid w:val="003B78B1"/>
    <w:rsid w:val="003B78C7"/>
    <w:rsid w:val="003C3D9B"/>
    <w:rsid w:val="003C4777"/>
    <w:rsid w:val="003C492A"/>
    <w:rsid w:val="003C560F"/>
    <w:rsid w:val="003C5B53"/>
    <w:rsid w:val="003C60F4"/>
    <w:rsid w:val="003C74EF"/>
    <w:rsid w:val="003D0F18"/>
    <w:rsid w:val="003D1E28"/>
    <w:rsid w:val="003D2127"/>
    <w:rsid w:val="003D46F5"/>
    <w:rsid w:val="003D50BE"/>
    <w:rsid w:val="003D50EB"/>
    <w:rsid w:val="003D59A2"/>
    <w:rsid w:val="003D6656"/>
    <w:rsid w:val="003D770A"/>
    <w:rsid w:val="003D7F83"/>
    <w:rsid w:val="003E06FE"/>
    <w:rsid w:val="003E1EDC"/>
    <w:rsid w:val="003E2649"/>
    <w:rsid w:val="003E3B3C"/>
    <w:rsid w:val="003E3B41"/>
    <w:rsid w:val="003E40A6"/>
    <w:rsid w:val="003E5B52"/>
    <w:rsid w:val="003E6236"/>
    <w:rsid w:val="003E6B7D"/>
    <w:rsid w:val="003E738F"/>
    <w:rsid w:val="003E78C3"/>
    <w:rsid w:val="003E7CF8"/>
    <w:rsid w:val="003F0CD8"/>
    <w:rsid w:val="003F0ECA"/>
    <w:rsid w:val="003F1873"/>
    <w:rsid w:val="003F3459"/>
    <w:rsid w:val="003F37BD"/>
    <w:rsid w:val="003F3AD1"/>
    <w:rsid w:val="003F5169"/>
    <w:rsid w:val="003F618A"/>
    <w:rsid w:val="003F6FFA"/>
    <w:rsid w:val="003F708F"/>
    <w:rsid w:val="003F7211"/>
    <w:rsid w:val="00400E42"/>
    <w:rsid w:val="00402949"/>
    <w:rsid w:val="00402AD2"/>
    <w:rsid w:val="0040308D"/>
    <w:rsid w:val="0040381F"/>
    <w:rsid w:val="00403CBA"/>
    <w:rsid w:val="004040C2"/>
    <w:rsid w:val="00404174"/>
    <w:rsid w:val="0040671F"/>
    <w:rsid w:val="004068D9"/>
    <w:rsid w:val="00406E28"/>
    <w:rsid w:val="0040779B"/>
    <w:rsid w:val="0040784F"/>
    <w:rsid w:val="00407CD3"/>
    <w:rsid w:val="00410A5E"/>
    <w:rsid w:val="00410D09"/>
    <w:rsid w:val="00411614"/>
    <w:rsid w:val="004119BA"/>
    <w:rsid w:val="00411CFF"/>
    <w:rsid w:val="004121EC"/>
    <w:rsid w:val="00413D6D"/>
    <w:rsid w:val="004140E1"/>
    <w:rsid w:val="00416123"/>
    <w:rsid w:val="00416643"/>
    <w:rsid w:val="00416822"/>
    <w:rsid w:val="00416B9A"/>
    <w:rsid w:val="00416BD0"/>
    <w:rsid w:val="0041735C"/>
    <w:rsid w:val="0042137A"/>
    <w:rsid w:val="00421E9C"/>
    <w:rsid w:val="00422B7B"/>
    <w:rsid w:val="00423B2C"/>
    <w:rsid w:val="00424A3C"/>
    <w:rsid w:val="00424F17"/>
    <w:rsid w:val="004266F7"/>
    <w:rsid w:val="0042774A"/>
    <w:rsid w:val="00427D24"/>
    <w:rsid w:val="0043012F"/>
    <w:rsid w:val="0043060F"/>
    <w:rsid w:val="0043346C"/>
    <w:rsid w:val="00434BDC"/>
    <w:rsid w:val="00435857"/>
    <w:rsid w:val="004370EF"/>
    <w:rsid w:val="004374FB"/>
    <w:rsid w:val="004400ED"/>
    <w:rsid w:val="004404FF"/>
    <w:rsid w:val="00441354"/>
    <w:rsid w:val="00442156"/>
    <w:rsid w:val="004425EE"/>
    <w:rsid w:val="004427AF"/>
    <w:rsid w:val="00442E17"/>
    <w:rsid w:val="0044328B"/>
    <w:rsid w:val="004436EE"/>
    <w:rsid w:val="00444628"/>
    <w:rsid w:val="004450A8"/>
    <w:rsid w:val="00446855"/>
    <w:rsid w:val="00446A5A"/>
    <w:rsid w:val="00447DD5"/>
    <w:rsid w:val="00450174"/>
    <w:rsid w:val="00450D7A"/>
    <w:rsid w:val="00451CA7"/>
    <w:rsid w:val="00453001"/>
    <w:rsid w:val="004535D9"/>
    <w:rsid w:val="00454152"/>
    <w:rsid w:val="00455302"/>
    <w:rsid w:val="00455402"/>
    <w:rsid w:val="00455920"/>
    <w:rsid w:val="00455BDB"/>
    <w:rsid w:val="00455C96"/>
    <w:rsid w:val="00456256"/>
    <w:rsid w:val="00456D4B"/>
    <w:rsid w:val="00457CEE"/>
    <w:rsid w:val="004606AC"/>
    <w:rsid w:val="00460AAC"/>
    <w:rsid w:val="00460BC7"/>
    <w:rsid w:val="00461C69"/>
    <w:rsid w:val="00461F87"/>
    <w:rsid w:val="0046201D"/>
    <w:rsid w:val="00462DDC"/>
    <w:rsid w:val="00465823"/>
    <w:rsid w:val="004667BA"/>
    <w:rsid w:val="00466954"/>
    <w:rsid w:val="00466CBA"/>
    <w:rsid w:val="00466FE7"/>
    <w:rsid w:val="00467800"/>
    <w:rsid w:val="004706B1"/>
    <w:rsid w:val="00470EFD"/>
    <w:rsid w:val="00471147"/>
    <w:rsid w:val="00471520"/>
    <w:rsid w:val="00471E74"/>
    <w:rsid w:val="00472673"/>
    <w:rsid w:val="004738B3"/>
    <w:rsid w:val="00473AEC"/>
    <w:rsid w:val="00473EDB"/>
    <w:rsid w:val="0047470B"/>
    <w:rsid w:val="00476060"/>
    <w:rsid w:val="004762B9"/>
    <w:rsid w:val="0047652B"/>
    <w:rsid w:val="00476746"/>
    <w:rsid w:val="00477801"/>
    <w:rsid w:val="004810D7"/>
    <w:rsid w:val="00481832"/>
    <w:rsid w:val="004818AC"/>
    <w:rsid w:val="00481B65"/>
    <w:rsid w:val="004821E8"/>
    <w:rsid w:val="00482B52"/>
    <w:rsid w:val="00483447"/>
    <w:rsid w:val="00483658"/>
    <w:rsid w:val="00483B92"/>
    <w:rsid w:val="00484045"/>
    <w:rsid w:val="00484BF7"/>
    <w:rsid w:val="00486F5D"/>
    <w:rsid w:val="004871EF"/>
    <w:rsid w:val="00487E81"/>
    <w:rsid w:val="004902E2"/>
    <w:rsid w:val="00490EEF"/>
    <w:rsid w:val="004911F5"/>
    <w:rsid w:val="004912E1"/>
    <w:rsid w:val="00491A62"/>
    <w:rsid w:val="00492C7E"/>
    <w:rsid w:val="004932F7"/>
    <w:rsid w:val="00494EE7"/>
    <w:rsid w:val="00494F1A"/>
    <w:rsid w:val="004A04A1"/>
    <w:rsid w:val="004A09B8"/>
    <w:rsid w:val="004A249D"/>
    <w:rsid w:val="004A3A5F"/>
    <w:rsid w:val="004A46C8"/>
    <w:rsid w:val="004A4954"/>
    <w:rsid w:val="004A6647"/>
    <w:rsid w:val="004A686E"/>
    <w:rsid w:val="004A6C69"/>
    <w:rsid w:val="004A73F4"/>
    <w:rsid w:val="004B0ACA"/>
    <w:rsid w:val="004B1411"/>
    <w:rsid w:val="004B1607"/>
    <w:rsid w:val="004B1AEF"/>
    <w:rsid w:val="004B3CA7"/>
    <w:rsid w:val="004B3D7E"/>
    <w:rsid w:val="004B5207"/>
    <w:rsid w:val="004B5D72"/>
    <w:rsid w:val="004B6638"/>
    <w:rsid w:val="004B779D"/>
    <w:rsid w:val="004C0059"/>
    <w:rsid w:val="004C1651"/>
    <w:rsid w:val="004C2420"/>
    <w:rsid w:val="004C44E8"/>
    <w:rsid w:val="004C4A50"/>
    <w:rsid w:val="004C4E1A"/>
    <w:rsid w:val="004C5087"/>
    <w:rsid w:val="004C5DE6"/>
    <w:rsid w:val="004C6EBC"/>
    <w:rsid w:val="004C7A28"/>
    <w:rsid w:val="004C7A4D"/>
    <w:rsid w:val="004D0561"/>
    <w:rsid w:val="004D1D0E"/>
    <w:rsid w:val="004D2633"/>
    <w:rsid w:val="004D3165"/>
    <w:rsid w:val="004D3BE4"/>
    <w:rsid w:val="004D3C1D"/>
    <w:rsid w:val="004D3F18"/>
    <w:rsid w:val="004D55E4"/>
    <w:rsid w:val="004D63B0"/>
    <w:rsid w:val="004D7B9E"/>
    <w:rsid w:val="004E033C"/>
    <w:rsid w:val="004E0D94"/>
    <w:rsid w:val="004E1560"/>
    <w:rsid w:val="004E2175"/>
    <w:rsid w:val="004E3872"/>
    <w:rsid w:val="004E45D4"/>
    <w:rsid w:val="004E52C8"/>
    <w:rsid w:val="004E5C86"/>
    <w:rsid w:val="004E5E7F"/>
    <w:rsid w:val="004E77FD"/>
    <w:rsid w:val="004E7831"/>
    <w:rsid w:val="004E7C0B"/>
    <w:rsid w:val="004F206E"/>
    <w:rsid w:val="004F2765"/>
    <w:rsid w:val="004F2A79"/>
    <w:rsid w:val="004F39B4"/>
    <w:rsid w:val="004F3B7C"/>
    <w:rsid w:val="004F3E59"/>
    <w:rsid w:val="004F4235"/>
    <w:rsid w:val="004F42D0"/>
    <w:rsid w:val="004F4E97"/>
    <w:rsid w:val="004F50F4"/>
    <w:rsid w:val="004F516C"/>
    <w:rsid w:val="004F5D42"/>
    <w:rsid w:val="004F62F7"/>
    <w:rsid w:val="004F639D"/>
    <w:rsid w:val="004F65B3"/>
    <w:rsid w:val="004F6D74"/>
    <w:rsid w:val="004F7524"/>
    <w:rsid w:val="004F7C92"/>
    <w:rsid w:val="0050056C"/>
    <w:rsid w:val="00500B13"/>
    <w:rsid w:val="005055AE"/>
    <w:rsid w:val="00505786"/>
    <w:rsid w:val="00505939"/>
    <w:rsid w:val="00505A3F"/>
    <w:rsid w:val="00506BD5"/>
    <w:rsid w:val="005078E1"/>
    <w:rsid w:val="00510FF5"/>
    <w:rsid w:val="00511067"/>
    <w:rsid w:val="005110C1"/>
    <w:rsid w:val="0051194D"/>
    <w:rsid w:val="0051237E"/>
    <w:rsid w:val="00513534"/>
    <w:rsid w:val="005140E8"/>
    <w:rsid w:val="0051442E"/>
    <w:rsid w:val="0051492B"/>
    <w:rsid w:val="00515153"/>
    <w:rsid w:val="005155E6"/>
    <w:rsid w:val="005162B9"/>
    <w:rsid w:val="005169B8"/>
    <w:rsid w:val="00517758"/>
    <w:rsid w:val="00517A43"/>
    <w:rsid w:val="00520140"/>
    <w:rsid w:val="00520BFA"/>
    <w:rsid w:val="00521429"/>
    <w:rsid w:val="005218C8"/>
    <w:rsid w:val="00521CF5"/>
    <w:rsid w:val="00521FD5"/>
    <w:rsid w:val="0052300C"/>
    <w:rsid w:val="0052321B"/>
    <w:rsid w:val="005244E9"/>
    <w:rsid w:val="00524BE9"/>
    <w:rsid w:val="00525B71"/>
    <w:rsid w:val="00526438"/>
    <w:rsid w:val="0052691A"/>
    <w:rsid w:val="00526CD5"/>
    <w:rsid w:val="005273C7"/>
    <w:rsid w:val="00527D8F"/>
    <w:rsid w:val="00530497"/>
    <w:rsid w:val="00530594"/>
    <w:rsid w:val="00530AD2"/>
    <w:rsid w:val="00531D4B"/>
    <w:rsid w:val="00532242"/>
    <w:rsid w:val="00532252"/>
    <w:rsid w:val="00532FDC"/>
    <w:rsid w:val="005331A7"/>
    <w:rsid w:val="0053448B"/>
    <w:rsid w:val="00534700"/>
    <w:rsid w:val="00534C1A"/>
    <w:rsid w:val="00534C8C"/>
    <w:rsid w:val="00535084"/>
    <w:rsid w:val="00535387"/>
    <w:rsid w:val="0053604A"/>
    <w:rsid w:val="005365B4"/>
    <w:rsid w:val="0053774B"/>
    <w:rsid w:val="00537F0F"/>
    <w:rsid w:val="00540256"/>
    <w:rsid w:val="00541924"/>
    <w:rsid w:val="005426FE"/>
    <w:rsid w:val="005430D5"/>
    <w:rsid w:val="00543916"/>
    <w:rsid w:val="0054450D"/>
    <w:rsid w:val="0054512D"/>
    <w:rsid w:val="005456C7"/>
    <w:rsid w:val="00546B56"/>
    <w:rsid w:val="00551D35"/>
    <w:rsid w:val="00552A89"/>
    <w:rsid w:val="00553947"/>
    <w:rsid w:val="00554864"/>
    <w:rsid w:val="00555521"/>
    <w:rsid w:val="005558EC"/>
    <w:rsid w:val="00555999"/>
    <w:rsid w:val="00555E2A"/>
    <w:rsid w:val="005560F0"/>
    <w:rsid w:val="005579B9"/>
    <w:rsid w:val="00557C4F"/>
    <w:rsid w:val="00557FFB"/>
    <w:rsid w:val="00560383"/>
    <w:rsid w:val="005605E0"/>
    <w:rsid w:val="005611C7"/>
    <w:rsid w:val="00564109"/>
    <w:rsid w:val="00565CE0"/>
    <w:rsid w:val="005673B5"/>
    <w:rsid w:val="005674E8"/>
    <w:rsid w:val="00567E9D"/>
    <w:rsid w:val="0057025C"/>
    <w:rsid w:val="005710B2"/>
    <w:rsid w:val="0057193A"/>
    <w:rsid w:val="005720A9"/>
    <w:rsid w:val="005730AC"/>
    <w:rsid w:val="005736F9"/>
    <w:rsid w:val="005737DD"/>
    <w:rsid w:val="0057384D"/>
    <w:rsid w:val="00573F4A"/>
    <w:rsid w:val="005742EE"/>
    <w:rsid w:val="005750E6"/>
    <w:rsid w:val="005755BD"/>
    <w:rsid w:val="00577788"/>
    <w:rsid w:val="00580070"/>
    <w:rsid w:val="00580AEC"/>
    <w:rsid w:val="00581C8C"/>
    <w:rsid w:val="005837F9"/>
    <w:rsid w:val="00584007"/>
    <w:rsid w:val="00584B9D"/>
    <w:rsid w:val="00587179"/>
    <w:rsid w:val="005913CF"/>
    <w:rsid w:val="00591CAA"/>
    <w:rsid w:val="00591CEB"/>
    <w:rsid w:val="00592D83"/>
    <w:rsid w:val="005936B9"/>
    <w:rsid w:val="00593AA7"/>
    <w:rsid w:val="00594B29"/>
    <w:rsid w:val="00594F8F"/>
    <w:rsid w:val="005962FB"/>
    <w:rsid w:val="00596350"/>
    <w:rsid w:val="00596B74"/>
    <w:rsid w:val="00597F78"/>
    <w:rsid w:val="005A0D5B"/>
    <w:rsid w:val="005A1261"/>
    <w:rsid w:val="005A15E5"/>
    <w:rsid w:val="005A1C80"/>
    <w:rsid w:val="005A5E2C"/>
    <w:rsid w:val="005A62A8"/>
    <w:rsid w:val="005A78DD"/>
    <w:rsid w:val="005A7BDC"/>
    <w:rsid w:val="005B01C4"/>
    <w:rsid w:val="005B184A"/>
    <w:rsid w:val="005B19FD"/>
    <w:rsid w:val="005B20B9"/>
    <w:rsid w:val="005B34DA"/>
    <w:rsid w:val="005B35A0"/>
    <w:rsid w:val="005B3A8A"/>
    <w:rsid w:val="005B3CCD"/>
    <w:rsid w:val="005B4385"/>
    <w:rsid w:val="005B4B20"/>
    <w:rsid w:val="005B55FA"/>
    <w:rsid w:val="005B6843"/>
    <w:rsid w:val="005C0BF7"/>
    <w:rsid w:val="005C13A1"/>
    <w:rsid w:val="005C26F7"/>
    <w:rsid w:val="005C2CA2"/>
    <w:rsid w:val="005C374F"/>
    <w:rsid w:val="005C5563"/>
    <w:rsid w:val="005C6742"/>
    <w:rsid w:val="005C7493"/>
    <w:rsid w:val="005D0942"/>
    <w:rsid w:val="005D1745"/>
    <w:rsid w:val="005D1F94"/>
    <w:rsid w:val="005D22E9"/>
    <w:rsid w:val="005D2CAA"/>
    <w:rsid w:val="005D36F9"/>
    <w:rsid w:val="005D3A5C"/>
    <w:rsid w:val="005D3FED"/>
    <w:rsid w:val="005D5830"/>
    <w:rsid w:val="005D5940"/>
    <w:rsid w:val="005D5A38"/>
    <w:rsid w:val="005D5CD4"/>
    <w:rsid w:val="005D5DC1"/>
    <w:rsid w:val="005D6227"/>
    <w:rsid w:val="005D63E3"/>
    <w:rsid w:val="005D649D"/>
    <w:rsid w:val="005D6A17"/>
    <w:rsid w:val="005D6DBD"/>
    <w:rsid w:val="005D72A2"/>
    <w:rsid w:val="005E041B"/>
    <w:rsid w:val="005E0F08"/>
    <w:rsid w:val="005E0F3C"/>
    <w:rsid w:val="005E200B"/>
    <w:rsid w:val="005E2B31"/>
    <w:rsid w:val="005E4B18"/>
    <w:rsid w:val="005E4CD0"/>
    <w:rsid w:val="005E69A9"/>
    <w:rsid w:val="005E6E7F"/>
    <w:rsid w:val="005E7730"/>
    <w:rsid w:val="005E780A"/>
    <w:rsid w:val="005E7BE5"/>
    <w:rsid w:val="005E7C91"/>
    <w:rsid w:val="005F010B"/>
    <w:rsid w:val="005F1509"/>
    <w:rsid w:val="005F182E"/>
    <w:rsid w:val="005F1E7E"/>
    <w:rsid w:val="005F2FCE"/>
    <w:rsid w:val="005F4996"/>
    <w:rsid w:val="005F4FBF"/>
    <w:rsid w:val="005F55C5"/>
    <w:rsid w:val="005F64AB"/>
    <w:rsid w:val="005F6DE2"/>
    <w:rsid w:val="005F7104"/>
    <w:rsid w:val="005F71BB"/>
    <w:rsid w:val="005F7CEF"/>
    <w:rsid w:val="0060002B"/>
    <w:rsid w:val="006000DB"/>
    <w:rsid w:val="0060229F"/>
    <w:rsid w:val="00602E06"/>
    <w:rsid w:val="006032F5"/>
    <w:rsid w:val="0060356D"/>
    <w:rsid w:val="006039A5"/>
    <w:rsid w:val="00603D28"/>
    <w:rsid w:val="006048D5"/>
    <w:rsid w:val="00604F17"/>
    <w:rsid w:val="00604FFA"/>
    <w:rsid w:val="00605484"/>
    <w:rsid w:val="00606C9D"/>
    <w:rsid w:val="006074EB"/>
    <w:rsid w:val="0060792D"/>
    <w:rsid w:val="006104B7"/>
    <w:rsid w:val="0061154F"/>
    <w:rsid w:val="006117A1"/>
    <w:rsid w:val="00611CA4"/>
    <w:rsid w:val="00614890"/>
    <w:rsid w:val="00615768"/>
    <w:rsid w:val="00615ED0"/>
    <w:rsid w:val="00617EA4"/>
    <w:rsid w:val="00624049"/>
    <w:rsid w:val="006243CB"/>
    <w:rsid w:val="006254E9"/>
    <w:rsid w:val="00626A28"/>
    <w:rsid w:val="006311E0"/>
    <w:rsid w:val="00632055"/>
    <w:rsid w:val="00632F11"/>
    <w:rsid w:val="00633FEA"/>
    <w:rsid w:val="006346E1"/>
    <w:rsid w:val="00635ABF"/>
    <w:rsid w:val="006364EE"/>
    <w:rsid w:val="006401F7"/>
    <w:rsid w:val="0064160D"/>
    <w:rsid w:val="00641E06"/>
    <w:rsid w:val="00641F88"/>
    <w:rsid w:val="006424E0"/>
    <w:rsid w:val="006427E9"/>
    <w:rsid w:val="00642F77"/>
    <w:rsid w:val="006438A8"/>
    <w:rsid w:val="00643A04"/>
    <w:rsid w:val="00643E1B"/>
    <w:rsid w:val="0064408D"/>
    <w:rsid w:val="006443CD"/>
    <w:rsid w:val="006449CA"/>
    <w:rsid w:val="00644F0A"/>
    <w:rsid w:val="00645074"/>
    <w:rsid w:val="00646B7F"/>
    <w:rsid w:val="00650808"/>
    <w:rsid w:val="0065084C"/>
    <w:rsid w:val="00651173"/>
    <w:rsid w:val="00651438"/>
    <w:rsid w:val="00653CF6"/>
    <w:rsid w:val="0065432C"/>
    <w:rsid w:val="00656706"/>
    <w:rsid w:val="0065700C"/>
    <w:rsid w:val="00657205"/>
    <w:rsid w:val="006603CC"/>
    <w:rsid w:val="006606F0"/>
    <w:rsid w:val="00660EBD"/>
    <w:rsid w:val="00662E84"/>
    <w:rsid w:val="00664318"/>
    <w:rsid w:val="0066573F"/>
    <w:rsid w:val="006667B3"/>
    <w:rsid w:val="0066680A"/>
    <w:rsid w:val="006673F5"/>
    <w:rsid w:val="00670E84"/>
    <w:rsid w:val="00670F50"/>
    <w:rsid w:val="00672FAA"/>
    <w:rsid w:val="00674026"/>
    <w:rsid w:val="00674DB7"/>
    <w:rsid w:val="0067557A"/>
    <w:rsid w:val="00675778"/>
    <w:rsid w:val="0067591C"/>
    <w:rsid w:val="0068106C"/>
    <w:rsid w:val="00681ECE"/>
    <w:rsid w:val="00683758"/>
    <w:rsid w:val="0068393F"/>
    <w:rsid w:val="00683E9E"/>
    <w:rsid w:val="00686121"/>
    <w:rsid w:val="0068629B"/>
    <w:rsid w:val="0068636E"/>
    <w:rsid w:val="006871F2"/>
    <w:rsid w:val="00687EA8"/>
    <w:rsid w:val="0069068E"/>
    <w:rsid w:val="00691B0A"/>
    <w:rsid w:val="00691F9E"/>
    <w:rsid w:val="00692D22"/>
    <w:rsid w:val="006939CE"/>
    <w:rsid w:val="006941F4"/>
    <w:rsid w:val="00695F99"/>
    <w:rsid w:val="006973A6"/>
    <w:rsid w:val="0069740F"/>
    <w:rsid w:val="0069779D"/>
    <w:rsid w:val="00697CCB"/>
    <w:rsid w:val="006A1D88"/>
    <w:rsid w:val="006A2C8D"/>
    <w:rsid w:val="006A5478"/>
    <w:rsid w:val="006A58B8"/>
    <w:rsid w:val="006A5A75"/>
    <w:rsid w:val="006A6121"/>
    <w:rsid w:val="006A6348"/>
    <w:rsid w:val="006A688E"/>
    <w:rsid w:val="006A6D1A"/>
    <w:rsid w:val="006A716C"/>
    <w:rsid w:val="006B0B52"/>
    <w:rsid w:val="006B3DC6"/>
    <w:rsid w:val="006B4404"/>
    <w:rsid w:val="006B4411"/>
    <w:rsid w:val="006B592D"/>
    <w:rsid w:val="006B64DB"/>
    <w:rsid w:val="006B6A18"/>
    <w:rsid w:val="006B6DD8"/>
    <w:rsid w:val="006B6EB6"/>
    <w:rsid w:val="006B73BF"/>
    <w:rsid w:val="006C04F9"/>
    <w:rsid w:val="006C0FEC"/>
    <w:rsid w:val="006C1E78"/>
    <w:rsid w:val="006C2364"/>
    <w:rsid w:val="006C2A31"/>
    <w:rsid w:val="006C327D"/>
    <w:rsid w:val="006C38E6"/>
    <w:rsid w:val="006C3AA3"/>
    <w:rsid w:val="006C3C39"/>
    <w:rsid w:val="006C428A"/>
    <w:rsid w:val="006C50E1"/>
    <w:rsid w:val="006C519A"/>
    <w:rsid w:val="006C6111"/>
    <w:rsid w:val="006C647F"/>
    <w:rsid w:val="006D1666"/>
    <w:rsid w:val="006D22E3"/>
    <w:rsid w:val="006D2D1D"/>
    <w:rsid w:val="006D4595"/>
    <w:rsid w:val="006D544C"/>
    <w:rsid w:val="006D5DA9"/>
    <w:rsid w:val="006D5FA3"/>
    <w:rsid w:val="006D619A"/>
    <w:rsid w:val="006D6C1A"/>
    <w:rsid w:val="006D768A"/>
    <w:rsid w:val="006D7F10"/>
    <w:rsid w:val="006E197F"/>
    <w:rsid w:val="006E2573"/>
    <w:rsid w:val="006E49AF"/>
    <w:rsid w:val="006E50A5"/>
    <w:rsid w:val="006E5C09"/>
    <w:rsid w:val="006E624A"/>
    <w:rsid w:val="006E68DA"/>
    <w:rsid w:val="006E6C80"/>
    <w:rsid w:val="006E7FBA"/>
    <w:rsid w:val="006F0473"/>
    <w:rsid w:val="006F0CE7"/>
    <w:rsid w:val="006F0E48"/>
    <w:rsid w:val="006F0F55"/>
    <w:rsid w:val="006F1975"/>
    <w:rsid w:val="006F2DE4"/>
    <w:rsid w:val="006F3274"/>
    <w:rsid w:val="006F3D79"/>
    <w:rsid w:val="006F4577"/>
    <w:rsid w:val="006F4C75"/>
    <w:rsid w:val="006F651B"/>
    <w:rsid w:val="006F66DA"/>
    <w:rsid w:val="006F6A7A"/>
    <w:rsid w:val="006F6B37"/>
    <w:rsid w:val="006F6EEF"/>
    <w:rsid w:val="006F77C7"/>
    <w:rsid w:val="007003E6"/>
    <w:rsid w:val="00700F7D"/>
    <w:rsid w:val="007013BD"/>
    <w:rsid w:val="0070179A"/>
    <w:rsid w:val="00703A8A"/>
    <w:rsid w:val="00703B82"/>
    <w:rsid w:val="00705074"/>
    <w:rsid w:val="00705D59"/>
    <w:rsid w:val="007065A6"/>
    <w:rsid w:val="007065CF"/>
    <w:rsid w:val="00706E9C"/>
    <w:rsid w:val="0070761C"/>
    <w:rsid w:val="007079D4"/>
    <w:rsid w:val="00710890"/>
    <w:rsid w:val="00710899"/>
    <w:rsid w:val="00712070"/>
    <w:rsid w:val="007125A4"/>
    <w:rsid w:val="00713E2E"/>
    <w:rsid w:val="00716622"/>
    <w:rsid w:val="007169FF"/>
    <w:rsid w:val="00716CAA"/>
    <w:rsid w:val="007173D1"/>
    <w:rsid w:val="00717972"/>
    <w:rsid w:val="00720139"/>
    <w:rsid w:val="007208C9"/>
    <w:rsid w:val="0072171E"/>
    <w:rsid w:val="007238F1"/>
    <w:rsid w:val="00723949"/>
    <w:rsid w:val="00723DE6"/>
    <w:rsid w:val="00724249"/>
    <w:rsid w:val="0072448E"/>
    <w:rsid w:val="00726540"/>
    <w:rsid w:val="00726A89"/>
    <w:rsid w:val="00726BD5"/>
    <w:rsid w:val="00726BFA"/>
    <w:rsid w:val="00726D02"/>
    <w:rsid w:val="00727E16"/>
    <w:rsid w:val="00731385"/>
    <w:rsid w:val="007317E7"/>
    <w:rsid w:val="0073183A"/>
    <w:rsid w:val="00731C04"/>
    <w:rsid w:val="007325B9"/>
    <w:rsid w:val="00732AA7"/>
    <w:rsid w:val="0073353A"/>
    <w:rsid w:val="00733939"/>
    <w:rsid w:val="00733AFA"/>
    <w:rsid w:val="00734054"/>
    <w:rsid w:val="00734321"/>
    <w:rsid w:val="00734614"/>
    <w:rsid w:val="00735E10"/>
    <w:rsid w:val="00736291"/>
    <w:rsid w:val="00737277"/>
    <w:rsid w:val="00737F21"/>
    <w:rsid w:val="007403DA"/>
    <w:rsid w:val="007405D9"/>
    <w:rsid w:val="00740841"/>
    <w:rsid w:val="0074126F"/>
    <w:rsid w:val="007430DC"/>
    <w:rsid w:val="00744943"/>
    <w:rsid w:val="00745CF6"/>
    <w:rsid w:val="0074678D"/>
    <w:rsid w:val="007467F9"/>
    <w:rsid w:val="00747F43"/>
    <w:rsid w:val="0074DAE9"/>
    <w:rsid w:val="007503BA"/>
    <w:rsid w:val="007511AB"/>
    <w:rsid w:val="00751A1B"/>
    <w:rsid w:val="00752435"/>
    <w:rsid w:val="00753908"/>
    <w:rsid w:val="007541E5"/>
    <w:rsid w:val="00754739"/>
    <w:rsid w:val="00755DB3"/>
    <w:rsid w:val="007579FC"/>
    <w:rsid w:val="00757A7C"/>
    <w:rsid w:val="00757C60"/>
    <w:rsid w:val="0076056F"/>
    <w:rsid w:val="007616A8"/>
    <w:rsid w:val="00762C5B"/>
    <w:rsid w:val="00762E76"/>
    <w:rsid w:val="00763325"/>
    <w:rsid w:val="00765617"/>
    <w:rsid w:val="007658DF"/>
    <w:rsid w:val="007664A0"/>
    <w:rsid w:val="007709EB"/>
    <w:rsid w:val="00770C0D"/>
    <w:rsid w:val="007710B1"/>
    <w:rsid w:val="00771469"/>
    <w:rsid w:val="0077204A"/>
    <w:rsid w:val="00772A20"/>
    <w:rsid w:val="00772BCD"/>
    <w:rsid w:val="007730EE"/>
    <w:rsid w:val="00773BF3"/>
    <w:rsid w:val="00775053"/>
    <w:rsid w:val="00775358"/>
    <w:rsid w:val="00775360"/>
    <w:rsid w:val="007769A8"/>
    <w:rsid w:val="00776FCE"/>
    <w:rsid w:val="0077756F"/>
    <w:rsid w:val="007801B8"/>
    <w:rsid w:val="00780466"/>
    <w:rsid w:val="00783471"/>
    <w:rsid w:val="0078405F"/>
    <w:rsid w:val="0078480F"/>
    <w:rsid w:val="0078497A"/>
    <w:rsid w:val="00786422"/>
    <w:rsid w:val="007869D0"/>
    <w:rsid w:val="00786C56"/>
    <w:rsid w:val="00787947"/>
    <w:rsid w:val="00787AB1"/>
    <w:rsid w:val="0079032A"/>
    <w:rsid w:val="00791FE7"/>
    <w:rsid w:val="00794035"/>
    <w:rsid w:val="00794234"/>
    <w:rsid w:val="00794D9E"/>
    <w:rsid w:val="00795249"/>
    <w:rsid w:val="00796C5C"/>
    <w:rsid w:val="00796F60"/>
    <w:rsid w:val="007A0268"/>
    <w:rsid w:val="007A05A0"/>
    <w:rsid w:val="007A0776"/>
    <w:rsid w:val="007A156C"/>
    <w:rsid w:val="007A188D"/>
    <w:rsid w:val="007A194C"/>
    <w:rsid w:val="007A194F"/>
    <w:rsid w:val="007A31A2"/>
    <w:rsid w:val="007A45C3"/>
    <w:rsid w:val="007A52CF"/>
    <w:rsid w:val="007A5B9D"/>
    <w:rsid w:val="007A64A6"/>
    <w:rsid w:val="007A77C3"/>
    <w:rsid w:val="007A7F56"/>
    <w:rsid w:val="007A7F97"/>
    <w:rsid w:val="007B0093"/>
    <w:rsid w:val="007B0C10"/>
    <w:rsid w:val="007B170D"/>
    <w:rsid w:val="007B36E2"/>
    <w:rsid w:val="007B416E"/>
    <w:rsid w:val="007B4431"/>
    <w:rsid w:val="007B4B63"/>
    <w:rsid w:val="007B5BE3"/>
    <w:rsid w:val="007B627E"/>
    <w:rsid w:val="007B7625"/>
    <w:rsid w:val="007C0C38"/>
    <w:rsid w:val="007C1A9A"/>
    <w:rsid w:val="007C1E6E"/>
    <w:rsid w:val="007C1F06"/>
    <w:rsid w:val="007C1FA4"/>
    <w:rsid w:val="007C2777"/>
    <w:rsid w:val="007C4239"/>
    <w:rsid w:val="007C4752"/>
    <w:rsid w:val="007C518A"/>
    <w:rsid w:val="007C61E4"/>
    <w:rsid w:val="007C6913"/>
    <w:rsid w:val="007C6FA7"/>
    <w:rsid w:val="007C726C"/>
    <w:rsid w:val="007C7E8E"/>
    <w:rsid w:val="007D036A"/>
    <w:rsid w:val="007D1C32"/>
    <w:rsid w:val="007D220B"/>
    <w:rsid w:val="007D439C"/>
    <w:rsid w:val="007D46E7"/>
    <w:rsid w:val="007D49EB"/>
    <w:rsid w:val="007D5E15"/>
    <w:rsid w:val="007D6058"/>
    <w:rsid w:val="007D724E"/>
    <w:rsid w:val="007E1329"/>
    <w:rsid w:val="007E1C18"/>
    <w:rsid w:val="007E2502"/>
    <w:rsid w:val="007E2A4A"/>
    <w:rsid w:val="007E4A1F"/>
    <w:rsid w:val="007E4D9A"/>
    <w:rsid w:val="007E54C0"/>
    <w:rsid w:val="007E6F43"/>
    <w:rsid w:val="007F2BCD"/>
    <w:rsid w:val="007F402B"/>
    <w:rsid w:val="007F46E7"/>
    <w:rsid w:val="007F4972"/>
    <w:rsid w:val="007F4B22"/>
    <w:rsid w:val="007F4CF1"/>
    <w:rsid w:val="007F5916"/>
    <w:rsid w:val="007F5DF7"/>
    <w:rsid w:val="007F61D8"/>
    <w:rsid w:val="007F729D"/>
    <w:rsid w:val="007F73AB"/>
    <w:rsid w:val="007F770C"/>
    <w:rsid w:val="0080030D"/>
    <w:rsid w:val="00800B39"/>
    <w:rsid w:val="00802347"/>
    <w:rsid w:val="00802CAC"/>
    <w:rsid w:val="00802F8D"/>
    <w:rsid w:val="008052B9"/>
    <w:rsid w:val="0080624B"/>
    <w:rsid w:val="00806FFE"/>
    <w:rsid w:val="008070EF"/>
    <w:rsid w:val="0080777A"/>
    <w:rsid w:val="00807CCD"/>
    <w:rsid w:val="00811AB8"/>
    <w:rsid w:val="008124BA"/>
    <w:rsid w:val="0081347D"/>
    <w:rsid w:val="00813944"/>
    <w:rsid w:val="0081396A"/>
    <w:rsid w:val="00814018"/>
    <w:rsid w:val="00814940"/>
    <w:rsid w:val="00816302"/>
    <w:rsid w:val="008177BB"/>
    <w:rsid w:val="00817EDB"/>
    <w:rsid w:val="00820879"/>
    <w:rsid w:val="00821292"/>
    <w:rsid w:val="00822DB9"/>
    <w:rsid w:val="008232CF"/>
    <w:rsid w:val="008234F5"/>
    <w:rsid w:val="0082420D"/>
    <w:rsid w:val="00825029"/>
    <w:rsid w:val="008257B5"/>
    <w:rsid w:val="0082609B"/>
    <w:rsid w:val="00826228"/>
    <w:rsid w:val="00826567"/>
    <w:rsid w:val="00826C30"/>
    <w:rsid w:val="0082747D"/>
    <w:rsid w:val="00827516"/>
    <w:rsid w:val="00827948"/>
    <w:rsid w:val="00827AE0"/>
    <w:rsid w:val="00830062"/>
    <w:rsid w:val="0083017E"/>
    <w:rsid w:val="00830BA5"/>
    <w:rsid w:val="00831A04"/>
    <w:rsid w:val="00834A11"/>
    <w:rsid w:val="00834D0F"/>
    <w:rsid w:val="00834E97"/>
    <w:rsid w:val="008365DD"/>
    <w:rsid w:val="00837EFA"/>
    <w:rsid w:val="00840647"/>
    <w:rsid w:val="00840ED7"/>
    <w:rsid w:val="00842258"/>
    <w:rsid w:val="0084281E"/>
    <w:rsid w:val="00842AE2"/>
    <w:rsid w:val="00842BD1"/>
    <w:rsid w:val="008435FC"/>
    <w:rsid w:val="008442D5"/>
    <w:rsid w:val="008459FB"/>
    <w:rsid w:val="0084627F"/>
    <w:rsid w:val="00847B8C"/>
    <w:rsid w:val="00847EBE"/>
    <w:rsid w:val="00851EEF"/>
    <w:rsid w:val="00852445"/>
    <w:rsid w:val="0085354B"/>
    <w:rsid w:val="00853D83"/>
    <w:rsid w:val="0085432F"/>
    <w:rsid w:val="008546EC"/>
    <w:rsid w:val="0085589B"/>
    <w:rsid w:val="00856EE7"/>
    <w:rsid w:val="0085774F"/>
    <w:rsid w:val="00857E8E"/>
    <w:rsid w:val="00862389"/>
    <w:rsid w:val="008649EE"/>
    <w:rsid w:val="00865700"/>
    <w:rsid w:val="00866901"/>
    <w:rsid w:val="00866CA8"/>
    <w:rsid w:val="008677CE"/>
    <w:rsid w:val="00867929"/>
    <w:rsid w:val="00870355"/>
    <w:rsid w:val="00870C16"/>
    <w:rsid w:val="00870D2D"/>
    <w:rsid w:val="00872706"/>
    <w:rsid w:val="00873247"/>
    <w:rsid w:val="00873697"/>
    <w:rsid w:val="00874C03"/>
    <w:rsid w:val="008759ED"/>
    <w:rsid w:val="008761F6"/>
    <w:rsid w:val="00876998"/>
    <w:rsid w:val="00876DD1"/>
    <w:rsid w:val="00877E28"/>
    <w:rsid w:val="00877E5A"/>
    <w:rsid w:val="00880040"/>
    <w:rsid w:val="008836ED"/>
    <w:rsid w:val="00883A7B"/>
    <w:rsid w:val="00883EFB"/>
    <w:rsid w:val="008851C2"/>
    <w:rsid w:val="008856CC"/>
    <w:rsid w:val="0088695A"/>
    <w:rsid w:val="00890887"/>
    <w:rsid w:val="00890E39"/>
    <w:rsid w:val="00891292"/>
    <w:rsid w:val="008920D7"/>
    <w:rsid w:val="00892527"/>
    <w:rsid w:val="0089379B"/>
    <w:rsid w:val="00893DC7"/>
    <w:rsid w:val="00893F45"/>
    <w:rsid w:val="00895617"/>
    <w:rsid w:val="008960B9"/>
    <w:rsid w:val="00897281"/>
    <w:rsid w:val="00897B7F"/>
    <w:rsid w:val="00897E2C"/>
    <w:rsid w:val="00897EC0"/>
    <w:rsid w:val="008A071E"/>
    <w:rsid w:val="008A08C1"/>
    <w:rsid w:val="008A1248"/>
    <w:rsid w:val="008A2326"/>
    <w:rsid w:val="008A243B"/>
    <w:rsid w:val="008A2E8A"/>
    <w:rsid w:val="008A3A99"/>
    <w:rsid w:val="008A3C3E"/>
    <w:rsid w:val="008A4404"/>
    <w:rsid w:val="008A5BF3"/>
    <w:rsid w:val="008A5FA9"/>
    <w:rsid w:val="008A6732"/>
    <w:rsid w:val="008A6B3F"/>
    <w:rsid w:val="008A6CEC"/>
    <w:rsid w:val="008A6EB8"/>
    <w:rsid w:val="008A70B7"/>
    <w:rsid w:val="008B042B"/>
    <w:rsid w:val="008B0BF6"/>
    <w:rsid w:val="008B0D00"/>
    <w:rsid w:val="008B0D22"/>
    <w:rsid w:val="008B0E2E"/>
    <w:rsid w:val="008B14C1"/>
    <w:rsid w:val="008B1CC2"/>
    <w:rsid w:val="008B30DE"/>
    <w:rsid w:val="008B4BDD"/>
    <w:rsid w:val="008B50B9"/>
    <w:rsid w:val="008B59FF"/>
    <w:rsid w:val="008B732F"/>
    <w:rsid w:val="008C081A"/>
    <w:rsid w:val="008C0D49"/>
    <w:rsid w:val="008C2874"/>
    <w:rsid w:val="008C343A"/>
    <w:rsid w:val="008C3C82"/>
    <w:rsid w:val="008C4110"/>
    <w:rsid w:val="008C478D"/>
    <w:rsid w:val="008C49F8"/>
    <w:rsid w:val="008C4BCA"/>
    <w:rsid w:val="008C5157"/>
    <w:rsid w:val="008C63B5"/>
    <w:rsid w:val="008C6BB8"/>
    <w:rsid w:val="008C7F2C"/>
    <w:rsid w:val="008D00BC"/>
    <w:rsid w:val="008D0426"/>
    <w:rsid w:val="008D084C"/>
    <w:rsid w:val="008D0D4A"/>
    <w:rsid w:val="008D1A09"/>
    <w:rsid w:val="008D30D6"/>
    <w:rsid w:val="008D57DC"/>
    <w:rsid w:val="008D60EA"/>
    <w:rsid w:val="008D64CA"/>
    <w:rsid w:val="008D674F"/>
    <w:rsid w:val="008D67AF"/>
    <w:rsid w:val="008D7772"/>
    <w:rsid w:val="008D7B4C"/>
    <w:rsid w:val="008D7BC0"/>
    <w:rsid w:val="008E0461"/>
    <w:rsid w:val="008E0E65"/>
    <w:rsid w:val="008E14A9"/>
    <w:rsid w:val="008E2017"/>
    <w:rsid w:val="008E3055"/>
    <w:rsid w:val="008E37BF"/>
    <w:rsid w:val="008E46A4"/>
    <w:rsid w:val="008E4AF2"/>
    <w:rsid w:val="008E5DCA"/>
    <w:rsid w:val="008E5DEA"/>
    <w:rsid w:val="008E5F87"/>
    <w:rsid w:val="008E6744"/>
    <w:rsid w:val="008E7656"/>
    <w:rsid w:val="008E777A"/>
    <w:rsid w:val="008F1B6C"/>
    <w:rsid w:val="008F4796"/>
    <w:rsid w:val="008F52DA"/>
    <w:rsid w:val="008F53A0"/>
    <w:rsid w:val="008F5646"/>
    <w:rsid w:val="008F57D2"/>
    <w:rsid w:val="008F5E48"/>
    <w:rsid w:val="008F75C1"/>
    <w:rsid w:val="008F7A10"/>
    <w:rsid w:val="00900B83"/>
    <w:rsid w:val="00901BA0"/>
    <w:rsid w:val="00901D5D"/>
    <w:rsid w:val="00901F38"/>
    <w:rsid w:val="00902358"/>
    <w:rsid w:val="00903076"/>
    <w:rsid w:val="00904145"/>
    <w:rsid w:val="0090528A"/>
    <w:rsid w:val="00905B45"/>
    <w:rsid w:val="00906424"/>
    <w:rsid w:val="00906597"/>
    <w:rsid w:val="00906F5E"/>
    <w:rsid w:val="0090744F"/>
    <w:rsid w:val="00907E2A"/>
    <w:rsid w:val="009103E7"/>
    <w:rsid w:val="0091049A"/>
    <w:rsid w:val="0091393E"/>
    <w:rsid w:val="00913BBF"/>
    <w:rsid w:val="00913DA7"/>
    <w:rsid w:val="00914F8D"/>
    <w:rsid w:val="00914FC6"/>
    <w:rsid w:val="0091508E"/>
    <w:rsid w:val="00915251"/>
    <w:rsid w:val="00915D06"/>
    <w:rsid w:val="009163C0"/>
    <w:rsid w:val="0091695E"/>
    <w:rsid w:val="00916A0C"/>
    <w:rsid w:val="009173F5"/>
    <w:rsid w:val="00921152"/>
    <w:rsid w:val="00921CF1"/>
    <w:rsid w:val="00921D20"/>
    <w:rsid w:val="009221A8"/>
    <w:rsid w:val="009222FE"/>
    <w:rsid w:val="00923EA8"/>
    <w:rsid w:val="0092428E"/>
    <w:rsid w:val="00924C60"/>
    <w:rsid w:val="00924CB3"/>
    <w:rsid w:val="0092544D"/>
    <w:rsid w:val="00925F7D"/>
    <w:rsid w:val="00926806"/>
    <w:rsid w:val="00927812"/>
    <w:rsid w:val="00930B57"/>
    <w:rsid w:val="00931A39"/>
    <w:rsid w:val="0093254F"/>
    <w:rsid w:val="009326E5"/>
    <w:rsid w:val="00933199"/>
    <w:rsid w:val="009331EE"/>
    <w:rsid w:val="00933393"/>
    <w:rsid w:val="00933B86"/>
    <w:rsid w:val="009347C3"/>
    <w:rsid w:val="009357CA"/>
    <w:rsid w:val="00935A20"/>
    <w:rsid w:val="00935B23"/>
    <w:rsid w:val="00935C8E"/>
    <w:rsid w:val="0093649F"/>
    <w:rsid w:val="00940128"/>
    <w:rsid w:val="00941E2C"/>
    <w:rsid w:val="00943DFE"/>
    <w:rsid w:val="00943E25"/>
    <w:rsid w:val="00944105"/>
    <w:rsid w:val="00944240"/>
    <w:rsid w:val="00944A84"/>
    <w:rsid w:val="009456A6"/>
    <w:rsid w:val="00945C5F"/>
    <w:rsid w:val="00946F11"/>
    <w:rsid w:val="00950EF3"/>
    <w:rsid w:val="009527FF"/>
    <w:rsid w:val="00952AEA"/>
    <w:rsid w:val="00952C40"/>
    <w:rsid w:val="009547D1"/>
    <w:rsid w:val="00955054"/>
    <w:rsid w:val="009552CF"/>
    <w:rsid w:val="00955748"/>
    <w:rsid w:val="0096082A"/>
    <w:rsid w:val="009610B7"/>
    <w:rsid w:val="009622F1"/>
    <w:rsid w:val="009633E0"/>
    <w:rsid w:val="0096490B"/>
    <w:rsid w:val="009651B2"/>
    <w:rsid w:val="00965229"/>
    <w:rsid w:val="00965B0A"/>
    <w:rsid w:val="00965F78"/>
    <w:rsid w:val="00966A21"/>
    <w:rsid w:val="00967535"/>
    <w:rsid w:val="00967AD9"/>
    <w:rsid w:val="00967D8B"/>
    <w:rsid w:val="00970024"/>
    <w:rsid w:val="009710FC"/>
    <w:rsid w:val="00972120"/>
    <w:rsid w:val="00972C9F"/>
    <w:rsid w:val="00972EBA"/>
    <w:rsid w:val="009738B9"/>
    <w:rsid w:val="00973AF0"/>
    <w:rsid w:val="00973C6B"/>
    <w:rsid w:val="00973D6E"/>
    <w:rsid w:val="00974689"/>
    <w:rsid w:val="00974ACB"/>
    <w:rsid w:val="00974CA6"/>
    <w:rsid w:val="00976699"/>
    <w:rsid w:val="00976B93"/>
    <w:rsid w:val="00976EEA"/>
    <w:rsid w:val="00980499"/>
    <w:rsid w:val="00980B21"/>
    <w:rsid w:val="00982CA1"/>
    <w:rsid w:val="00982F90"/>
    <w:rsid w:val="00984158"/>
    <w:rsid w:val="00984794"/>
    <w:rsid w:val="0098580F"/>
    <w:rsid w:val="009863DF"/>
    <w:rsid w:val="00987E5F"/>
    <w:rsid w:val="00991E0E"/>
    <w:rsid w:val="00992385"/>
    <w:rsid w:val="00992943"/>
    <w:rsid w:val="00992A8B"/>
    <w:rsid w:val="009949D0"/>
    <w:rsid w:val="00994F44"/>
    <w:rsid w:val="00995734"/>
    <w:rsid w:val="009959BC"/>
    <w:rsid w:val="00995CE6"/>
    <w:rsid w:val="00995D35"/>
    <w:rsid w:val="00995E07"/>
    <w:rsid w:val="00996F29"/>
    <w:rsid w:val="009A07AF"/>
    <w:rsid w:val="009A306C"/>
    <w:rsid w:val="009A351B"/>
    <w:rsid w:val="009A454E"/>
    <w:rsid w:val="009A49FF"/>
    <w:rsid w:val="009A7A10"/>
    <w:rsid w:val="009A7B8B"/>
    <w:rsid w:val="009B0A84"/>
    <w:rsid w:val="009B1546"/>
    <w:rsid w:val="009B1626"/>
    <w:rsid w:val="009B2D9D"/>
    <w:rsid w:val="009B5337"/>
    <w:rsid w:val="009B53D6"/>
    <w:rsid w:val="009C05E8"/>
    <w:rsid w:val="009C0868"/>
    <w:rsid w:val="009C0934"/>
    <w:rsid w:val="009C1A4D"/>
    <w:rsid w:val="009C1F30"/>
    <w:rsid w:val="009C3482"/>
    <w:rsid w:val="009C3C81"/>
    <w:rsid w:val="009C4588"/>
    <w:rsid w:val="009C4E49"/>
    <w:rsid w:val="009C5BCD"/>
    <w:rsid w:val="009C61F5"/>
    <w:rsid w:val="009C746C"/>
    <w:rsid w:val="009C78DC"/>
    <w:rsid w:val="009D0715"/>
    <w:rsid w:val="009D07A1"/>
    <w:rsid w:val="009D2584"/>
    <w:rsid w:val="009D2DBA"/>
    <w:rsid w:val="009D5C40"/>
    <w:rsid w:val="009D6109"/>
    <w:rsid w:val="009D62B7"/>
    <w:rsid w:val="009D62BE"/>
    <w:rsid w:val="009D749D"/>
    <w:rsid w:val="009E0334"/>
    <w:rsid w:val="009E10EC"/>
    <w:rsid w:val="009E2042"/>
    <w:rsid w:val="009E38D3"/>
    <w:rsid w:val="009E434D"/>
    <w:rsid w:val="009E4826"/>
    <w:rsid w:val="009E52F6"/>
    <w:rsid w:val="009E664B"/>
    <w:rsid w:val="009E7DA7"/>
    <w:rsid w:val="009E7ECC"/>
    <w:rsid w:val="009F0007"/>
    <w:rsid w:val="009F01E7"/>
    <w:rsid w:val="009F1650"/>
    <w:rsid w:val="009F18FC"/>
    <w:rsid w:val="009F1C94"/>
    <w:rsid w:val="009F21D0"/>
    <w:rsid w:val="009F252D"/>
    <w:rsid w:val="009F2D0B"/>
    <w:rsid w:val="009F46C8"/>
    <w:rsid w:val="009F46F7"/>
    <w:rsid w:val="009F4820"/>
    <w:rsid w:val="009F5EDC"/>
    <w:rsid w:val="009F5FB8"/>
    <w:rsid w:val="009F6743"/>
    <w:rsid w:val="009F7881"/>
    <w:rsid w:val="00A00F8D"/>
    <w:rsid w:val="00A02435"/>
    <w:rsid w:val="00A0247F"/>
    <w:rsid w:val="00A02BD9"/>
    <w:rsid w:val="00A03C49"/>
    <w:rsid w:val="00A03D1A"/>
    <w:rsid w:val="00A050D1"/>
    <w:rsid w:val="00A05A05"/>
    <w:rsid w:val="00A06101"/>
    <w:rsid w:val="00A06A9D"/>
    <w:rsid w:val="00A079DC"/>
    <w:rsid w:val="00A126FF"/>
    <w:rsid w:val="00A14765"/>
    <w:rsid w:val="00A1553E"/>
    <w:rsid w:val="00A16BD5"/>
    <w:rsid w:val="00A1711B"/>
    <w:rsid w:val="00A20FBF"/>
    <w:rsid w:val="00A21AB0"/>
    <w:rsid w:val="00A25277"/>
    <w:rsid w:val="00A2544A"/>
    <w:rsid w:val="00A26646"/>
    <w:rsid w:val="00A267BE"/>
    <w:rsid w:val="00A27EFC"/>
    <w:rsid w:val="00A30E66"/>
    <w:rsid w:val="00A31DB8"/>
    <w:rsid w:val="00A324EA"/>
    <w:rsid w:val="00A32E87"/>
    <w:rsid w:val="00A3428C"/>
    <w:rsid w:val="00A34BA0"/>
    <w:rsid w:val="00A36FE0"/>
    <w:rsid w:val="00A37217"/>
    <w:rsid w:val="00A3784F"/>
    <w:rsid w:val="00A37918"/>
    <w:rsid w:val="00A37E2F"/>
    <w:rsid w:val="00A37EC9"/>
    <w:rsid w:val="00A40C89"/>
    <w:rsid w:val="00A40E17"/>
    <w:rsid w:val="00A41116"/>
    <w:rsid w:val="00A41D7D"/>
    <w:rsid w:val="00A42786"/>
    <w:rsid w:val="00A435F0"/>
    <w:rsid w:val="00A46F54"/>
    <w:rsid w:val="00A47452"/>
    <w:rsid w:val="00A4760D"/>
    <w:rsid w:val="00A47AC7"/>
    <w:rsid w:val="00A47E08"/>
    <w:rsid w:val="00A50537"/>
    <w:rsid w:val="00A506AC"/>
    <w:rsid w:val="00A50E94"/>
    <w:rsid w:val="00A51480"/>
    <w:rsid w:val="00A51F29"/>
    <w:rsid w:val="00A54184"/>
    <w:rsid w:val="00A55881"/>
    <w:rsid w:val="00A55902"/>
    <w:rsid w:val="00A562F7"/>
    <w:rsid w:val="00A56BF4"/>
    <w:rsid w:val="00A5700C"/>
    <w:rsid w:val="00A57063"/>
    <w:rsid w:val="00A624FA"/>
    <w:rsid w:val="00A6277C"/>
    <w:rsid w:val="00A63029"/>
    <w:rsid w:val="00A639E4"/>
    <w:rsid w:val="00A64A1E"/>
    <w:rsid w:val="00A64BC1"/>
    <w:rsid w:val="00A65AE5"/>
    <w:rsid w:val="00A70523"/>
    <w:rsid w:val="00A70A5F"/>
    <w:rsid w:val="00A7183C"/>
    <w:rsid w:val="00A72B72"/>
    <w:rsid w:val="00A7355A"/>
    <w:rsid w:val="00A73F6F"/>
    <w:rsid w:val="00A765FA"/>
    <w:rsid w:val="00A770BD"/>
    <w:rsid w:val="00A80FE1"/>
    <w:rsid w:val="00A81731"/>
    <w:rsid w:val="00A82F57"/>
    <w:rsid w:val="00A83DA3"/>
    <w:rsid w:val="00A8448E"/>
    <w:rsid w:val="00A84FD6"/>
    <w:rsid w:val="00A85695"/>
    <w:rsid w:val="00A86466"/>
    <w:rsid w:val="00A870F9"/>
    <w:rsid w:val="00A873A1"/>
    <w:rsid w:val="00A90034"/>
    <w:rsid w:val="00A92052"/>
    <w:rsid w:val="00A92075"/>
    <w:rsid w:val="00A9208D"/>
    <w:rsid w:val="00A92EF7"/>
    <w:rsid w:val="00A92FEF"/>
    <w:rsid w:val="00A935B4"/>
    <w:rsid w:val="00A93B09"/>
    <w:rsid w:val="00A93DE1"/>
    <w:rsid w:val="00A962D0"/>
    <w:rsid w:val="00A96D27"/>
    <w:rsid w:val="00A976CC"/>
    <w:rsid w:val="00A979EA"/>
    <w:rsid w:val="00A97E72"/>
    <w:rsid w:val="00AA225B"/>
    <w:rsid w:val="00AA2EC0"/>
    <w:rsid w:val="00AA3628"/>
    <w:rsid w:val="00AA3A5E"/>
    <w:rsid w:val="00AA4B0D"/>
    <w:rsid w:val="00AA4D33"/>
    <w:rsid w:val="00AA5517"/>
    <w:rsid w:val="00AA68C0"/>
    <w:rsid w:val="00AB04A2"/>
    <w:rsid w:val="00AB1B65"/>
    <w:rsid w:val="00AB384A"/>
    <w:rsid w:val="00AB4666"/>
    <w:rsid w:val="00AB5C73"/>
    <w:rsid w:val="00AB5D95"/>
    <w:rsid w:val="00AB5E5A"/>
    <w:rsid w:val="00AB6134"/>
    <w:rsid w:val="00AB7342"/>
    <w:rsid w:val="00AB78DE"/>
    <w:rsid w:val="00AC0C0A"/>
    <w:rsid w:val="00AC1795"/>
    <w:rsid w:val="00AC1989"/>
    <w:rsid w:val="00AC1A05"/>
    <w:rsid w:val="00AC1DA9"/>
    <w:rsid w:val="00AC25D2"/>
    <w:rsid w:val="00AC2E99"/>
    <w:rsid w:val="00AC35CC"/>
    <w:rsid w:val="00AC444C"/>
    <w:rsid w:val="00AC4932"/>
    <w:rsid w:val="00AC4F8B"/>
    <w:rsid w:val="00AC6341"/>
    <w:rsid w:val="00AC6378"/>
    <w:rsid w:val="00AC79EC"/>
    <w:rsid w:val="00AC7A8F"/>
    <w:rsid w:val="00AD0DB6"/>
    <w:rsid w:val="00AD1801"/>
    <w:rsid w:val="00AD364B"/>
    <w:rsid w:val="00AD3753"/>
    <w:rsid w:val="00AD38A0"/>
    <w:rsid w:val="00AD484B"/>
    <w:rsid w:val="00AD6160"/>
    <w:rsid w:val="00AD7E8E"/>
    <w:rsid w:val="00AE08B8"/>
    <w:rsid w:val="00AE0CC8"/>
    <w:rsid w:val="00AE1A12"/>
    <w:rsid w:val="00AE23B1"/>
    <w:rsid w:val="00AE3505"/>
    <w:rsid w:val="00AE35BA"/>
    <w:rsid w:val="00AE41AC"/>
    <w:rsid w:val="00AE4368"/>
    <w:rsid w:val="00AE447F"/>
    <w:rsid w:val="00AE45A9"/>
    <w:rsid w:val="00AE5481"/>
    <w:rsid w:val="00AE555C"/>
    <w:rsid w:val="00AE5695"/>
    <w:rsid w:val="00AE58DF"/>
    <w:rsid w:val="00AE6870"/>
    <w:rsid w:val="00AE75F4"/>
    <w:rsid w:val="00AE76AF"/>
    <w:rsid w:val="00AE7B29"/>
    <w:rsid w:val="00AE7D6D"/>
    <w:rsid w:val="00AF0111"/>
    <w:rsid w:val="00AF033D"/>
    <w:rsid w:val="00AF101B"/>
    <w:rsid w:val="00AF13BD"/>
    <w:rsid w:val="00AF1F58"/>
    <w:rsid w:val="00AF22CD"/>
    <w:rsid w:val="00AF4F8B"/>
    <w:rsid w:val="00AF50E0"/>
    <w:rsid w:val="00AF5371"/>
    <w:rsid w:val="00AF557E"/>
    <w:rsid w:val="00AF7EC7"/>
    <w:rsid w:val="00AF7F77"/>
    <w:rsid w:val="00B009A9"/>
    <w:rsid w:val="00B00F75"/>
    <w:rsid w:val="00B02B58"/>
    <w:rsid w:val="00B02E3D"/>
    <w:rsid w:val="00B030B8"/>
    <w:rsid w:val="00B033F4"/>
    <w:rsid w:val="00B078EE"/>
    <w:rsid w:val="00B1069B"/>
    <w:rsid w:val="00B117C4"/>
    <w:rsid w:val="00B1356F"/>
    <w:rsid w:val="00B13A32"/>
    <w:rsid w:val="00B143FE"/>
    <w:rsid w:val="00B14642"/>
    <w:rsid w:val="00B14999"/>
    <w:rsid w:val="00B14D7D"/>
    <w:rsid w:val="00B15991"/>
    <w:rsid w:val="00B15D46"/>
    <w:rsid w:val="00B1719A"/>
    <w:rsid w:val="00B17248"/>
    <w:rsid w:val="00B17605"/>
    <w:rsid w:val="00B201B6"/>
    <w:rsid w:val="00B20488"/>
    <w:rsid w:val="00B20800"/>
    <w:rsid w:val="00B20920"/>
    <w:rsid w:val="00B21296"/>
    <w:rsid w:val="00B21A7C"/>
    <w:rsid w:val="00B21EB9"/>
    <w:rsid w:val="00B230A4"/>
    <w:rsid w:val="00B235FA"/>
    <w:rsid w:val="00B23B15"/>
    <w:rsid w:val="00B24024"/>
    <w:rsid w:val="00B24584"/>
    <w:rsid w:val="00B2527A"/>
    <w:rsid w:val="00B2590A"/>
    <w:rsid w:val="00B25F7B"/>
    <w:rsid w:val="00B26655"/>
    <w:rsid w:val="00B268F1"/>
    <w:rsid w:val="00B27BFC"/>
    <w:rsid w:val="00B27FCB"/>
    <w:rsid w:val="00B3074C"/>
    <w:rsid w:val="00B311E4"/>
    <w:rsid w:val="00B327FC"/>
    <w:rsid w:val="00B32C81"/>
    <w:rsid w:val="00B32D48"/>
    <w:rsid w:val="00B33267"/>
    <w:rsid w:val="00B332C3"/>
    <w:rsid w:val="00B34292"/>
    <w:rsid w:val="00B342E1"/>
    <w:rsid w:val="00B34A9F"/>
    <w:rsid w:val="00B34C62"/>
    <w:rsid w:val="00B35A61"/>
    <w:rsid w:val="00B35C17"/>
    <w:rsid w:val="00B35EAA"/>
    <w:rsid w:val="00B361C2"/>
    <w:rsid w:val="00B36CDC"/>
    <w:rsid w:val="00B36F00"/>
    <w:rsid w:val="00B375A2"/>
    <w:rsid w:val="00B37601"/>
    <w:rsid w:val="00B37658"/>
    <w:rsid w:val="00B37B7C"/>
    <w:rsid w:val="00B37F12"/>
    <w:rsid w:val="00B42482"/>
    <w:rsid w:val="00B42DFA"/>
    <w:rsid w:val="00B432AF"/>
    <w:rsid w:val="00B440DB"/>
    <w:rsid w:val="00B44801"/>
    <w:rsid w:val="00B44B05"/>
    <w:rsid w:val="00B45242"/>
    <w:rsid w:val="00B47A74"/>
    <w:rsid w:val="00B52C33"/>
    <w:rsid w:val="00B550F5"/>
    <w:rsid w:val="00B55CFA"/>
    <w:rsid w:val="00B5641D"/>
    <w:rsid w:val="00B57AA9"/>
    <w:rsid w:val="00B57C05"/>
    <w:rsid w:val="00B57CF0"/>
    <w:rsid w:val="00B60D1B"/>
    <w:rsid w:val="00B61893"/>
    <w:rsid w:val="00B629EB"/>
    <w:rsid w:val="00B639BB"/>
    <w:rsid w:val="00B63B39"/>
    <w:rsid w:val="00B65357"/>
    <w:rsid w:val="00B6601D"/>
    <w:rsid w:val="00B66080"/>
    <w:rsid w:val="00B66803"/>
    <w:rsid w:val="00B66DEA"/>
    <w:rsid w:val="00B67227"/>
    <w:rsid w:val="00B67995"/>
    <w:rsid w:val="00B67ADF"/>
    <w:rsid w:val="00B67D02"/>
    <w:rsid w:val="00B70317"/>
    <w:rsid w:val="00B70DB8"/>
    <w:rsid w:val="00B711FE"/>
    <w:rsid w:val="00B71B17"/>
    <w:rsid w:val="00B73DA2"/>
    <w:rsid w:val="00B74AE8"/>
    <w:rsid w:val="00B74EEC"/>
    <w:rsid w:val="00B75BE3"/>
    <w:rsid w:val="00B763E3"/>
    <w:rsid w:val="00B76998"/>
    <w:rsid w:val="00B76AC4"/>
    <w:rsid w:val="00B76D9C"/>
    <w:rsid w:val="00B779F2"/>
    <w:rsid w:val="00B77DFE"/>
    <w:rsid w:val="00B826DC"/>
    <w:rsid w:val="00B827AD"/>
    <w:rsid w:val="00B83CC5"/>
    <w:rsid w:val="00B84951"/>
    <w:rsid w:val="00B85361"/>
    <w:rsid w:val="00B85A9F"/>
    <w:rsid w:val="00B86226"/>
    <w:rsid w:val="00B86797"/>
    <w:rsid w:val="00B86A37"/>
    <w:rsid w:val="00B87068"/>
    <w:rsid w:val="00B9017C"/>
    <w:rsid w:val="00B90801"/>
    <w:rsid w:val="00B90B2F"/>
    <w:rsid w:val="00B90DC9"/>
    <w:rsid w:val="00B92A85"/>
    <w:rsid w:val="00B92FF7"/>
    <w:rsid w:val="00B931E1"/>
    <w:rsid w:val="00B9358A"/>
    <w:rsid w:val="00B93D78"/>
    <w:rsid w:val="00B9478C"/>
    <w:rsid w:val="00B94B9F"/>
    <w:rsid w:val="00B94FC8"/>
    <w:rsid w:val="00B95050"/>
    <w:rsid w:val="00B953E8"/>
    <w:rsid w:val="00B95A5D"/>
    <w:rsid w:val="00B96538"/>
    <w:rsid w:val="00B965A1"/>
    <w:rsid w:val="00B966C9"/>
    <w:rsid w:val="00B96C28"/>
    <w:rsid w:val="00BA099B"/>
    <w:rsid w:val="00BA105F"/>
    <w:rsid w:val="00BA18BD"/>
    <w:rsid w:val="00BA1B38"/>
    <w:rsid w:val="00BA26EA"/>
    <w:rsid w:val="00BA29DC"/>
    <w:rsid w:val="00BA38A7"/>
    <w:rsid w:val="00BA48D0"/>
    <w:rsid w:val="00BA49C1"/>
    <w:rsid w:val="00BA51B9"/>
    <w:rsid w:val="00BA53D5"/>
    <w:rsid w:val="00BA7B26"/>
    <w:rsid w:val="00BA7B47"/>
    <w:rsid w:val="00BB0910"/>
    <w:rsid w:val="00BB111F"/>
    <w:rsid w:val="00BB3ABB"/>
    <w:rsid w:val="00BB53AA"/>
    <w:rsid w:val="00BB6D1A"/>
    <w:rsid w:val="00BC0CC5"/>
    <w:rsid w:val="00BC12DE"/>
    <w:rsid w:val="00BC159C"/>
    <w:rsid w:val="00BC1A6B"/>
    <w:rsid w:val="00BC27E6"/>
    <w:rsid w:val="00BC2C34"/>
    <w:rsid w:val="00BC34E8"/>
    <w:rsid w:val="00BC44F8"/>
    <w:rsid w:val="00BC4F2F"/>
    <w:rsid w:val="00BC6885"/>
    <w:rsid w:val="00BD05F4"/>
    <w:rsid w:val="00BD15E8"/>
    <w:rsid w:val="00BD1BE0"/>
    <w:rsid w:val="00BD1C30"/>
    <w:rsid w:val="00BD281F"/>
    <w:rsid w:val="00BD37F9"/>
    <w:rsid w:val="00BD3EE2"/>
    <w:rsid w:val="00BD410D"/>
    <w:rsid w:val="00BD430E"/>
    <w:rsid w:val="00BD432D"/>
    <w:rsid w:val="00BD6FDE"/>
    <w:rsid w:val="00BD7267"/>
    <w:rsid w:val="00BD7772"/>
    <w:rsid w:val="00BE01AA"/>
    <w:rsid w:val="00BE1465"/>
    <w:rsid w:val="00BE2D16"/>
    <w:rsid w:val="00BE3832"/>
    <w:rsid w:val="00BE3A28"/>
    <w:rsid w:val="00BE4FEB"/>
    <w:rsid w:val="00BF0132"/>
    <w:rsid w:val="00BF0C9F"/>
    <w:rsid w:val="00BF0D17"/>
    <w:rsid w:val="00BF1BD7"/>
    <w:rsid w:val="00BF1EB4"/>
    <w:rsid w:val="00BF1F85"/>
    <w:rsid w:val="00BF26AF"/>
    <w:rsid w:val="00BF28C4"/>
    <w:rsid w:val="00BF3815"/>
    <w:rsid w:val="00BF4CD2"/>
    <w:rsid w:val="00BF5882"/>
    <w:rsid w:val="00BF5E03"/>
    <w:rsid w:val="00BF62A8"/>
    <w:rsid w:val="00BF6615"/>
    <w:rsid w:val="00BF7B2F"/>
    <w:rsid w:val="00C01435"/>
    <w:rsid w:val="00C02F21"/>
    <w:rsid w:val="00C04D5F"/>
    <w:rsid w:val="00C0705C"/>
    <w:rsid w:val="00C0734F"/>
    <w:rsid w:val="00C0763D"/>
    <w:rsid w:val="00C10168"/>
    <w:rsid w:val="00C108F4"/>
    <w:rsid w:val="00C116F1"/>
    <w:rsid w:val="00C12FC0"/>
    <w:rsid w:val="00C137DE"/>
    <w:rsid w:val="00C14EE4"/>
    <w:rsid w:val="00C15307"/>
    <w:rsid w:val="00C155DA"/>
    <w:rsid w:val="00C15C40"/>
    <w:rsid w:val="00C15F0D"/>
    <w:rsid w:val="00C161FA"/>
    <w:rsid w:val="00C167AF"/>
    <w:rsid w:val="00C16C9F"/>
    <w:rsid w:val="00C20895"/>
    <w:rsid w:val="00C20F1A"/>
    <w:rsid w:val="00C21217"/>
    <w:rsid w:val="00C22630"/>
    <w:rsid w:val="00C22B04"/>
    <w:rsid w:val="00C23C43"/>
    <w:rsid w:val="00C25156"/>
    <w:rsid w:val="00C25893"/>
    <w:rsid w:val="00C25923"/>
    <w:rsid w:val="00C26BD9"/>
    <w:rsid w:val="00C26C3B"/>
    <w:rsid w:val="00C26DFD"/>
    <w:rsid w:val="00C26F0D"/>
    <w:rsid w:val="00C27B7E"/>
    <w:rsid w:val="00C27B93"/>
    <w:rsid w:val="00C30243"/>
    <w:rsid w:val="00C31CA3"/>
    <w:rsid w:val="00C3200F"/>
    <w:rsid w:val="00C3246F"/>
    <w:rsid w:val="00C3460E"/>
    <w:rsid w:val="00C354BF"/>
    <w:rsid w:val="00C355FE"/>
    <w:rsid w:val="00C37AD2"/>
    <w:rsid w:val="00C37FC9"/>
    <w:rsid w:val="00C41149"/>
    <w:rsid w:val="00C4131C"/>
    <w:rsid w:val="00C4150C"/>
    <w:rsid w:val="00C416F6"/>
    <w:rsid w:val="00C41892"/>
    <w:rsid w:val="00C42A39"/>
    <w:rsid w:val="00C430E3"/>
    <w:rsid w:val="00C431FB"/>
    <w:rsid w:val="00C4390B"/>
    <w:rsid w:val="00C444A5"/>
    <w:rsid w:val="00C4563F"/>
    <w:rsid w:val="00C461F6"/>
    <w:rsid w:val="00C463B0"/>
    <w:rsid w:val="00C4707B"/>
    <w:rsid w:val="00C479A3"/>
    <w:rsid w:val="00C51005"/>
    <w:rsid w:val="00C511C7"/>
    <w:rsid w:val="00C51567"/>
    <w:rsid w:val="00C51811"/>
    <w:rsid w:val="00C51E8B"/>
    <w:rsid w:val="00C524F3"/>
    <w:rsid w:val="00C53818"/>
    <w:rsid w:val="00C5389E"/>
    <w:rsid w:val="00C53B79"/>
    <w:rsid w:val="00C5443A"/>
    <w:rsid w:val="00C546A1"/>
    <w:rsid w:val="00C54CD4"/>
    <w:rsid w:val="00C5652E"/>
    <w:rsid w:val="00C62AB7"/>
    <w:rsid w:val="00C62ACC"/>
    <w:rsid w:val="00C63F06"/>
    <w:rsid w:val="00C64788"/>
    <w:rsid w:val="00C64912"/>
    <w:rsid w:val="00C667CF"/>
    <w:rsid w:val="00C705CE"/>
    <w:rsid w:val="00C70AA9"/>
    <w:rsid w:val="00C710E3"/>
    <w:rsid w:val="00C72487"/>
    <w:rsid w:val="00C74EE4"/>
    <w:rsid w:val="00C75FD5"/>
    <w:rsid w:val="00C761BF"/>
    <w:rsid w:val="00C77091"/>
    <w:rsid w:val="00C80103"/>
    <w:rsid w:val="00C8400E"/>
    <w:rsid w:val="00C84EB9"/>
    <w:rsid w:val="00C85B1A"/>
    <w:rsid w:val="00C87558"/>
    <w:rsid w:val="00C877B9"/>
    <w:rsid w:val="00C9020E"/>
    <w:rsid w:val="00C91220"/>
    <w:rsid w:val="00C915A2"/>
    <w:rsid w:val="00C92EF5"/>
    <w:rsid w:val="00C93F32"/>
    <w:rsid w:val="00C94995"/>
    <w:rsid w:val="00C94E0F"/>
    <w:rsid w:val="00C956CF"/>
    <w:rsid w:val="00C963C9"/>
    <w:rsid w:val="00CA0573"/>
    <w:rsid w:val="00CA0A37"/>
    <w:rsid w:val="00CA2262"/>
    <w:rsid w:val="00CA2589"/>
    <w:rsid w:val="00CA25C3"/>
    <w:rsid w:val="00CA2C80"/>
    <w:rsid w:val="00CA3737"/>
    <w:rsid w:val="00CA3904"/>
    <w:rsid w:val="00CA3C32"/>
    <w:rsid w:val="00CA4806"/>
    <w:rsid w:val="00CA493A"/>
    <w:rsid w:val="00CA519F"/>
    <w:rsid w:val="00CA59A1"/>
    <w:rsid w:val="00CA5B6C"/>
    <w:rsid w:val="00CA5EF9"/>
    <w:rsid w:val="00CA78AE"/>
    <w:rsid w:val="00CB02B5"/>
    <w:rsid w:val="00CB0FB5"/>
    <w:rsid w:val="00CB1E91"/>
    <w:rsid w:val="00CB2829"/>
    <w:rsid w:val="00CB3FD8"/>
    <w:rsid w:val="00CB3FF1"/>
    <w:rsid w:val="00CB4203"/>
    <w:rsid w:val="00CB42D6"/>
    <w:rsid w:val="00CB6546"/>
    <w:rsid w:val="00CB725A"/>
    <w:rsid w:val="00CC0BDE"/>
    <w:rsid w:val="00CC19C0"/>
    <w:rsid w:val="00CC3C2C"/>
    <w:rsid w:val="00CC496A"/>
    <w:rsid w:val="00CC49F4"/>
    <w:rsid w:val="00CC6038"/>
    <w:rsid w:val="00CC6469"/>
    <w:rsid w:val="00CC69FF"/>
    <w:rsid w:val="00CC6DCD"/>
    <w:rsid w:val="00CD018D"/>
    <w:rsid w:val="00CD0ACE"/>
    <w:rsid w:val="00CD1D63"/>
    <w:rsid w:val="00CD20EF"/>
    <w:rsid w:val="00CD2AD1"/>
    <w:rsid w:val="00CD2BC2"/>
    <w:rsid w:val="00CD2F1B"/>
    <w:rsid w:val="00CD3155"/>
    <w:rsid w:val="00CD340E"/>
    <w:rsid w:val="00CD3D64"/>
    <w:rsid w:val="00CD4FF6"/>
    <w:rsid w:val="00CD55D4"/>
    <w:rsid w:val="00CD5D15"/>
    <w:rsid w:val="00CD6F05"/>
    <w:rsid w:val="00CD7589"/>
    <w:rsid w:val="00CD790E"/>
    <w:rsid w:val="00CD7C1E"/>
    <w:rsid w:val="00CE04CF"/>
    <w:rsid w:val="00CE0673"/>
    <w:rsid w:val="00CE28EB"/>
    <w:rsid w:val="00CE3458"/>
    <w:rsid w:val="00CE374B"/>
    <w:rsid w:val="00CE4D7A"/>
    <w:rsid w:val="00CE594D"/>
    <w:rsid w:val="00CE61AD"/>
    <w:rsid w:val="00CE68CF"/>
    <w:rsid w:val="00CE71B8"/>
    <w:rsid w:val="00CE71C0"/>
    <w:rsid w:val="00CE758D"/>
    <w:rsid w:val="00CE7D40"/>
    <w:rsid w:val="00CF01FD"/>
    <w:rsid w:val="00CF25A9"/>
    <w:rsid w:val="00CF34DB"/>
    <w:rsid w:val="00CF4949"/>
    <w:rsid w:val="00CF5472"/>
    <w:rsid w:val="00CF68DC"/>
    <w:rsid w:val="00CF7CE8"/>
    <w:rsid w:val="00D0059D"/>
    <w:rsid w:val="00D00FC4"/>
    <w:rsid w:val="00D013C2"/>
    <w:rsid w:val="00D01FC0"/>
    <w:rsid w:val="00D020AB"/>
    <w:rsid w:val="00D038F1"/>
    <w:rsid w:val="00D03980"/>
    <w:rsid w:val="00D04131"/>
    <w:rsid w:val="00D04A4C"/>
    <w:rsid w:val="00D04B49"/>
    <w:rsid w:val="00D05224"/>
    <w:rsid w:val="00D0567D"/>
    <w:rsid w:val="00D05F5C"/>
    <w:rsid w:val="00D06368"/>
    <w:rsid w:val="00D067AF"/>
    <w:rsid w:val="00D06823"/>
    <w:rsid w:val="00D06B98"/>
    <w:rsid w:val="00D06D68"/>
    <w:rsid w:val="00D07726"/>
    <w:rsid w:val="00D109F6"/>
    <w:rsid w:val="00D10FC2"/>
    <w:rsid w:val="00D1136F"/>
    <w:rsid w:val="00D11D93"/>
    <w:rsid w:val="00D16D90"/>
    <w:rsid w:val="00D17695"/>
    <w:rsid w:val="00D178D9"/>
    <w:rsid w:val="00D20B22"/>
    <w:rsid w:val="00D2197F"/>
    <w:rsid w:val="00D22116"/>
    <w:rsid w:val="00D24C4F"/>
    <w:rsid w:val="00D252EB"/>
    <w:rsid w:val="00D26132"/>
    <w:rsid w:val="00D2648D"/>
    <w:rsid w:val="00D26B71"/>
    <w:rsid w:val="00D27422"/>
    <w:rsid w:val="00D2759C"/>
    <w:rsid w:val="00D275D2"/>
    <w:rsid w:val="00D31ABF"/>
    <w:rsid w:val="00D32967"/>
    <w:rsid w:val="00D32E86"/>
    <w:rsid w:val="00D33016"/>
    <w:rsid w:val="00D34986"/>
    <w:rsid w:val="00D34BD4"/>
    <w:rsid w:val="00D34F7C"/>
    <w:rsid w:val="00D360C8"/>
    <w:rsid w:val="00D3688D"/>
    <w:rsid w:val="00D36FC5"/>
    <w:rsid w:val="00D3739C"/>
    <w:rsid w:val="00D4098D"/>
    <w:rsid w:val="00D41779"/>
    <w:rsid w:val="00D445BA"/>
    <w:rsid w:val="00D44B1A"/>
    <w:rsid w:val="00D44B55"/>
    <w:rsid w:val="00D4535E"/>
    <w:rsid w:val="00D45CE9"/>
    <w:rsid w:val="00D45E55"/>
    <w:rsid w:val="00D46EE4"/>
    <w:rsid w:val="00D4753B"/>
    <w:rsid w:val="00D476E0"/>
    <w:rsid w:val="00D47FB9"/>
    <w:rsid w:val="00D50605"/>
    <w:rsid w:val="00D5061B"/>
    <w:rsid w:val="00D5069D"/>
    <w:rsid w:val="00D50EBD"/>
    <w:rsid w:val="00D51AA6"/>
    <w:rsid w:val="00D51AF5"/>
    <w:rsid w:val="00D51FA6"/>
    <w:rsid w:val="00D523BB"/>
    <w:rsid w:val="00D52E6E"/>
    <w:rsid w:val="00D53381"/>
    <w:rsid w:val="00D5468D"/>
    <w:rsid w:val="00D54CEE"/>
    <w:rsid w:val="00D550D5"/>
    <w:rsid w:val="00D56B9A"/>
    <w:rsid w:val="00D575D9"/>
    <w:rsid w:val="00D6037E"/>
    <w:rsid w:val="00D641BF"/>
    <w:rsid w:val="00D64377"/>
    <w:rsid w:val="00D64E28"/>
    <w:rsid w:val="00D65157"/>
    <w:rsid w:val="00D65A2D"/>
    <w:rsid w:val="00D6698C"/>
    <w:rsid w:val="00D66A46"/>
    <w:rsid w:val="00D6761D"/>
    <w:rsid w:val="00D67C08"/>
    <w:rsid w:val="00D70DA0"/>
    <w:rsid w:val="00D7185B"/>
    <w:rsid w:val="00D71941"/>
    <w:rsid w:val="00D71ECD"/>
    <w:rsid w:val="00D72796"/>
    <w:rsid w:val="00D74E9C"/>
    <w:rsid w:val="00D7579A"/>
    <w:rsid w:val="00D759BA"/>
    <w:rsid w:val="00D76A35"/>
    <w:rsid w:val="00D77C0E"/>
    <w:rsid w:val="00D77D88"/>
    <w:rsid w:val="00D811A8"/>
    <w:rsid w:val="00D812EF"/>
    <w:rsid w:val="00D81B53"/>
    <w:rsid w:val="00D83299"/>
    <w:rsid w:val="00D854A6"/>
    <w:rsid w:val="00D85680"/>
    <w:rsid w:val="00D85B9B"/>
    <w:rsid w:val="00D861BB"/>
    <w:rsid w:val="00D86880"/>
    <w:rsid w:val="00D86DD5"/>
    <w:rsid w:val="00D878F8"/>
    <w:rsid w:val="00D9011D"/>
    <w:rsid w:val="00D9165E"/>
    <w:rsid w:val="00D93DCC"/>
    <w:rsid w:val="00D94EA4"/>
    <w:rsid w:val="00D9590E"/>
    <w:rsid w:val="00D96226"/>
    <w:rsid w:val="00D972CB"/>
    <w:rsid w:val="00DA07B3"/>
    <w:rsid w:val="00DA08B1"/>
    <w:rsid w:val="00DA1EEB"/>
    <w:rsid w:val="00DA2128"/>
    <w:rsid w:val="00DA286B"/>
    <w:rsid w:val="00DA3AAD"/>
    <w:rsid w:val="00DA407A"/>
    <w:rsid w:val="00DA4574"/>
    <w:rsid w:val="00DA6574"/>
    <w:rsid w:val="00DA7EE1"/>
    <w:rsid w:val="00DB09F5"/>
    <w:rsid w:val="00DB0A1F"/>
    <w:rsid w:val="00DB0B10"/>
    <w:rsid w:val="00DB1268"/>
    <w:rsid w:val="00DB1452"/>
    <w:rsid w:val="00DB19A4"/>
    <w:rsid w:val="00DB31E3"/>
    <w:rsid w:val="00DB38E8"/>
    <w:rsid w:val="00DB3FD1"/>
    <w:rsid w:val="00DB3FDB"/>
    <w:rsid w:val="00DB43FD"/>
    <w:rsid w:val="00DB4FC0"/>
    <w:rsid w:val="00DB67D5"/>
    <w:rsid w:val="00DB74F9"/>
    <w:rsid w:val="00DB7EE0"/>
    <w:rsid w:val="00DC2B5A"/>
    <w:rsid w:val="00DC2C62"/>
    <w:rsid w:val="00DC2C78"/>
    <w:rsid w:val="00DC2E94"/>
    <w:rsid w:val="00DC3783"/>
    <w:rsid w:val="00DC42D3"/>
    <w:rsid w:val="00DC443F"/>
    <w:rsid w:val="00DC4463"/>
    <w:rsid w:val="00DC4EEE"/>
    <w:rsid w:val="00DC5FBF"/>
    <w:rsid w:val="00DC6534"/>
    <w:rsid w:val="00DC6F0F"/>
    <w:rsid w:val="00DC732B"/>
    <w:rsid w:val="00DC7857"/>
    <w:rsid w:val="00DC7B90"/>
    <w:rsid w:val="00DD0BF1"/>
    <w:rsid w:val="00DD1673"/>
    <w:rsid w:val="00DD24B1"/>
    <w:rsid w:val="00DD2FF9"/>
    <w:rsid w:val="00DD30AE"/>
    <w:rsid w:val="00DD5575"/>
    <w:rsid w:val="00DD57C0"/>
    <w:rsid w:val="00DD5EA5"/>
    <w:rsid w:val="00DD64E3"/>
    <w:rsid w:val="00DD6B3F"/>
    <w:rsid w:val="00DD6D53"/>
    <w:rsid w:val="00DD6E10"/>
    <w:rsid w:val="00DD7101"/>
    <w:rsid w:val="00DD7989"/>
    <w:rsid w:val="00DE0E6D"/>
    <w:rsid w:val="00DE1BCE"/>
    <w:rsid w:val="00DE29A1"/>
    <w:rsid w:val="00DE3807"/>
    <w:rsid w:val="00DE446F"/>
    <w:rsid w:val="00DE4DCE"/>
    <w:rsid w:val="00DE5FF1"/>
    <w:rsid w:val="00DE6193"/>
    <w:rsid w:val="00DE6965"/>
    <w:rsid w:val="00DE6A1D"/>
    <w:rsid w:val="00DE6E13"/>
    <w:rsid w:val="00DE7125"/>
    <w:rsid w:val="00DE721E"/>
    <w:rsid w:val="00DE7E26"/>
    <w:rsid w:val="00DF17A5"/>
    <w:rsid w:val="00DF1A6E"/>
    <w:rsid w:val="00DF1E57"/>
    <w:rsid w:val="00DF24C7"/>
    <w:rsid w:val="00DF2F83"/>
    <w:rsid w:val="00DF3317"/>
    <w:rsid w:val="00DF5A64"/>
    <w:rsid w:val="00DF6C27"/>
    <w:rsid w:val="00E0085E"/>
    <w:rsid w:val="00E00C76"/>
    <w:rsid w:val="00E00F46"/>
    <w:rsid w:val="00E02480"/>
    <w:rsid w:val="00E02D36"/>
    <w:rsid w:val="00E03361"/>
    <w:rsid w:val="00E03DA3"/>
    <w:rsid w:val="00E03F1A"/>
    <w:rsid w:val="00E03F26"/>
    <w:rsid w:val="00E04117"/>
    <w:rsid w:val="00E041DE"/>
    <w:rsid w:val="00E04584"/>
    <w:rsid w:val="00E045A0"/>
    <w:rsid w:val="00E05C6B"/>
    <w:rsid w:val="00E06223"/>
    <w:rsid w:val="00E0634A"/>
    <w:rsid w:val="00E06398"/>
    <w:rsid w:val="00E07648"/>
    <w:rsid w:val="00E07806"/>
    <w:rsid w:val="00E10142"/>
    <w:rsid w:val="00E10487"/>
    <w:rsid w:val="00E104B8"/>
    <w:rsid w:val="00E10E38"/>
    <w:rsid w:val="00E10ECE"/>
    <w:rsid w:val="00E1168B"/>
    <w:rsid w:val="00E11790"/>
    <w:rsid w:val="00E11C1B"/>
    <w:rsid w:val="00E12B62"/>
    <w:rsid w:val="00E14670"/>
    <w:rsid w:val="00E1477E"/>
    <w:rsid w:val="00E14816"/>
    <w:rsid w:val="00E14A64"/>
    <w:rsid w:val="00E15015"/>
    <w:rsid w:val="00E153AC"/>
    <w:rsid w:val="00E16558"/>
    <w:rsid w:val="00E16CC3"/>
    <w:rsid w:val="00E1737D"/>
    <w:rsid w:val="00E17750"/>
    <w:rsid w:val="00E17DF7"/>
    <w:rsid w:val="00E20012"/>
    <w:rsid w:val="00E210C4"/>
    <w:rsid w:val="00E219F1"/>
    <w:rsid w:val="00E21FE8"/>
    <w:rsid w:val="00E22DEC"/>
    <w:rsid w:val="00E2325F"/>
    <w:rsid w:val="00E235DC"/>
    <w:rsid w:val="00E23A3C"/>
    <w:rsid w:val="00E24668"/>
    <w:rsid w:val="00E247C5"/>
    <w:rsid w:val="00E24B57"/>
    <w:rsid w:val="00E24C82"/>
    <w:rsid w:val="00E24CD8"/>
    <w:rsid w:val="00E269FA"/>
    <w:rsid w:val="00E27430"/>
    <w:rsid w:val="00E3111F"/>
    <w:rsid w:val="00E32F0F"/>
    <w:rsid w:val="00E32FCC"/>
    <w:rsid w:val="00E32FCF"/>
    <w:rsid w:val="00E336AE"/>
    <w:rsid w:val="00E3372F"/>
    <w:rsid w:val="00E34F0F"/>
    <w:rsid w:val="00E4020A"/>
    <w:rsid w:val="00E4073B"/>
    <w:rsid w:val="00E420A8"/>
    <w:rsid w:val="00E42663"/>
    <w:rsid w:val="00E4280B"/>
    <w:rsid w:val="00E42890"/>
    <w:rsid w:val="00E42C3C"/>
    <w:rsid w:val="00E43141"/>
    <w:rsid w:val="00E43913"/>
    <w:rsid w:val="00E45300"/>
    <w:rsid w:val="00E45906"/>
    <w:rsid w:val="00E45DFB"/>
    <w:rsid w:val="00E465E8"/>
    <w:rsid w:val="00E46FA8"/>
    <w:rsid w:val="00E50424"/>
    <w:rsid w:val="00E506B9"/>
    <w:rsid w:val="00E517D1"/>
    <w:rsid w:val="00E51935"/>
    <w:rsid w:val="00E51DAF"/>
    <w:rsid w:val="00E53EAE"/>
    <w:rsid w:val="00E548B2"/>
    <w:rsid w:val="00E54912"/>
    <w:rsid w:val="00E5583D"/>
    <w:rsid w:val="00E55C6D"/>
    <w:rsid w:val="00E55F88"/>
    <w:rsid w:val="00E56872"/>
    <w:rsid w:val="00E56A69"/>
    <w:rsid w:val="00E56B97"/>
    <w:rsid w:val="00E57436"/>
    <w:rsid w:val="00E603DB"/>
    <w:rsid w:val="00E6101F"/>
    <w:rsid w:val="00E61718"/>
    <w:rsid w:val="00E618B4"/>
    <w:rsid w:val="00E61CEB"/>
    <w:rsid w:val="00E642F3"/>
    <w:rsid w:val="00E64809"/>
    <w:rsid w:val="00E65512"/>
    <w:rsid w:val="00E65CD8"/>
    <w:rsid w:val="00E66D8A"/>
    <w:rsid w:val="00E7025D"/>
    <w:rsid w:val="00E709E6"/>
    <w:rsid w:val="00E710F1"/>
    <w:rsid w:val="00E72026"/>
    <w:rsid w:val="00E72170"/>
    <w:rsid w:val="00E72391"/>
    <w:rsid w:val="00E72AB0"/>
    <w:rsid w:val="00E746F0"/>
    <w:rsid w:val="00E74B49"/>
    <w:rsid w:val="00E74FCE"/>
    <w:rsid w:val="00E75627"/>
    <w:rsid w:val="00E756EB"/>
    <w:rsid w:val="00E75D89"/>
    <w:rsid w:val="00E760C4"/>
    <w:rsid w:val="00E80572"/>
    <w:rsid w:val="00E809E9"/>
    <w:rsid w:val="00E8196D"/>
    <w:rsid w:val="00E839A5"/>
    <w:rsid w:val="00E83E49"/>
    <w:rsid w:val="00E8494E"/>
    <w:rsid w:val="00E84AA4"/>
    <w:rsid w:val="00E84BE1"/>
    <w:rsid w:val="00E8737B"/>
    <w:rsid w:val="00E878F0"/>
    <w:rsid w:val="00E905EE"/>
    <w:rsid w:val="00E90C2A"/>
    <w:rsid w:val="00E90FEA"/>
    <w:rsid w:val="00E91128"/>
    <w:rsid w:val="00E91298"/>
    <w:rsid w:val="00E9178C"/>
    <w:rsid w:val="00E92250"/>
    <w:rsid w:val="00E926E0"/>
    <w:rsid w:val="00E9552D"/>
    <w:rsid w:val="00E95F59"/>
    <w:rsid w:val="00E962C2"/>
    <w:rsid w:val="00E96EF2"/>
    <w:rsid w:val="00EA10ED"/>
    <w:rsid w:val="00EA19CF"/>
    <w:rsid w:val="00EA1D9E"/>
    <w:rsid w:val="00EA3FC9"/>
    <w:rsid w:val="00EA4165"/>
    <w:rsid w:val="00EA448D"/>
    <w:rsid w:val="00EA4611"/>
    <w:rsid w:val="00EA4DEE"/>
    <w:rsid w:val="00EA555B"/>
    <w:rsid w:val="00EA59CF"/>
    <w:rsid w:val="00EA6A92"/>
    <w:rsid w:val="00EA72C8"/>
    <w:rsid w:val="00EA7327"/>
    <w:rsid w:val="00EA73D8"/>
    <w:rsid w:val="00EA76EF"/>
    <w:rsid w:val="00EA77D6"/>
    <w:rsid w:val="00EA7A96"/>
    <w:rsid w:val="00EB0B9A"/>
    <w:rsid w:val="00EB1A3F"/>
    <w:rsid w:val="00EB2996"/>
    <w:rsid w:val="00EB2B47"/>
    <w:rsid w:val="00EB2FA4"/>
    <w:rsid w:val="00EB31BC"/>
    <w:rsid w:val="00EB36C8"/>
    <w:rsid w:val="00EB38E4"/>
    <w:rsid w:val="00EB47E9"/>
    <w:rsid w:val="00EB493E"/>
    <w:rsid w:val="00EB575F"/>
    <w:rsid w:val="00EB5975"/>
    <w:rsid w:val="00EB5E1B"/>
    <w:rsid w:val="00EC0B50"/>
    <w:rsid w:val="00EC149A"/>
    <w:rsid w:val="00EC2CFF"/>
    <w:rsid w:val="00EC3352"/>
    <w:rsid w:val="00EC33DE"/>
    <w:rsid w:val="00EC371E"/>
    <w:rsid w:val="00EC3995"/>
    <w:rsid w:val="00EC3B62"/>
    <w:rsid w:val="00EC3B9A"/>
    <w:rsid w:val="00EC4E78"/>
    <w:rsid w:val="00EC5152"/>
    <w:rsid w:val="00EC5CAB"/>
    <w:rsid w:val="00EC5CF6"/>
    <w:rsid w:val="00EC6C2E"/>
    <w:rsid w:val="00EC6F6F"/>
    <w:rsid w:val="00EC705D"/>
    <w:rsid w:val="00EC742B"/>
    <w:rsid w:val="00EC7DCA"/>
    <w:rsid w:val="00ED1126"/>
    <w:rsid w:val="00ED1579"/>
    <w:rsid w:val="00ED1B4D"/>
    <w:rsid w:val="00ED2CA8"/>
    <w:rsid w:val="00ED3904"/>
    <w:rsid w:val="00ED54C6"/>
    <w:rsid w:val="00ED5A31"/>
    <w:rsid w:val="00ED5FBD"/>
    <w:rsid w:val="00ED6237"/>
    <w:rsid w:val="00EE01DA"/>
    <w:rsid w:val="00EE0C78"/>
    <w:rsid w:val="00EE170B"/>
    <w:rsid w:val="00EE1728"/>
    <w:rsid w:val="00EE1F1C"/>
    <w:rsid w:val="00EE541C"/>
    <w:rsid w:val="00EE7406"/>
    <w:rsid w:val="00EE7840"/>
    <w:rsid w:val="00EE78B9"/>
    <w:rsid w:val="00EF1B0B"/>
    <w:rsid w:val="00EF2084"/>
    <w:rsid w:val="00EF213B"/>
    <w:rsid w:val="00EF237F"/>
    <w:rsid w:val="00EF25A9"/>
    <w:rsid w:val="00EF2B48"/>
    <w:rsid w:val="00EF2F57"/>
    <w:rsid w:val="00EF65CC"/>
    <w:rsid w:val="00F02231"/>
    <w:rsid w:val="00F0306A"/>
    <w:rsid w:val="00F037B9"/>
    <w:rsid w:val="00F03AFA"/>
    <w:rsid w:val="00F04EB9"/>
    <w:rsid w:val="00F04F5A"/>
    <w:rsid w:val="00F05961"/>
    <w:rsid w:val="00F0641F"/>
    <w:rsid w:val="00F06A8E"/>
    <w:rsid w:val="00F06E91"/>
    <w:rsid w:val="00F07DB2"/>
    <w:rsid w:val="00F10421"/>
    <w:rsid w:val="00F1072B"/>
    <w:rsid w:val="00F11A6F"/>
    <w:rsid w:val="00F12328"/>
    <w:rsid w:val="00F126BE"/>
    <w:rsid w:val="00F13222"/>
    <w:rsid w:val="00F13C04"/>
    <w:rsid w:val="00F13F85"/>
    <w:rsid w:val="00F14B40"/>
    <w:rsid w:val="00F14C06"/>
    <w:rsid w:val="00F16F0F"/>
    <w:rsid w:val="00F175B5"/>
    <w:rsid w:val="00F1765E"/>
    <w:rsid w:val="00F22A89"/>
    <w:rsid w:val="00F22E61"/>
    <w:rsid w:val="00F23456"/>
    <w:rsid w:val="00F2499D"/>
    <w:rsid w:val="00F24DFE"/>
    <w:rsid w:val="00F25162"/>
    <w:rsid w:val="00F25B74"/>
    <w:rsid w:val="00F25BE1"/>
    <w:rsid w:val="00F26205"/>
    <w:rsid w:val="00F26D41"/>
    <w:rsid w:val="00F315DA"/>
    <w:rsid w:val="00F334A5"/>
    <w:rsid w:val="00F34379"/>
    <w:rsid w:val="00F35618"/>
    <w:rsid w:val="00F359EA"/>
    <w:rsid w:val="00F35DBA"/>
    <w:rsid w:val="00F361F1"/>
    <w:rsid w:val="00F367F4"/>
    <w:rsid w:val="00F36ECC"/>
    <w:rsid w:val="00F377CC"/>
    <w:rsid w:val="00F37B16"/>
    <w:rsid w:val="00F40E7C"/>
    <w:rsid w:val="00F41A08"/>
    <w:rsid w:val="00F42E35"/>
    <w:rsid w:val="00F43A83"/>
    <w:rsid w:val="00F43D07"/>
    <w:rsid w:val="00F448E7"/>
    <w:rsid w:val="00F44AB9"/>
    <w:rsid w:val="00F45B21"/>
    <w:rsid w:val="00F45BC3"/>
    <w:rsid w:val="00F46F03"/>
    <w:rsid w:val="00F47460"/>
    <w:rsid w:val="00F47E68"/>
    <w:rsid w:val="00F501CB"/>
    <w:rsid w:val="00F50B03"/>
    <w:rsid w:val="00F51AD6"/>
    <w:rsid w:val="00F51F2A"/>
    <w:rsid w:val="00F5258F"/>
    <w:rsid w:val="00F5300C"/>
    <w:rsid w:val="00F53D84"/>
    <w:rsid w:val="00F5440C"/>
    <w:rsid w:val="00F5512E"/>
    <w:rsid w:val="00F56988"/>
    <w:rsid w:val="00F56BB9"/>
    <w:rsid w:val="00F57700"/>
    <w:rsid w:val="00F6031A"/>
    <w:rsid w:val="00F60F38"/>
    <w:rsid w:val="00F6135B"/>
    <w:rsid w:val="00F613C8"/>
    <w:rsid w:val="00F619A5"/>
    <w:rsid w:val="00F62945"/>
    <w:rsid w:val="00F62A0A"/>
    <w:rsid w:val="00F62BC7"/>
    <w:rsid w:val="00F62C20"/>
    <w:rsid w:val="00F62CAF"/>
    <w:rsid w:val="00F62FA8"/>
    <w:rsid w:val="00F63B99"/>
    <w:rsid w:val="00F63E47"/>
    <w:rsid w:val="00F64155"/>
    <w:rsid w:val="00F6489E"/>
    <w:rsid w:val="00F65D93"/>
    <w:rsid w:val="00F65DA8"/>
    <w:rsid w:val="00F66208"/>
    <w:rsid w:val="00F67F5F"/>
    <w:rsid w:val="00F7077A"/>
    <w:rsid w:val="00F71CCA"/>
    <w:rsid w:val="00F72722"/>
    <w:rsid w:val="00F737BA"/>
    <w:rsid w:val="00F73ECA"/>
    <w:rsid w:val="00F73F1D"/>
    <w:rsid w:val="00F742BD"/>
    <w:rsid w:val="00F74E7C"/>
    <w:rsid w:val="00F7587E"/>
    <w:rsid w:val="00F76BB1"/>
    <w:rsid w:val="00F77C68"/>
    <w:rsid w:val="00F810C0"/>
    <w:rsid w:val="00F8163B"/>
    <w:rsid w:val="00F818AF"/>
    <w:rsid w:val="00F824F5"/>
    <w:rsid w:val="00F830C1"/>
    <w:rsid w:val="00F830E4"/>
    <w:rsid w:val="00F83146"/>
    <w:rsid w:val="00F849F7"/>
    <w:rsid w:val="00F84DE7"/>
    <w:rsid w:val="00F85093"/>
    <w:rsid w:val="00F853C5"/>
    <w:rsid w:val="00F854C5"/>
    <w:rsid w:val="00F8581B"/>
    <w:rsid w:val="00F85F98"/>
    <w:rsid w:val="00F86D1B"/>
    <w:rsid w:val="00F8724F"/>
    <w:rsid w:val="00F90178"/>
    <w:rsid w:val="00F90339"/>
    <w:rsid w:val="00F91A06"/>
    <w:rsid w:val="00F946C8"/>
    <w:rsid w:val="00F958E3"/>
    <w:rsid w:val="00F96503"/>
    <w:rsid w:val="00F97FEF"/>
    <w:rsid w:val="00FA026B"/>
    <w:rsid w:val="00FA02A8"/>
    <w:rsid w:val="00FA0700"/>
    <w:rsid w:val="00FA0730"/>
    <w:rsid w:val="00FA103A"/>
    <w:rsid w:val="00FA1461"/>
    <w:rsid w:val="00FA16CD"/>
    <w:rsid w:val="00FA2184"/>
    <w:rsid w:val="00FA219B"/>
    <w:rsid w:val="00FA3A6F"/>
    <w:rsid w:val="00FA4E42"/>
    <w:rsid w:val="00FA6147"/>
    <w:rsid w:val="00FA63B0"/>
    <w:rsid w:val="00FA6863"/>
    <w:rsid w:val="00FA7889"/>
    <w:rsid w:val="00FB0B93"/>
    <w:rsid w:val="00FB0C26"/>
    <w:rsid w:val="00FB1E16"/>
    <w:rsid w:val="00FB1FE5"/>
    <w:rsid w:val="00FB35D8"/>
    <w:rsid w:val="00FB3D58"/>
    <w:rsid w:val="00FB3DBB"/>
    <w:rsid w:val="00FB5225"/>
    <w:rsid w:val="00FB5C95"/>
    <w:rsid w:val="00FB5DBE"/>
    <w:rsid w:val="00FB5EB0"/>
    <w:rsid w:val="00FB6187"/>
    <w:rsid w:val="00FB61FB"/>
    <w:rsid w:val="00FB7828"/>
    <w:rsid w:val="00FC0622"/>
    <w:rsid w:val="00FC0697"/>
    <w:rsid w:val="00FC102C"/>
    <w:rsid w:val="00FC10E5"/>
    <w:rsid w:val="00FC1B67"/>
    <w:rsid w:val="00FC272A"/>
    <w:rsid w:val="00FC2DD7"/>
    <w:rsid w:val="00FC4F8C"/>
    <w:rsid w:val="00FC557C"/>
    <w:rsid w:val="00FC6118"/>
    <w:rsid w:val="00FC6DE5"/>
    <w:rsid w:val="00FC77FF"/>
    <w:rsid w:val="00FC78B8"/>
    <w:rsid w:val="00FD012F"/>
    <w:rsid w:val="00FD077C"/>
    <w:rsid w:val="00FD08EC"/>
    <w:rsid w:val="00FD22D1"/>
    <w:rsid w:val="00FD2444"/>
    <w:rsid w:val="00FD3226"/>
    <w:rsid w:val="00FD3F17"/>
    <w:rsid w:val="00FD3FEF"/>
    <w:rsid w:val="00FD50EE"/>
    <w:rsid w:val="00FD6B60"/>
    <w:rsid w:val="00FD7285"/>
    <w:rsid w:val="00FE1B1F"/>
    <w:rsid w:val="00FE2608"/>
    <w:rsid w:val="00FE2F7C"/>
    <w:rsid w:val="00FE62D4"/>
    <w:rsid w:val="00FE640D"/>
    <w:rsid w:val="00FF0C3B"/>
    <w:rsid w:val="00FF126B"/>
    <w:rsid w:val="00FF2773"/>
    <w:rsid w:val="00FF2F81"/>
    <w:rsid w:val="00FF4B64"/>
    <w:rsid w:val="00FF5020"/>
    <w:rsid w:val="00FF526E"/>
    <w:rsid w:val="00FF5E14"/>
    <w:rsid w:val="00FF7D30"/>
    <w:rsid w:val="00FF7E55"/>
    <w:rsid w:val="010A063F"/>
    <w:rsid w:val="012ECFF2"/>
    <w:rsid w:val="016E7F8C"/>
    <w:rsid w:val="0257D54A"/>
    <w:rsid w:val="02913359"/>
    <w:rsid w:val="029DAF57"/>
    <w:rsid w:val="02E9A63C"/>
    <w:rsid w:val="030A4FED"/>
    <w:rsid w:val="031F99E4"/>
    <w:rsid w:val="0348767A"/>
    <w:rsid w:val="0398514B"/>
    <w:rsid w:val="040CF1EB"/>
    <w:rsid w:val="0424E944"/>
    <w:rsid w:val="05DC4212"/>
    <w:rsid w:val="0633675D"/>
    <w:rsid w:val="066674EF"/>
    <w:rsid w:val="068F7703"/>
    <w:rsid w:val="06F374B8"/>
    <w:rsid w:val="07E31DE5"/>
    <w:rsid w:val="080E4A80"/>
    <w:rsid w:val="0842B9EB"/>
    <w:rsid w:val="08CA1ED1"/>
    <w:rsid w:val="094A680D"/>
    <w:rsid w:val="09C7BC37"/>
    <w:rsid w:val="0BE1818F"/>
    <w:rsid w:val="0C7696B2"/>
    <w:rsid w:val="0CB9ED8B"/>
    <w:rsid w:val="0D5BE118"/>
    <w:rsid w:val="0D5FC2A4"/>
    <w:rsid w:val="0D981218"/>
    <w:rsid w:val="0F0BB3E2"/>
    <w:rsid w:val="0F3475E3"/>
    <w:rsid w:val="0F670B2E"/>
    <w:rsid w:val="11590363"/>
    <w:rsid w:val="11753149"/>
    <w:rsid w:val="117C5BC1"/>
    <w:rsid w:val="1250454E"/>
    <w:rsid w:val="1277CA81"/>
    <w:rsid w:val="128686D2"/>
    <w:rsid w:val="12A4052D"/>
    <w:rsid w:val="13C76DF1"/>
    <w:rsid w:val="13EE0DC8"/>
    <w:rsid w:val="142DADEF"/>
    <w:rsid w:val="145D6771"/>
    <w:rsid w:val="148777BF"/>
    <w:rsid w:val="14C2EED7"/>
    <w:rsid w:val="15E1F7D3"/>
    <w:rsid w:val="15EA48EC"/>
    <w:rsid w:val="1653B904"/>
    <w:rsid w:val="16B9D3B5"/>
    <w:rsid w:val="16BF2786"/>
    <w:rsid w:val="16CE915C"/>
    <w:rsid w:val="16F4BA1E"/>
    <w:rsid w:val="1734026F"/>
    <w:rsid w:val="1758AB23"/>
    <w:rsid w:val="1768D41F"/>
    <w:rsid w:val="181A6596"/>
    <w:rsid w:val="18B3C141"/>
    <w:rsid w:val="19391DD3"/>
    <w:rsid w:val="1973D6C2"/>
    <w:rsid w:val="1AD2F261"/>
    <w:rsid w:val="1B3F4695"/>
    <w:rsid w:val="1B794DFE"/>
    <w:rsid w:val="1BA47DA1"/>
    <w:rsid w:val="1C59A0C6"/>
    <w:rsid w:val="1CDACE04"/>
    <w:rsid w:val="1D653910"/>
    <w:rsid w:val="1E0320C7"/>
    <w:rsid w:val="1E0B7F0C"/>
    <w:rsid w:val="1F1386B5"/>
    <w:rsid w:val="1F21DA5C"/>
    <w:rsid w:val="1F3DC0F4"/>
    <w:rsid w:val="1F6763C8"/>
    <w:rsid w:val="20486451"/>
    <w:rsid w:val="20739B73"/>
    <w:rsid w:val="20AF07B4"/>
    <w:rsid w:val="20F40B45"/>
    <w:rsid w:val="2159AA71"/>
    <w:rsid w:val="21964CF7"/>
    <w:rsid w:val="220A0D1E"/>
    <w:rsid w:val="22E13CE1"/>
    <w:rsid w:val="2341BA77"/>
    <w:rsid w:val="234CB70B"/>
    <w:rsid w:val="2456BD4A"/>
    <w:rsid w:val="2547D0F1"/>
    <w:rsid w:val="2617B33F"/>
    <w:rsid w:val="26776D95"/>
    <w:rsid w:val="273D046A"/>
    <w:rsid w:val="2856298F"/>
    <w:rsid w:val="2870B1D8"/>
    <w:rsid w:val="290FD840"/>
    <w:rsid w:val="2A1F269B"/>
    <w:rsid w:val="2B5C4D98"/>
    <w:rsid w:val="2C6413F8"/>
    <w:rsid w:val="2D012912"/>
    <w:rsid w:val="2D110250"/>
    <w:rsid w:val="2E92F817"/>
    <w:rsid w:val="2F6B2181"/>
    <w:rsid w:val="2FC6BE54"/>
    <w:rsid w:val="2FECE2E0"/>
    <w:rsid w:val="30053CCE"/>
    <w:rsid w:val="300B8748"/>
    <w:rsid w:val="30B0DDA8"/>
    <w:rsid w:val="327B7409"/>
    <w:rsid w:val="32D1A0CA"/>
    <w:rsid w:val="32D6A70B"/>
    <w:rsid w:val="334DB348"/>
    <w:rsid w:val="33729170"/>
    <w:rsid w:val="338499B4"/>
    <w:rsid w:val="3424B1C3"/>
    <w:rsid w:val="34BF243B"/>
    <w:rsid w:val="35E154EF"/>
    <w:rsid w:val="36050665"/>
    <w:rsid w:val="3679E14E"/>
    <w:rsid w:val="369A53E1"/>
    <w:rsid w:val="369DC0D8"/>
    <w:rsid w:val="36E8476D"/>
    <w:rsid w:val="36F4F56B"/>
    <w:rsid w:val="37A9F9D6"/>
    <w:rsid w:val="37B85A2F"/>
    <w:rsid w:val="391A106C"/>
    <w:rsid w:val="39E5F937"/>
    <w:rsid w:val="3A5CC18D"/>
    <w:rsid w:val="3ABE1CB6"/>
    <w:rsid w:val="3BC7EDDE"/>
    <w:rsid w:val="3BE46C13"/>
    <w:rsid w:val="3CCD366C"/>
    <w:rsid w:val="3DC00B0D"/>
    <w:rsid w:val="3E83F497"/>
    <w:rsid w:val="3EA69E5A"/>
    <w:rsid w:val="3F5B641A"/>
    <w:rsid w:val="3F963E81"/>
    <w:rsid w:val="400C2C41"/>
    <w:rsid w:val="407D1B94"/>
    <w:rsid w:val="40A9B149"/>
    <w:rsid w:val="40FA3C0C"/>
    <w:rsid w:val="410AC298"/>
    <w:rsid w:val="41B0A025"/>
    <w:rsid w:val="41C6E659"/>
    <w:rsid w:val="422AC906"/>
    <w:rsid w:val="42755F31"/>
    <w:rsid w:val="42EEA001"/>
    <w:rsid w:val="4312B5DE"/>
    <w:rsid w:val="436C5F97"/>
    <w:rsid w:val="439E55CF"/>
    <w:rsid w:val="43E30369"/>
    <w:rsid w:val="441CBC1D"/>
    <w:rsid w:val="4484BE89"/>
    <w:rsid w:val="44A3530B"/>
    <w:rsid w:val="454A62EA"/>
    <w:rsid w:val="45729CA8"/>
    <w:rsid w:val="4581C6A6"/>
    <w:rsid w:val="4829AE08"/>
    <w:rsid w:val="4888D5D0"/>
    <w:rsid w:val="4A1C44A4"/>
    <w:rsid w:val="4A4122CC"/>
    <w:rsid w:val="4A807E70"/>
    <w:rsid w:val="4B785C5C"/>
    <w:rsid w:val="4BA8B9EB"/>
    <w:rsid w:val="4BD30B4A"/>
    <w:rsid w:val="4BE362C6"/>
    <w:rsid w:val="4D926807"/>
    <w:rsid w:val="4DADE3BD"/>
    <w:rsid w:val="4E1795F3"/>
    <w:rsid w:val="4E620298"/>
    <w:rsid w:val="4EF83645"/>
    <w:rsid w:val="4F006995"/>
    <w:rsid w:val="4F72EB10"/>
    <w:rsid w:val="4FA7B1D5"/>
    <w:rsid w:val="4FE17D64"/>
    <w:rsid w:val="5048F2D8"/>
    <w:rsid w:val="5063B65B"/>
    <w:rsid w:val="50A42E10"/>
    <w:rsid w:val="50CD0270"/>
    <w:rsid w:val="517D4DC5"/>
    <w:rsid w:val="517D56DA"/>
    <w:rsid w:val="51B86DB4"/>
    <w:rsid w:val="52B59CBD"/>
    <w:rsid w:val="54B11FFB"/>
    <w:rsid w:val="55064DC8"/>
    <w:rsid w:val="56FF12A0"/>
    <w:rsid w:val="574C78FE"/>
    <w:rsid w:val="574E2B6F"/>
    <w:rsid w:val="575E7B9C"/>
    <w:rsid w:val="5764D712"/>
    <w:rsid w:val="588F4A7A"/>
    <w:rsid w:val="59704842"/>
    <w:rsid w:val="5A28AED4"/>
    <w:rsid w:val="5CF0C765"/>
    <w:rsid w:val="5DA92497"/>
    <w:rsid w:val="5E08736C"/>
    <w:rsid w:val="5E2CC514"/>
    <w:rsid w:val="60596CF8"/>
    <w:rsid w:val="605E9991"/>
    <w:rsid w:val="61753B8E"/>
    <w:rsid w:val="639A1DBC"/>
    <w:rsid w:val="64B1C6B2"/>
    <w:rsid w:val="65091391"/>
    <w:rsid w:val="658BC4A0"/>
    <w:rsid w:val="66B5E2BC"/>
    <w:rsid w:val="671A0F6C"/>
    <w:rsid w:val="6760092A"/>
    <w:rsid w:val="67C0C0EC"/>
    <w:rsid w:val="67D68B91"/>
    <w:rsid w:val="67D90DFA"/>
    <w:rsid w:val="68E0CEC0"/>
    <w:rsid w:val="68EC7023"/>
    <w:rsid w:val="694F57EE"/>
    <w:rsid w:val="6A364665"/>
    <w:rsid w:val="6A7AA436"/>
    <w:rsid w:val="6B90C304"/>
    <w:rsid w:val="6B9BC6B6"/>
    <w:rsid w:val="6BA6292D"/>
    <w:rsid w:val="6BC9094A"/>
    <w:rsid w:val="6BD5528B"/>
    <w:rsid w:val="6D2D3FCD"/>
    <w:rsid w:val="6D82697A"/>
    <w:rsid w:val="6E0A4427"/>
    <w:rsid w:val="6E6D5CAE"/>
    <w:rsid w:val="6E914094"/>
    <w:rsid w:val="70C3231B"/>
    <w:rsid w:val="710A3083"/>
    <w:rsid w:val="71FDF775"/>
    <w:rsid w:val="72B440C2"/>
    <w:rsid w:val="72BCFFEA"/>
    <w:rsid w:val="743E200B"/>
    <w:rsid w:val="74842AEB"/>
    <w:rsid w:val="74A1CD57"/>
    <w:rsid w:val="75162BE5"/>
    <w:rsid w:val="758E6B1E"/>
    <w:rsid w:val="76555135"/>
    <w:rsid w:val="7659D3F2"/>
    <w:rsid w:val="76B48BD2"/>
    <w:rsid w:val="77F2259E"/>
    <w:rsid w:val="7863B60C"/>
    <w:rsid w:val="78BB08F9"/>
    <w:rsid w:val="78F27F99"/>
    <w:rsid w:val="78F7365C"/>
    <w:rsid w:val="79E7982F"/>
    <w:rsid w:val="7A16468F"/>
    <w:rsid w:val="7AE7712E"/>
    <w:rsid w:val="7BB11804"/>
    <w:rsid w:val="7CFA11A1"/>
    <w:rsid w:val="7D17C9D7"/>
    <w:rsid w:val="7D5C7757"/>
    <w:rsid w:val="7DF00F2B"/>
    <w:rsid w:val="7E6C56E7"/>
    <w:rsid w:val="7E8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3F30FFA6-30A5-40EE-9B21-68889C49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StandardWeb">
    <w:name w:val="Normal (Web)"/>
    <w:basedOn w:val="Standard"/>
    <w:uiPriority w:val="99"/>
    <w:semiHidden/>
    <w:unhideWhenUsed/>
    <w:rsid w:val="007B36E2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unhideWhenUsed/>
    <w:rsid w:val="002F7BD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E52C8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Absatz-Standardschriftart"/>
    <w:uiPriority w:val="99"/>
    <w:unhideWhenUsed/>
    <w:rsid w:val="00B74AE8"/>
    <w:rPr>
      <w:color w:val="2B579A"/>
      <w:shd w:val="clear" w:color="auto" w:fill="E1DFDD"/>
    </w:rPr>
  </w:style>
  <w:style w:type="character" w:customStyle="1" w:styleId="normaltextrun">
    <w:name w:val="normaltextrun"/>
    <w:basedOn w:val="Absatz-Standardschriftart"/>
    <w:rsid w:val="00842AE2"/>
  </w:style>
  <w:style w:type="paragraph" w:customStyle="1" w:styleId="symFlietext">
    <w:name w:val="sym_Fließtext"/>
    <w:rsid w:val="006C647F"/>
    <w:pPr>
      <w:spacing w:line="260" w:lineRule="exact"/>
    </w:pPr>
    <w:rPr>
      <w:rFonts w:ascii="Arial" w:eastAsia="Arial Unicode MS" w:hAnsi="Arial" w:cs="Arial"/>
      <w:noProof/>
      <w:sz w:val="19"/>
      <w:szCs w:val="19"/>
      <w:lang w:eastAsia="de-DE"/>
    </w:rPr>
  </w:style>
  <w:style w:type="paragraph" w:customStyle="1" w:styleId="paragraph">
    <w:name w:val="paragraph"/>
    <w:basedOn w:val="Standard"/>
    <w:rsid w:val="00C20F1A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eop">
    <w:name w:val="eop"/>
    <w:basedOn w:val="Absatz-Standardschriftart"/>
    <w:rsid w:val="00C20F1A"/>
  </w:style>
  <w:style w:type="character" w:customStyle="1" w:styleId="scxw153117749">
    <w:name w:val="scxw153117749"/>
    <w:basedOn w:val="Absatz-Standardschriftart"/>
    <w:rsid w:val="00C20F1A"/>
  </w:style>
  <w:style w:type="character" w:customStyle="1" w:styleId="ui-provider">
    <w:name w:val="ui-provider"/>
    <w:basedOn w:val="Absatz-Standardschriftart"/>
    <w:rsid w:val="00A93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98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/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dnaIleana.LavinHernandez@durrmex.com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8E933872-1656-4C04-B85B-16BE748B48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ACDB6-ED40-452D-9D20-A461A00B76EF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  <ds:schemaRef ds:uri="cca4b9d1-0148-450f-9ddc-42de6da50d53"/>
    <ds:schemaRef ds:uri="e5fc7834-7b35-4af5-bebf-b1ab4a300631"/>
    <ds:schemaRef ds:uri="849beaea-35c0-4d6b-b4fc-1b944a259c2c"/>
    <ds:schemaRef ds:uri="c9d09bd7-6f33-4c22-92da-7206ec46945b"/>
  </ds:schemaRefs>
</ds:datastoreItem>
</file>

<file path=customXml/itemProps3.xml><?xml version="1.0" encoding="utf-8"?>
<ds:datastoreItem xmlns:ds="http://schemas.openxmlformats.org/officeDocument/2006/customXml" ds:itemID="{74DF1EC9-ECD3-4BC5-92BC-36016C4981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E2430A-4DA5-439D-8591-F26A8D2B5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354F3D3-4BD9-4FF7-BE6C-AE5E9BA36A8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1360</Words>
  <Characters>8572</Characters>
  <Application>Microsoft Office Word</Application>
  <DocSecurity>0</DocSecurity>
  <Lines>71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9913</CharactersWithSpaces>
  <SharedDoc>false</SharedDoc>
  <HLinks>
    <vt:vector size="12" baseType="variant">
      <vt:variant>
        <vt:i4>5439577</vt:i4>
      </vt:variant>
      <vt:variant>
        <vt:i4>3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  <vt:variant>
        <vt:i4>3473500</vt:i4>
      </vt:variant>
      <vt:variant>
        <vt:i4>0</vt:i4>
      </vt:variant>
      <vt:variant>
        <vt:i4>0</vt:i4>
      </vt:variant>
      <vt:variant>
        <vt:i4>5</vt:i4>
      </vt:variant>
      <vt:variant>
        <vt:lpwstr>mailto:kristin.roth@durr.com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4</cp:revision>
  <cp:lastPrinted>2020-06-19T03:28:00Z</cp:lastPrinted>
  <dcterms:created xsi:type="dcterms:W3CDTF">2023-06-27T09:00:00Z</dcterms:created>
  <dcterms:modified xsi:type="dcterms:W3CDTF">2023-06-28T07:20:00Z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304000</vt:r8>
  </property>
  <property fmtid="{D5CDD505-2E9C-101B-9397-08002B2CF9AE}" pid="4" name="MediaServiceImageTags">
    <vt:lpwstr/>
  </property>
</Properties>
</file>