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Nota de prensa</w:t>
      </w:r>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3E3AEF9"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59C9419" w14:textId="3B2E5EE0" w:rsidR="002A7F49" w:rsidRPr="00115BAB" w:rsidRDefault="00941A17" w:rsidP="002A7F49">
      <w:pPr>
        <w:pStyle w:val="Titel-Subline"/>
        <w:spacing w:after="200" w:line="360" w:lineRule="auto"/>
        <w:rPr>
          <w:color w:val="auto"/>
          <w:sz w:val="20"/>
          <w:szCs w:val="20"/>
        </w:rPr>
      </w:pPr>
      <w:r>
        <w:rPr>
          <w:color w:val="auto"/>
          <w:sz w:val="20"/>
        </w:rPr>
        <w:t>Dürr presenta nuevo rectificador para cataforesis</w:t>
      </w:r>
    </w:p>
    <w:p w14:paraId="40738260" w14:textId="506F0EF7" w:rsidR="002B5EBD" w:rsidRPr="00115BAB" w:rsidRDefault="002B5EBD" w:rsidP="002A7F49">
      <w:pPr>
        <w:pStyle w:val="Titel-Subline"/>
        <w:spacing w:after="200" w:line="360" w:lineRule="auto"/>
        <w:rPr>
          <w:b w:val="0"/>
          <w:color w:val="auto"/>
        </w:rPr>
      </w:pPr>
      <w:proofErr w:type="spellStart"/>
      <w:r>
        <w:rPr>
          <w:color w:val="auto"/>
        </w:rPr>
        <w:t>EcoDC</w:t>
      </w:r>
      <w:proofErr w:type="spellEnd"/>
      <w:r>
        <w:rPr>
          <w:color w:val="auto"/>
        </w:rPr>
        <w:t xml:space="preserve"> MACS: </w:t>
      </w:r>
      <w:r w:rsidR="00A34CDD">
        <w:rPr>
          <w:color w:val="auto"/>
        </w:rPr>
        <w:t>m</w:t>
      </w:r>
      <w:r>
        <w:rPr>
          <w:color w:val="auto"/>
        </w:rPr>
        <w:t xml:space="preserve">ás potencia con menos consumo de energía </w:t>
      </w:r>
    </w:p>
    <w:p w14:paraId="7A9906C5" w14:textId="0ECAEA87" w:rsidR="001429AE" w:rsidRDefault="004E14CF" w:rsidP="00E518BC">
      <w:pPr>
        <w:pStyle w:val="Flietext"/>
        <w:spacing w:line="360" w:lineRule="auto"/>
        <w:jc w:val="both"/>
        <w:rPr>
          <w:rStyle w:val="Fettung"/>
          <w:color w:val="auto"/>
        </w:rPr>
      </w:pPr>
      <w:r w:rsidRPr="00E518BC">
        <w:rPr>
          <w:rStyle w:val="normaltextrun"/>
          <w:rFonts w:cs="Arial"/>
          <w:b/>
          <w:bCs/>
          <w:szCs w:val="22"/>
          <w:shd w:val="clear" w:color="auto" w:fill="FFFFFF"/>
        </w:rPr>
        <w:t xml:space="preserve">Querétaro, </w:t>
      </w:r>
      <w:r w:rsidR="00E518BC">
        <w:rPr>
          <w:rStyle w:val="normaltextrun"/>
          <w:rFonts w:cs="Arial"/>
          <w:b/>
          <w:bCs/>
          <w:szCs w:val="22"/>
          <w:shd w:val="clear" w:color="auto" w:fill="FFFFFF"/>
        </w:rPr>
        <w:t>29 de marzo de</w:t>
      </w:r>
      <w:r w:rsidRPr="00E518BC">
        <w:rPr>
          <w:rStyle w:val="normaltextrun"/>
          <w:rFonts w:cs="Arial"/>
          <w:b/>
          <w:bCs/>
          <w:szCs w:val="22"/>
          <w:shd w:val="clear" w:color="auto" w:fill="FFFFFF"/>
        </w:rPr>
        <w:t xml:space="preserve"> 202</w:t>
      </w:r>
      <w:r w:rsidR="00044FCA" w:rsidRPr="00E518BC">
        <w:rPr>
          <w:rStyle w:val="normaltextrun"/>
          <w:rFonts w:cs="Arial"/>
          <w:b/>
          <w:bCs/>
          <w:szCs w:val="22"/>
          <w:shd w:val="clear" w:color="auto" w:fill="FFFFFF"/>
        </w:rPr>
        <w:t>3</w:t>
      </w:r>
      <w:r w:rsidRPr="00E518BC">
        <w:rPr>
          <w:rStyle w:val="normaltextrun"/>
          <w:rFonts w:cs="Arial"/>
          <w:b/>
          <w:bCs/>
          <w:szCs w:val="22"/>
          <w:shd w:val="clear" w:color="auto" w:fill="FFFFFF"/>
        </w:rPr>
        <w:t xml:space="preserve"> – </w:t>
      </w:r>
      <w:r w:rsidR="00AE6870" w:rsidRPr="00E518BC">
        <w:rPr>
          <w:rStyle w:val="Fettung"/>
          <w:color w:val="auto"/>
        </w:rPr>
        <w:t>El nuevo rectificador</w:t>
      </w:r>
      <w:r w:rsidR="00044FCA" w:rsidRPr="00E518BC">
        <w:rPr>
          <w:rStyle w:val="Fettung"/>
          <w:color w:val="auto"/>
        </w:rPr>
        <w:t xml:space="preserve"> para cataforesis</w:t>
      </w:r>
      <w:r w:rsidR="00AE6870" w:rsidRPr="00E518BC">
        <w:rPr>
          <w:rStyle w:val="Fettung"/>
          <w:color w:val="auto"/>
        </w:rPr>
        <w:t xml:space="preserve"> </w:t>
      </w:r>
      <w:proofErr w:type="spellStart"/>
      <w:r w:rsidR="00AE6870" w:rsidRPr="00E518BC">
        <w:rPr>
          <w:rStyle w:val="Fettung"/>
          <w:color w:val="auto"/>
        </w:rPr>
        <w:t>EcoDC</w:t>
      </w:r>
      <w:proofErr w:type="spellEnd"/>
      <w:r w:rsidR="00AE6870" w:rsidRPr="00E518BC">
        <w:rPr>
          <w:rStyle w:val="Fettung"/>
          <w:color w:val="auto"/>
        </w:rPr>
        <w:t xml:space="preserve"> MACS de Dürr ofrece un aumento de 50 % en la potencia con el mismo espacio</w:t>
      </w:r>
      <w:r w:rsidR="00044FCA" w:rsidRPr="00E518BC">
        <w:rPr>
          <w:rStyle w:val="Fettung"/>
          <w:color w:val="auto"/>
        </w:rPr>
        <w:t xml:space="preserve"> requerido</w:t>
      </w:r>
      <w:r w:rsidR="00AE6870" w:rsidRPr="00E518BC">
        <w:rPr>
          <w:rStyle w:val="Fettung"/>
          <w:color w:val="auto"/>
        </w:rPr>
        <w:t>; esto permite un diseño más flexible de los planos para las plantas nuevas y aumentar fácilmente la capacidad de las plantas existentes. El nuevo rectificador también ahorra energía y reduce los costos operativos y de inversión debido a su mayor eficiencia.</w:t>
      </w:r>
      <w:r w:rsidR="00AE6870">
        <w:rPr>
          <w:rStyle w:val="Fettung"/>
          <w:color w:val="auto"/>
        </w:rPr>
        <w:t xml:space="preserve"> </w:t>
      </w:r>
    </w:p>
    <w:p w14:paraId="5A0F354D" w14:textId="1D604198" w:rsidR="00B60677" w:rsidRPr="009C000D" w:rsidRDefault="00E518BC" w:rsidP="00E518BC">
      <w:pPr>
        <w:pStyle w:val="Flietext"/>
        <w:tabs>
          <w:tab w:val="clear" w:pos="3572"/>
          <w:tab w:val="left" w:pos="5220"/>
        </w:tabs>
        <w:spacing w:line="360" w:lineRule="auto"/>
        <w:jc w:val="both"/>
        <w:rPr>
          <w:rStyle w:val="Fettung"/>
          <w:b w:val="0"/>
          <w:strike/>
          <w:color w:val="auto"/>
        </w:rPr>
      </w:pPr>
      <w:r>
        <w:rPr>
          <w:rStyle w:val="Fettung"/>
          <w:b w:val="0"/>
          <w:strike/>
          <w:color w:val="auto"/>
        </w:rPr>
        <w:tab/>
      </w:r>
    </w:p>
    <w:p w14:paraId="2D4EAA49" w14:textId="3CF3E700" w:rsidR="006F3BC3" w:rsidRDefault="00B60677" w:rsidP="00E518BC">
      <w:pPr>
        <w:pStyle w:val="Flietext"/>
        <w:spacing w:line="360" w:lineRule="auto"/>
        <w:jc w:val="both"/>
        <w:rPr>
          <w:rStyle w:val="Fettung"/>
          <w:b w:val="0"/>
          <w:color w:val="auto"/>
        </w:rPr>
      </w:pPr>
      <w:r>
        <w:rPr>
          <w:rStyle w:val="Fettung"/>
          <w:b w:val="0"/>
          <w:color w:val="auto"/>
        </w:rPr>
        <w:t>Hasta ahora, el paso de inmersión de la cataforesis solo podía dividirse en unas pocas áreas al usarse rectificadores de tiristores convencionales. Si fallaba un rectificador, no se disponía de una gran parte de la corriente para el recubrimiento</w:t>
      </w:r>
      <w:r w:rsidR="00501989">
        <w:rPr>
          <w:rStyle w:val="Fettung"/>
          <w:b w:val="0"/>
          <w:color w:val="auto"/>
        </w:rPr>
        <w:t xml:space="preserve"> que resultaba </w:t>
      </w:r>
      <w:r>
        <w:rPr>
          <w:rStyle w:val="Fettung"/>
          <w:b w:val="0"/>
          <w:color w:val="auto"/>
        </w:rPr>
        <w:t xml:space="preserve">imperfecto y una carrocería no apta para usarse. Este riesgo ya no existe con </w:t>
      </w:r>
      <w:proofErr w:type="spellStart"/>
      <w:r>
        <w:rPr>
          <w:rStyle w:val="Fettung"/>
          <w:color w:val="auto"/>
        </w:rPr>
        <w:t>Eco</w:t>
      </w:r>
      <w:r>
        <w:rPr>
          <w:rStyle w:val="Fettung"/>
          <w:b w:val="0"/>
          <w:color w:val="auto"/>
        </w:rPr>
        <w:t>DC</w:t>
      </w:r>
      <w:proofErr w:type="spellEnd"/>
      <w:r>
        <w:rPr>
          <w:rStyle w:val="Fettung"/>
          <w:b w:val="0"/>
          <w:color w:val="auto"/>
        </w:rPr>
        <w:t xml:space="preserve"> MACS</w:t>
      </w:r>
      <w:r w:rsidR="00501989">
        <w:rPr>
          <w:rStyle w:val="Fettung"/>
          <w:b w:val="0"/>
          <w:color w:val="auto"/>
        </w:rPr>
        <w:t>,</w:t>
      </w:r>
      <w:r>
        <w:rPr>
          <w:rStyle w:val="Fettung"/>
          <w:b w:val="0"/>
          <w:color w:val="auto"/>
        </w:rPr>
        <w:t xml:space="preserve"> ya que Dürr dividió los rectificadores de tiristores, que antes eran de gran tamaño, en numerosos módulos pequeños de rectificadores </w:t>
      </w:r>
      <w:r w:rsidR="00501989">
        <w:rPr>
          <w:rStyle w:val="Fettung"/>
          <w:b w:val="0"/>
          <w:color w:val="auto"/>
        </w:rPr>
        <w:t xml:space="preserve">y </w:t>
      </w:r>
      <w:r>
        <w:rPr>
          <w:rStyle w:val="Fettung"/>
          <w:b w:val="0"/>
          <w:color w:val="auto"/>
        </w:rPr>
        <w:t xml:space="preserve">cada uno suministra tensión a una sección del tanque. El fallo de un rectificador ya no afecta la calidad del recubrimiento. Dado que las unidades más pequeñas cuestan solo una fracción del costo de </w:t>
      </w:r>
      <w:r w:rsidR="00501989">
        <w:rPr>
          <w:rStyle w:val="Fettung"/>
          <w:b w:val="0"/>
          <w:color w:val="auto"/>
        </w:rPr>
        <w:t>una</w:t>
      </w:r>
      <w:r>
        <w:rPr>
          <w:rStyle w:val="Fettung"/>
          <w:b w:val="0"/>
          <w:color w:val="auto"/>
        </w:rPr>
        <w:t xml:space="preserve"> de gran tamaño, la inversión en </w:t>
      </w:r>
      <w:r w:rsidR="00501989">
        <w:rPr>
          <w:rStyle w:val="Fettung"/>
          <w:b w:val="0"/>
          <w:color w:val="auto"/>
        </w:rPr>
        <w:t xml:space="preserve">piezas de </w:t>
      </w:r>
      <w:r>
        <w:rPr>
          <w:rStyle w:val="Fettung"/>
          <w:b w:val="0"/>
          <w:color w:val="auto"/>
        </w:rPr>
        <w:t xml:space="preserve">reemplazo se reduce significativamente. </w:t>
      </w:r>
    </w:p>
    <w:p w14:paraId="7B8E7C63" w14:textId="77777777" w:rsidR="003E7E11" w:rsidRDefault="003E7E11" w:rsidP="00E518BC">
      <w:pPr>
        <w:pStyle w:val="Flietext"/>
        <w:spacing w:line="360" w:lineRule="auto"/>
        <w:jc w:val="both"/>
        <w:rPr>
          <w:rStyle w:val="Fettung"/>
          <w:b w:val="0"/>
          <w:color w:val="auto"/>
        </w:rPr>
      </w:pPr>
    </w:p>
    <w:p w14:paraId="1176B6BC" w14:textId="1D80B920" w:rsidR="00C01393" w:rsidRDefault="00B549E7" w:rsidP="00E518BC">
      <w:pPr>
        <w:pStyle w:val="Flietext"/>
        <w:spacing w:line="360" w:lineRule="auto"/>
        <w:jc w:val="both"/>
        <w:rPr>
          <w:rStyle w:val="Fettung"/>
          <w:b w:val="0"/>
          <w:color w:val="auto"/>
        </w:rPr>
      </w:pPr>
      <w:r>
        <w:rPr>
          <w:rStyle w:val="Fettung"/>
          <w:b w:val="0"/>
          <w:color w:val="auto"/>
        </w:rPr>
        <w:lastRenderedPageBreak/>
        <w:t xml:space="preserve">Otra ventaja de la división en unidades reducidas es que </w:t>
      </w:r>
      <w:proofErr w:type="spellStart"/>
      <w:r>
        <w:rPr>
          <w:rStyle w:val="Fettung"/>
          <w:color w:val="auto"/>
        </w:rPr>
        <w:t>Eco</w:t>
      </w:r>
      <w:r>
        <w:rPr>
          <w:rStyle w:val="Fettung"/>
          <w:b w:val="0"/>
          <w:color w:val="auto"/>
        </w:rPr>
        <w:t>DC</w:t>
      </w:r>
      <w:proofErr w:type="spellEnd"/>
      <w:r>
        <w:rPr>
          <w:rStyle w:val="Fettung"/>
          <w:b w:val="0"/>
          <w:color w:val="auto"/>
        </w:rPr>
        <w:t xml:space="preserve"> MACS puede controlar de</w:t>
      </w:r>
      <w:r w:rsidR="00501989">
        <w:rPr>
          <w:rStyle w:val="Fettung"/>
          <w:b w:val="0"/>
          <w:color w:val="auto"/>
        </w:rPr>
        <w:t>sde</w:t>
      </w:r>
      <w:r>
        <w:rPr>
          <w:rStyle w:val="Fettung"/>
          <w:b w:val="0"/>
          <w:color w:val="auto"/>
        </w:rPr>
        <w:t xml:space="preserve"> pequeños grupos de ánodos hasta ánodos individuales. Esto permite regular la tensión en el baño de inmersión de forma mucho más precisa y tener perfiles </w:t>
      </w:r>
      <w:r w:rsidR="00501989">
        <w:rPr>
          <w:rStyle w:val="Fettung"/>
          <w:b w:val="0"/>
          <w:color w:val="auto"/>
        </w:rPr>
        <w:t xml:space="preserve">óptimos de </w:t>
      </w:r>
      <w:r>
        <w:rPr>
          <w:rStyle w:val="Fettung"/>
          <w:b w:val="0"/>
          <w:color w:val="auto"/>
        </w:rPr>
        <w:t xml:space="preserve">tensión, con diseños flexibles para muchos modelos de carrocería. </w:t>
      </w:r>
    </w:p>
    <w:p w14:paraId="052A4D7E" w14:textId="4A05C36B" w:rsidR="00C00C03" w:rsidRPr="00115BAB" w:rsidRDefault="00C00C03" w:rsidP="00E518BC">
      <w:pPr>
        <w:pStyle w:val="Flietext"/>
        <w:spacing w:line="360" w:lineRule="auto"/>
        <w:jc w:val="both"/>
        <w:rPr>
          <w:rStyle w:val="Fettung"/>
          <w:b w:val="0"/>
          <w:color w:val="auto"/>
        </w:rPr>
      </w:pPr>
    </w:p>
    <w:p w14:paraId="4E7409FC" w14:textId="62F844D7" w:rsidR="00456DF0" w:rsidRPr="00456DF0" w:rsidRDefault="00456DF0" w:rsidP="00E518BC">
      <w:pPr>
        <w:pStyle w:val="Flietext"/>
        <w:spacing w:line="360" w:lineRule="auto"/>
        <w:jc w:val="both"/>
        <w:rPr>
          <w:rStyle w:val="Fettung"/>
          <w:color w:val="auto"/>
        </w:rPr>
      </w:pPr>
      <w:r>
        <w:rPr>
          <w:rStyle w:val="Fettung"/>
          <w:color w:val="auto"/>
        </w:rPr>
        <w:t xml:space="preserve">Mayor eficiencia con semiconductores de carburo de silicio  </w:t>
      </w:r>
    </w:p>
    <w:p w14:paraId="57CF8699" w14:textId="6E4AB8E5" w:rsidR="00DD398A" w:rsidRDefault="003D01F1" w:rsidP="00E518BC">
      <w:pPr>
        <w:pStyle w:val="Flietext"/>
        <w:spacing w:line="360" w:lineRule="auto"/>
        <w:jc w:val="both"/>
        <w:rPr>
          <w:rStyle w:val="Fettung"/>
          <w:b w:val="0"/>
          <w:color w:val="auto"/>
        </w:rPr>
      </w:pPr>
      <w:r>
        <w:rPr>
          <w:color w:val="auto"/>
        </w:rPr>
        <w:t xml:space="preserve">Dürr aumentó la eficiencia del </w:t>
      </w:r>
      <w:proofErr w:type="spellStart"/>
      <w:r>
        <w:rPr>
          <w:rStyle w:val="Fettung"/>
          <w:bCs/>
          <w:color w:val="auto"/>
        </w:rPr>
        <w:t>Eco</w:t>
      </w:r>
      <w:r>
        <w:rPr>
          <w:rStyle w:val="Fettung"/>
          <w:b w:val="0"/>
          <w:color w:val="auto"/>
        </w:rPr>
        <w:t>DC</w:t>
      </w:r>
      <w:proofErr w:type="spellEnd"/>
      <w:r>
        <w:rPr>
          <w:rStyle w:val="Fettung"/>
          <w:b w:val="0"/>
          <w:color w:val="auto"/>
        </w:rPr>
        <w:t xml:space="preserve"> MACS hasta 96 % al reemplazar los módulos IGBT (</w:t>
      </w:r>
      <w:r>
        <w:rPr>
          <w:rStyle w:val="Fettung"/>
          <w:rFonts w:ascii="Tahoma" w:hAnsi="Tahoma"/>
          <w:b w:val="0"/>
          <w:color w:val="auto"/>
        </w:rPr>
        <w:t>transistor bipolar de puerta aislada</w:t>
      </w:r>
      <w:r>
        <w:rPr>
          <w:rStyle w:val="Fettung"/>
          <w:b w:val="0"/>
          <w:color w:val="auto"/>
        </w:rPr>
        <w:t>) convencionales con semiconductores modernos de carburo de silicio (</w:t>
      </w:r>
      <w:proofErr w:type="spellStart"/>
      <w:r>
        <w:rPr>
          <w:rStyle w:val="Fettung"/>
          <w:b w:val="0"/>
          <w:color w:val="auto"/>
        </w:rPr>
        <w:t>SiC</w:t>
      </w:r>
      <w:proofErr w:type="spellEnd"/>
      <w:r>
        <w:rPr>
          <w:rStyle w:val="Fettung"/>
          <w:b w:val="0"/>
          <w:color w:val="auto"/>
        </w:rPr>
        <w:t xml:space="preserve">). Esto permite más potencia con menos calor residual y hace que se necesite menos aire de enfriamiento, lo que se traduce en ahorros de energía. Un ejemplo de cálculo para una planta de pintura con 58 carrocerías por hora demuestra que la diferencia en la potencia efectiva </w:t>
      </w:r>
      <w:r w:rsidR="00501989">
        <w:rPr>
          <w:rStyle w:val="Fettung"/>
          <w:b w:val="0"/>
          <w:color w:val="auto"/>
        </w:rPr>
        <w:t xml:space="preserve">es de alrededor de 45 kW </w:t>
      </w:r>
      <w:r>
        <w:rPr>
          <w:rStyle w:val="Fettung"/>
          <w:b w:val="0"/>
          <w:color w:val="auto"/>
        </w:rPr>
        <w:t xml:space="preserve">debido a la mayor eficiencia operativa de los semiconductores de </w:t>
      </w:r>
      <w:proofErr w:type="spellStart"/>
      <w:r>
        <w:rPr>
          <w:rStyle w:val="Fettung"/>
          <w:b w:val="0"/>
          <w:color w:val="auto"/>
        </w:rPr>
        <w:t>SiC</w:t>
      </w:r>
      <w:proofErr w:type="spellEnd"/>
      <w:r>
        <w:rPr>
          <w:rStyle w:val="Fettung"/>
          <w:b w:val="0"/>
          <w:color w:val="auto"/>
        </w:rPr>
        <w:t>. Con 20 horas de producción al día, 230 días laborables al año y un precio de la electricidad de 0.21 euros por kWh, esto se traduce en una reducción del costo de la energía de más de 43 000 euros al año, además de ahorros derivados de la mejora en la calidad de la red y la potencia reactiva mínima.</w:t>
      </w:r>
    </w:p>
    <w:p w14:paraId="56D62942" w14:textId="599F0C67" w:rsidR="00C840C0" w:rsidRPr="00115BAB" w:rsidRDefault="00C840C0" w:rsidP="00E518BC">
      <w:pPr>
        <w:pStyle w:val="Flietext"/>
        <w:spacing w:line="360" w:lineRule="auto"/>
        <w:jc w:val="both"/>
        <w:rPr>
          <w:rStyle w:val="Fettung"/>
          <w:b w:val="0"/>
          <w:color w:val="auto"/>
        </w:rPr>
      </w:pPr>
    </w:p>
    <w:p w14:paraId="53E07595" w14:textId="2727A2F5" w:rsidR="00456DF0" w:rsidRPr="00456DF0" w:rsidRDefault="00456DF0" w:rsidP="00E518BC">
      <w:pPr>
        <w:pStyle w:val="Flietext"/>
        <w:spacing w:line="360" w:lineRule="auto"/>
        <w:jc w:val="both"/>
        <w:rPr>
          <w:rStyle w:val="Fettung"/>
          <w:color w:val="auto"/>
        </w:rPr>
      </w:pPr>
      <w:r>
        <w:rPr>
          <w:rStyle w:val="Fettung"/>
          <w:color w:val="auto"/>
        </w:rPr>
        <w:t>Compensación activa de armónicos</w:t>
      </w:r>
    </w:p>
    <w:p w14:paraId="16FB2EA6" w14:textId="43A412D7" w:rsidR="00C840C0" w:rsidRPr="00115BAB" w:rsidRDefault="00C840C0" w:rsidP="00E518BC">
      <w:pPr>
        <w:pStyle w:val="Flietext"/>
        <w:spacing w:line="360" w:lineRule="auto"/>
        <w:jc w:val="both"/>
        <w:rPr>
          <w:rStyle w:val="Fettung"/>
          <w:b w:val="0"/>
          <w:color w:val="auto"/>
        </w:rPr>
      </w:pPr>
      <w:r>
        <w:rPr>
          <w:rStyle w:val="Fettung"/>
          <w:b w:val="0"/>
          <w:color w:val="auto"/>
        </w:rPr>
        <w:t xml:space="preserve">Otra innovación posible gracias a la tecnología </w:t>
      </w:r>
      <w:r>
        <w:rPr>
          <w:rStyle w:val="Fettung"/>
          <w:b w:val="0"/>
          <w:i/>
          <w:iCs/>
          <w:color w:val="auto"/>
        </w:rPr>
        <w:t xml:space="preserve">Active Front </w:t>
      </w:r>
      <w:proofErr w:type="spellStart"/>
      <w:r>
        <w:rPr>
          <w:rStyle w:val="Fettung"/>
          <w:b w:val="0"/>
          <w:i/>
          <w:iCs/>
          <w:color w:val="auto"/>
        </w:rPr>
        <w:t>End</w:t>
      </w:r>
      <w:proofErr w:type="spellEnd"/>
      <w:r>
        <w:rPr>
          <w:rStyle w:val="Fettung"/>
          <w:b w:val="0"/>
          <w:color w:val="auto"/>
        </w:rPr>
        <w:t xml:space="preserve"> (AFE) integrada</w:t>
      </w:r>
      <w:r w:rsidR="0058614A">
        <w:rPr>
          <w:rStyle w:val="Fettung"/>
          <w:b w:val="0"/>
          <w:color w:val="auto"/>
        </w:rPr>
        <w:t xml:space="preserve"> es el consumo lineal de la corriente</w:t>
      </w:r>
      <w:r>
        <w:rPr>
          <w:rStyle w:val="Fettung"/>
          <w:b w:val="0"/>
          <w:color w:val="auto"/>
        </w:rPr>
        <w:t xml:space="preserve">. La tecnología equilibra las corrientes armónicas que, en el peor de los casos, podrían provocar interrupciones y cese del funcionamiento en la planta. Con la tecnología AFE se elimina la necesidad de invertir en otro sistema de compensación ya que el factor de potencia aumenta a ≈1. Además, la compensación activa de armónicos garantiza el cumplimiento de los valores límite legales para la calidad de la tensión de alimentación. </w:t>
      </w:r>
    </w:p>
    <w:p w14:paraId="7F886FCE" w14:textId="09722167" w:rsidR="0062442A" w:rsidRPr="00115BAB" w:rsidRDefault="0062442A" w:rsidP="00E518BC">
      <w:pPr>
        <w:pStyle w:val="Flietext"/>
        <w:spacing w:line="360" w:lineRule="auto"/>
        <w:jc w:val="both"/>
        <w:rPr>
          <w:rStyle w:val="Fettung"/>
          <w:b w:val="0"/>
          <w:color w:val="auto"/>
        </w:rPr>
      </w:pPr>
    </w:p>
    <w:p w14:paraId="70537EDB" w14:textId="3E8F2EC0" w:rsidR="00456DF0" w:rsidRPr="00456DF0" w:rsidRDefault="00456DF0" w:rsidP="00E518BC">
      <w:pPr>
        <w:pStyle w:val="Flietext"/>
        <w:spacing w:line="360" w:lineRule="auto"/>
        <w:jc w:val="both"/>
        <w:rPr>
          <w:rStyle w:val="Fettung"/>
          <w:color w:val="auto"/>
        </w:rPr>
      </w:pPr>
      <w:r>
        <w:rPr>
          <w:rStyle w:val="Fettung"/>
          <w:color w:val="auto"/>
        </w:rPr>
        <w:t>Solución de problemas más simple</w:t>
      </w:r>
    </w:p>
    <w:p w14:paraId="7A78109B" w14:textId="0873A072" w:rsidR="0062442A" w:rsidRPr="00115BAB" w:rsidRDefault="005A3D9E" w:rsidP="00E518BC">
      <w:pPr>
        <w:pStyle w:val="Flietext"/>
        <w:spacing w:line="360" w:lineRule="auto"/>
        <w:jc w:val="both"/>
        <w:rPr>
          <w:rStyle w:val="Fettung"/>
          <w:b w:val="0"/>
          <w:color w:val="auto"/>
        </w:rPr>
      </w:pPr>
      <w:r>
        <w:rPr>
          <w:rStyle w:val="Fettung"/>
          <w:b w:val="0"/>
          <w:color w:val="auto"/>
        </w:rPr>
        <w:lastRenderedPageBreak/>
        <w:t xml:space="preserve">Dürr también optimizó la transferencia de datos desde el módulo rectificador a la unidad de control. Los datos ahora se transfieren a través de una interfaz </w:t>
      </w:r>
      <w:proofErr w:type="spellStart"/>
      <w:r>
        <w:rPr>
          <w:rStyle w:val="Fettung"/>
          <w:b w:val="0"/>
          <w:color w:val="auto"/>
        </w:rPr>
        <w:t>Profinet</w:t>
      </w:r>
      <w:proofErr w:type="spellEnd"/>
      <w:r>
        <w:rPr>
          <w:rStyle w:val="Fettung"/>
          <w:b w:val="0"/>
          <w:color w:val="auto"/>
        </w:rPr>
        <w:t xml:space="preserve"> o Ethernet IP habitual y no mediante un sistema de bus de anillo especial; esto hace más sencilla la solución de problemas y garantiza una mayor disponibilidad de la planta. Un sistema de bus potente también es un requisito previo importante para las soluciones de la Industria 4.0 con opciones</w:t>
      </w:r>
      <w:r w:rsidR="00B24CB7">
        <w:rPr>
          <w:rStyle w:val="Fettung"/>
          <w:b w:val="0"/>
          <w:color w:val="auto"/>
        </w:rPr>
        <w:t xml:space="preserve"> adicionales</w:t>
      </w:r>
      <w:r>
        <w:rPr>
          <w:rStyle w:val="Fettung"/>
          <w:b w:val="0"/>
          <w:color w:val="auto"/>
        </w:rPr>
        <w:t xml:space="preserve"> de diagnóstico.</w:t>
      </w:r>
    </w:p>
    <w:p w14:paraId="658938C8" w14:textId="1A265DDE" w:rsidR="00D75D34" w:rsidRPr="00115BAB" w:rsidRDefault="00D75D34" w:rsidP="00E518BC">
      <w:pPr>
        <w:pStyle w:val="Flietext"/>
        <w:spacing w:line="360" w:lineRule="auto"/>
        <w:jc w:val="both"/>
        <w:rPr>
          <w:rStyle w:val="Fettung"/>
          <w:b w:val="0"/>
          <w:color w:val="auto"/>
        </w:rPr>
      </w:pPr>
    </w:p>
    <w:p w14:paraId="2995DF58" w14:textId="3DD27D80" w:rsidR="00456DF0" w:rsidRPr="00456DF0" w:rsidRDefault="00456DF0" w:rsidP="00E518BC">
      <w:pPr>
        <w:pStyle w:val="Flietext"/>
        <w:spacing w:line="360" w:lineRule="auto"/>
        <w:jc w:val="both"/>
        <w:rPr>
          <w:rStyle w:val="Fettung"/>
          <w:color w:val="auto"/>
        </w:rPr>
      </w:pPr>
      <w:r>
        <w:rPr>
          <w:rStyle w:val="Fettung"/>
          <w:color w:val="auto"/>
        </w:rPr>
        <w:t>Se dispone de una tensión más alta para pinturas nuevas</w:t>
      </w:r>
    </w:p>
    <w:p w14:paraId="6E4C9643" w14:textId="5DE0E47B" w:rsidR="003A5FEC" w:rsidRPr="00115BAB" w:rsidRDefault="00F66EE9" w:rsidP="00E518BC">
      <w:pPr>
        <w:pStyle w:val="Flietext"/>
        <w:spacing w:line="360" w:lineRule="auto"/>
        <w:jc w:val="both"/>
        <w:rPr>
          <w:rStyle w:val="Fettung"/>
          <w:b w:val="0"/>
          <w:color w:val="auto"/>
        </w:rPr>
      </w:pPr>
      <w:r>
        <w:rPr>
          <w:rStyle w:val="Fettung"/>
          <w:b w:val="0"/>
          <w:color w:val="auto"/>
        </w:rPr>
        <w:t xml:space="preserve">Con los nuevos módulos rectificadores de </w:t>
      </w:r>
      <w:proofErr w:type="spellStart"/>
      <w:r>
        <w:rPr>
          <w:rStyle w:val="Fettung"/>
          <w:b w:val="0"/>
          <w:color w:val="auto"/>
        </w:rPr>
        <w:t>SiC</w:t>
      </w:r>
      <w:proofErr w:type="spellEnd"/>
      <w:r>
        <w:rPr>
          <w:rStyle w:val="Fettung"/>
          <w:b w:val="0"/>
          <w:color w:val="auto"/>
        </w:rPr>
        <w:t xml:space="preserve">, los operadores de la planta están preparados al máximo para los nuevos requisitos de las futuras pinturas que podrían necesitar corrientes o tensiones más altas para el recubrimiento. </w:t>
      </w:r>
      <w:proofErr w:type="spellStart"/>
      <w:r>
        <w:rPr>
          <w:rStyle w:val="Fettung"/>
          <w:color w:val="auto"/>
        </w:rPr>
        <w:t>Eco</w:t>
      </w:r>
      <w:r>
        <w:rPr>
          <w:rStyle w:val="Fettung"/>
          <w:b w:val="0"/>
          <w:color w:val="auto"/>
        </w:rPr>
        <w:t>DC</w:t>
      </w:r>
      <w:proofErr w:type="spellEnd"/>
      <w:r>
        <w:rPr>
          <w:rStyle w:val="Fettung"/>
          <w:b w:val="0"/>
          <w:color w:val="auto"/>
        </w:rPr>
        <w:t xml:space="preserve"> MACS está calificado para una corriente directa más alta de hasta 450 V CC como máximo y más corriente por modo de rectificador de hasta 120 A CC. </w:t>
      </w:r>
    </w:p>
    <w:p w14:paraId="560306AC" w14:textId="67ECAFB6" w:rsidR="00AA149A" w:rsidRPr="00115BAB" w:rsidRDefault="00AA149A" w:rsidP="00E518BC">
      <w:pPr>
        <w:pStyle w:val="Flietext"/>
        <w:spacing w:line="360" w:lineRule="auto"/>
        <w:jc w:val="both"/>
        <w:rPr>
          <w:rStyle w:val="Fettung"/>
          <w:b w:val="0"/>
          <w:color w:val="auto"/>
        </w:rPr>
      </w:pPr>
    </w:p>
    <w:p w14:paraId="09793467" w14:textId="56DEDCD3" w:rsidR="00AA1F6C" w:rsidRDefault="00AA149A" w:rsidP="00E518BC">
      <w:pPr>
        <w:pStyle w:val="Flietext"/>
        <w:spacing w:line="360" w:lineRule="auto"/>
        <w:jc w:val="both"/>
        <w:rPr>
          <w:color w:val="auto"/>
        </w:rPr>
      </w:pPr>
      <w:r>
        <w:rPr>
          <w:rStyle w:val="Fettung"/>
          <w:b w:val="0"/>
          <w:color w:val="auto"/>
        </w:rPr>
        <w:t xml:space="preserve">Los nuevos rectificadores de </w:t>
      </w:r>
      <w:proofErr w:type="spellStart"/>
      <w:r>
        <w:rPr>
          <w:rStyle w:val="Fettung"/>
          <w:b w:val="0"/>
          <w:color w:val="auto"/>
        </w:rPr>
        <w:t>SiC</w:t>
      </w:r>
      <w:proofErr w:type="spellEnd"/>
      <w:r>
        <w:rPr>
          <w:rStyle w:val="Fettung"/>
          <w:b w:val="0"/>
          <w:color w:val="auto"/>
        </w:rPr>
        <w:t xml:space="preserve"> ya se instalaron en dos plantas, donde garantizan que estas funcionen en el punto de operación óptimo y produzcan los mejores resultados posibles para el recubrimiento. </w:t>
      </w:r>
      <w:r>
        <w:rPr>
          <w:color w:val="auto"/>
        </w:rPr>
        <w:t xml:space="preserve">Los rectificadores de </w:t>
      </w:r>
      <w:proofErr w:type="spellStart"/>
      <w:r>
        <w:rPr>
          <w:color w:val="auto"/>
        </w:rPr>
        <w:t>SiC</w:t>
      </w:r>
      <w:proofErr w:type="spellEnd"/>
      <w:r>
        <w:rPr>
          <w:color w:val="auto"/>
        </w:rPr>
        <w:t xml:space="preserve"> sustituyen a la tecnología IGBT que ha estado en el mercado durante </w:t>
      </w:r>
      <w:r w:rsidR="00152D0E">
        <w:rPr>
          <w:color w:val="auto"/>
        </w:rPr>
        <w:t xml:space="preserve">casi </w:t>
      </w:r>
      <w:r>
        <w:rPr>
          <w:color w:val="auto"/>
        </w:rPr>
        <w:t>de diez años, pero también se pueden adaptar en lugar de los rectificadores de tiristores convencionales.</w:t>
      </w:r>
    </w:p>
    <w:p w14:paraId="2CDB9A95" w14:textId="77777777" w:rsidR="004052C7" w:rsidRDefault="004052C7" w:rsidP="00E518BC">
      <w:pPr>
        <w:spacing w:line="280" w:lineRule="atLeast"/>
        <w:jc w:val="both"/>
        <w:rPr>
          <w:rStyle w:val="Fettung"/>
        </w:rPr>
      </w:pPr>
    </w:p>
    <w:p w14:paraId="1999407D" w14:textId="77777777" w:rsidR="004052C7" w:rsidRDefault="004052C7" w:rsidP="00E518BC">
      <w:pPr>
        <w:spacing w:line="280" w:lineRule="atLeast"/>
        <w:jc w:val="both"/>
        <w:rPr>
          <w:rStyle w:val="Fettung"/>
        </w:rPr>
      </w:pPr>
    </w:p>
    <w:p w14:paraId="752F000F" w14:textId="5F213FCB" w:rsidR="00F15EAF" w:rsidRDefault="005B4385" w:rsidP="00E518BC">
      <w:pPr>
        <w:spacing w:line="280" w:lineRule="atLeast"/>
        <w:jc w:val="both"/>
        <w:rPr>
          <w:rStyle w:val="Fettung"/>
        </w:rPr>
      </w:pPr>
      <w:r>
        <w:rPr>
          <w:rStyle w:val="Fettung"/>
        </w:rPr>
        <w:t>Imágenes</w:t>
      </w:r>
    </w:p>
    <w:p w14:paraId="32804156" w14:textId="77777777" w:rsidR="004C0FCE" w:rsidRDefault="004C0FCE" w:rsidP="00E518BC">
      <w:pPr>
        <w:spacing w:line="280" w:lineRule="atLeast"/>
        <w:jc w:val="both"/>
        <w:rPr>
          <w:rStyle w:val="Fettung"/>
        </w:rPr>
      </w:pPr>
    </w:p>
    <w:p w14:paraId="50804142" w14:textId="7D5C29D3" w:rsidR="00F15EAF" w:rsidRDefault="004052C7" w:rsidP="00E518BC">
      <w:pPr>
        <w:spacing w:line="280" w:lineRule="atLeast"/>
        <w:jc w:val="both"/>
        <w:rPr>
          <w:rStyle w:val="Fettung"/>
        </w:rPr>
      </w:pPr>
      <w:r w:rsidRPr="009000BC">
        <w:rPr>
          <w:noProof/>
          <w:lang w:eastAsia="de-DE"/>
        </w:rPr>
        <w:lastRenderedPageBreak/>
        <w:drawing>
          <wp:inline distT="0" distB="0" distL="0" distR="0" wp14:anchorId="53BD73F8" wp14:editId="6A5701B8">
            <wp:extent cx="4928235" cy="2771775"/>
            <wp:effectExtent l="0" t="0" r="5715" b="9525"/>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11" cstate="screen">
                      <a:extLst>
                        <a:ext uri="{28A0092B-C50C-407E-A947-70E740481C1C}">
                          <a14:useLocalDpi xmlns:a14="http://schemas.microsoft.com/office/drawing/2010/main"/>
                        </a:ext>
                      </a:extLst>
                    </a:blip>
                    <a:stretch>
                      <a:fillRect/>
                    </a:stretch>
                  </pic:blipFill>
                  <pic:spPr>
                    <a:xfrm>
                      <a:off x="0" y="0"/>
                      <a:ext cx="4928235" cy="2771775"/>
                    </a:xfrm>
                    <a:prstGeom prst="rect">
                      <a:avLst/>
                    </a:prstGeom>
                  </pic:spPr>
                </pic:pic>
              </a:graphicData>
            </a:graphic>
          </wp:inline>
        </w:drawing>
      </w:r>
    </w:p>
    <w:p w14:paraId="0BB09EAB" w14:textId="0EBCACB0" w:rsidR="00813888" w:rsidRPr="009000BC" w:rsidRDefault="00813888" w:rsidP="00E518BC">
      <w:pPr>
        <w:pStyle w:val="Flietext"/>
        <w:jc w:val="both"/>
      </w:pPr>
    </w:p>
    <w:p w14:paraId="311EC0BE" w14:textId="42A47892" w:rsidR="00272EB5" w:rsidRDefault="00813888" w:rsidP="00E518BC">
      <w:pPr>
        <w:pStyle w:val="Abbildung"/>
        <w:jc w:val="both"/>
      </w:pPr>
      <w:r>
        <w:rPr>
          <w:rStyle w:val="Fettung"/>
        </w:rPr>
        <w:t>Imagen 1</w:t>
      </w:r>
      <w:r>
        <w:t xml:space="preserve">: El nuevo rectificador </w:t>
      </w:r>
      <w:proofErr w:type="spellStart"/>
      <w:r>
        <w:rPr>
          <w:b/>
        </w:rPr>
        <w:t>Eco</w:t>
      </w:r>
      <w:r>
        <w:t>DC</w:t>
      </w:r>
      <w:proofErr w:type="spellEnd"/>
      <w:r>
        <w:t xml:space="preserve"> MACS de Dürr para cataforesis ofrece un aumento de 50 % en la potencia con el mismo requisito de espacio.</w:t>
      </w:r>
    </w:p>
    <w:p w14:paraId="3AB24D42" w14:textId="0D28A94E" w:rsidR="00463D4D" w:rsidRDefault="00463D4D" w:rsidP="00E518BC">
      <w:pPr>
        <w:pStyle w:val="Flietext"/>
        <w:jc w:val="both"/>
      </w:pPr>
    </w:p>
    <w:p w14:paraId="5478CEF8" w14:textId="77777777" w:rsidR="00463D4D" w:rsidRDefault="00463D4D" w:rsidP="00E518BC">
      <w:pPr>
        <w:pStyle w:val="paragraph"/>
        <w:spacing w:before="0" w:beforeAutospacing="0" w:after="0" w:afterAutospacing="0"/>
        <w:jc w:val="both"/>
        <w:textAlignment w:val="baseline"/>
        <w:rPr>
          <w:rFonts w:ascii="Segoe UI" w:hAnsi="Segoe UI" w:cs="Segoe UI"/>
          <w:color w:val="000000"/>
          <w:sz w:val="18"/>
          <w:szCs w:val="18"/>
        </w:rPr>
      </w:pPr>
      <w:r>
        <w:rPr>
          <w:rStyle w:val="normaltextrun"/>
          <w:rFonts w:ascii="Arial" w:hAnsi="Arial" w:cs="Arial"/>
          <w:b/>
          <w:bCs/>
          <w:sz w:val="22"/>
          <w:szCs w:val="22"/>
        </w:rPr>
        <w:t>Acerca de Grupo Dürr</w:t>
      </w:r>
      <w:r>
        <w:rPr>
          <w:rStyle w:val="eop"/>
          <w:rFonts w:ascii="Arial" w:hAnsi="Arial" w:cs="Arial"/>
          <w:sz w:val="22"/>
          <w:szCs w:val="22"/>
        </w:rPr>
        <w:t> </w:t>
      </w:r>
    </w:p>
    <w:p w14:paraId="39A8D4FD" w14:textId="77777777" w:rsidR="00463D4D" w:rsidRDefault="00463D4D" w:rsidP="00E518BC">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22"/>
          <w:szCs w:val="22"/>
        </w:rPr>
        <w:t> </w:t>
      </w:r>
    </w:p>
    <w:p w14:paraId="1CFFC009" w14:textId="77777777" w:rsidR="00463D4D" w:rsidRDefault="00463D4D" w:rsidP="00E518BC">
      <w:pPr>
        <w:pStyle w:val="paragraph"/>
        <w:spacing w:before="0" w:beforeAutospacing="0" w:after="0" w:afterAutospacing="0"/>
        <w:jc w:val="both"/>
        <w:textAlignment w:val="baseline"/>
        <w:rPr>
          <w:rFonts w:ascii="Segoe UI" w:hAnsi="Segoe UI" w:cs="Segoe UI"/>
          <w:color w:val="000000"/>
          <w:sz w:val="18"/>
          <w:szCs w:val="18"/>
        </w:rPr>
      </w:pPr>
      <w:r>
        <w:rPr>
          <w:rStyle w:val="normaltextrun"/>
          <w:rFonts w:ascii="Arial" w:hAnsi="Arial" w:cs="Arial"/>
          <w:sz w:val="18"/>
          <w:szCs w:val="18"/>
        </w:rPr>
        <w:t>El Grupo Dürr se estableció en México desde 1966 y actualmente cuenta con 440 empleados. Dürr de México S.A. de C.V., con sede en el estado de Querétaro, ofrece servicios, mejoras y modernizaciones de automatización y sistemas de pintura, así como productos llave en mano en México y en el mercado de América del Norte. Los principales clientes de Dürr de México son fabricantes de automóviles, proveedores de automóviles Tier-1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w:t>
      </w:r>
      <w:r>
        <w:rPr>
          <w:rStyle w:val="eop"/>
          <w:rFonts w:ascii="Arial" w:hAnsi="Arial" w:cs="Arial"/>
          <w:sz w:val="18"/>
          <w:szCs w:val="18"/>
        </w:rPr>
        <w:t> </w:t>
      </w:r>
    </w:p>
    <w:p w14:paraId="1A76CFBF" w14:textId="77777777" w:rsidR="00463D4D" w:rsidRDefault="00463D4D" w:rsidP="00E518BC">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18"/>
          <w:szCs w:val="18"/>
        </w:rPr>
        <w:t> </w:t>
      </w:r>
    </w:p>
    <w:p w14:paraId="5B0C87E2" w14:textId="595B3C8C" w:rsidR="00463D4D" w:rsidRPr="00A77802" w:rsidRDefault="00463D4D" w:rsidP="00E518BC">
      <w:pPr>
        <w:spacing w:line="240" w:lineRule="auto"/>
        <w:jc w:val="both"/>
        <w:rPr>
          <w:rFonts w:cs="Arial"/>
          <w:sz w:val="18"/>
          <w:szCs w:val="18"/>
          <w:lang w:val="es-ES_tradnl"/>
        </w:rPr>
      </w:pPr>
      <w:r w:rsidRPr="00A77802">
        <w:rPr>
          <w:rFonts w:cs="Arial"/>
          <w:sz w:val="18"/>
          <w:szCs w:val="18"/>
          <w:lang w:val="es-ES_tradnl"/>
        </w:rPr>
        <w:t>El Grupo Dürr es una de las empresas de ingeniería líderes en máquinas e instalaciones a nivel mundial con destacada experiencia en automatización</w:t>
      </w:r>
      <w:r w:rsidR="00BB5DCC">
        <w:rPr>
          <w:rFonts w:cs="Arial"/>
          <w:sz w:val="18"/>
          <w:szCs w:val="18"/>
          <w:lang w:val="es-ES_tradnl"/>
        </w:rPr>
        <w:t>,</w:t>
      </w:r>
      <w:r w:rsidRPr="00A77802">
        <w:rPr>
          <w:rFonts w:cs="Arial"/>
          <w:sz w:val="18"/>
          <w:szCs w:val="18"/>
          <w:lang w:val="es-ES_tradnl"/>
        </w:rPr>
        <w:t xml:space="preserve"> digitalización</w:t>
      </w:r>
      <w:r w:rsidR="00BB5DCC">
        <w:rPr>
          <w:rFonts w:cs="Arial"/>
          <w:sz w:val="18"/>
          <w:szCs w:val="18"/>
          <w:lang w:val="es-ES_tradnl"/>
        </w:rPr>
        <w:t xml:space="preserve"> y eficiencia energética</w:t>
      </w:r>
      <w:r w:rsidRPr="00A77802">
        <w:rPr>
          <w:rFonts w:cs="Arial"/>
          <w:sz w:val="18"/>
          <w:szCs w:val="18"/>
          <w:lang w:val="es-ES_tradnl"/>
        </w:rPr>
        <w:t xml:space="preserve">. Sus productos, sistemas y servicios permiten procesos de </w:t>
      </w:r>
      <w:r w:rsidR="00BB5DCC">
        <w:rPr>
          <w:rFonts w:cs="Arial"/>
          <w:sz w:val="18"/>
          <w:szCs w:val="18"/>
          <w:lang w:val="es-ES_tradnl"/>
        </w:rPr>
        <w:t>manufactura</w:t>
      </w:r>
      <w:r w:rsidR="00BB5DCC" w:rsidRPr="00A77802">
        <w:rPr>
          <w:rFonts w:cs="Arial"/>
          <w:sz w:val="18"/>
          <w:szCs w:val="18"/>
          <w:lang w:val="es-ES_tradnl"/>
        </w:rPr>
        <w:t xml:space="preserve"> </w:t>
      </w:r>
      <w:r w:rsidRPr="00A77802">
        <w:rPr>
          <w:rFonts w:cs="Arial"/>
          <w:sz w:val="18"/>
          <w:szCs w:val="18"/>
          <w:lang w:val="es-ES_tradnl"/>
        </w:rPr>
        <w:t xml:space="preserve">altamente eficientes y ahorro de recursos en diferentes industrias. El Grupo Dürr abastece </w:t>
      </w:r>
      <w:r w:rsidR="00BB5DCC">
        <w:rPr>
          <w:rFonts w:cs="Arial"/>
          <w:sz w:val="18"/>
          <w:szCs w:val="18"/>
          <w:lang w:val="es-ES_tradnl"/>
        </w:rPr>
        <w:t xml:space="preserve">principalmente a </w:t>
      </w:r>
      <w:r w:rsidRPr="00A77802">
        <w:rPr>
          <w:rFonts w:cs="Arial"/>
          <w:sz w:val="18"/>
          <w:szCs w:val="18"/>
          <w:lang w:val="es-ES_tradnl"/>
        </w:rPr>
        <w:t xml:space="preserve">la industria automotriz, </w:t>
      </w:r>
      <w:r w:rsidR="00BB5DCC">
        <w:rPr>
          <w:rFonts w:cs="Arial"/>
          <w:sz w:val="18"/>
          <w:szCs w:val="18"/>
          <w:lang w:val="es-ES_tradnl"/>
        </w:rPr>
        <w:t xml:space="preserve">fabricantes de muebles y construcciones de madera, así como también a la </w:t>
      </w:r>
      <w:r w:rsidRPr="00A77802">
        <w:rPr>
          <w:rFonts w:cs="Arial"/>
          <w:sz w:val="18"/>
          <w:szCs w:val="18"/>
          <w:lang w:val="es-ES_tradnl"/>
        </w:rPr>
        <w:t xml:space="preserve">industria química, farmacéutica, tecnología médica </w:t>
      </w:r>
      <w:r w:rsidR="00BB5DCC">
        <w:rPr>
          <w:rFonts w:cs="Arial"/>
          <w:sz w:val="18"/>
          <w:szCs w:val="18"/>
          <w:lang w:val="es-ES_tradnl"/>
        </w:rPr>
        <w:t>e ingeniería eléctrica</w:t>
      </w:r>
      <w:r w:rsidRPr="00A77802">
        <w:rPr>
          <w:rFonts w:cs="Arial"/>
          <w:sz w:val="18"/>
          <w:szCs w:val="18"/>
          <w:lang w:val="es-ES_tradnl"/>
        </w:rPr>
        <w:t xml:space="preserve">. </w:t>
      </w:r>
      <w:r w:rsidR="00BB5DCC">
        <w:rPr>
          <w:rFonts w:cs="Arial"/>
          <w:sz w:val="18"/>
          <w:szCs w:val="18"/>
          <w:lang w:val="es-ES_tradnl"/>
        </w:rPr>
        <w:t xml:space="preserve">En 2022 generó </w:t>
      </w:r>
      <w:r w:rsidRPr="00A77802">
        <w:rPr>
          <w:rFonts w:cs="Arial"/>
          <w:sz w:val="18"/>
          <w:szCs w:val="18"/>
          <w:lang w:val="es-ES_tradnl"/>
        </w:rPr>
        <w:t xml:space="preserve">ingresos por ventas de </w:t>
      </w:r>
      <w:r w:rsidR="00BB5DCC">
        <w:rPr>
          <w:rFonts w:cs="Arial"/>
          <w:sz w:val="18"/>
          <w:szCs w:val="18"/>
          <w:lang w:val="es-ES_tradnl"/>
        </w:rPr>
        <w:t>4,3</w:t>
      </w:r>
      <w:r w:rsidRPr="00A77802">
        <w:rPr>
          <w:rFonts w:cs="Arial"/>
          <w:sz w:val="18"/>
          <w:szCs w:val="18"/>
          <w:lang w:val="es-ES_tradnl"/>
        </w:rPr>
        <w:t xml:space="preserve"> miles de millones de euros. El Grupo tiene 18,</w:t>
      </w:r>
      <w:r w:rsidR="00BB5DCC">
        <w:rPr>
          <w:rFonts w:cs="Arial"/>
          <w:sz w:val="18"/>
          <w:szCs w:val="18"/>
          <w:lang w:val="es-ES_tradnl"/>
        </w:rPr>
        <w:t>5</w:t>
      </w:r>
      <w:r w:rsidRPr="00A77802">
        <w:rPr>
          <w:rFonts w:cs="Arial"/>
          <w:sz w:val="18"/>
          <w:szCs w:val="18"/>
          <w:lang w:val="es-ES_tradnl"/>
        </w:rPr>
        <w:t>00 empleados y 12</w:t>
      </w:r>
      <w:r w:rsidR="00BB5DCC">
        <w:rPr>
          <w:rFonts w:cs="Arial"/>
          <w:sz w:val="18"/>
          <w:szCs w:val="18"/>
          <w:lang w:val="es-ES_tradnl"/>
        </w:rPr>
        <w:t>3</w:t>
      </w:r>
      <w:r w:rsidRPr="00A77802">
        <w:rPr>
          <w:rFonts w:cs="Arial"/>
          <w:sz w:val="18"/>
          <w:szCs w:val="18"/>
          <w:lang w:val="es-ES_tradnl"/>
        </w:rPr>
        <w:t xml:space="preserve"> </w:t>
      </w:r>
      <w:r w:rsidR="00BB5DCC">
        <w:rPr>
          <w:rFonts w:cs="Arial"/>
          <w:sz w:val="18"/>
          <w:szCs w:val="18"/>
          <w:lang w:val="es-ES_tradnl"/>
        </w:rPr>
        <w:t>ubicaciones</w:t>
      </w:r>
      <w:r w:rsidR="00BB5DCC" w:rsidRPr="00A77802">
        <w:rPr>
          <w:rFonts w:cs="Arial"/>
          <w:sz w:val="18"/>
          <w:szCs w:val="18"/>
          <w:lang w:val="es-ES_tradnl"/>
        </w:rPr>
        <w:t xml:space="preserve"> </w:t>
      </w:r>
      <w:r w:rsidRPr="00A77802">
        <w:rPr>
          <w:rFonts w:cs="Arial"/>
          <w:sz w:val="18"/>
          <w:szCs w:val="18"/>
          <w:lang w:val="es-ES_tradnl"/>
        </w:rPr>
        <w:t>en 3</w:t>
      </w:r>
      <w:r w:rsidR="00BB5DCC">
        <w:rPr>
          <w:rFonts w:cs="Arial"/>
          <w:sz w:val="18"/>
          <w:szCs w:val="18"/>
          <w:lang w:val="es-ES_tradnl"/>
        </w:rPr>
        <w:t>2</w:t>
      </w:r>
      <w:r w:rsidRPr="00A77802">
        <w:rPr>
          <w:rFonts w:cs="Arial"/>
          <w:sz w:val="18"/>
          <w:szCs w:val="18"/>
          <w:lang w:val="es-ES_tradnl"/>
        </w:rPr>
        <w:t xml:space="preserve"> países, operando en el mercado bajo las marcas Dürr, </w:t>
      </w:r>
      <w:proofErr w:type="spellStart"/>
      <w:r w:rsidRPr="00A77802">
        <w:rPr>
          <w:rFonts w:cs="Arial"/>
          <w:sz w:val="18"/>
          <w:szCs w:val="18"/>
          <w:lang w:val="es-ES_tradnl"/>
        </w:rPr>
        <w:t>Schenck</w:t>
      </w:r>
      <w:proofErr w:type="spellEnd"/>
      <w:r w:rsidRPr="00A77802">
        <w:rPr>
          <w:rFonts w:cs="Arial"/>
          <w:sz w:val="18"/>
          <w:szCs w:val="18"/>
          <w:lang w:val="es-ES_tradnl"/>
        </w:rPr>
        <w:t xml:space="preserve"> y HOMAG con cinco divisiones: </w:t>
      </w:r>
    </w:p>
    <w:p w14:paraId="0AC5DD78" w14:textId="77777777" w:rsidR="00463D4D" w:rsidRPr="00A77802" w:rsidRDefault="00463D4D" w:rsidP="00E518BC">
      <w:pPr>
        <w:pStyle w:val="Prrafodelista"/>
        <w:numPr>
          <w:ilvl w:val="0"/>
          <w:numId w:val="18"/>
        </w:numPr>
        <w:tabs>
          <w:tab w:val="clear" w:pos="3572"/>
        </w:tabs>
        <w:spacing w:line="240" w:lineRule="auto"/>
        <w:jc w:val="both"/>
        <w:rPr>
          <w:rFonts w:cs="Arial"/>
          <w:sz w:val="18"/>
          <w:szCs w:val="18"/>
          <w:lang w:val="es-ES"/>
        </w:rPr>
      </w:pPr>
      <w:r w:rsidRPr="00A77802">
        <w:rPr>
          <w:rFonts w:cs="Arial"/>
          <w:bCs/>
          <w:sz w:val="18"/>
          <w:szCs w:val="18"/>
          <w:lang w:val="es-ES"/>
        </w:rPr>
        <w:t xml:space="preserve">Paint and Final </w:t>
      </w:r>
      <w:proofErr w:type="spellStart"/>
      <w:r w:rsidRPr="00A77802">
        <w:rPr>
          <w:rFonts w:cs="Arial"/>
          <w:bCs/>
          <w:sz w:val="18"/>
          <w:szCs w:val="18"/>
          <w:lang w:val="es-ES"/>
        </w:rPr>
        <w:t>Assembly</w:t>
      </w:r>
      <w:proofErr w:type="spellEnd"/>
      <w:r w:rsidRPr="00A77802">
        <w:rPr>
          <w:rFonts w:cs="Arial"/>
          <w:bCs/>
          <w:sz w:val="18"/>
          <w:szCs w:val="18"/>
          <w:lang w:val="es-ES"/>
        </w:rPr>
        <w:t xml:space="preserve"> </w:t>
      </w:r>
      <w:proofErr w:type="spellStart"/>
      <w:r w:rsidRPr="00A77802">
        <w:rPr>
          <w:rFonts w:cs="Arial"/>
          <w:bCs/>
          <w:sz w:val="18"/>
          <w:szCs w:val="18"/>
          <w:lang w:val="es-ES"/>
        </w:rPr>
        <w:t>Systems</w:t>
      </w:r>
      <w:proofErr w:type="spellEnd"/>
      <w:r w:rsidRPr="00A77802">
        <w:rPr>
          <w:rFonts w:cs="Arial"/>
          <w:sz w:val="18"/>
          <w:szCs w:val="18"/>
          <w:lang w:val="es-ES"/>
        </w:rPr>
        <w:t>: Plantas de pintura, así como ensamble final, y tecnología de pruebas y llenado para la industria automotriz, así como montaje y sistemas de pruebas para equipos médicos</w:t>
      </w:r>
    </w:p>
    <w:p w14:paraId="63CDFB70" w14:textId="77777777" w:rsidR="00463D4D" w:rsidRPr="00A77802" w:rsidRDefault="00463D4D" w:rsidP="00E518BC">
      <w:pPr>
        <w:pStyle w:val="Prrafodelista"/>
        <w:numPr>
          <w:ilvl w:val="0"/>
          <w:numId w:val="18"/>
        </w:numPr>
        <w:tabs>
          <w:tab w:val="clear" w:pos="3572"/>
        </w:tabs>
        <w:spacing w:line="240" w:lineRule="auto"/>
        <w:jc w:val="both"/>
        <w:rPr>
          <w:rFonts w:eastAsia="SimSun" w:cs="Arial"/>
          <w:sz w:val="18"/>
          <w:szCs w:val="18"/>
          <w:lang w:val="es-ES"/>
        </w:rPr>
      </w:pPr>
      <w:proofErr w:type="spellStart"/>
      <w:r w:rsidRPr="00A77802">
        <w:rPr>
          <w:rFonts w:eastAsia="SimSun" w:cs="Arial"/>
          <w:sz w:val="18"/>
          <w:szCs w:val="18"/>
          <w:lang w:val="es-ES_tradnl"/>
        </w:rPr>
        <w:t>Application</w:t>
      </w:r>
      <w:proofErr w:type="spellEnd"/>
      <w:r w:rsidRPr="00A77802">
        <w:rPr>
          <w:rFonts w:eastAsia="SimSun" w:cs="Arial"/>
          <w:sz w:val="18"/>
          <w:szCs w:val="18"/>
          <w:lang w:val="es-ES_tradnl"/>
        </w:rPr>
        <w:t xml:space="preserve"> </w:t>
      </w:r>
      <w:proofErr w:type="spellStart"/>
      <w:r w:rsidRPr="00A77802">
        <w:rPr>
          <w:rFonts w:eastAsia="SimSun" w:cs="Arial"/>
          <w:sz w:val="18"/>
          <w:szCs w:val="18"/>
          <w:lang w:val="es-ES"/>
        </w:rPr>
        <w:t>Technology</w:t>
      </w:r>
      <w:proofErr w:type="spellEnd"/>
      <w:r w:rsidRPr="00A77802">
        <w:rPr>
          <w:rFonts w:eastAsia="SimSun" w:cs="Arial"/>
          <w:sz w:val="18"/>
          <w:szCs w:val="18"/>
          <w:lang w:val="es-ES_tradnl"/>
        </w:rPr>
        <w:t>:</w:t>
      </w:r>
      <w:r w:rsidRPr="00A77802">
        <w:rPr>
          <w:rFonts w:eastAsia="SimSun" w:cs="Arial"/>
          <w:sz w:val="18"/>
          <w:szCs w:val="18"/>
          <w:lang w:val="es-ES"/>
        </w:rPr>
        <w:t xml:space="preserve"> </w:t>
      </w:r>
      <w:r w:rsidRPr="00A77802">
        <w:rPr>
          <w:rFonts w:eastAsia="SimSun" w:cs="Arial"/>
          <w:sz w:val="18"/>
          <w:szCs w:val="18"/>
          <w:lang w:val="es-ES_tradnl"/>
        </w:rPr>
        <w:t>Tecnología de robots para la aplicación automatizada de pintura, sellos y pegamentos</w:t>
      </w:r>
      <w:r w:rsidRPr="00A77802">
        <w:rPr>
          <w:rFonts w:eastAsia="SimSun" w:cs="Arial"/>
          <w:sz w:val="18"/>
          <w:szCs w:val="18"/>
          <w:lang w:val="es-ES"/>
        </w:rPr>
        <w:t xml:space="preserve"> </w:t>
      </w:r>
    </w:p>
    <w:p w14:paraId="7033F663" w14:textId="4433C090" w:rsidR="00463D4D" w:rsidRPr="00A77802" w:rsidRDefault="00463D4D" w:rsidP="00E518BC">
      <w:pPr>
        <w:pStyle w:val="Prrafodelista"/>
        <w:numPr>
          <w:ilvl w:val="0"/>
          <w:numId w:val="18"/>
        </w:numPr>
        <w:tabs>
          <w:tab w:val="clear" w:pos="3572"/>
        </w:tabs>
        <w:spacing w:line="240" w:lineRule="auto"/>
        <w:ind w:right="27"/>
        <w:jc w:val="both"/>
        <w:rPr>
          <w:rFonts w:eastAsia="SimSun" w:cs="Arial"/>
          <w:sz w:val="18"/>
          <w:szCs w:val="18"/>
          <w:lang w:val="es-ES"/>
        </w:rPr>
      </w:pPr>
      <w:proofErr w:type="spellStart"/>
      <w:r w:rsidRPr="00A77802">
        <w:rPr>
          <w:rFonts w:cs="Arial"/>
          <w:bCs/>
          <w:sz w:val="18"/>
          <w:szCs w:val="18"/>
          <w:lang w:val="es-ES"/>
        </w:rPr>
        <w:lastRenderedPageBreak/>
        <w:t>Clean</w:t>
      </w:r>
      <w:proofErr w:type="spellEnd"/>
      <w:r w:rsidRPr="00A77802">
        <w:rPr>
          <w:rFonts w:cs="Arial"/>
          <w:bCs/>
          <w:sz w:val="18"/>
          <w:szCs w:val="18"/>
          <w:lang w:val="es-ES"/>
        </w:rPr>
        <w:t xml:space="preserve"> </w:t>
      </w:r>
      <w:proofErr w:type="spellStart"/>
      <w:r w:rsidRPr="00A77802">
        <w:rPr>
          <w:rFonts w:cs="Arial"/>
          <w:bCs/>
          <w:sz w:val="18"/>
          <w:szCs w:val="18"/>
          <w:lang w:val="es-ES"/>
        </w:rPr>
        <w:t>Technology</w:t>
      </w:r>
      <w:proofErr w:type="spellEnd"/>
      <w:r w:rsidRPr="00A77802">
        <w:rPr>
          <w:rFonts w:cs="Arial"/>
          <w:bCs/>
          <w:sz w:val="18"/>
          <w:szCs w:val="18"/>
          <w:lang w:val="es-ES"/>
        </w:rPr>
        <w:t xml:space="preserve"> </w:t>
      </w:r>
      <w:proofErr w:type="spellStart"/>
      <w:r w:rsidRPr="00A77802">
        <w:rPr>
          <w:rFonts w:cs="Arial"/>
          <w:bCs/>
          <w:sz w:val="18"/>
          <w:szCs w:val="18"/>
          <w:lang w:val="es-ES"/>
        </w:rPr>
        <w:t>Systems</w:t>
      </w:r>
      <w:proofErr w:type="spellEnd"/>
      <w:r w:rsidRPr="00A77802">
        <w:rPr>
          <w:rFonts w:cs="Arial"/>
          <w:bCs/>
          <w:sz w:val="18"/>
          <w:szCs w:val="18"/>
          <w:lang w:val="es-ES"/>
        </w:rPr>
        <w:t xml:space="preserve">: </w:t>
      </w:r>
      <w:r w:rsidRPr="00A77802">
        <w:rPr>
          <w:rFonts w:cs="Arial"/>
          <w:sz w:val="18"/>
          <w:szCs w:val="18"/>
          <w:lang w:val="es-ES"/>
        </w:rPr>
        <w:t xml:space="preserve">Sistemas de purificación para extracción del aire, sistemas de </w:t>
      </w:r>
      <w:r w:rsidR="003F434B">
        <w:rPr>
          <w:rFonts w:cs="Arial"/>
          <w:sz w:val="18"/>
          <w:szCs w:val="18"/>
          <w:lang w:val="es-ES"/>
        </w:rPr>
        <w:t>reducción</w:t>
      </w:r>
      <w:r w:rsidR="003F434B" w:rsidRPr="00A77802">
        <w:rPr>
          <w:rFonts w:cs="Arial"/>
          <w:sz w:val="18"/>
          <w:szCs w:val="18"/>
          <w:lang w:val="es-ES"/>
        </w:rPr>
        <w:t xml:space="preserve"> </w:t>
      </w:r>
      <w:r w:rsidRPr="00A77802">
        <w:rPr>
          <w:rFonts w:cs="Arial"/>
          <w:sz w:val="18"/>
          <w:szCs w:val="18"/>
          <w:lang w:val="es-ES"/>
        </w:rPr>
        <w:t>de ruido y líneas de recubrimiento de baterías</w:t>
      </w:r>
    </w:p>
    <w:p w14:paraId="14803A17" w14:textId="77777777" w:rsidR="00463D4D" w:rsidRPr="00A77802" w:rsidRDefault="00463D4D" w:rsidP="00E518BC">
      <w:pPr>
        <w:pStyle w:val="Prrafodelista"/>
        <w:numPr>
          <w:ilvl w:val="0"/>
          <w:numId w:val="18"/>
        </w:numPr>
        <w:tabs>
          <w:tab w:val="clear" w:pos="3572"/>
        </w:tabs>
        <w:spacing w:line="240" w:lineRule="auto"/>
        <w:contextualSpacing w:val="0"/>
        <w:jc w:val="both"/>
        <w:rPr>
          <w:rFonts w:cs="Arial"/>
          <w:sz w:val="18"/>
          <w:szCs w:val="18"/>
          <w:lang w:val="en-US"/>
        </w:rPr>
      </w:pPr>
      <w:r w:rsidRPr="00A77802">
        <w:rPr>
          <w:rFonts w:cs="Arial"/>
          <w:bCs/>
          <w:sz w:val="18"/>
          <w:szCs w:val="18"/>
          <w:lang w:val="en-US"/>
        </w:rPr>
        <w:t>Measuring and Process Systems:</w:t>
      </w:r>
      <w:r w:rsidRPr="00A77802">
        <w:rPr>
          <w:rFonts w:cs="Arial"/>
          <w:sz w:val="18"/>
          <w:szCs w:val="18"/>
          <w:lang w:val="en-US"/>
        </w:rPr>
        <w:t xml:space="preserve"> </w:t>
      </w:r>
      <w:proofErr w:type="spellStart"/>
      <w:r w:rsidRPr="00A77802">
        <w:rPr>
          <w:rFonts w:cs="Arial"/>
          <w:sz w:val="18"/>
          <w:szCs w:val="18"/>
          <w:lang w:val="en-US"/>
        </w:rPr>
        <w:t>Tecnología</w:t>
      </w:r>
      <w:proofErr w:type="spellEnd"/>
      <w:r w:rsidRPr="00A77802">
        <w:rPr>
          <w:rFonts w:cs="Arial"/>
          <w:sz w:val="18"/>
          <w:szCs w:val="18"/>
          <w:lang w:val="en-US"/>
        </w:rPr>
        <w:t xml:space="preserve"> de </w:t>
      </w:r>
      <w:proofErr w:type="spellStart"/>
      <w:r w:rsidRPr="00A77802">
        <w:rPr>
          <w:rFonts w:cs="Arial"/>
          <w:sz w:val="18"/>
          <w:szCs w:val="18"/>
          <w:lang w:val="en-US"/>
        </w:rPr>
        <w:t>balanceo</w:t>
      </w:r>
      <w:proofErr w:type="spellEnd"/>
      <w:r w:rsidRPr="00A77802">
        <w:rPr>
          <w:rFonts w:cs="Arial"/>
          <w:sz w:val="18"/>
          <w:szCs w:val="18"/>
          <w:lang w:val="en-US"/>
        </w:rPr>
        <w:t xml:space="preserve"> y </w:t>
      </w:r>
      <w:proofErr w:type="spellStart"/>
      <w:r w:rsidRPr="00A77802">
        <w:rPr>
          <w:rFonts w:cs="Arial"/>
          <w:sz w:val="18"/>
          <w:szCs w:val="18"/>
          <w:lang w:val="en-US"/>
        </w:rPr>
        <w:t>diagnóstico</w:t>
      </w:r>
      <w:proofErr w:type="spellEnd"/>
    </w:p>
    <w:p w14:paraId="16413D3B" w14:textId="77777777" w:rsidR="00463D4D" w:rsidRPr="00A77802" w:rsidRDefault="00463D4D" w:rsidP="00E518BC">
      <w:pPr>
        <w:pStyle w:val="Prrafodelista"/>
        <w:numPr>
          <w:ilvl w:val="0"/>
          <w:numId w:val="18"/>
        </w:numPr>
        <w:tabs>
          <w:tab w:val="clear" w:pos="3572"/>
        </w:tabs>
        <w:spacing w:line="240" w:lineRule="auto"/>
        <w:ind w:right="27"/>
        <w:jc w:val="both"/>
        <w:rPr>
          <w:rFonts w:eastAsia="SimSun" w:cs="Arial"/>
          <w:sz w:val="18"/>
          <w:szCs w:val="18"/>
          <w:lang w:val="es-ES"/>
        </w:rPr>
      </w:pPr>
      <w:proofErr w:type="spellStart"/>
      <w:r w:rsidRPr="00A77802">
        <w:rPr>
          <w:rFonts w:eastAsia="SimSun" w:cs="Arial"/>
          <w:sz w:val="18"/>
          <w:szCs w:val="18"/>
          <w:lang w:val="es-ES"/>
        </w:rPr>
        <w:t>Woodworking</w:t>
      </w:r>
      <w:proofErr w:type="spellEnd"/>
      <w:r w:rsidRPr="00A77802">
        <w:rPr>
          <w:rFonts w:eastAsia="SimSun" w:cs="Arial"/>
          <w:sz w:val="18"/>
          <w:szCs w:val="18"/>
          <w:lang w:val="es-ES"/>
        </w:rPr>
        <w:t xml:space="preserve"> </w:t>
      </w:r>
      <w:proofErr w:type="spellStart"/>
      <w:r w:rsidRPr="00A77802">
        <w:rPr>
          <w:rFonts w:eastAsia="SimSun" w:cs="Arial"/>
          <w:sz w:val="18"/>
          <w:szCs w:val="18"/>
          <w:lang w:val="es-ES"/>
        </w:rPr>
        <w:t>Machinery</w:t>
      </w:r>
      <w:proofErr w:type="spellEnd"/>
      <w:r w:rsidRPr="00A77802">
        <w:rPr>
          <w:rFonts w:eastAsia="SimSun" w:cs="Arial"/>
          <w:sz w:val="18"/>
          <w:szCs w:val="18"/>
          <w:lang w:val="es-ES"/>
        </w:rPr>
        <w:t xml:space="preserve"> and </w:t>
      </w:r>
      <w:proofErr w:type="spellStart"/>
      <w:r w:rsidRPr="00A77802">
        <w:rPr>
          <w:rFonts w:eastAsia="SimSun" w:cs="Arial"/>
          <w:sz w:val="18"/>
          <w:szCs w:val="18"/>
          <w:lang w:val="es-ES"/>
        </w:rPr>
        <w:t>Systems</w:t>
      </w:r>
      <w:proofErr w:type="spellEnd"/>
      <w:r w:rsidRPr="00A77802">
        <w:rPr>
          <w:rFonts w:eastAsia="SimSun" w:cs="Arial"/>
          <w:sz w:val="18"/>
          <w:szCs w:val="18"/>
          <w:lang w:val="es-ES"/>
        </w:rPr>
        <w:t>: Maquinas y sistemas</w:t>
      </w:r>
      <w:r w:rsidRPr="00A77802">
        <w:rPr>
          <w:rFonts w:eastAsia="SimSun" w:cs="Arial"/>
          <w:sz w:val="18"/>
          <w:szCs w:val="18"/>
          <w:lang w:val="es-ES_tradnl"/>
        </w:rPr>
        <w:t xml:space="preserve"> </w:t>
      </w:r>
      <w:r w:rsidRPr="00A77802">
        <w:rPr>
          <w:rFonts w:eastAsia="SimSun" w:cs="Arial"/>
          <w:sz w:val="18"/>
          <w:szCs w:val="18"/>
          <w:lang w:val="es-ES"/>
        </w:rPr>
        <w:t>para la industria de transformación de madera</w:t>
      </w:r>
    </w:p>
    <w:p w14:paraId="5FD6AEBD" w14:textId="77777777" w:rsidR="00463D4D" w:rsidRPr="00A77802" w:rsidRDefault="00463D4D" w:rsidP="00E518BC">
      <w:pPr>
        <w:spacing w:line="240" w:lineRule="auto"/>
        <w:ind w:right="27"/>
        <w:jc w:val="both"/>
        <w:rPr>
          <w:rFonts w:cs="Arial"/>
          <w:sz w:val="18"/>
          <w:szCs w:val="18"/>
          <w:lang w:val="es-ES"/>
        </w:rPr>
      </w:pPr>
    </w:p>
    <w:p w14:paraId="49FA6C3D" w14:textId="77777777" w:rsidR="00463D4D" w:rsidRPr="007A5C9D" w:rsidRDefault="00463D4D" w:rsidP="00E518BC">
      <w:pPr>
        <w:pStyle w:val="paragraph"/>
        <w:spacing w:before="0" w:beforeAutospacing="0" w:after="0" w:afterAutospacing="0"/>
        <w:jc w:val="both"/>
        <w:textAlignment w:val="baseline"/>
        <w:rPr>
          <w:rFonts w:ascii="Arial" w:hAnsi="Arial" w:cs="Arial"/>
          <w:color w:val="000000"/>
          <w:sz w:val="18"/>
          <w:szCs w:val="18"/>
          <w:lang w:val="es-ES"/>
        </w:rPr>
      </w:pPr>
    </w:p>
    <w:p w14:paraId="2717495C" w14:textId="77777777" w:rsidR="00463D4D" w:rsidRDefault="00463D4D" w:rsidP="00E518BC">
      <w:pPr>
        <w:pStyle w:val="paragraph"/>
        <w:spacing w:before="0" w:beforeAutospacing="0" w:after="0" w:afterAutospacing="0"/>
        <w:ind w:right="15"/>
        <w:jc w:val="both"/>
        <w:textAlignment w:val="baseline"/>
        <w:rPr>
          <w:rFonts w:ascii="Segoe UI" w:hAnsi="Segoe UI" w:cs="Segoe UI"/>
          <w:color w:val="000000"/>
          <w:sz w:val="18"/>
          <w:szCs w:val="18"/>
        </w:rPr>
      </w:pPr>
      <w:r>
        <w:rPr>
          <w:rStyle w:val="eop"/>
          <w:rFonts w:ascii="Arial" w:hAnsi="Arial" w:cs="Arial"/>
          <w:sz w:val="18"/>
          <w:szCs w:val="18"/>
        </w:rPr>
        <w:t> </w:t>
      </w:r>
    </w:p>
    <w:p w14:paraId="43662929" w14:textId="77777777" w:rsidR="00463D4D" w:rsidRDefault="00463D4D" w:rsidP="00E518BC">
      <w:pPr>
        <w:pStyle w:val="paragraph"/>
        <w:spacing w:before="0" w:beforeAutospacing="0" w:after="0" w:afterAutospacing="0"/>
        <w:ind w:right="15"/>
        <w:jc w:val="both"/>
        <w:textAlignment w:val="baseline"/>
        <w:rPr>
          <w:rFonts w:ascii="Segoe UI" w:hAnsi="Segoe UI" w:cs="Segoe UI"/>
          <w:color w:val="000000"/>
          <w:sz w:val="18"/>
          <w:szCs w:val="18"/>
        </w:rPr>
      </w:pPr>
      <w:r>
        <w:rPr>
          <w:rStyle w:val="eop"/>
          <w:rFonts w:ascii="Arial" w:hAnsi="Arial" w:cs="Arial"/>
          <w:sz w:val="18"/>
          <w:szCs w:val="18"/>
        </w:rPr>
        <w:t> </w:t>
      </w:r>
    </w:p>
    <w:p w14:paraId="4145E276" w14:textId="77777777" w:rsidR="00463D4D" w:rsidRDefault="00463D4D" w:rsidP="0091176A">
      <w:pPr>
        <w:pStyle w:val="paragraph"/>
        <w:shd w:val="clear" w:color="auto" w:fill="FFFFFF"/>
        <w:spacing w:before="0" w:beforeAutospacing="0" w:after="0" w:afterAutospacing="0"/>
        <w:ind w:right="15"/>
        <w:textAlignment w:val="baseline"/>
        <w:rPr>
          <w:rFonts w:ascii="Segoe UI" w:hAnsi="Segoe UI" w:cs="Segoe UI"/>
          <w:color w:val="000000"/>
          <w:sz w:val="18"/>
          <w:szCs w:val="18"/>
        </w:rPr>
      </w:pPr>
      <w:r>
        <w:rPr>
          <w:rStyle w:val="normaltextrun"/>
          <w:rFonts w:ascii="Arial" w:hAnsi="Arial" w:cs="Arial"/>
          <w:b/>
          <w:bCs/>
          <w:sz w:val="22"/>
          <w:szCs w:val="22"/>
        </w:rPr>
        <w:t>Contacto: </w:t>
      </w:r>
      <w:r>
        <w:rPr>
          <w:rStyle w:val="eop"/>
          <w:rFonts w:ascii="Arial" w:hAnsi="Arial" w:cs="Arial"/>
          <w:sz w:val="22"/>
          <w:szCs w:val="22"/>
        </w:rPr>
        <w:t> </w:t>
      </w:r>
    </w:p>
    <w:p w14:paraId="310D972B" w14:textId="77777777" w:rsidR="00463D4D" w:rsidRPr="003C7AB4" w:rsidRDefault="00463D4D" w:rsidP="0091176A">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Arial" w:hAnsi="Arial" w:cs="Arial"/>
          <w:color w:val="000000"/>
          <w:sz w:val="22"/>
          <w:szCs w:val="22"/>
        </w:rPr>
        <w:t>Edna Lavín</w:t>
      </w:r>
      <w:r>
        <w:rPr>
          <w:rStyle w:val="scxw153117749"/>
          <w:rFonts w:ascii="Arial" w:hAnsi="Arial" w:cs="Arial"/>
          <w:color w:val="000000"/>
          <w:sz w:val="22"/>
          <w:szCs w:val="22"/>
        </w:rPr>
        <w:t> </w:t>
      </w:r>
      <w:r>
        <w:rPr>
          <w:rFonts w:ascii="Arial" w:hAnsi="Arial" w:cs="Arial"/>
          <w:color w:val="000000"/>
          <w:sz w:val="22"/>
          <w:szCs w:val="22"/>
        </w:rPr>
        <w:br/>
      </w:r>
      <w:r>
        <w:rPr>
          <w:rStyle w:val="normaltextrun"/>
          <w:rFonts w:ascii="Arial" w:hAnsi="Arial" w:cs="Arial"/>
          <w:color w:val="000000"/>
          <w:sz w:val="22"/>
          <w:szCs w:val="22"/>
        </w:rPr>
        <w:t>Dürr de México S.A. de C.V.</w:t>
      </w:r>
      <w:r>
        <w:rPr>
          <w:rStyle w:val="scxw153117749"/>
          <w:rFonts w:ascii="Arial" w:hAnsi="Arial" w:cs="Arial"/>
          <w:color w:val="000000"/>
          <w:sz w:val="22"/>
          <w:szCs w:val="22"/>
        </w:rPr>
        <w:t> </w:t>
      </w:r>
      <w:r>
        <w:rPr>
          <w:rFonts w:ascii="Arial" w:hAnsi="Arial" w:cs="Arial"/>
          <w:color w:val="000000"/>
          <w:sz w:val="22"/>
          <w:szCs w:val="22"/>
        </w:rPr>
        <w:br/>
      </w:r>
      <w:r w:rsidRPr="003C7AB4">
        <w:rPr>
          <w:rStyle w:val="normaltextrun"/>
          <w:rFonts w:ascii="Arial" w:hAnsi="Arial" w:cs="Arial"/>
          <w:color w:val="000000"/>
          <w:sz w:val="22"/>
          <w:szCs w:val="22"/>
          <w:lang w:val="en-US"/>
        </w:rPr>
        <w:t>Marketing</w:t>
      </w:r>
      <w:r w:rsidRPr="003C7AB4">
        <w:rPr>
          <w:rStyle w:val="eop"/>
          <w:rFonts w:ascii="Arial" w:hAnsi="Arial" w:cs="Arial"/>
          <w:sz w:val="22"/>
          <w:szCs w:val="22"/>
          <w:lang w:val="en-US"/>
        </w:rPr>
        <w:t> </w:t>
      </w:r>
    </w:p>
    <w:p w14:paraId="716D1F57" w14:textId="77777777" w:rsidR="00463D4D" w:rsidRPr="00820F28" w:rsidRDefault="00463D4D" w:rsidP="0091176A">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Arial" w:hAnsi="Arial" w:cs="Arial"/>
          <w:color w:val="000000"/>
          <w:sz w:val="20"/>
          <w:szCs w:val="20"/>
          <w:lang w:val="en-US"/>
        </w:rPr>
        <w:t>Phone +52 442 192 5700 Ext.109</w:t>
      </w:r>
      <w:r w:rsidRPr="003C7AB4">
        <w:rPr>
          <w:rStyle w:val="scxw153117749"/>
          <w:rFonts w:ascii="Arial" w:hAnsi="Arial" w:cs="Arial"/>
          <w:color w:val="000000"/>
          <w:sz w:val="20"/>
          <w:szCs w:val="20"/>
          <w:lang w:val="en-US"/>
        </w:rPr>
        <w:t> </w:t>
      </w:r>
      <w:r w:rsidRPr="003C7AB4">
        <w:rPr>
          <w:rFonts w:ascii="Arial" w:hAnsi="Arial" w:cs="Arial"/>
          <w:color w:val="000000"/>
          <w:sz w:val="20"/>
          <w:szCs w:val="20"/>
          <w:lang w:val="en-US"/>
        </w:rPr>
        <w:br/>
      </w:r>
      <w:r>
        <w:rPr>
          <w:rStyle w:val="normaltextrun"/>
          <w:rFonts w:ascii="Arial" w:hAnsi="Arial" w:cs="Arial"/>
          <w:color w:val="000000"/>
          <w:sz w:val="20"/>
          <w:szCs w:val="20"/>
          <w:lang w:val="en-US"/>
        </w:rPr>
        <w:t xml:space="preserve">E-mail </w:t>
      </w:r>
      <w:hyperlink r:id="rId12" w:tgtFrame="_blank" w:history="1">
        <w:r>
          <w:rPr>
            <w:rStyle w:val="normaltextrun"/>
            <w:rFonts w:ascii="Arial" w:hAnsi="Arial" w:cs="Arial"/>
            <w:color w:val="000000"/>
            <w:sz w:val="20"/>
            <w:szCs w:val="20"/>
            <w:u w:val="single"/>
            <w:shd w:val="clear" w:color="auto" w:fill="E1E3E6"/>
            <w:lang w:val="en-US"/>
          </w:rPr>
          <w:t>Edna.Lavin@durrmex.com.mx</w:t>
        </w:r>
      </w:hyperlink>
      <w:r w:rsidRPr="00820F28">
        <w:rPr>
          <w:rStyle w:val="scxw153117749"/>
          <w:rFonts w:ascii="Arial" w:hAnsi="Arial" w:cs="Arial"/>
          <w:color w:val="000000"/>
          <w:sz w:val="18"/>
          <w:szCs w:val="18"/>
          <w:lang w:val="en-US"/>
        </w:rPr>
        <w:t> </w:t>
      </w:r>
      <w:r w:rsidRPr="00820F28">
        <w:rPr>
          <w:rFonts w:ascii="Arial" w:hAnsi="Arial" w:cs="Arial"/>
          <w:color w:val="000000"/>
          <w:sz w:val="18"/>
          <w:szCs w:val="18"/>
          <w:lang w:val="en-US"/>
        </w:rPr>
        <w:br/>
      </w:r>
      <w:hyperlink r:id="rId13" w:tgtFrame="_blank" w:history="1">
        <w:r>
          <w:rPr>
            <w:rStyle w:val="normaltextrun"/>
            <w:rFonts w:ascii="Arial" w:hAnsi="Arial" w:cs="Arial"/>
            <w:color w:val="000000"/>
            <w:sz w:val="22"/>
            <w:szCs w:val="22"/>
            <w:u w:val="single"/>
            <w:shd w:val="clear" w:color="auto" w:fill="E1E3E6"/>
            <w:lang w:val="en-US"/>
          </w:rPr>
          <w:t>www.durr.com</w:t>
        </w:r>
      </w:hyperlink>
      <w:r w:rsidRPr="00820F28">
        <w:rPr>
          <w:rStyle w:val="eop"/>
          <w:rFonts w:ascii="Arial" w:hAnsi="Arial" w:cs="Arial"/>
          <w:sz w:val="22"/>
          <w:szCs w:val="22"/>
          <w:lang w:val="en-US"/>
        </w:rPr>
        <w:t> </w:t>
      </w:r>
    </w:p>
    <w:p w14:paraId="02583AD4" w14:textId="77777777" w:rsidR="00463D4D" w:rsidRPr="00820F28" w:rsidRDefault="00463D4D" w:rsidP="00E518BC">
      <w:pPr>
        <w:tabs>
          <w:tab w:val="clear" w:pos="3572"/>
        </w:tabs>
        <w:spacing w:line="240" w:lineRule="auto"/>
        <w:jc w:val="both"/>
        <w:rPr>
          <w:sz w:val="18"/>
          <w:szCs w:val="18"/>
          <w:lang w:val="en-US"/>
        </w:rPr>
      </w:pPr>
    </w:p>
    <w:p w14:paraId="6BF3D77F" w14:textId="77777777" w:rsidR="00463D4D" w:rsidRPr="00463D4D" w:rsidRDefault="00463D4D" w:rsidP="00463D4D">
      <w:pPr>
        <w:pStyle w:val="Flietext"/>
        <w:rPr>
          <w:lang w:val="en-US"/>
        </w:rPr>
      </w:pPr>
    </w:p>
    <w:sectPr w:rsidR="00463D4D" w:rsidRPr="00463D4D"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CE654" w14:textId="77777777" w:rsidR="00C951BF" w:rsidRDefault="00C951BF" w:rsidP="00D9165E">
      <w:r>
        <w:separator/>
      </w:r>
    </w:p>
  </w:endnote>
  <w:endnote w:type="continuationSeparator" w:id="0">
    <w:p w14:paraId="204A2BCA" w14:textId="77777777" w:rsidR="00C951BF" w:rsidRDefault="00C951BF" w:rsidP="00D9165E">
      <w:r>
        <w:continuationSeparator/>
      </w:r>
    </w:p>
  </w:endnote>
  <w:endnote w:type="continuationNotice" w:id="1">
    <w:p w14:paraId="0B8EE4DB" w14:textId="77777777" w:rsidR="00C951BF" w:rsidRDefault="00C951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0A23A10E" w:rsidR="009A046D" w:rsidRPr="0085432F" w:rsidRDefault="009A046D" w:rsidP="005218C8">
    <w:pPr>
      <w:pStyle w:val="Piedepgina"/>
    </w:pPr>
    <w:r w:rsidRPr="006E5C09">
      <w:fldChar w:fldCharType="begin"/>
    </w:r>
    <w:r w:rsidRPr="006E5C09">
      <w:instrText xml:space="preserve"> IF  \* MERGEFORMAT </w:instrText>
    </w:r>
    <w:r w:rsidR="00755DCB">
      <w:fldChar w:fldCharType="begin"/>
    </w:r>
    <w:r w:rsidR="00755DCB">
      <w:instrText>NUMPAGES  \* MERGEFORMAT</w:instrText>
    </w:r>
    <w:r w:rsidR="00755DCB">
      <w:fldChar w:fldCharType="separate"/>
    </w:r>
    <w:r w:rsidR="00755DCB">
      <w:instrText>5</w:instrText>
    </w:r>
    <w:r w:rsidR="00755DCB">
      <w:fldChar w:fldCharType="end"/>
    </w:r>
    <w:r w:rsidRPr="006E5C09">
      <w:instrText>&gt;"1" "</w:instrText>
    </w:r>
    <w:r w:rsidRPr="006E5C09">
      <w:fldChar w:fldCharType="begin"/>
    </w:r>
    <w:r w:rsidRPr="006E5C09">
      <w:instrText xml:space="preserve"> PAGE  \* MERGEFORMAT </w:instrText>
    </w:r>
    <w:r w:rsidRPr="006E5C09">
      <w:fldChar w:fldCharType="separate"/>
    </w:r>
    <w:r w:rsidR="00755DCB">
      <w:instrText>5</w:instrText>
    </w:r>
    <w:r w:rsidRPr="006E5C09">
      <w:fldChar w:fldCharType="end"/>
    </w:r>
    <w:r w:rsidRPr="006E5C09">
      <w:instrText>/</w:instrText>
    </w:r>
    <w:r w:rsidR="00755DCB">
      <w:fldChar w:fldCharType="begin"/>
    </w:r>
    <w:r w:rsidR="00755DCB">
      <w:instrText>NUMPAGES  \* MERGEFORMAT</w:instrText>
    </w:r>
    <w:r w:rsidR="00755DCB">
      <w:fldChar w:fldCharType="separate"/>
    </w:r>
    <w:r w:rsidR="00755DCB">
      <w:instrText>5</w:instrText>
    </w:r>
    <w:r w:rsidR="00755DCB">
      <w:fldChar w:fldCharType="end"/>
    </w:r>
    <w:r w:rsidRPr="006E5C09">
      <w:instrText>" "</w:instrText>
    </w:r>
    <w:r w:rsidRPr="006E5C09">
      <w:fldChar w:fldCharType="separate"/>
    </w:r>
    <w:r w:rsidR="00755DCB">
      <w:t>5</w:t>
    </w:r>
    <w:r w:rsidR="00755DCB" w:rsidRPr="006E5C09">
      <w:t>/</w:t>
    </w:r>
    <w:r w:rsidR="00755DCB">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28FE1FFD" w:rsidR="009A046D" w:rsidRPr="005218C8" w:rsidRDefault="009A046D" w:rsidP="005218C8">
    <w:pPr>
      <w:pStyle w:val="Encabezado"/>
    </w:pPr>
    <w:r w:rsidRPr="005218C8">
      <w:fldChar w:fldCharType="begin"/>
    </w:r>
    <w:r w:rsidRPr="005218C8">
      <w:instrText xml:space="preserve"> IF  \* MERGEFORMAT </w:instrText>
    </w:r>
    <w:r w:rsidR="00755DCB">
      <w:fldChar w:fldCharType="begin"/>
    </w:r>
    <w:r w:rsidR="00755DCB">
      <w:instrText>NUMPAGES  \* MERGEFORMAT</w:instrText>
    </w:r>
    <w:r w:rsidR="00755DCB">
      <w:fldChar w:fldCharType="separate"/>
    </w:r>
    <w:r w:rsidR="00755DCB">
      <w:instrText>5</w:instrText>
    </w:r>
    <w:r w:rsidR="00755DCB">
      <w:fldChar w:fldCharType="end"/>
    </w:r>
    <w:r w:rsidRPr="005218C8">
      <w:instrText>&gt;"1" "</w:instrText>
    </w:r>
    <w:r w:rsidRPr="005218C8">
      <w:fldChar w:fldCharType="begin"/>
    </w:r>
    <w:r w:rsidRPr="005218C8">
      <w:instrText xml:space="preserve"> PAGE  \* MERGEFORMAT </w:instrText>
    </w:r>
    <w:r w:rsidRPr="005218C8">
      <w:fldChar w:fldCharType="separate"/>
    </w:r>
    <w:r w:rsidR="00755DCB">
      <w:instrText>1</w:instrText>
    </w:r>
    <w:r w:rsidRPr="005218C8">
      <w:fldChar w:fldCharType="end"/>
    </w:r>
    <w:r w:rsidRPr="005218C8">
      <w:instrText>/</w:instrText>
    </w:r>
    <w:r w:rsidR="00755DCB">
      <w:fldChar w:fldCharType="begin"/>
    </w:r>
    <w:r w:rsidR="00755DCB">
      <w:instrText>NUMPAGES  \* MERGEFORMAT</w:instrText>
    </w:r>
    <w:r w:rsidR="00755DCB">
      <w:fldChar w:fldCharType="separate"/>
    </w:r>
    <w:r w:rsidR="00755DCB">
      <w:instrText>5</w:instrText>
    </w:r>
    <w:r w:rsidR="00755DCB">
      <w:fldChar w:fldCharType="end"/>
    </w:r>
    <w:r w:rsidRPr="005218C8">
      <w:instrText>" "</w:instrText>
    </w:r>
    <w:r w:rsidRPr="005218C8">
      <w:fldChar w:fldCharType="separate"/>
    </w:r>
    <w:r w:rsidR="00755DCB">
      <w:t>1</w:t>
    </w:r>
    <w:r w:rsidR="00755DCB" w:rsidRPr="005218C8">
      <w:t>/</w:t>
    </w:r>
    <w:r w:rsidR="00755DCB">
      <w:t>5</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8482B" w14:textId="77777777" w:rsidR="00C951BF" w:rsidRDefault="00C951BF" w:rsidP="00D9165E">
      <w:r>
        <w:separator/>
      </w:r>
    </w:p>
  </w:footnote>
  <w:footnote w:type="continuationSeparator" w:id="0">
    <w:p w14:paraId="2A1783B8" w14:textId="77777777" w:rsidR="00C951BF" w:rsidRDefault="00C951BF" w:rsidP="00D9165E">
      <w:r>
        <w:continuationSeparator/>
      </w:r>
    </w:p>
  </w:footnote>
  <w:footnote w:type="continuationNotice" w:id="1">
    <w:p w14:paraId="19A17513" w14:textId="77777777" w:rsidR="00C951BF" w:rsidRDefault="00C951B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9A046D" w:rsidRPr="00F73F1D" w:rsidRDefault="009A046D" w:rsidP="005218C8">
    <w:pPr>
      <w:pStyle w:val="Encabezado"/>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9A046D" w:rsidRPr="00DD0F89" w:rsidRDefault="009A046D" w:rsidP="00B143FE">
                          <w:pPr>
                            <w:pStyle w:val="Kontaktdaten"/>
                            <w:rPr>
                              <w:rStyle w:val="Fettung"/>
                              <w:bCs/>
                              <w:spacing w:val="2"/>
                              <w:w w:val="100"/>
                              <w:lang w:val="de-DE"/>
                            </w:rPr>
                          </w:pPr>
                          <w:r w:rsidRPr="00DD0F89">
                            <w:rPr>
                              <w:rStyle w:val="Fettung"/>
                              <w:lang w:val="de-DE"/>
                            </w:rPr>
                            <w:t>Dürr Systems AG</w:t>
                          </w:r>
                        </w:p>
                        <w:p w14:paraId="3D3A50D5" w14:textId="77777777" w:rsidR="009A046D" w:rsidRPr="00DD0F89" w:rsidRDefault="009A046D" w:rsidP="00B143FE">
                          <w:pPr>
                            <w:pStyle w:val="Kontaktdaten"/>
                            <w:rPr>
                              <w:lang w:val="de-DE"/>
                            </w:rPr>
                          </w:pPr>
                          <w:r w:rsidRPr="00DD0F89">
                            <w:rPr>
                              <w:lang w:val="de-DE"/>
                            </w:rPr>
                            <w:t>Carl-Benz-Str. 34</w:t>
                          </w:r>
                        </w:p>
                        <w:p w14:paraId="013BD512" w14:textId="77777777" w:rsidR="009A046D" w:rsidRPr="00DD0F89" w:rsidRDefault="009A046D" w:rsidP="00B143FE">
                          <w:pPr>
                            <w:pStyle w:val="Kontaktdaten"/>
                            <w:rPr>
                              <w:lang w:val="de-DE"/>
                            </w:rPr>
                          </w:pPr>
                          <w:r w:rsidRPr="00DD0F89">
                            <w:rPr>
                              <w:lang w:val="de-DE"/>
                            </w:rPr>
                            <w:t>74321 Bietigheim-Bissingen</w:t>
                          </w:r>
                        </w:p>
                        <w:p w14:paraId="6F69D746" w14:textId="77777777" w:rsidR="009A046D" w:rsidRPr="00C17D65" w:rsidRDefault="009A046D" w:rsidP="00B143FE">
                          <w:pPr>
                            <w:pStyle w:val="Kontaktdaten"/>
                            <w:rPr>
                              <w:lang w:val="de-DE"/>
                            </w:rPr>
                          </w:pPr>
                        </w:p>
                        <w:p w14:paraId="4A747A10" w14:textId="77777777" w:rsidR="009A046D" w:rsidRPr="00DD0F89" w:rsidRDefault="009A046D" w:rsidP="00B143FE">
                          <w:pPr>
                            <w:pStyle w:val="Kontaktdaten"/>
                            <w:rPr>
                              <w:lang w:val="de-DE"/>
                            </w:rPr>
                          </w:pPr>
                          <w:r w:rsidRPr="00DD0F89">
                            <w:rPr>
                              <w:lang w:val="de-DE"/>
                            </w:rPr>
                            <w:t xml:space="preserve">Tel.: +49 7142 78-0 </w:t>
                          </w:r>
                        </w:p>
                        <w:p w14:paraId="717B90E6" w14:textId="77777777" w:rsidR="009A046D" w:rsidRPr="00DD0F89" w:rsidRDefault="009A046D" w:rsidP="00B143FE">
                          <w:pPr>
                            <w:pStyle w:val="Kontaktdaten"/>
                            <w:rPr>
                              <w:lang w:val="de-DE"/>
                            </w:rPr>
                          </w:pPr>
                          <w:r w:rsidRPr="00DD0F89">
                            <w:rPr>
                              <w:lang w:val="de-DE"/>
                            </w:rPr>
                            <w:t xml:space="preserve">Fax: +49 7142 78-2107 </w:t>
                          </w:r>
                        </w:p>
                        <w:p w14:paraId="2C72C6A2" w14:textId="77777777" w:rsidR="009A046D" w:rsidRPr="00C17D65" w:rsidRDefault="009A046D" w:rsidP="00B143FE">
                          <w:pPr>
                            <w:pStyle w:val="Kontaktdaten"/>
                            <w:rPr>
                              <w:lang w:val="de-DE"/>
                            </w:rPr>
                          </w:pPr>
                        </w:p>
                        <w:p w14:paraId="4A3B1117" w14:textId="77777777" w:rsidR="009A046D" w:rsidRPr="00DD0F89" w:rsidRDefault="009A046D" w:rsidP="00B143FE">
                          <w:pPr>
                            <w:pStyle w:val="Kontaktdaten"/>
                            <w:rPr>
                              <w:lang w:val="de-DE"/>
                            </w:rPr>
                          </w:pPr>
                          <w:r w:rsidRPr="00DD0F89">
                            <w:rPr>
                              <w:lang w:val="de-DE"/>
                            </w:rPr>
                            <w:t xml:space="preserve">info@durr.com </w:t>
                          </w:r>
                        </w:p>
                        <w:p w14:paraId="570B69D5" w14:textId="77777777" w:rsidR="009A046D" w:rsidRPr="0026127D" w:rsidRDefault="009A046D"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9A046D" w:rsidRPr="00DD0F89" w:rsidRDefault="009A046D" w:rsidP="00B143FE">
                    <w:pPr>
                      <w:pStyle w:val="Kontaktdaten"/>
                      <w:rPr>
                        <w:rStyle w:val="Fettung"/>
                        <w:bCs/>
                        <w:spacing w:val="2"/>
                        <w:w w:val="100"/>
                        <w:lang w:val="de-DE"/>
                      </w:rPr>
                    </w:pPr>
                    <w:r w:rsidRPr="00DD0F89">
                      <w:rPr>
                        <w:rStyle w:val="Fettung"/>
                        <w:lang w:val="de-DE"/>
                      </w:rPr>
                      <w:t>Dürr Systems AG</w:t>
                    </w:r>
                  </w:p>
                  <w:p w14:paraId="3D3A50D5" w14:textId="77777777" w:rsidR="009A046D" w:rsidRPr="00DD0F89" w:rsidRDefault="009A046D" w:rsidP="00B143FE">
                    <w:pPr>
                      <w:pStyle w:val="Kontaktdaten"/>
                      <w:rPr>
                        <w:lang w:val="de-DE"/>
                      </w:rPr>
                    </w:pPr>
                    <w:r w:rsidRPr="00DD0F89">
                      <w:rPr>
                        <w:lang w:val="de-DE"/>
                      </w:rPr>
                      <w:t>Carl-Benz-Str. 34</w:t>
                    </w:r>
                  </w:p>
                  <w:p w14:paraId="013BD512" w14:textId="77777777" w:rsidR="009A046D" w:rsidRPr="00DD0F89" w:rsidRDefault="009A046D" w:rsidP="00B143FE">
                    <w:pPr>
                      <w:pStyle w:val="Kontaktdaten"/>
                      <w:rPr>
                        <w:lang w:val="de-DE"/>
                      </w:rPr>
                    </w:pPr>
                    <w:r w:rsidRPr="00DD0F89">
                      <w:rPr>
                        <w:lang w:val="de-DE"/>
                      </w:rPr>
                      <w:t>74321 Bietigheim-Bissingen</w:t>
                    </w:r>
                  </w:p>
                  <w:p w14:paraId="6F69D746" w14:textId="77777777" w:rsidR="009A046D" w:rsidRPr="00C17D65" w:rsidRDefault="009A046D" w:rsidP="00B143FE">
                    <w:pPr>
                      <w:pStyle w:val="Kontaktdaten"/>
                      <w:rPr>
                        <w:lang w:val="de-DE"/>
                      </w:rPr>
                    </w:pPr>
                  </w:p>
                  <w:p w14:paraId="4A747A10" w14:textId="77777777" w:rsidR="009A046D" w:rsidRPr="00DD0F89" w:rsidRDefault="009A046D" w:rsidP="00B143FE">
                    <w:pPr>
                      <w:pStyle w:val="Kontaktdaten"/>
                      <w:rPr>
                        <w:lang w:val="de-DE"/>
                      </w:rPr>
                    </w:pPr>
                    <w:r w:rsidRPr="00DD0F89">
                      <w:rPr>
                        <w:lang w:val="de-DE"/>
                      </w:rPr>
                      <w:t xml:space="preserve">Tel.: +49 7142 78-0 </w:t>
                    </w:r>
                  </w:p>
                  <w:p w14:paraId="717B90E6" w14:textId="77777777" w:rsidR="009A046D" w:rsidRPr="00DD0F89" w:rsidRDefault="009A046D" w:rsidP="00B143FE">
                    <w:pPr>
                      <w:pStyle w:val="Kontaktdaten"/>
                      <w:rPr>
                        <w:lang w:val="de-DE"/>
                      </w:rPr>
                    </w:pPr>
                    <w:r w:rsidRPr="00DD0F89">
                      <w:rPr>
                        <w:lang w:val="de-DE"/>
                      </w:rPr>
                      <w:t xml:space="preserve">Fax: +49 7142 78-2107 </w:t>
                    </w:r>
                  </w:p>
                  <w:p w14:paraId="2C72C6A2" w14:textId="77777777" w:rsidR="009A046D" w:rsidRPr="00C17D65" w:rsidRDefault="009A046D" w:rsidP="00B143FE">
                    <w:pPr>
                      <w:pStyle w:val="Kontaktdaten"/>
                      <w:rPr>
                        <w:lang w:val="de-DE"/>
                      </w:rPr>
                    </w:pPr>
                  </w:p>
                  <w:p w14:paraId="4A3B1117" w14:textId="77777777" w:rsidR="009A046D" w:rsidRPr="00DD0F89" w:rsidRDefault="009A046D" w:rsidP="00B143FE">
                    <w:pPr>
                      <w:pStyle w:val="Kontaktdaten"/>
                      <w:rPr>
                        <w:lang w:val="de-DE"/>
                      </w:rPr>
                    </w:pPr>
                    <w:r w:rsidRPr="00DD0F89">
                      <w:rPr>
                        <w:lang w:val="de-DE"/>
                      </w:rPr>
                      <w:t xml:space="preserve">info@durr.com </w:t>
                    </w:r>
                  </w:p>
                  <w:p w14:paraId="570B69D5" w14:textId="77777777" w:rsidR="009A046D" w:rsidRPr="0026127D" w:rsidRDefault="009A046D"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9A046D" w:rsidRPr="005837F9" w:rsidRDefault="009A046D" w:rsidP="005218C8">
    <w:pPr>
      <w:pStyle w:val="Encabezado"/>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9A046D" w:rsidRDefault="009A046D" w:rsidP="005218C8">
    <w:pPr>
      <w:pStyle w:val="Encabezado"/>
    </w:pPr>
  </w:p>
  <w:p w14:paraId="42F14B11" w14:textId="77777777" w:rsidR="009A046D" w:rsidRDefault="009A046D" w:rsidP="005218C8">
    <w:pPr>
      <w:pStyle w:val="Encabezado"/>
    </w:pPr>
  </w:p>
  <w:p w14:paraId="3DD9B2BA" w14:textId="77777777" w:rsidR="009A046D" w:rsidRDefault="009A046D" w:rsidP="005218C8">
    <w:pPr>
      <w:pStyle w:val="Encabezado"/>
    </w:pPr>
  </w:p>
  <w:p w14:paraId="1ADCC302" w14:textId="77777777" w:rsidR="009A046D" w:rsidRDefault="009A046D"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9A046D" w:rsidRPr="00DD0F89" w:rsidRDefault="009A046D" w:rsidP="0026127D">
                          <w:pPr>
                            <w:pStyle w:val="Kontaktdaten"/>
                            <w:rPr>
                              <w:rStyle w:val="Fettung"/>
                              <w:bCs/>
                              <w:spacing w:val="2"/>
                              <w:w w:val="100"/>
                              <w:lang w:val="de-DE"/>
                            </w:rPr>
                          </w:pPr>
                          <w:r w:rsidRPr="00DD0F89">
                            <w:rPr>
                              <w:rStyle w:val="Fettung"/>
                              <w:lang w:val="de-DE"/>
                            </w:rPr>
                            <w:t>Dürr Systems AG</w:t>
                          </w:r>
                        </w:p>
                        <w:p w14:paraId="41B4EF86" w14:textId="77777777" w:rsidR="009A046D" w:rsidRPr="00DD0F89" w:rsidRDefault="009A046D" w:rsidP="0026127D">
                          <w:pPr>
                            <w:pStyle w:val="Kontaktdaten"/>
                            <w:rPr>
                              <w:lang w:val="de-DE"/>
                            </w:rPr>
                          </w:pPr>
                          <w:r w:rsidRPr="00DD0F89">
                            <w:rPr>
                              <w:lang w:val="de-DE"/>
                            </w:rPr>
                            <w:t>Carl-Benz-Str. 34</w:t>
                          </w:r>
                        </w:p>
                        <w:p w14:paraId="5555B2C2" w14:textId="77777777" w:rsidR="009A046D" w:rsidRPr="00DD0F89" w:rsidRDefault="009A046D" w:rsidP="0026127D">
                          <w:pPr>
                            <w:pStyle w:val="Kontaktdaten"/>
                            <w:rPr>
                              <w:lang w:val="de-DE"/>
                            </w:rPr>
                          </w:pPr>
                          <w:r w:rsidRPr="00DD0F89">
                            <w:rPr>
                              <w:lang w:val="de-DE"/>
                            </w:rPr>
                            <w:t>74321 Bietigheim-Bissingen</w:t>
                          </w:r>
                        </w:p>
                        <w:p w14:paraId="53B79677" w14:textId="77777777" w:rsidR="009A046D" w:rsidRPr="00C17D65" w:rsidRDefault="009A046D" w:rsidP="0026127D">
                          <w:pPr>
                            <w:pStyle w:val="Kontaktdaten"/>
                            <w:rPr>
                              <w:lang w:val="de-DE"/>
                            </w:rPr>
                          </w:pPr>
                        </w:p>
                        <w:p w14:paraId="451432D7" w14:textId="77777777" w:rsidR="009A046D" w:rsidRPr="00DD0F89" w:rsidRDefault="009A046D" w:rsidP="0026127D">
                          <w:pPr>
                            <w:pStyle w:val="Kontaktdaten"/>
                            <w:rPr>
                              <w:lang w:val="de-DE"/>
                            </w:rPr>
                          </w:pPr>
                          <w:r w:rsidRPr="00DD0F89">
                            <w:rPr>
                              <w:lang w:val="de-DE"/>
                            </w:rPr>
                            <w:t xml:space="preserve">Tel.: +49 7142 78-0 </w:t>
                          </w:r>
                        </w:p>
                        <w:p w14:paraId="32EF3341" w14:textId="77777777" w:rsidR="009A046D" w:rsidRPr="00DD0F89" w:rsidRDefault="009A046D" w:rsidP="0026127D">
                          <w:pPr>
                            <w:pStyle w:val="Kontaktdaten"/>
                            <w:rPr>
                              <w:lang w:val="de-DE"/>
                            </w:rPr>
                          </w:pPr>
                          <w:r w:rsidRPr="00DD0F89">
                            <w:rPr>
                              <w:lang w:val="de-DE"/>
                            </w:rPr>
                            <w:t xml:space="preserve">Fax: +49 7142 78-2107 </w:t>
                          </w:r>
                        </w:p>
                        <w:p w14:paraId="1D8E1397" w14:textId="77777777" w:rsidR="009A046D" w:rsidRPr="00C17D65" w:rsidRDefault="009A046D" w:rsidP="0026127D">
                          <w:pPr>
                            <w:pStyle w:val="Kontaktdaten"/>
                            <w:rPr>
                              <w:lang w:val="de-DE"/>
                            </w:rPr>
                          </w:pPr>
                        </w:p>
                        <w:p w14:paraId="6E924C90" w14:textId="77777777" w:rsidR="009A046D" w:rsidRPr="00DD0F89" w:rsidRDefault="009A046D" w:rsidP="0026127D">
                          <w:pPr>
                            <w:pStyle w:val="Kontaktdaten"/>
                            <w:rPr>
                              <w:lang w:val="de-DE"/>
                            </w:rPr>
                          </w:pPr>
                          <w:r w:rsidRPr="00DD0F89">
                            <w:rPr>
                              <w:lang w:val="de-DE"/>
                            </w:rPr>
                            <w:t xml:space="preserve">info@durr.com </w:t>
                          </w:r>
                        </w:p>
                        <w:p w14:paraId="7D901FCD" w14:textId="77777777" w:rsidR="009A046D" w:rsidRPr="0026127D" w:rsidRDefault="009A046D"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9A046D" w:rsidRPr="00DD0F89" w:rsidRDefault="009A046D" w:rsidP="0026127D">
                    <w:pPr>
                      <w:pStyle w:val="Kontaktdaten"/>
                      <w:rPr>
                        <w:rStyle w:val="Fettung"/>
                        <w:bCs/>
                        <w:spacing w:val="2"/>
                        <w:w w:val="100"/>
                        <w:lang w:val="de-DE"/>
                      </w:rPr>
                    </w:pPr>
                    <w:r w:rsidRPr="00DD0F89">
                      <w:rPr>
                        <w:rStyle w:val="Fettung"/>
                        <w:lang w:val="de-DE"/>
                      </w:rPr>
                      <w:t>Dürr Systems AG</w:t>
                    </w:r>
                  </w:p>
                  <w:p w14:paraId="41B4EF86" w14:textId="77777777" w:rsidR="009A046D" w:rsidRPr="00DD0F89" w:rsidRDefault="009A046D" w:rsidP="0026127D">
                    <w:pPr>
                      <w:pStyle w:val="Kontaktdaten"/>
                      <w:rPr>
                        <w:lang w:val="de-DE"/>
                      </w:rPr>
                    </w:pPr>
                    <w:r w:rsidRPr="00DD0F89">
                      <w:rPr>
                        <w:lang w:val="de-DE"/>
                      </w:rPr>
                      <w:t>Carl-Benz-Str. 34</w:t>
                    </w:r>
                  </w:p>
                  <w:p w14:paraId="5555B2C2" w14:textId="77777777" w:rsidR="009A046D" w:rsidRPr="00DD0F89" w:rsidRDefault="009A046D" w:rsidP="0026127D">
                    <w:pPr>
                      <w:pStyle w:val="Kontaktdaten"/>
                      <w:rPr>
                        <w:lang w:val="de-DE"/>
                      </w:rPr>
                    </w:pPr>
                    <w:r w:rsidRPr="00DD0F89">
                      <w:rPr>
                        <w:lang w:val="de-DE"/>
                      </w:rPr>
                      <w:t>74321 Bietigheim-Bissingen</w:t>
                    </w:r>
                  </w:p>
                  <w:p w14:paraId="53B79677" w14:textId="77777777" w:rsidR="009A046D" w:rsidRPr="00C17D65" w:rsidRDefault="009A046D" w:rsidP="0026127D">
                    <w:pPr>
                      <w:pStyle w:val="Kontaktdaten"/>
                      <w:rPr>
                        <w:lang w:val="de-DE"/>
                      </w:rPr>
                    </w:pPr>
                  </w:p>
                  <w:p w14:paraId="451432D7" w14:textId="77777777" w:rsidR="009A046D" w:rsidRPr="00DD0F89" w:rsidRDefault="009A046D" w:rsidP="0026127D">
                    <w:pPr>
                      <w:pStyle w:val="Kontaktdaten"/>
                      <w:rPr>
                        <w:lang w:val="de-DE"/>
                      </w:rPr>
                    </w:pPr>
                    <w:r w:rsidRPr="00DD0F89">
                      <w:rPr>
                        <w:lang w:val="de-DE"/>
                      </w:rPr>
                      <w:t xml:space="preserve">Tel.: +49 7142 78-0 </w:t>
                    </w:r>
                  </w:p>
                  <w:p w14:paraId="32EF3341" w14:textId="77777777" w:rsidR="009A046D" w:rsidRPr="00DD0F89" w:rsidRDefault="009A046D" w:rsidP="0026127D">
                    <w:pPr>
                      <w:pStyle w:val="Kontaktdaten"/>
                      <w:rPr>
                        <w:lang w:val="de-DE"/>
                      </w:rPr>
                    </w:pPr>
                    <w:r w:rsidRPr="00DD0F89">
                      <w:rPr>
                        <w:lang w:val="de-DE"/>
                      </w:rPr>
                      <w:t xml:space="preserve">Fax: +49 7142 78-2107 </w:t>
                    </w:r>
                  </w:p>
                  <w:p w14:paraId="1D8E1397" w14:textId="77777777" w:rsidR="009A046D" w:rsidRPr="00C17D65" w:rsidRDefault="009A046D" w:rsidP="0026127D">
                    <w:pPr>
                      <w:pStyle w:val="Kontaktdaten"/>
                      <w:rPr>
                        <w:lang w:val="de-DE"/>
                      </w:rPr>
                    </w:pPr>
                  </w:p>
                  <w:p w14:paraId="6E924C90" w14:textId="77777777" w:rsidR="009A046D" w:rsidRPr="00DD0F89" w:rsidRDefault="009A046D" w:rsidP="0026127D">
                    <w:pPr>
                      <w:pStyle w:val="Kontaktdaten"/>
                      <w:rPr>
                        <w:lang w:val="de-DE"/>
                      </w:rPr>
                    </w:pPr>
                    <w:r w:rsidRPr="00DD0F89">
                      <w:rPr>
                        <w:lang w:val="de-DE"/>
                      </w:rPr>
                      <w:t xml:space="preserve">info@durr.com </w:t>
                    </w:r>
                  </w:p>
                  <w:p w14:paraId="7D901FCD" w14:textId="77777777" w:rsidR="009A046D" w:rsidRPr="0026127D" w:rsidRDefault="009A046D" w:rsidP="0026127D">
                    <w:pPr>
                      <w:pStyle w:val="Kontaktdaten"/>
                    </w:pPr>
                    <w:r>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aSO/dCy1gtdJ2P" int2:id="wltwkph4">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13E4"/>
    <w:multiLevelType w:val="multilevel"/>
    <w:tmpl w:val="68A88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BE36750"/>
    <w:multiLevelType w:val="multilevel"/>
    <w:tmpl w:val="55F4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20740B"/>
    <w:multiLevelType w:val="multilevel"/>
    <w:tmpl w:val="1F52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50D2A80"/>
    <w:multiLevelType w:val="hybridMultilevel"/>
    <w:tmpl w:val="461C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627B51"/>
    <w:multiLevelType w:val="multilevel"/>
    <w:tmpl w:val="37EE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4"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49881717">
    <w:abstractNumId w:val="4"/>
  </w:num>
  <w:num w:numId="2" w16cid:durableId="199361758">
    <w:abstractNumId w:val="21"/>
  </w:num>
  <w:num w:numId="3" w16cid:durableId="1311444741">
    <w:abstractNumId w:val="6"/>
  </w:num>
  <w:num w:numId="4" w16cid:durableId="1321499770">
    <w:abstractNumId w:val="11"/>
  </w:num>
  <w:num w:numId="5" w16cid:durableId="784082241">
    <w:abstractNumId w:val="18"/>
  </w:num>
  <w:num w:numId="6" w16cid:durableId="2125612680">
    <w:abstractNumId w:val="3"/>
  </w:num>
  <w:num w:numId="7" w16cid:durableId="1303928431">
    <w:abstractNumId w:val="24"/>
  </w:num>
  <w:num w:numId="8" w16cid:durableId="1158233568">
    <w:abstractNumId w:val="10"/>
  </w:num>
  <w:num w:numId="9" w16cid:durableId="1363897965">
    <w:abstractNumId w:val="23"/>
  </w:num>
  <w:num w:numId="10" w16cid:durableId="1751846078">
    <w:abstractNumId w:val="8"/>
  </w:num>
  <w:num w:numId="11" w16cid:durableId="1036856775">
    <w:abstractNumId w:val="2"/>
  </w:num>
  <w:num w:numId="12" w16cid:durableId="763694151">
    <w:abstractNumId w:val="5"/>
  </w:num>
  <w:num w:numId="13" w16cid:durableId="47731731">
    <w:abstractNumId w:val="13"/>
  </w:num>
  <w:num w:numId="14" w16cid:durableId="704327903">
    <w:abstractNumId w:val="17"/>
  </w:num>
  <w:num w:numId="15" w16cid:durableId="955865003">
    <w:abstractNumId w:val="20"/>
  </w:num>
  <w:num w:numId="16" w16cid:durableId="2140340380">
    <w:abstractNumId w:val="19"/>
  </w:num>
  <w:num w:numId="17" w16cid:durableId="1241600148">
    <w:abstractNumId w:val="14"/>
  </w:num>
  <w:num w:numId="18" w16cid:durableId="1115910024">
    <w:abstractNumId w:val="12"/>
  </w:num>
  <w:num w:numId="19" w16cid:durableId="1526793485">
    <w:abstractNumId w:val="1"/>
  </w:num>
  <w:num w:numId="20" w16cid:durableId="1221286429">
    <w:abstractNumId w:val="22"/>
  </w:num>
  <w:num w:numId="21" w16cid:durableId="1092511179">
    <w:abstractNumId w:val="7"/>
  </w:num>
  <w:num w:numId="22" w16cid:durableId="1625696026">
    <w:abstractNumId w:val="0"/>
  </w:num>
  <w:num w:numId="23" w16cid:durableId="593826787">
    <w:abstractNumId w:val="16"/>
  </w:num>
  <w:num w:numId="24" w16cid:durableId="1714965250">
    <w:abstractNumId w:val="9"/>
  </w:num>
  <w:num w:numId="25" w16cid:durableId="119593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8"/>
    <w:rsid w:val="00000A27"/>
    <w:rsid w:val="000010C4"/>
    <w:rsid w:val="000022BB"/>
    <w:rsid w:val="00003DD5"/>
    <w:rsid w:val="000042E4"/>
    <w:rsid w:val="00004CE4"/>
    <w:rsid w:val="00004D92"/>
    <w:rsid w:val="00004FE4"/>
    <w:rsid w:val="00005AF4"/>
    <w:rsid w:val="00007506"/>
    <w:rsid w:val="0001039C"/>
    <w:rsid w:val="00010DAA"/>
    <w:rsid w:val="00011CA6"/>
    <w:rsid w:val="000137F9"/>
    <w:rsid w:val="00013B23"/>
    <w:rsid w:val="000149B4"/>
    <w:rsid w:val="00015E60"/>
    <w:rsid w:val="00015F92"/>
    <w:rsid w:val="00016315"/>
    <w:rsid w:val="000165C4"/>
    <w:rsid w:val="00016ABD"/>
    <w:rsid w:val="00016B66"/>
    <w:rsid w:val="0001758B"/>
    <w:rsid w:val="0002056D"/>
    <w:rsid w:val="000221AE"/>
    <w:rsid w:val="0002273A"/>
    <w:rsid w:val="00022762"/>
    <w:rsid w:val="00025217"/>
    <w:rsid w:val="000260B5"/>
    <w:rsid w:val="00026B8C"/>
    <w:rsid w:val="00030020"/>
    <w:rsid w:val="00030C1A"/>
    <w:rsid w:val="0003227D"/>
    <w:rsid w:val="000339D1"/>
    <w:rsid w:val="00033B70"/>
    <w:rsid w:val="00033BAD"/>
    <w:rsid w:val="0003445B"/>
    <w:rsid w:val="0003543C"/>
    <w:rsid w:val="00036336"/>
    <w:rsid w:val="00037BB3"/>
    <w:rsid w:val="00037FF7"/>
    <w:rsid w:val="00040FEA"/>
    <w:rsid w:val="0004140A"/>
    <w:rsid w:val="000436AB"/>
    <w:rsid w:val="00043AB8"/>
    <w:rsid w:val="00044FCA"/>
    <w:rsid w:val="0004583E"/>
    <w:rsid w:val="00052BC7"/>
    <w:rsid w:val="000547C1"/>
    <w:rsid w:val="000557D8"/>
    <w:rsid w:val="00056AC8"/>
    <w:rsid w:val="00060375"/>
    <w:rsid w:val="00062BC6"/>
    <w:rsid w:val="00062C8E"/>
    <w:rsid w:val="00063005"/>
    <w:rsid w:val="00064547"/>
    <w:rsid w:val="0006566D"/>
    <w:rsid w:val="0006654A"/>
    <w:rsid w:val="000667BB"/>
    <w:rsid w:val="000679B5"/>
    <w:rsid w:val="00067A27"/>
    <w:rsid w:val="00070B29"/>
    <w:rsid w:val="0007116F"/>
    <w:rsid w:val="0007195C"/>
    <w:rsid w:val="00073211"/>
    <w:rsid w:val="000750E4"/>
    <w:rsid w:val="00075464"/>
    <w:rsid w:val="0007582C"/>
    <w:rsid w:val="00077087"/>
    <w:rsid w:val="00081766"/>
    <w:rsid w:val="00082097"/>
    <w:rsid w:val="000829F2"/>
    <w:rsid w:val="000830E8"/>
    <w:rsid w:val="000834D8"/>
    <w:rsid w:val="0008387D"/>
    <w:rsid w:val="00085D6C"/>
    <w:rsid w:val="0008775A"/>
    <w:rsid w:val="0008795D"/>
    <w:rsid w:val="00087E30"/>
    <w:rsid w:val="00090C8B"/>
    <w:rsid w:val="0009126C"/>
    <w:rsid w:val="00093A2E"/>
    <w:rsid w:val="00095F60"/>
    <w:rsid w:val="00097770"/>
    <w:rsid w:val="00097924"/>
    <w:rsid w:val="000A0BBC"/>
    <w:rsid w:val="000A6420"/>
    <w:rsid w:val="000A64D9"/>
    <w:rsid w:val="000A6F4E"/>
    <w:rsid w:val="000A779F"/>
    <w:rsid w:val="000A799A"/>
    <w:rsid w:val="000A7C4A"/>
    <w:rsid w:val="000B066F"/>
    <w:rsid w:val="000B122D"/>
    <w:rsid w:val="000B17AC"/>
    <w:rsid w:val="000B237F"/>
    <w:rsid w:val="000B2833"/>
    <w:rsid w:val="000B2854"/>
    <w:rsid w:val="000B42D1"/>
    <w:rsid w:val="000B5913"/>
    <w:rsid w:val="000B6E58"/>
    <w:rsid w:val="000B77D0"/>
    <w:rsid w:val="000C009A"/>
    <w:rsid w:val="000C214E"/>
    <w:rsid w:val="000C2A85"/>
    <w:rsid w:val="000C3444"/>
    <w:rsid w:val="000C3AF3"/>
    <w:rsid w:val="000C5372"/>
    <w:rsid w:val="000C6350"/>
    <w:rsid w:val="000C67C4"/>
    <w:rsid w:val="000C74C8"/>
    <w:rsid w:val="000C74D5"/>
    <w:rsid w:val="000C75B3"/>
    <w:rsid w:val="000D0280"/>
    <w:rsid w:val="000D1867"/>
    <w:rsid w:val="000D3F8C"/>
    <w:rsid w:val="000D4047"/>
    <w:rsid w:val="000E1145"/>
    <w:rsid w:val="000E5181"/>
    <w:rsid w:val="000F0487"/>
    <w:rsid w:val="000F0FF2"/>
    <w:rsid w:val="000F19F0"/>
    <w:rsid w:val="000F1B6F"/>
    <w:rsid w:val="000F215E"/>
    <w:rsid w:val="000F3B8C"/>
    <w:rsid w:val="000F52E1"/>
    <w:rsid w:val="000F599A"/>
    <w:rsid w:val="000F6181"/>
    <w:rsid w:val="000F7D4C"/>
    <w:rsid w:val="0010001A"/>
    <w:rsid w:val="00100C0C"/>
    <w:rsid w:val="0010134F"/>
    <w:rsid w:val="00101934"/>
    <w:rsid w:val="00101FDF"/>
    <w:rsid w:val="00102066"/>
    <w:rsid w:val="00103128"/>
    <w:rsid w:val="0010399B"/>
    <w:rsid w:val="00103EE3"/>
    <w:rsid w:val="001052E0"/>
    <w:rsid w:val="001076E4"/>
    <w:rsid w:val="00112DF3"/>
    <w:rsid w:val="00113000"/>
    <w:rsid w:val="0011355B"/>
    <w:rsid w:val="00114E74"/>
    <w:rsid w:val="00115190"/>
    <w:rsid w:val="00115BAB"/>
    <w:rsid w:val="001167D1"/>
    <w:rsid w:val="00116AAF"/>
    <w:rsid w:val="00116F3F"/>
    <w:rsid w:val="00116F84"/>
    <w:rsid w:val="0011716C"/>
    <w:rsid w:val="00117904"/>
    <w:rsid w:val="00117C7F"/>
    <w:rsid w:val="0012060B"/>
    <w:rsid w:val="0012206F"/>
    <w:rsid w:val="00122487"/>
    <w:rsid w:val="00122564"/>
    <w:rsid w:val="00124E6A"/>
    <w:rsid w:val="0012678A"/>
    <w:rsid w:val="001271A8"/>
    <w:rsid w:val="0013275F"/>
    <w:rsid w:val="001327F8"/>
    <w:rsid w:val="001328DB"/>
    <w:rsid w:val="00135319"/>
    <w:rsid w:val="00136A6D"/>
    <w:rsid w:val="001429AE"/>
    <w:rsid w:val="00142FDB"/>
    <w:rsid w:val="001440F5"/>
    <w:rsid w:val="00146844"/>
    <w:rsid w:val="001468D5"/>
    <w:rsid w:val="00147965"/>
    <w:rsid w:val="0015096A"/>
    <w:rsid w:val="00151506"/>
    <w:rsid w:val="00152D0E"/>
    <w:rsid w:val="001539E8"/>
    <w:rsid w:val="0015445B"/>
    <w:rsid w:val="001551F9"/>
    <w:rsid w:val="00156161"/>
    <w:rsid w:val="00157E76"/>
    <w:rsid w:val="00161460"/>
    <w:rsid w:val="001617C1"/>
    <w:rsid w:val="0016271C"/>
    <w:rsid w:val="00162EEF"/>
    <w:rsid w:val="0016325F"/>
    <w:rsid w:val="00163B9D"/>
    <w:rsid w:val="00164428"/>
    <w:rsid w:val="00164DA2"/>
    <w:rsid w:val="0016547D"/>
    <w:rsid w:val="00171146"/>
    <w:rsid w:val="00172CAA"/>
    <w:rsid w:val="001732E6"/>
    <w:rsid w:val="00176D8A"/>
    <w:rsid w:val="0017740D"/>
    <w:rsid w:val="001778F6"/>
    <w:rsid w:val="00177C4F"/>
    <w:rsid w:val="00180D0F"/>
    <w:rsid w:val="00184094"/>
    <w:rsid w:val="0018495E"/>
    <w:rsid w:val="00185F8F"/>
    <w:rsid w:val="001877A6"/>
    <w:rsid w:val="001935AE"/>
    <w:rsid w:val="001936C7"/>
    <w:rsid w:val="00194AC6"/>
    <w:rsid w:val="00194B05"/>
    <w:rsid w:val="00197009"/>
    <w:rsid w:val="00197162"/>
    <w:rsid w:val="00197A69"/>
    <w:rsid w:val="001A297C"/>
    <w:rsid w:val="001A4159"/>
    <w:rsid w:val="001A52AC"/>
    <w:rsid w:val="001A5B15"/>
    <w:rsid w:val="001A65EE"/>
    <w:rsid w:val="001A73BC"/>
    <w:rsid w:val="001A7714"/>
    <w:rsid w:val="001B094C"/>
    <w:rsid w:val="001B0C55"/>
    <w:rsid w:val="001B7C83"/>
    <w:rsid w:val="001C07E6"/>
    <w:rsid w:val="001C0A26"/>
    <w:rsid w:val="001C0A39"/>
    <w:rsid w:val="001C4980"/>
    <w:rsid w:val="001C5EB3"/>
    <w:rsid w:val="001C5FDC"/>
    <w:rsid w:val="001D0887"/>
    <w:rsid w:val="001D0F2E"/>
    <w:rsid w:val="001D3ADB"/>
    <w:rsid w:val="001D4BB0"/>
    <w:rsid w:val="001D4E19"/>
    <w:rsid w:val="001D533E"/>
    <w:rsid w:val="001D6905"/>
    <w:rsid w:val="001D697E"/>
    <w:rsid w:val="001D776F"/>
    <w:rsid w:val="001D7BF1"/>
    <w:rsid w:val="001D7C2E"/>
    <w:rsid w:val="001E2C15"/>
    <w:rsid w:val="001E2F97"/>
    <w:rsid w:val="001E57D8"/>
    <w:rsid w:val="001F0EC7"/>
    <w:rsid w:val="001F1309"/>
    <w:rsid w:val="001F1FAE"/>
    <w:rsid w:val="001F2571"/>
    <w:rsid w:val="001F2A1C"/>
    <w:rsid w:val="001F3730"/>
    <w:rsid w:val="001F3883"/>
    <w:rsid w:val="001F3C67"/>
    <w:rsid w:val="001F5838"/>
    <w:rsid w:val="001F6276"/>
    <w:rsid w:val="001F7E95"/>
    <w:rsid w:val="00201383"/>
    <w:rsid w:val="00202187"/>
    <w:rsid w:val="0020322F"/>
    <w:rsid w:val="002044E5"/>
    <w:rsid w:val="002048B7"/>
    <w:rsid w:val="00205B62"/>
    <w:rsid w:val="0020631B"/>
    <w:rsid w:val="0020631D"/>
    <w:rsid w:val="00206375"/>
    <w:rsid w:val="0020699E"/>
    <w:rsid w:val="00206AAF"/>
    <w:rsid w:val="00210159"/>
    <w:rsid w:val="002118EB"/>
    <w:rsid w:val="00216A5C"/>
    <w:rsid w:val="00216BD0"/>
    <w:rsid w:val="00216D7D"/>
    <w:rsid w:val="00216FC6"/>
    <w:rsid w:val="002176DB"/>
    <w:rsid w:val="00217F65"/>
    <w:rsid w:val="00221324"/>
    <w:rsid w:val="0022168D"/>
    <w:rsid w:val="00222FAE"/>
    <w:rsid w:val="00224CB8"/>
    <w:rsid w:val="00226865"/>
    <w:rsid w:val="00230799"/>
    <w:rsid w:val="002312ED"/>
    <w:rsid w:val="00231A54"/>
    <w:rsid w:val="0023563A"/>
    <w:rsid w:val="00236E5E"/>
    <w:rsid w:val="00237A40"/>
    <w:rsid w:val="0024071D"/>
    <w:rsid w:val="0024263E"/>
    <w:rsid w:val="002426A6"/>
    <w:rsid w:val="00243F9B"/>
    <w:rsid w:val="002450BD"/>
    <w:rsid w:val="002454B8"/>
    <w:rsid w:val="00252189"/>
    <w:rsid w:val="0025441C"/>
    <w:rsid w:val="00255540"/>
    <w:rsid w:val="00260CFE"/>
    <w:rsid w:val="0026127D"/>
    <w:rsid w:val="002637BC"/>
    <w:rsid w:val="002655A1"/>
    <w:rsid w:val="00265C5E"/>
    <w:rsid w:val="002662AE"/>
    <w:rsid w:val="0027068B"/>
    <w:rsid w:val="0027110E"/>
    <w:rsid w:val="00271320"/>
    <w:rsid w:val="002714A1"/>
    <w:rsid w:val="002717A8"/>
    <w:rsid w:val="00272268"/>
    <w:rsid w:val="0027237F"/>
    <w:rsid w:val="00272EB5"/>
    <w:rsid w:val="002752AF"/>
    <w:rsid w:val="00275350"/>
    <w:rsid w:val="002805F4"/>
    <w:rsid w:val="00280819"/>
    <w:rsid w:val="00282680"/>
    <w:rsid w:val="00284C18"/>
    <w:rsid w:val="00284DF1"/>
    <w:rsid w:val="00287218"/>
    <w:rsid w:val="00287508"/>
    <w:rsid w:val="00292501"/>
    <w:rsid w:val="00292925"/>
    <w:rsid w:val="00293703"/>
    <w:rsid w:val="00294020"/>
    <w:rsid w:val="00294B59"/>
    <w:rsid w:val="0029696A"/>
    <w:rsid w:val="00296AD3"/>
    <w:rsid w:val="00297113"/>
    <w:rsid w:val="00297958"/>
    <w:rsid w:val="002A1286"/>
    <w:rsid w:val="002A1717"/>
    <w:rsid w:val="002A172B"/>
    <w:rsid w:val="002A2D0E"/>
    <w:rsid w:val="002A3A18"/>
    <w:rsid w:val="002A49F2"/>
    <w:rsid w:val="002A5671"/>
    <w:rsid w:val="002A5D25"/>
    <w:rsid w:val="002A61BA"/>
    <w:rsid w:val="002A639F"/>
    <w:rsid w:val="002A7E8B"/>
    <w:rsid w:val="002A7F49"/>
    <w:rsid w:val="002B06E7"/>
    <w:rsid w:val="002B18CE"/>
    <w:rsid w:val="002B4EA0"/>
    <w:rsid w:val="002B4FF7"/>
    <w:rsid w:val="002B5EBD"/>
    <w:rsid w:val="002B64F9"/>
    <w:rsid w:val="002B71FB"/>
    <w:rsid w:val="002C00EB"/>
    <w:rsid w:val="002C0163"/>
    <w:rsid w:val="002C40A7"/>
    <w:rsid w:val="002C5677"/>
    <w:rsid w:val="002C632F"/>
    <w:rsid w:val="002D0DCA"/>
    <w:rsid w:val="002D0F47"/>
    <w:rsid w:val="002D19A6"/>
    <w:rsid w:val="002D1C32"/>
    <w:rsid w:val="002D2E6A"/>
    <w:rsid w:val="002D337D"/>
    <w:rsid w:val="002D33B7"/>
    <w:rsid w:val="002D4939"/>
    <w:rsid w:val="002D506A"/>
    <w:rsid w:val="002D60B0"/>
    <w:rsid w:val="002D60E0"/>
    <w:rsid w:val="002D66F4"/>
    <w:rsid w:val="002D6BBD"/>
    <w:rsid w:val="002D6DD3"/>
    <w:rsid w:val="002D6E5B"/>
    <w:rsid w:val="002D71E9"/>
    <w:rsid w:val="002D7EB6"/>
    <w:rsid w:val="002E03AE"/>
    <w:rsid w:val="002E2125"/>
    <w:rsid w:val="002E2BE5"/>
    <w:rsid w:val="002E3435"/>
    <w:rsid w:val="002E3726"/>
    <w:rsid w:val="002E444A"/>
    <w:rsid w:val="002E6B8F"/>
    <w:rsid w:val="002E79BE"/>
    <w:rsid w:val="002F0269"/>
    <w:rsid w:val="002F04BF"/>
    <w:rsid w:val="002F3DBF"/>
    <w:rsid w:val="002F3E72"/>
    <w:rsid w:val="002F4D89"/>
    <w:rsid w:val="002F5303"/>
    <w:rsid w:val="002F6667"/>
    <w:rsid w:val="002F6BF1"/>
    <w:rsid w:val="002F7140"/>
    <w:rsid w:val="002F730B"/>
    <w:rsid w:val="0030067C"/>
    <w:rsid w:val="003012AF"/>
    <w:rsid w:val="00302DB1"/>
    <w:rsid w:val="003035A6"/>
    <w:rsid w:val="0031331F"/>
    <w:rsid w:val="00315BB3"/>
    <w:rsid w:val="00316A0F"/>
    <w:rsid w:val="00316BF1"/>
    <w:rsid w:val="003251D2"/>
    <w:rsid w:val="00326DCC"/>
    <w:rsid w:val="00327333"/>
    <w:rsid w:val="00327CBF"/>
    <w:rsid w:val="00330683"/>
    <w:rsid w:val="003326CE"/>
    <w:rsid w:val="00332CA4"/>
    <w:rsid w:val="003337D8"/>
    <w:rsid w:val="00333CF4"/>
    <w:rsid w:val="00335617"/>
    <w:rsid w:val="00335C0B"/>
    <w:rsid w:val="0033769D"/>
    <w:rsid w:val="003400EA"/>
    <w:rsid w:val="003405BA"/>
    <w:rsid w:val="0034071F"/>
    <w:rsid w:val="00341C8B"/>
    <w:rsid w:val="00343127"/>
    <w:rsid w:val="00344BA5"/>
    <w:rsid w:val="00345490"/>
    <w:rsid w:val="00345773"/>
    <w:rsid w:val="00346D23"/>
    <w:rsid w:val="003473D1"/>
    <w:rsid w:val="003478A1"/>
    <w:rsid w:val="00351665"/>
    <w:rsid w:val="00351AF4"/>
    <w:rsid w:val="00352128"/>
    <w:rsid w:val="003527F5"/>
    <w:rsid w:val="00352D97"/>
    <w:rsid w:val="00352E30"/>
    <w:rsid w:val="00352FCC"/>
    <w:rsid w:val="0035390A"/>
    <w:rsid w:val="00354C04"/>
    <w:rsid w:val="00355970"/>
    <w:rsid w:val="00356188"/>
    <w:rsid w:val="00357644"/>
    <w:rsid w:val="00360089"/>
    <w:rsid w:val="0036088A"/>
    <w:rsid w:val="0036125D"/>
    <w:rsid w:val="00361E1A"/>
    <w:rsid w:val="00361EE0"/>
    <w:rsid w:val="00362153"/>
    <w:rsid w:val="003621B6"/>
    <w:rsid w:val="00362739"/>
    <w:rsid w:val="00365EE8"/>
    <w:rsid w:val="00366A8E"/>
    <w:rsid w:val="00373E56"/>
    <w:rsid w:val="003741D2"/>
    <w:rsid w:val="00375576"/>
    <w:rsid w:val="00375B2A"/>
    <w:rsid w:val="00375D1A"/>
    <w:rsid w:val="003768F3"/>
    <w:rsid w:val="00376DCD"/>
    <w:rsid w:val="0038261F"/>
    <w:rsid w:val="00384066"/>
    <w:rsid w:val="003849ED"/>
    <w:rsid w:val="003924CA"/>
    <w:rsid w:val="00392F03"/>
    <w:rsid w:val="0039367F"/>
    <w:rsid w:val="00395574"/>
    <w:rsid w:val="0039654F"/>
    <w:rsid w:val="003A046C"/>
    <w:rsid w:val="003A2989"/>
    <w:rsid w:val="003A468C"/>
    <w:rsid w:val="003A4B4E"/>
    <w:rsid w:val="003A4F3B"/>
    <w:rsid w:val="003A5FEC"/>
    <w:rsid w:val="003A692D"/>
    <w:rsid w:val="003A7C50"/>
    <w:rsid w:val="003B0662"/>
    <w:rsid w:val="003B0692"/>
    <w:rsid w:val="003B160B"/>
    <w:rsid w:val="003B1684"/>
    <w:rsid w:val="003B78B1"/>
    <w:rsid w:val="003C22FE"/>
    <w:rsid w:val="003C3D9B"/>
    <w:rsid w:val="003C4777"/>
    <w:rsid w:val="003C492A"/>
    <w:rsid w:val="003C51F3"/>
    <w:rsid w:val="003C560F"/>
    <w:rsid w:val="003C5B53"/>
    <w:rsid w:val="003C60F4"/>
    <w:rsid w:val="003C6DA9"/>
    <w:rsid w:val="003D01F1"/>
    <w:rsid w:val="003D0F13"/>
    <w:rsid w:val="003D2127"/>
    <w:rsid w:val="003D4EA6"/>
    <w:rsid w:val="003D50EB"/>
    <w:rsid w:val="003D6656"/>
    <w:rsid w:val="003D770A"/>
    <w:rsid w:val="003E06FE"/>
    <w:rsid w:val="003E1EDC"/>
    <w:rsid w:val="003E2649"/>
    <w:rsid w:val="003E3B41"/>
    <w:rsid w:val="003E5B52"/>
    <w:rsid w:val="003E738F"/>
    <w:rsid w:val="003E743E"/>
    <w:rsid w:val="003E7CF8"/>
    <w:rsid w:val="003E7E11"/>
    <w:rsid w:val="003F0A6C"/>
    <w:rsid w:val="003F0CD8"/>
    <w:rsid w:val="003F1873"/>
    <w:rsid w:val="003F3459"/>
    <w:rsid w:val="003F434B"/>
    <w:rsid w:val="003F6FFA"/>
    <w:rsid w:val="003F78C2"/>
    <w:rsid w:val="00402949"/>
    <w:rsid w:val="00402AD2"/>
    <w:rsid w:val="0040381F"/>
    <w:rsid w:val="00403BFB"/>
    <w:rsid w:val="00404174"/>
    <w:rsid w:val="004052C7"/>
    <w:rsid w:val="00406F3B"/>
    <w:rsid w:val="0040784F"/>
    <w:rsid w:val="00407CD3"/>
    <w:rsid w:val="004119BA"/>
    <w:rsid w:val="0041252C"/>
    <w:rsid w:val="00413D6D"/>
    <w:rsid w:val="004140E1"/>
    <w:rsid w:val="00416693"/>
    <w:rsid w:val="00416BD0"/>
    <w:rsid w:val="00421294"/>
    <w:rsid w:val="00424A3C"/>
    <w:rsid w:val="00427D24"/>
    <w:rsid w:val="0043012F"/>
    <w:rsid w:val="004320C4"/>
    <w:rsid w:val="0043346C"/>
    <w:rsid w:val="00433733"/>
    <w:rsid w:val="0043414C"/>
    <w:rsid w:val="0043672A"/>
    <w:rsid w:val="00436789"/>
    <w:rsid w:val="004370EF"/>
    <w:rsid w:val="004374FB"/>
    <w:rsid w:val="004375B6"/>
    <w:rsid w:val="004400ED"/>
    <w:rsid w:val="004404FF"/>
    <w:rsid w:val="00442156"/>
    <w:rsid w:val="004427AF"/>
    <w:rsid w:val="00442E17"/>
    <w:rsid w:val="0044328B"/>
    <w:rsid w:val="00443B83"/>
    <w:rsid w:val="00443EF9"/>
    <w:rsid w:val="00445F90"/>
    <w:rsid w:val="00450174"/>
    <w:rsid w:val="00450D7A"/>
    <w:rsid w:val="00451C53"/>
    <w:rsid w:val="00451CA7"/>
    <w:rsid w:val="00452B92"/>
    <w:rsid w:val="004535D9"/>
    <w:rsid w:val="00455402"/>
    <w:rsid w:val="00456256"/>
    <w:rsid w:val="00456DF0"/>
    <w:rsid w:val="004606AC"/>
    <w:rsid w:val="004607F4"/>
    <w:rsid w:val="00461F87"/>
    <w:rsid w:val="0046201D"/>
    <w:rsid w:val="00462DDC"/>
    <w:rsid w:val="004639A7"/>
    <w:rsid w:val="00463D4D"/>
    <w:rsid w:val="004667BA"/>
    <w:rsid w:val="00466954"/>
    <w:rsid w:val="004669EB"/>
    <w:rsid w:val="00467448"/>
    <w:rsid w:val="00467800"/>
    <w:rsid w:val="004706B1"/>
    <w:rsid w:val="00470EFD"/>
    <w:rsid w:val="00471520"/>
    <w:rsid w:val="0047165E"/>
    <w:rsid w:val="00473AEC"/>
    <w:rsid w:val="00476060"/>
    <w:rsid w:val="004760A9"/>
    <w:rsid w:val="004762B9"/>
    <w:rsid w:val="0047652B"/>
    <w:rsid w:val="00476746"/>
    <w:rsid w:val="004777A8"/>
    <w:rsid w:val="00477801"/>
    <w:rsid w:val="00481193"/>
    <w:rsid w:val="00481B65"/>
    <w:rsid w:val="00482B09"/>
    <w:rsid w:val="00483B92"/>
    <w:rsid w:val="00484045"/>
    <w:rsid w:val="004842A0"/>
    <w:rsid w:val="00484BF7"/>
    <w:rsid w:val="00486F5D"/>
    <w:rsid w:val="004871EF"/>
    <w:rsid w:val="00490EEF"/>
    <w:rsid w:val="0049139F"/>
    <w:rsid w:val="004928B4"/>
    <w:rsid w:val="00493734"/>
    <w:rsid w:val="00494EE7"/>
    <w:rsid w:val="004A2ED4"/>
    <w:rsid w:val="004A3A5F"/>
    <w:rsid w:val="004A46C8"/>
    <w:rsid w:val="004A6C69"/>
    <w:rsid w:val="004A73F4"/>
    <w:rsid w:val="004B0ACA"/>
    <w:rsid w:val="004B1411"/>
    <w:rsid w:val="004B1EB1"/>
    <w:rsid w:val="004B3027"/>
    <w:rsid w:val="004B3D7E"/>
    <w:rsid w:val="004C0E49"/>
    <w:rsid w:val="004C0FCE"/>
    <w:rsid w:val="004C1651"/>
    <w:rsid w:val="004C2420"/>
    <w:rsid w:val="004C3D04"/>
    <w:rsid w:val="004C625D"/>
    <w:rsid w:val="004C6EBC"/>
    <w:rsid w:val="004C6FFE"/>
    <w:rsid w:val="004C753C"/>
    <w:rsid w:val="004C7A28"/>
    <w:rsid w:val="004D00A0"/>
    <w:rsid w:val="004D1D0E"/>
    <w:rsid w:val="004D2B53"/>
    <w:rsid w:val="004D3165"/>
    <w:rsid w:val="004D3BE4"/>
    <w:rsid w:val="004D70D1"/>
    <w:rsid w:val="004D7B9E"/>
    <w:rsid w:val="004E0D94"/>
    <w:rsid w:val="004E14CF"/>
    <w:rsid w:val="004E1560"/>
    <w:rsid w:val="004E2175"/>
    <w:rsid w:val="004E2330"/>
    <w:rsid w:val="004E3872"/>
    <w:rsid w:val="004E38F9"/>
    <w:rsid w:val="004E5A5C"/>
    <w:rsid w:val="004E5C86"/>
    <w:rsid w:val="004E5E7F"/>
    <w:rsid w:val="004E7C0B"/>
    <w:rsid w:val="004F084C"/>
    <w:rsid w:val="004F1670"/>
    <w:rsid w:val="004F206E"/>
    <w:rsid w:val="004F2765"/>
    <w:rsid w:val="004F2A79"/>
    <w:rsid w:val="004F39B4"/>
    <w:rsid w:val="004F3B7C"/>
    <w:rsid w:val="004F3E59"/>
    <w:rsid w:val="004F4E97"/>
    <w:rsid w:val="004F50F4"/>
    <w:rsid w:val="004F639D"/>
    <w:rsid w:val="004F65B3"/>
    <w:rsid w:val="004F6D74"/>
    <w:rsid w:val="0050056C"/>
    <w:rsid w:val="005007F1"/>
    <w:rsid w:val="00501989"/>
    <w:rsid w:val="00502D73"/>
    <w:rsid w:val="00505786"/>
    <w:rsid w:val="00506BD5"/>
    <w:rsid w:val="00507EF3"/>
    <w:rsid w:val="00510FF5"/>
    <w:rsid w:val="00511067"/>
    <w:rsid w:val="00513534"/>
    <w:rsid w:val="0051492B"/>
    <w:rsid w:val="00515153"/>
    <w:rsid w:val="005161E8"/>
    <w:rsid w:val="005169B8"/>
    <w:rsid w:val="00516A27"/>
    <w:rsid w:val="00520BFA"/>
    <w:rsid w:val="00521429"/>
    <w:rsid w:val="005218C8"/>
    <w:rsid w:val="00521CF5"/>
    <w:rsid w:val="00521FD5"/>
    <w:rsid w:val="005221D9"/>
    <w:rsid w:val="0052321B"/>
    <w:rsid w:val="005244E9"/>
    <w:rsid w:val="00524A19"/>
    <w:rsid w:val="00524BE9"/>
    <w:rsid w:val="00525B71"/>
    <w:rsid w:val="005266F2"/>
    <w:rsid w:val="0052691A"/>
    <w:rsid w:val="00527289"/>
    <w:rsid w:val="00527D8F"/>
    <w:rsid w:val="00530A56"/>
    <w:rsid w:val="00530EE1"/>
    <w:rsid w:val="00531610"/>
    <w:rsid w:val="00531D4B"/>
    <w:rsid w:val="00532242"/>
    <w:rsid w:val="00532252"/>
    <w:rsid w:val="005327E1"/>
    <w:rsid w:val="0053448B"/>
    <w:rsid w:val="00534C1A"/>
    <w:rsid w:val="00535797"/>
    <w:rsid w:val="0053604A"/>
    <w:rsid w:val="005365B4"/>
    <w:rsid w:val="00536C50"/>
    <w:rsid w:val="00537884"/>
    <w:rsid w:val="00537F0F"/>
    <w:rsid w:val="005412DF"/>
    <w:rsid w:val="00541924"/>
    <w:rsid w:val="005426FE"/>
    <w:rsid w:val="0054389E"/>
    <w:rsid w:val="0054450D"/>
    <w:rsid w:val="00544A27"/>
    <w:rsid w:val="005455E4"/>
    <w:rsid w:val="00550E77"/>
    <w:rsid w:val="00554864"/>
    <w:rsid w:val="00555999"/>
    <w:rsid w:val="00555E2A"/>
    <w:rsid w:val="0055613B"/>
    <w:rsid w:val="0055749B"/>
    <w:rsid w:val="00557DDD"/>
    <w:rsid w:val="00560383"/>
    <w:rsid w:val="00561597"/>
    <w:rsid w:val="0056364B"/>
    <w:rsid w:val="00564109"/>
    <w:rsid w:val="00565CE0"/>
    <w:rsid w:val="005673B5"/>
    <w:rsid w:val="005674E8"/>
    <w:rsid w:val="0057025C"/>
    <w:rsid w:val="0057057E"/>
    <w:rsid w:val="0057193A"/>
    <w:rsid w:val="005730AC"/>
    <w:rsid w:val="005736F9"/>
    <w:rsid w:val="005755BD"/>
    <w:rsid w:val="0057775B"/>
    <w:rsid w:val="00580070"/>
    <w:rsid w:val="00580BBA"/>
    <w:rsid w:val="00581795"/>
    <w:rsid w:val="00581C8C"/>
    <w:rsid w:val="005837F9"/>
    <w:rsid w:val="00584007"/>
    <w:rsid w:val="00584B9D"/>
    <w:rsid w:val="00585A82"/>
    <w:rsid w:val="0058614A"/>
    <w:rsid w:val="00586FBB"/>
    <w:rsid w:val="00587179"/>
    <w:rsid w:val="005913CF"/>
    <w:rsid w:val="00591CEB"/>
    <w:rsid w:val="00592D83"/>
    <w:rsid w:val="00593AA7"/>
    <w:rsid w:val="00594B29"/>
    <w:rsid w:val="005962FB"/>
    <w:rsid w:val="00597F78"/>
    <w:rsid w:val="005A15E5"/>
    <w:rsid w:val="005A1C80"/>
    <w:rsid w:val="005A3D9E"/>
    <w:rsid w:val="005A644C"/>
    <w:rsid w:val="005A7BDC"/>
    <w:rsid w:val="005B01C4"/>
    <w:rsid w:val="005B184A"/>
    <w:rsid w:val="005B19FD"/>
    <w:rsid w:val="005B34DA"/>
    <w:rsid w:val="005B357A"/>
    <w:rsid w:val="005B3CCD"/>
    <w:rsid w:val="005B4385"/>
    <w:rsid w:val="005B4B20"/>
    <w:rsid w:val="005B55FA"/>
    <w:rsid w:val="005B736A"/>
    <w:rsid w:val="005C13A1"/>
    <w:rsid w:val="005C2685"/>
    <w:rsid w:val="005C374F"/>
    <w:rsid w:val="005C3AEA"/>
    <w:rsid w:val="005C495C"/>
    <w:rsid w:val="005C5563"/>
    <w:rsid w:val="005C6742"/>
    <w:rsid w:val="005C68A7"/>
    <w:rsid w:val="005C73D6"/>
    <w:rsid w:val="005C78FA"/>
    <w:rsid w:val="005D1745"/>
    <w:rsid w:val="005D1CA6"/>
    <w:rsid w:val="005D1F94"/>
    <w:rsid w:val="005D3A5C"/>
    <w:rsid w:val="005D5830"/>
    <w:rsid w:val="005D5940"/>
    <w:rsid w:val="005D5A38"/>
    <w:rsid w:val="005D5CD4"/>
    <w:rsid w:val="005D6989"/>
    <w:rsid w:val="005D6A17"/>
    <w:rsid w:val="005D6DBD"/>
    <w:rsid w:val="005E041B"/>
    <w:rsid w:val="005E0480"/>
    <w:rsid w:val="005E200B"/>
    <w:rsid w:val="005E2B31"/>
    <w:rsid w:val="005E69A9"/>
    <w:rsid w:val="005E780A"/>
    <w:rsid w:val="005F010B"/>
    <w:rsid w:val="005F182E"/>
    <w:rsid w:val="005F37F0"/>
    <w:rsid w:val="005F4FBF"/>
    <w:rsid w:val="005F595E"/>
    <w:rsid w:val="005F64AB"/>
    <w:rsid w:val="005F7CEF"/>
    <w:rsid w:val="0060168F"/>
    <w:rsid w:val="0060229F"/>
    <w:rsid w:val="006028BE"/>
    <w:rsid w:val="00602E06"/>
    <w:rsid w:val="00604F17"/>
    <w:rsid w:val="00606ADF"/>
    <w:rsid w:val="006074EB"/>
    <w:rsid w:val="0060792D"/>
    <w:rsid w:val="00610B9B"/>
    <w:rsid w:val="0061154F"/>
    <w:rsid w:val="006117A1"/>
    <w:rsid w:val="00612784"/>
    <w:rsid w:val="00614890"/>
    <w:rsid w:val="00614F30"/>
    <w:rsid w:val="00615ED0"/>
    <w:rsid w:val="00617EA4"/>
    <w:rsid w:val="00624049"/>
    <w:rsid w:val="0062442A"/>
    <w:rsid w:val="00626117"/>
    <w:rsid w:val="00626144"/>
    <w:rsid w:val="006266D6"/>
    <w:rsid w:val="00626A28"/>
    <w:rsid w:val="00626B3C"/>
    <w:rsid w:val="006311E0"/>
    <w:rsid w:val="00632F11"/>
    <w:rsid w:val="0063377A"/>
    <w:rsid w:val="00633FEA"/>
    <w:rsid w:val="00635ABF"/>
    <w:rsid w:val="006401F7"/>
    <w:rsid w:val="00641F88"/>
    <w:rsid w:val="00642CF8"/>
    <w:rsid w:val="0064316B"/>
    <w:rsid w:val="006438A8"/>
    <w:rsid w:val="00643A04"/>
    <w:rsid w:val="0064408D"/>
    <w:rsid w:val="006449CA"/>
    <w:rsid w:val="00645074"/>
    <w:rsid w:val="00645611"/>
    <w:rsid w:val="00645E4F"/>
    <w:rsid w:val="00646A47"/>
    <w:rsid w:val="00647E57"/>
    <w:rsid w:val="00650808"/>
    <w:rsid w:val="00651173"/>
    <w:rsid w:val="00654025"/>
    <w:rsid w:val="0065432C"/>
    <w:rsid w:val="00655B99"/>
    <w:rsid w:val="00656706"/>
    <w:rsid w:val="006606F0"/>
    <w:rsid w:val="00660FDB"/>
    <w:rsid w:val="006634E3"/>
    <w:rsid w:val="00664318"/>
    <w:rsid w:val="0066573F"/>
    <w:rsid w:val="006673F5"/>
    <w:rsid w:val="00670E84"/>
    <w:rsid w:val="0067194E"/>
    <w:rsid w:val="00672F22"/>
    <w:rsid w:val="00674DB7"/>
    <w:rsid w:val="0067514E"/>
    <w:rsid w:val="0067591C"/>
    <w:rsid w:val="0068106C"/>
    <w:rsid w:val="00681ECE"/>
    <w:rsid w:val="0068338E"/>
    <w:rsid w:val="00683E9E"/>
    <w:rsid w:val="0068411F"/>
    <w:rsid w:val="00684913"/>
    <w:rsid w:val="0068497A"/>
    <w:rsid w:val="0068636E"/>
    <w:rsid w:val="006871F2"/>
    <w:rsid w:val="00691B0A"/>
    <w:rsid w:val="00691F9E"/>
    <w:rsid w:val="0069221A"/>
    <w:rsid w:val="00694150"/>
    <w:rsid w:val="00695DB5"/>
    <w:rsid w:val="00695F99"/>
    <w:rsid w:val="00696D2A"/>
    <w:rsid w:val="00697C7D"/>
    <w:rsid w:val="006A34DB"/>
    <w:rsid w:val="006A5A75"/>
    <w:rsid w:val="006A6121"/>
    <w:rsid w:val="006A6348"/>
    <w:rsid w:val="006A688E"/>
    <w:rsid w:val="006B3F8A"/>
    <w:rsid w:val="006B592D"/>
    <w:rsid w:val="006B6DD8"/>
    <w:rsid w:val="006B6EB6"/>
    <w:rsid w:val="006B6FA3"/>
    <w:rsid w:val="006C1D8F"/>
    <w:rsid w:val="006C2364"/>
    <w:rsid w:val="006C2A31"/>
    <w:rsid w:val="006C38E6"/>
    <w:rsid w:val="006C3AA3"/>
    <w:rsid w:val="006C428A"/>
    <w:rsid w:val="006C4815"/>
    <w:rsid w:val="006C4DFD"/>
    <w:rsid w:val="006C50E1"/>
    <w:rsid w:val="006C6111"/>
    <w:rsid w:val="006D1F90"/>
    <w:rsid w:val="006D5DA9"/>
    <w:rsid w:val="006D6C1A"/>
    <w:rsid w:val="006D768A"/>
    <w:rsid w:val="006D7F10"/>
    <w:rsid w:val="006E2573"/>
    <w:rsid w:val="006E2943"/>
    <w:rsid w:val="006E5C09"/>
    <w:rsid w:val="006E7FBA"/>
    <w:rsid w:val="006F0473"/>
    <w:rsid w:val="006F0F55"/>
    <w:rsid w:val="006F2AD8"/>
    <w:rsid w:val="006F2DE4"/>
    <w:rsid w:val="006F3BC3"/>
    <w:rsid w:val="006F4577"/>
    <w:rsid w:val="006F4C75"/>
    <w:rsid w:val="006F66DA"/>
    <w:rsid w:val="006F6A7A"/>
    <w:rsid w:val="006F6B37"/>
    <w:rsid w:val="006F6EFA"/>
    <w:rsid w:val="006F77C7"/>
    <w:rsid w:val="00705074"/>
    <w:rsid w:val="00705569"/>
    <w:rsid w:val="00705D59"/>
    <w:rsid w:val="007065A6"/>
    <w:rsid w:val="007065CF"/>
    <w:rsid w:val="00710899"/>
    <w:rsid w:val="00711205"/>
    <w:rsid w:val="00712070"/>
    <w:rsid w:val="007125A4"/>
    <w:rsid w:val="00713E2E"/>
    <w:rsid w:val="00716622"/>
    <w:rsid w:val="00716FB6"/>
    <w:rsid w:val="00720139"/>
    <w:rsid w:val="007238F1"/>
    <w:rsid w:val="00723DE6"/>
    <w:rsid w:val="00724249"/>
    <w:rsid w:val="00726540"/>
    <w:rsid w:val="0072659A"/>
    <w:rsid w:val="00726A89"/>
    <w:rsid w:val="00726BFA"/>
    <w:rsid w:val="00727E16"/>
    <w:rsid w:val="00731385"/>
    <w:rsid w:val="007325B9"/>
    <w:rsid w:val="00734321"/>
    <w:rsid w:val="007357E1"/>
    <w:rsid w:val="00736291"/>
    <w:rsid w:val="007403DA"/>
    <w:rsid w:val="007405D9"/>
    <w:rsid w:val="007430DC"/>
    <w:rsid w:val="00744943"/>
    <w:rsid w:val="00751078"/>
    <w:rsid w:val="0075247D"/>
    <w:rsid w:val="00753908"/>
    <w:rsid w:val="00754739"/>
    <w:rsid w:val="00755DCB"/>
    <w:rsid w:val="007579FC"/>
    <w:rsid w:val="007616A8"/>
    <w:rsid w:val="00762C5B"/>
    <w:rsid w:val="007635DF"/>
    <w:rsid w:val="00771469"/>
    <w:rsid w:val="00772BCD"/>
    <w:rsid w:val="0077342C"/>
    <w:rsid w:val="00773BF3"/>
    <w:rsid w:val="00775053"/>
    <w:rsid w:val="00775358"/>
    <w:rsid w:val="00775C87"/>
    <w:rsid w:val="007769A8"/>
    <w:rsid w:val="007801B8"/>
    <w:rsid w:val="00780466"/>
    <w:rsid w:val="007808EF"/>
    <w:rsid w:val="0078405F"/>
    <w:rsid w:val="0078480F"/>
    <w:rsid w:val="00786C56"/>
    <w:rsid w:val="00787DCF"/>
    <w:rsid w:val="00787DDF"/>
    <w:rsid w:val="00793E7F"/>
    <w:rsid w:val="00794234"/>
    <w:rsid w:val="0079763B"/>
    <w:rsid w:val="007A0268"/>
    <w:rsid w:val="007A156C"/>
    <w:rsid w:val="007A188D"/>
    <w:rsid w:val="007A31A2"/>
    <w:rsid w:val="007A64A6"/>
    <w:rsid w:val="007A72F2"/>
    <w:rsid w:val="007A77C3"/>
    <w:rsid w:val="007A7F56"/>
    <w:rsid w:val="007C0C38"/>
    <w:rsid w:val="007C1353"/>
    <w:rsid w:val="007C1A9A"/>
    <w:rsid w:val="007C1F06"/>
    <w:rsid w:val="007C1FA4"/>
    <w:rsid w:val="007C4752"/>
    <w:rsid w:val="007C4E82"/>
    <w:rsid w:val="007C6FA7"/>
    <w:rsid w:val="007C7171"/>
    <w:rsid w:val="007C726C"/>
    <w:rsid w:val="007C7392"/>
    <w:rsid w:val="007C7E8E"/>
    <w:rsid w:val="007D1C32"/>
    <w:rsid w:val="007D220B"/>
    <w:rsid w:val="007D439C"/>
    <w:rsid w:val="007D49EB"/>
    <w:rsid w:val="007D4D1F"/>
    <w:rsid w:val="007D5E15"/>
    <w:rsid w:val="007D628F"/>
    <w:rsid w:val="007E1C18"/>
    <w:rsid w:val="007E1E12"/>
    <w:rsid w:val="007E4D9A"/>
    <w:rsid w:val="007E54C0"/>
    <w:rsid w:val="007F2BCD"/>
    <w:rsid w:val="007F402B"/>
    <w:rsid w:val="007F4972"/>
    <w:rsid w:val="007F4CF1"/>
    <w:rsid w:val="007F770C"/>
    <w:rsid w:val="00800B39"/>
    <w:rsid w:val="00802347"/>
    <w:rsid w:val="00802CAC"/>
    <w:rsid w:val="00802E11"/>
    <w:rsid w:val="00806601"/>
    <w:rsid w:val="008070EF"/>
    <w:rsid w:val="00813888"/>
    <w:rsid w:val="00814018"/>
    <w:rsid w:val="00814940"/>
    <w:rsid w:val="00815E38"/>
    <w:rsid w:val="00816302"/>
    <w:rsid w:val="00816C45"/>
    <w:rsid w:val="00817EDB"/>
    <w:rsid w:val="00821292"/>
    <w:rsid w:val="00823225"/>
    <w:rsid w:val="008234F5"/>
    <w:rsid w:val="00825029"/>
    <w:rsid w:val="00826567"/>
    <w:rsid w:val="00826C30"/>
    <w:rsid w:val="00827948"/>
    <w:rsid w:val="00831A04"/>
    <w:rsid w:val="00831B5D"/>
    <w:rsid w:val="00834D0F"/>
    <w:rsid w:val="00840ED7"/>
    <w:rsid w:val="00842BD1"/>
    <w:rsid w:val="008435FC"/>
    <w:rsid w:val="00845FDB"/>
    <w:rsid w:val="0084627F"/>
    <w:rsid w:val="008467BF"/>
    <w:rsid w:val="008471A7"/>
    <w:rsid w:val="00847B8C"/>
    <w:rsid w:val="00851EEF"/>
    <w:rsid w:val="008531F8"/>
    <w:rsid w:val="0085354B"/>
    <w:rsid w:val="00853B00"/>
    <w:rsid w:val="0085432F"/>
    <w:rsid w:val="0085589B"/>
    <w:rsid w:val="00856AA9"/>
    <w:rsid w:val="008573D0"/>
    <w:rsid w:val="00857E8E"/>
    <w:rsid w:val="00861AF0"/>
    <w:rsid w:val="00862389"/>
    <w:rsid w:val="008649EE"/>
    <w:rsid w:val="00866CA8"/>
    <w:rsid w:val="00872A9F"/>
    <w:rsid w:val="00873697"/>
    <w:rsid w:val="00874C03"/>
    <w:rsid w:val="00875E2E"/>
    <w:rsid w:val="008761F6"/>
    <w:rsid w:val="0087648E"/>
    <w:rsid w:val="00876DD1"/>
    <w:rsid w:val="00880883"/>
    <w:rsid w:val="008856CC"/>
    <w:rsid w:val="0088695A"/>
    <w:rsid w:val="00887651"/>
    <w:rsid w:val="00890887"/>
    <w:rsid w:val="00890E39"/>
    <w:rsid w:val="00891292"/>
    <w:rsid w:val="0089379B"/>
    <w:rsid w:val="00894856"/>
    <w:rsid w:val="008952B0"/>
    <w:rsid w:val="0089644C"/>
    <w:rsid w:val="00897281"/>
    <w:rsid w:val="00897E2C"/>
    <w:rsid w:val="008A071E"/>
    <w:rsid w:val="008A22DD"/>
    <w:rsid w:val="008A2326"/>
    <w:rsid w:val="008A374E"/>
    <w:rsid w:val="008A5BF3"/>
    <w:rsid w:val="008A5FA9"/>
    <w:rsid w:val="008A6CEC"/>
    <w:rsid w:val="008A70B7"/>
    <w:rsid w:val="008A79AF"/>
    <w:rsid w:val="008A7CD8"/>
    <w:rsid w:val="008B0BF6"/>
    <w:rsid w:val="008B0D00"/>
    <w:rsid w:val="008B0D22"/>
    <w:rsid w:val="008B0E2E"/>
    <w:rsid w:val="008B2D42"/>
    <w:rsid w:val="008B30DE"/>
    <w:rsid w:val="008B50B9"/>
    <w:rsid w:val="008B59FF"/>
    <w:rsid w:val="008B732F"/>
    <w:rsid w:val="008C081A"/>
    <w:rsid w:val="008C0CF9"/>
    <w:rsid w:val="008C343A"/>
    <w:rsid w:val="008C4110"/>
    <w:rsid w:val="008C4577"/>
    <w:rsid w:val="008C5157"/>
    <w:rsid w:val="008C54F0"/>
    <w:rsid w:val="008C58AA"/>
    <w:rsid w:val="008C7F2C"/>
    <w:rsid w:val="008D0426"/>
    <w:rsid w:val="008D674F"/>
    <w:rsid w:val="008D67AF"/>
    <w:rsid w:val="008D7BC0"/>
    <w:rsid w:val="008E0E65"/>
    <w:rsid w:val="008E14A9"/>
    <w:rsid w:val="008E5E48"/>
    <w:rsid w:val="008E5F87"/>
    <w:rsid w:val="008E7656"/>
    <w:rsid w:val="008E777A"/>
    <w:rsid w:val="008F0222"/>
    <w:rsid w:val="008F0DCE"/>
    <w:rsid w:val="008F4796"/>
    <w:rsid w:val="008F53A0"/>
    <w:rsid w:val="008F5646"/>
    <w:rsid w:val="008F5E48"/>
    <w:rsid w:val="008F6C31"/>
    <w:rsid w:val="00900B83"/>
    <w:rsid w:val="00901D5D"/>
    <w:rsid w:val="00901F38"/>
    <w:rsid w:val="009020FA"/>
    <w:rsid w:val="00902358"/>
    <w:rsid w:val="0090283B"/>
    <w:rsid w:val="00903474"/>
    <w:rsid w:val="00903E40"/>
    <w:rsid w:val="00905B45"/>
    <w:rsid w:val="0091176A"/>
    <w:rsid w:val="00913BBF"/>
    <w:rsid w:val="009140BB"/>
    <w:rsid w:val="00914FC6"/>
    <w:rsid w:val="00915251"/>
    <w:rsid w:val="009152C0"/>
    <w:rsid w:val="009163C0"/>
    <w:rsid w:val="00921676"/>
    <w:rsid w:val="00921CF1"/>
    <w:rsid w:val="00924CB3"/>
    <w:rsid w:val="0092544D"/>
    <w:rsid w:val="00925F7D"/>
    <w:rsid w:val="0092614F"/>
    <w:rsid w:val="009309E2"/>
    <w:rsid w:val="00931A39"/>
    <w:rsid w:val="0093254F"/>
    <w:rsid w:val="0093278D"/>
    <w:rsid w:val="009327DE"/>
    <w:rsid w:val="00933199"/>
    <w:rsid w:val="00933393"/>
    <w:rsid w:val="00933B86"/>
    <w:rsid w:val="00935B23"/>
    <w:rsid w:val="009360C5"/>
    <w:rsid w:val="0093649F"/>
    <w:rsid w:val="00940128"/>
    <w:rsid w:val="00940904"/>
    <w:rsid w:val="00941A17"/>
    <w:rsid w:val="009420EC"/>
    <w:rsid w:val="009423E6"/>
    <w:rsid w:val="00944105"/>
    <w:rsid w:val="00944A84"/>
    <w:rsid w:val="00946F11"/>
    <w:rsid w:val="009527FF"/>
    <w:rsid w:val="009547D1"/>
    <w:rsid w:val="00956C44"/>
    <w:rsid w:val="0096275B"/>
    <w:rsid w:val="009633E0"/>
    <w:rsid w:val="00965555"/>
    <w:rsid w:val="00965F78"/>
    <w:rsid w:val="00967AD9"/>
    <w:rsid w:val="009711C2"/>
    <w:rsid w:val="00972120"/>
    <w:rsid w:val="00972EBA"/>
    <w:rsid w:val="009738B9"/>
    <w:rsid w:val="00974ACB"/>
    <w:rsid w:val="00974E2E"/>
    <w:rsid w:val="00976B93"/>
    <w:rsid w:val="00976EEA"/>
    <w:rsid w:val="00980499"/>
    <w:rsid w:val="009863DF"/>
    <w:rsid w:val="009909E5"/>
    <w:rsid w:val="00991E0E"/>
    <w:rsid w:val="00992218"/>
    <w:rsid w:val="009949D0"/>
    <w:rsid w:val="009959BC"/>
    <w:rsid w:val="00995E07"/>
    <w:rsid w:val="009973D9"/>
    <w:rsid w:val="009A046D"/>
    <w:rsid w:val="009A0BB3"/>
    <w:rsid w:val="009A1B0A"/>
    <w:rsid w:val="009A306C"/>
    <w:rsid w:val="009A351B"/>
    <w:rsid w:val="009A454E"/>
    <w:rsid w:val="009A5391"/>
    <w:rsid w:val="009A68A6"/>
    <w:rsid w:val="009A7B8B"/>
    <w:rsid w:val="009B2D9D"/>
    <w:rsid w:val="009B5337"/>
    <w:rsid w:val="009B554F"/>
    <w:rsid w:val="009C000D"/>
    <w:rsid w:val="009C05E8"/>
    <w:rsid w:val="009C0868"/>
    <w:rsid w:val="009C1800"/>
    <w:rsid w:val="009C1F30"/>
    <w:rsid w:val="009C3C81"/>
    <w:rsid w:val="009C595C"/>
    <w:rsid w:val="009C6066"/>
    <w:rsid w:val="009C746C"/>
    <w:rsid w:val="009D0715"/>
    <w:rsid w:val="009D0AC2"/>
    <w:rsid w:val="009D2DBA"/>
    <w:rsid w:val="009D3316"/>
    <w:rsid w:val="009D4F62"/>
    <w:rsid w:val="009D62BE"/>
    <w:rsid w:val="009D749D"/>
    <w:rsid w:val="009E0334"/>
    <w:rsid w:val="009E10EC"/>
    <w:rsid w:val="009E381F"/>
    <w:rsid w:val="009E3F91"/>
    <w:rsid w:val="009E47D7"/>
    <w:rsid w:val="009E4826"/>
    <w:rsid w:val="009E664B"/>
    <w:rsid w:val="009F0007"/>
    <w:rsid w:val="009F1650"/>
    <w:rsid w:val="009F18FC"/>
    <w:rsid w:val="009F21D0"/>
    <w:rsid w:val="009F252D"/>
    <w:rsid w:val="009F258F"/>
    <w:rsid w:val="009F5FB8"/>
    <w:rsid w:val="009F6743"/>
    <w:rsid w:val="009F6F8A"/>
    <w:rsid w:val="009F7881"/>
    <w:rsid w:val="00A00A20"/>
    <w:rsid w:val="00A00F8D"/>
    <w:rsid w:val="00A02A15"/>
    <w:rsid w:val="00A031CE"/>
    <w:rsid w:val="00A03D1A"/>
    <w:rsid w:val="00A050D1"/>
    <w:rsid w:val="00A05A05"/>
    <w:rsid w:val="00A06101"/>
    <w:rsid w:val="00A11DC2"/>
    <w:rsid w:val="00A1264F"/>
    <w:rsid w:val="00A12857"/>
    <w:rsid w:val="00A1553E"/>
    <w:rsid w:val="00A16BD5"/>
    <w:rsid w:val="00A1711B"/>
    <w:rsid w:val="00A20F9D"/>
    <w:rsid w:val="00A21244"/>
    <w:rsid w:val="00A21AB0"/>
    <w:rsid w:val="00A2238C"/>
    <w:rsid w:val="00A24379"/>
    <w:rsid w:val="00A2544A"/>
    <w:rsid w:val="00A25DDC"/>
    <w:rsid w:val="00A270F8"/>
    <w:rsid w:val="00A27819"/>
    <w:rsid w:val="00A27EFC"/>
    <w:rsid w:val="00A31DB8"/>
    <w:rsid w:val="00A33C45"/>
    <w:rsid w:val="00A3428C"/>
    <w:rsid w:val="00A343A1"/>
    <w:rsid w:val="00A34CDD"/>
    <w:rsid w:val="00A36FE0"/>
    <w:rsid w:val="00A40E17"/>
    <w:rsid w:val="00A41116"/>
    <w:rsid w:val="00A41D7D"/>
    <w:rsid w:val="00A46F54"/>
    <w:rsid w:val="00A47AC7"/>
    <w:rsid w:val="00A47C9E"/>
    <w:rsid w:val="00A50E94"/>
    <w:rsid w:val="00A51480"/>
    <w:rsid w:val="00A51F29"/>
    <w:rsid w:val="00A5262D"/>
    <w:rsid w:val="00A53879"/>
    <w:rsid w:val="00A54184"/>
    <w:rsid w:val="00A55881"/>
    <w:rsid w:val="00A5600E"/>
    <w:rsid w:val="00A562F7"/>
    <w:rsid w:val="00A5700C"/>
    <w:rsid w:val="00A57063"/>
    <w:rsid w:val="00A606D8"/>
    <w:rsid w:val="00A624FA"/>
    <w:rsid w:val="00A63BAC"/>
    <w:rsid w:val="00A63FCF"/>
    <w:rsid w:val="00A65AE5"/>
    <w:rsid w:val="00A70634"/>
    <w:rsid w:val="00A70A5F"/>
    <w:rsid w:val="00A714E8"/>
    <w:rsid w:val="00A7539C"/>
    <w:rsid w:val="00A81731"/>
    <w:rsid w:val="00A82F57"/>
    <w:rsid w:val="00A845EE"/>
    <w:rsid w:val="00A86EE3"/>
    <w:rsid w:val="00A873A1"/>
    <w:rsid w:val="00A87A11"/>
    <w:rsid w:val="00A9208D"/>
    <w:rsid w:val="00A93B09"/>
    <w:rsid w:val="00A95A7B"/>
    <w:rsid w:val="00A962D0"/>
    <w:rsid w:val="00A976CC"/>
    <w:rsid w:val="00A97E72"/>
    <w:rsid w:val="00AA0E11"/>
    <w:rsid w:val="00AA149A"/>
    <w:rsid w:val="00AA1F6C"/>
    <w:rsid w:val="00AA225B"/>
    <w:rsid w:val="00AA2EC0"/>
    <w:rsid w:val="00AA3A5E"/>
    <w:rsid w:val="00AA4D33"/>
    <w:rsid w:val="00AA5517"/>
    <w:rsid w:val="00AA63EE"/>
    <w:rsid w:val="00AA6576"/>
    <w:rsid w:val="00AA68C0"/>
    <w:rsid w:val="00AB0334"/>
    <w:rsid w:val="00AB1491"/>
    <w:rsid w:val="00AB1B65"/>
    <w:rsid w:val="00AB384A"/>
    <w:rsid w:val="00AB5C73"/>
    <w:rsid w:val="00AB5D95"/>
    <w:rsid w:val="00AB5E5A"/>
    <w:rsid w:val="00AB6134"/>
    <w:rsid w:val="00AB6E4C"/>
    <w:rsid w:val="00AB7342"/>
    <w:rsid w:val="00AB7D42"/>
    <w:rsid w:val="00AC0C0A"/>
    <w:rsid w:val="00AC1795"/>
    <w:rsid w:val="00AC1DA9"/>
    <w:rsid w:val="00AC25D2"/>
    <w:rsid w:val="00AC455F"/>
    <w:rsid w:val="00AC4932"/>
    <w:rsid w:val="00AC631A"/>
    <w:rsid w:val="00AC6378"/>
    <w:rsid w:val="00AC6A9D"/>
    <w:rsid w:val="00AD364B"/>
    <w:rsid w:val="00AD3753"/>
    <w:rsid w:val="00AD6853"/>
    <w:rsid w:val="00AD7E8E"/>
    <w:rsid w:val="00AE08B8"/>
    <w:rsid w:val="00AE0CC8"/>
    <w:rsid w:val="00AE21FD"/>
    <w:rsid w:val="00AE234D"/>
    <w:rsid w:val="00AE3505"/>
    <w:rsid w:val="00AE447F"/>
    <w:rsid w:val="00AE5481"/>
    <w:rsid w:val="00AE5695"/>
    <w:rsid w:val="00AE6870"/>
    <w:rsid w:val="00AE7B29"/>
    <w:rsid w:val="00AF0111"/>
    <w:rsid w:val="00AF1150"/>
    <w:rsid w:val="00AF13BD"/>
    <w:rsid w:val="00AF22CD"/>
    <w:rsid w:val="00AF2428"/>
    <w:rsid w:val="00AF2F99"/>
    <w:rsid w:val="00AF4F8B"/>
    <w:rsid w:val="00AF50E0"/>
    <w:rsid w:val="00AF5371"/>
    <w:rsid w:val="00AF633F"/>
    <w:rsid w:val="00AF745E"/>
    <w:rsid w:val="00AF7EC7"/>
    <w:rsid w:val="00B030B8"/>
    <w:rsid w:val="00B03112"/>
    <w:rsid w:val="00B0546A"/>
    <w:rsid w:val="00B0641D"/>
    <w:rsid w:val="00B0732C"/>
    <w:rsid w:val="00B100FA"/>
    <w:rsid w:val="00B117C4"/>
    <w:rsid w:val="00B12D7F"/>
    <w:rsid w:val="00B12E36"/>
    <w:rsid w:val="00B1356F"/>
    <w:rsid w:val="00B143FE"/>
    <w:rsid w:val="00B14642"/>
    <w:rsid w:val="00B14E84"/>
    <w:rsid w:val="00B157CF"/>
    <w:rsid w:val="00B17605"/>
    <w:rsid w:val="00B201B6"/>
    <w:rsid w:val="00B2047F"/>
    <w:rsid w:val="00B20920"/>
    <w:rsid w:val="00B23B15"/>
    <w:rsid w:val="00B23B6B"/>
    <w:rsid w:val="00B24024"/>
    <w:rsid w:val="00B24584"/>
    <w:rsid w:val="00B24CB7"/>
    <w:rsid w:val="00B24CC8"/>
    <w:rsid w:val="00B2527A"/>
    <w:rsid w:val="00B25F7B"/>
    <w:rsid w:val="00B268F1"/>
    <w:rsid w:val="00B27BFC"/>
    <w:rsid w:val="00B27FCB"/>
    <w:rsid w:val="00B311E4"/>
    <w:rsid w:val="00B33267"/>
    <w:rsid w:val="00B332C3"/>
    <w:rsid w:val="00B3420D"/>
    <w:rsid w:val="00B34292"/>
    <w:rsid w:val="00B342E1"/>
    <w:rsid w:val="00B34A9F"/>
    <w:rsid w:val="00B34AB0"/>
    <w:rsid w:val="00B34C62"/>
    <w:rsid w:val="00B35EAA"/>
    <w:rsid w:val="00B361C2"/>
    <w:rsid w:val="00B375A2"/>
    <w:rsid w:val="00B37601"/>
    <w:rsid w:val="00B37658"/>
    <w:rsid w:val="00B42434"/>
    <w:rsid w:val="00B42DFA"/>
    <w:rsid w:val="00B42FC1"/>
    <w:rsid w:val="00B432AF"/>
    <w:rsid w:val="00B435FA"/>
    <w:rsid w:val="00B45242"/>
    <w:rsid w:val="00B4599F"/>
    <w:rsid w:val="00B47A74"/>
    <w:rsid w:val="00B50064"/>
    <w:rsid w:val="00B5274B"/>
    <w:rsid w:val="00B52C33"/>
    <w:rsid w:val="00B53724"/>
    <w:rsid w:val="00B549E7"/>
    <w:rsid w:val="00B56080"/>
    <w:rsid w:val="00B57C05"/>
    <w:rsid w:val="00B60677"/>
    <w:rsid w:val="00B60D1B"/>
    <w:rsid w:val="00B6153E"/>
    <w:rsid w:val="00B61893"/>
    <w:rsid w:val="00B61C2F"/>
    <w:rsid w:val="00B629EB"/>
    <w:rsid w:val="00B639BB"/>
    <w:rsid w:val="00B63B39"/>
    <w:rsid w:val="00B6481E"/>
    <w:rsid w:val="00B66803"/>
    <w:rsid w:val="00B67227"/>
    <w:rsid w:val="00B67995"/>
    <w:rsid w:val="00B67ADF"/>
    <w:rsid w:val="00B67D02"/>
    <w:rsid w:val="00B73167"/>
    <w:rsid w:val="00B74EEC"/>
    <w:rsid w:val="00B75623"/>
    <w:rsid w:val="00B7575A"/>
    <w:rsid w:val="00B75BE3"/>
    <w:rsid w:val="00B75CEB"/>
    <w:rsid w:val="00B76AC4"/>
    <w:rsid w:val="00B779F2"/>
    <w:rsid w:val="00B77DFE"/>
    <w:rsid w:val="00B81B42"/>
    <w:rsid w:val="00B827AD"/>
    <w:rsid w:val="00B83FEA"/>
    <w:rsid w:val="00B85361"/>
    <w:rsid w:val="00B85A9F"/>
    <w:rsid w:val="00B85C2A"/>
    <w:rsid w:val="00B8603F"/>
    <w:rsid w:val="00B87068"/>
    <w:rsid w:val="00B90801"/>
    <w:rsid w:val="00B90DC9"/>
    <w:rsid w:val="00B928B6"/>
    <w:rsid w:val="00B9358A"/>
    <w:rsid w:val="00B9478C"/>
    <w:rsid w:val="00B95050"/>
    <w:rsid w:val="00B95A5D"/>
    <w:rsid w:val="00B964B0"/>
    <w:rsid w:val="00B965A1"/>
    <w:rsid w:val="00B966C9"/>
    <w:rsid w:val="00BA04FC"/>
    <w:rsid w:val="00BA105F"/>
    <w:rsid w:val="00BA18BD"/>
    <w:rsid w:val="00BA22D7"/>
    <w:rsid w:val="00BA2BD9"/>
    <w:rsid w:val="00BA38A7"/>
    <w:rsid w:val="00BA42AF"/>
    <w:rsid w:val="00BA48D0"/>
    <w:rsid w:val="00BA49C1"/>
    <w:rsid w:val="00BA7B26"/>
    <w:rsid w:val="00BB08BF"/>
    <w:rsid w:val="00BB0910"/>
    <w:rsid w:val="00BB111F"/>
    <w:rsid w:val="00BB5DCC"/>
    <w:rsid w:val="00BB6D1A"/>
    <w:rsid w:val="00BB72BA"/>
    <w:rsid w:val="00BB7386"/>
    <w:rsid w:val="00BC0CC5"/>
    <w:rsid w:val="00BC1010"/>
    <w:rsid w:val="00BC12DE"/>
    <w:rsid w:val="00BC159C"/>
    <w:rsid w:val="00BC299F"/>
    <w:rsid w:val="00BC41A1"/>
    <w:rsid w:val="00BC4D2A"/>
    <w:rsid w:val="00BC5B3E"/>
    <w:rsid w:val="00BC5EC2"/>
    <w:rsid w:val="00BD0C49"/>
    <w:rsid w:val="00BD1BE0"/>
    <w:rsid w:val="00BD1C30"/>
    <w:rsid w:val="00BD37F9"/>
    <w:rsid w:val="00BD410D"/>
    <w:rsid w:val="00BD606D"/>
    <w:rsid w:val="00BD6FDE"/>
    <w:rsid w:val="00BD7267"/>
    <w:rsid w:val="00BD7772"/>
    <w:rsid w:val="00BE2D16"/>
    <w:rsid w:val="00BE3832"/>
    <w:rsid w:val="00BE4FEB"/>
    <w:rsid w:val="00BE71F7"/>
    <w:rsid w:val="00BF26AF"/>
    <w:rsid w:val="00BF4CD2"/>
    <w:rsid w:val="00BF5882"/>
    <w:rsid w:val="00BF5E03"/>
    <w:rsid w:val="00BF62A8"/>
    <w:rsid w:val="00BF6615"/>
    <w:rsid w:val="00C00C03"/>
    <w:rsid w:val="00C01393"/>
    <w:rsid w:val="00C02F21"/>
    <w:rsid w:val="00C071F3"/>
    <w:rsid w:val="00C10168"/>
    <w:rsid w:val="00C11F24"/>
    <w:rsid w:val="00C155DA"/>
    <w:rsid w:val="00C15C40"/>
    <w:rsid w:val="00C17D65"/>
    <w:rsid w:val="00C21217"/>
    <w:rsid w:val="00C220E4"/>
    <w:rsid w:val="00C227B8"/>
    <w:rsid w:val="00C22B04"/>
    <w:rsid w:val="00C26C3B"/>
    <w:rsid w:val="00C30243"/>
    <w:rsid w:val="00C3460E"/>
    <w:rsid w:val="00C354BF"/>
    <w:rsid w:val="00C3563A"/>
    <w:rsid w:val="00C37FC9"/>
    <w:rsid w:val="00C41149"/>
    <w:rsid w:val="00C4131C"/>
    <w:rsid w:val="00C416F6"/>
    <w:rsid w:val="00C41892"/>
    <w:rsid w:val="00C42059"/>
    <w:rsid w:val="00C42A39"/>
    <w:rsid w:val="00C4390B"/>
    <w:rsid w:val="00C444A5"/>
    <w:rsid w:val="00C461F6"/>
    <w:rsid w:val="00C463B0"/>
    <w:rsid w:val="00C4707B"/>
    <w:rsid w:val="00C51005"/>
    <w:rsid w:val="00C51567"/>
    <w:rsid w:val="00C51811"/>
    <w:rsid w:val="00C5314C"/>
    <w:rsid w:val="00C546A1"/>
    <w:rsid w:val="00C54CD4"/>
    <w:rsid w:val="00C55184"/>
    <w:rsid w:val="00C55944"/>
    <w:rsid w:val="00C5652E"/>
    <w:rsid w:val="00C62ACC"/>
    <w:rsid w:val="00C66A00"/>
    <w:rsid w:val="00C67A61"/>
    <w:rsid w:val="00C705CE"/>
    <w:rsid w:val="00C710E3"/>
    <w:rsid w:val="00C77C05"/>
    <w:rsid w:val="00C77DD3"/>
    <w:rsid w:val="00C81425"/>
    <w:rsid w:val="00C81BE2"/>
    <w:rsid w:val="00C840C0"/>
    <w:rsid w:val="00C859EF"/>
    <w:rsid w:val="00C85B1A"/>
    <w:rsid w:val="00C867C1"/>
    <w:rsid w:val="00C877B9"/>
    <w:rsid w:val="00C915A2"/>
    <w:rsid w:val="00C93203"/>
    <w:rsid w:val="00C951BF"/>
    <w:rsid w:val="00C956CF"/>
    <w:rsid w:val="00C963C9"/>
    <w:rsid w:val="00C972F8"/>
    <w:rsid w:val="00CA0573"/>
    <w:rsid w:val="00CA0AB9"/>
    <w:rsid w:val="00CA14DD"/>
    <w:rsid w:val="00CA2589"/>
    <w:rsid w:val="00CA2C80"/>
    <w:rsid w:val="00CA3930"/>
    <w:rsid w:val="00CA3F9C"/>
    <w:rsid w:val="00CA4D46"/>
    <w:rsid w:val="00CA59A1"/>
    <w:rsid w:val="00CB18CB"/>
    <w:rsid w:val="00CB1E91"/>
    <w:rsid w:val="00CB5EEA"/>
    <w:rsid w:val="00CB6E1E"/>
    <w:rsid w:val="00CB725A"/>
    <w:rsid w:val="00CB7FCF"/>
    <w:rsid w:val="00CC0BDE"/>
    <w:rsid w:val="00CC1041"/>
    <w:rsid w:val="00CC10B2"/>
    <w:rsid w:val="00CC1D25"/>
    <w:rsid w:val="00CC49F4"/>
    <w:rsid w:val="00CC6038"/>
    <w:rsid w:val="00CD2BC2"/>
    <w:rsid w:val="00CD340E"/>
    <w:rsid w:val="00CD5D15"/>
    <w:rsid w:val="00CD6F05"/>
    <w:rsid w:val="00CD74FC"/>
    <w:rsid w:val="00CE04CF"/>
    <w:rsid w:val="00CE1934"/>
    <w:rsid w:val="00CE1FB8"/>
    <w:rsid w:val="00CE3458"/>
    <w:rsid w:val="00CE594D"/>
    <w:rsid w:val="00CE6465"/>
    <w:rsid w:val="00CE6547"/>
    <w:rsid w:val="00CE6587"/>
    <w:rsid w:val="00CE68CF"/>
    <w:rsid w:val="00CE71B8"/>
    <w:rsid w:val="00CE71C0"/>
    <w:rsid w:val="00CE738F"/>
    <w:rsid w:val="00CE7732"/>
    <w:rsid w:val="00CF25A9"/>
    <w:rsid w:val="00CF34DB"/>
    <w:rsid w:val="00CF37CD"/>
    <w:rsid w:val="00CF4B58"/>
    <w:rsid w:val="00CF5472"/>
    <w:rsid w:val="00CF68DC"/>
    <w:rsid w:val="00CF6C02"/>
    <w:rsid w:val="00CF7CE8"/>
    <w:rsid w:val="00D00FC4"/>
    <w:rsid w:val="00D02C94"/>
    <w:rsid w:val="00D04131"/>
    <w:rsid w:val="00D04A4C"/>
    <w:rsid w:val="00D0567D"/>
    <w:rsid w:val="00D05F5C"/>
    <w:rsid w:val="00D06D68"/>
    <w:rsid w:val="00D10C63"/>
    <w:rsid w:val="00D1136F"/>
    <w:rsid w:val="00D11C7C"/>
    <w:rsid w:val="00D14905"/>
    <w:rsid w:val="00D16D90"/>
    <w:rsid w:val="00D24C4F"/>
    <w:rsid w:val="00D25F3B"/>
    <w:rsid w:val="00D26132"/>
    <w:rsid w:val="00D27422"/>
    <w:rsid w:val="00D2759C"/>
    <w:rsid w:val="00D30B66"/>
    <w:rsid w:val="00D31110"/>
    <w:rsid w:val="00D31ABF"/>
    <w:rsid w:val="00D31C99"/>
    <w:rsid w:val="00D32967"/>
    <w:rsid w:val="00D34986"/>
    <w:rsid w:val="00D35FFF"/>
    <w:rsid w:val="00D36FC5"/>
    <w:rsid w:val="00D4098D"/>
    <w:rsid w:val="00D41034"/>
    <w:rsid w:val="00D44B55"/>
    <w:rsid w:val="00D4535E"/>
    <w:rsid w:val="00D45CE9"/>
    <w:rsid w:val="00D475F8"/>
    <w:rsid w:val="00D4788A"/>
    <w:rsid w:val="00D50605"/>
    <w:rsid w:val="00D5068E"/>
    <w:rsid w:val="00D51AA6"/>
    <w:rsid w:val="00D51FA6"/>
    <w:rsid w:val="00D523BB"/>
    <w:rsid w:val="00D54E6C"/>
    <w:rsid w:val="00D558E8"/>
    <w:rsid w:val="00D56AD8"/>
    <w:rsid w:val="00D6495F"/>
    <w:rsid w:val="00D65157"/>
    <w:rsid w:val="00D65A2D"/>
    <w:rsid w:val="00D6698C"/>
    <w:rsid w:val="00D66A46"/>
    <w:rsid w:val="00D7068A"/>
    <w:rsid w:val="00D7185B"/>
    <w:rsid w:val="00D71941"/>
    <w:rsid w:val="00D71ECD"/>
    <w:rsid w:val="00D743EC"/>
    <w:rsid w:val="00D74E9C"/>
    <w:rsid w:val="00D7579A"/>
    <w:rsid w:val="00D75D34"/>
    <w:rsid w:val="00D765E4"/>
    <w:rsid w:val="00D811A8"/>
    <w:rsid w:val="00D82677"/>
    <w:rsid w:val="00D854A6"/>
    <w:rsid w:val="00D85B9B"/>
    <w:rsid w:val="00D861BB"/>
    <w:rsid w:val="00D86880"/>
    <w:rsid w:val="00D86DD5"/>
    <w:rsid w:val="00D9165E"/>
    <w:rsid w:val="00D935BE"/>
    <w:rsid w:val="00D9590E"/>
    <w:rsid w:val="00D96630"/>
    <w:rsid w:val="00D96C34"/>
    <w:rsid w:val="00DA139F"/>
    <w:rsid w:val="00DA1722"/>
    <w:rsid w:val="00DA286B"/>
    <w:rsid w:val="00DA2D79"/>
    <w:rsid w:val="00DA4574"/>
    <w:rsid w:val="00DA4652"/>
    <w:rsid w:val="00DA6848"/>
    <w:rsid w:val="00DA7EE1"/>
    <w:rsid w:val="00DB1268"/>
    <w:rsid w:val="00DB1452"/>
    <w:rsid w:val="00DB7031"/>
    <w:rsid w:val="00DB74F9"/>
    <w:rsid w:val="00DB7760"/>
    <w:rsid w:val="00DC2C62"/>
    <w:rsid w:val="00DC2C78"/>
    <w:rsid w:val="00DC443F"/>
    <w:rsid w:val="00DC4463"/>
    <w:rsid w:val="00DC4A99"/>
    <w:rsid w:val="00DC7857"/>
    <w:rsid w:val="00DD0BF1"/>
    <w:rsid w:val="00DD0F89"/>
    <w:rsid w:val="00DD0FE3"/>
    <w:rsid w:val="00DD1673"/>
    <w:rsid w:val="00DD30AE"/>
    <w:rsid w:val="00DD398A"/>
    <w:rsid w:val="00DD4B9D"/>
    <w:rsid w:val="00DD57C0"/>
    <w:rsid w:val="00DD5EA5"/>
    <w:rsid w:val="00DD64E3"/>
    <w:rsid w:val="00DD6841"/>
    <w:rsid w:val="00DD6B3F"/>
    <w:rsid w:val="00DD6E10"/>
    <w:rsid w:val="00DD7101"/>
    <w:rsid w:val="00DD7989"/>
    <w:rsid w:val="00DE0E6D"/>
    <w:rsid w:val="00DE446F"/>
    <w:rsid w:val="00DE4FB0"/>
    <w:rsid w:val="00DE5FF1"/>
    <w:rsid w:val="00DE6965"/>
    <w:rsid w:val="00DE6E13"/>
    <w:rsid w:val="00DF17A5"/>
    <w:rsid w:val="00DF1A6E"/>
    <w:rsid w:val="00DF24C7"/>
    <w:rsid w:val="00DF3B45"/>
    <w:rsid w:val="00DF5A64"/>
    <w:rsid w:val="00DF6C27"/>
    <w:rsid w:val="00E0085E"/>
    <w:rsid w:val="00E00946"/>
    <w:rsid w:val="00E00C76"/>
    <w:rsid w:val="00E00DD2"/>
    <w:rsid w:val="00E01FE8"/>
    <w:rsid w:val="00E03DA3"/>
    <w:rsid w:val="00E0498E"/>
    <w:rsid w:val="00E04C29"/>
    <w:rsid w:val="00E05C6B"/>
    <w:rsid w:val="00E0621D"/>
    <w:rsid w:val="00E06223"/>
    <w:rsid w:val="00E067DB"/>
    <w:rsid w:val="00E10E38"/>
    <w:rsid w:val="00E10ECE"/>
    <w:rsid w:val="00E1168B"/>
    <w:rsid w:val="00E11790"/>
    <w:rsid w:val="00E11C1B"/>
    <w:rsid w:val="00E12B62"/>
    <w:rsid w:val="00E12D4B"/>
    <w:rsid w:val="00E13E05"/>
    <w:rsid w:val="00E14670"/>
    <w:rsid w:val="00E14A64"/>
    <w:rsid w:val="00E14A7F"/>
    <w:rsid w:val="00E15015"/>
    <w:rsid w:val="00E153AC"/>
    <w:rsid w:val="00E1737D"/>
    <w:rsid w:val="00E17750"/>
    <w:rsid w:val="00E227DC"/>
    <w:rsid w:val="00E23A3C"/>
    <w:rsid w:val="00E24668"/>
    <w:rsid w:val="00E24CD8"/>
    <w:rsid w:val="00E27430"/>
    <w:rsid w:val="00E31651"/>
    <w:rsid w:val="00E31AF0"/>
    <w:rsid w:val="00E32FCC"/>
    <w:rsid w:val="00E3372F"/>
    <w:rsid w:val="00E36A01"/>
    <w:rsid w:val="00E37045"/>
    <w:rsid w:val="00E4071B"/>
    <w:rsid w:val="00E42663"/>
    <w:rsid w:val="00E4280B"/>
    <w:rsid w:val="00E42890"/>
    <w:rsid w:val="00E42C3C"/>
    <w:rsid w:val="00E43141"/>
    <w:rsid w:val="00E4317E"/>
    <w:rsid w:val="00E43287"/>
    <w:rsid w:val="00E43913"/>
    <w:rsid w:val="00E447A7"/>
    <w:rsid w:val="00E45300"/>
    <w:rsid w:val="00E45906"/>
    <w:rsid w:val="00E465E8"/>
    <w:rsid w:val="00E50424"/>
    <w:rsid w:val="00E518BC"/>
    <w:rsid w:val="00E54912"/>
    <w:rsid w:val="00E5513A"/>
    <w:rsid w:val="00E5583D"/>
    <w:rsid w:val="00E55F88"/>
    <w:rsid w:val="00E56A69"/>
    <w:rsid w:val="00E56B97"/>
    <w:rsid w:val="00E57436"/>
    <w:rsid w:val="00E606E3"/>
    <w:rsid w:val="00E6101F"/>
    <w:rsid w:val="00E61CEB"/>
    <w:rsid w:val="00E65512"/>
    <w:rsid w:val="00E65C30"/>
    <w:rsid w:val="00E710F1"/>
    <w:rsid w:val="00E71EBD"/>
    <w:rsid w:val="00E72AB0"/>
    <w:rsid w:val="00E73647"/>
    <w:rsid w:val="00E746F0"/>
    <w:rsid w:val="00E74FCE"/>
    <w:rsid w:val="00E756EB"/>
    <w:rsid w:val="00E75F86"/>
    <w:rsid w:val="00E77BE4"/>
    <w:rsid w:val="00E80572"/>
    <w:rsid w:val="00E8196D"/>
    <w:rsid w:val="00E832C2"/>
    <w:rsid w:val="00E839A5"/>
    <w:rsid w:val="00E84AA4"/>
    <w:rsid w:val="00E85EEF"/>
    <w:rsid w:val="00E8737B"/>
    <w:rsid w:val="00E90C2A"/>
    <w:rsid w:val="00E90FEA"/>
    <w:rsid w:val="00E91128"/>
    <w:rsid w:val="00E9213D"/>
    <w:rsid w:val="00E946EC"/>
    <w:rsid w:val="00E95F59"/>
    <w:rsid w:val="00E96D80"/>
    <w:rsid w:val="00E96EF2"/>
    <w:rsid w:val="00EA01B4"/>
    <w:rsid w:val="00EA3FC9"/>
    <w:rsid w:val="00EA448D"/>
    <w:rsid w:val="00EA46DB"/>
    <w:rsid w:val="00EA6C44"/>
    <w:rsid w:val="00EA7A96"/>
    <w:rsid w:val="00EB1A3F"/>
    <w:rsid w:val="00EB28FE"/>
    <w:rsid w:val="00EB2996"/>
    <w:rsid w:val="00EB31BC"/>
    <w:rsid w:val="00EB33B3"/>
    <w:rsid w:val="00EB47E9"/>
    <w:rsid w:val="00EB493E"/>
    <w:rsid w:val="00EB4D40"/>
    <w:rsid w:val="00EB575F"/>
    <w:rsid w:val="00EB5975"/>
    <w:rsid w:val="00EB5E1B"/>
    <w:rsid w:val="00EC05CF"/>
    <w:rsid w:val="00EC0B50"/>
    <w:rsid w:val="00EC149A"/>
    <w:rsid w:val="00EC3352"/>
    <w:rsid w:val="00EC3B62"/>
    <w:rsid w:val="00EC3B9A"/>
    <w:rsid w:val="00EC4E78"/>
    <w:rsid w:val="00EC5CAB"/>
    <w:rsid w:val="00EC6F6F"/>
    <w:rsid w:val="00EC742B"/>
    <w:rsid w:val="00EC7DCA"/>
    <w:rsid w:val="00ED1C24"/>
    <w:rsid w:val="00ED2CA8"/>
    <w:rsid w:val="00ED3584"/>
    <w:rsid w:val="00ED54C6"/>
    <w:rsid w:val="00ED5750"/>
    <w:rsid w:val="00ED593D"/>
    <w:rsid w:val="00ED5FBD"/>
    <w:rsid w:val="00ED6237"/>
    <w:rsid w:val="00ED646D"/>
    <w:rsid w:val="00EE01DA"/>
    <w:rsid w:val="00EE3DB5"/>
    <w:rsid w:val="00EE541C"/>
    <w:rsid w:val="00EE6418"/>
    <w:rsid w:val="00EE708C"/>
    <w:rsid w:val="00EE7406"/>
    <w:rsid w:val="00EE78B9"/>
    <w:rsid w:val="00EE7A0F"/>
    <w:rsid w:val="00EE7BD6"/>
    <w:rsid w:val="00EE7D4B"/>
    <w:rsid w:val="00EF0758"/>
    <w:rsid w:val="00EF213B"/>
    <w:rsid w:val="00EF25A9"/>
    <w:rsid w:val="00EF2B48"/>
    <w:rsid w:val="00EF2F57"/>
    <w:rsid w:val="00EF39D4"/>
    <w:rsid w:val="00EF4515"/>
    <w:rsid w:val="00EF65CC"/>
    <w:rsid w:val="00F0306A"/>
    <w:rsid w:val="00F037B9"/>
    <w:rsid w:val="00F03AFA"/>
    <w:rsid w:val="00F05961"/>
    <w:rsid w:val="00F11A6F"/>
    <w:rsid w:val="00F11A81"/>
    <w:rsid w:val="00F11D1A"/>
    <w:rsid w:val="00F11E40"/>
    <w:rsid w:val="00F126BE"/>
    <w:rsid w:val="00F12BF5"/>
    <w:rsid w:val="00F13222"/>
    <w:rsid w:val="00F13C04"/>
    <w:rsid w:val="00F13F85"/>
    <w:rsid w:val="00F14B40"/>
    <w:rsid w:val="00F15EAF"/>
    <w:rsid w:val="00F1614D"/>
    <w:rsid w:val="00F175B5"/>
    <w:rsid w:val="00F1765E"/>
    <w:rsid w:val="00F207DC"/>
    <w:rsid w:val="00F22E61"/>
    <w:rsid w:val="00F24DFE"/>
    <w:rsid w:val="00F25BE1"/>
    <w:rsid w:val="00F26205"/>
    <w:rsid w:val="00F26D41"/>
    <w:rsid w:val="00F26E37"/>
    <w:rsid w:val="00F26F63"/>
    <w:rsid w:val="00F27178"/>
    <w:rsid w:val="00F30D77"/>
    <w:rsid w:val="00F334A5"/>
    <w:rsid w:val="00F34005"/>
    <w:rsid w:val="00F35618"/>
    <w:rsid w:val="00F359EA"/>
    <w:rsid w:val="00F35C4B"/>
    <w:rsid w:val="00F35DBA"/>
    <w:rsid w:val="00F400F8"/>
    <w:rsid w:val="00F4149E"/>
    <w:rsid w:val="00F42E35"/>
    <w:rsid w:val="00F43A83"/>
    <w:rsid w:val="00F43D07"/>
    <w:rsid w:val="00F44AB9"/>
    <w:rsid w:val="00F46835"/>
    <w:rsid w:val="00F46DBC"/>
    <w:rsid w:val="00F46F03"/>
    <w:rsid w:val="00F50488"/>
    <w:rsid w:val="00F51AD6"/>
    <w:rsid w:val="00F51F2A"/>
    <w:rsid w:val="00F5300C"/>
    <w:rsid w:val="00F56988"/>
    <w:rsid w:val="00F56BB9"/>
    <w:rsid w:val="00F57A6D"/>
    <w:rsid w:val="00F6135B"/>
    <w:rsid w:val="00F62945"/>
    <w:rsid w:val="00F63B99"/>
    <w:rsid w:val="00F64114"/>
    <w:rsid w:val="00F6466C"/>
    <w:rsid w:val="00F6489E"/>
    <w:rsid w:val="00F659C8"/>
    <w:rsid w:val="00F6649F"/>
    <w:rsid w:val="00F66609"/>
    <w:rsid w:val="00F66BDA"/>
    <w:rsid w:val="00F66EE9"/>
    <w:rsid w:val="00F67593"/>
    <w:rsid w:val="00F7077A"/>
    <w:rsid w:val="00F72722"/>
    <w:rsid w:val="00F73F1D"/>
    <w:rsid w:val="00F745DC"/>
    <w:rsid w:val="00F751A6"/>
    <w:rsid w:val="00F76BB1"/>
    <w:rsid w:val="00F77C68"/>
    <w:rsid w:val="00F80CE9"/>
    <w:rsid w:val="00F8163B"/>
    <w:rsid w:val="00F81D00"/>
    <w:rsid w:val="00F81DA5"/>
    <w:rsid w:val="00F830C1"/>
    <w:rsid w:val="00F830E4"/>
    <w:rsid w:val="00F85811"/>
    <w:rsid w:val="00F86269"/>
    <w:rsid w:val="00F90178"/>
    <w:rsid w:val="00F9162C"/>
    <w:rsid w:val="00F91A06"/>
    <w:rsid w:val="00F92443"/>
    <w:rsid w:val="00F93F18"/>
    <w:rsid w:val="00F946C8"/>
    <w:rsid w:val="00F956E3"/>
    <w:rsid w:val="00FA026B"/>
    <w:rsid w:val="00FA02A8"/>
    <w:rsid w:val="00FA02CC"/>
    <w:rsid w:val="00FA0730"/>
    <w:rsid w:val="00FA2184"/>
    <w:rsid w:val="00FA44DA"/>
    <w:rsid w:val="00FA4E42"/>
    <w:rsid w:val="00FA6F9E"/>
    <w:rsid w:val="00FA7889"/>
    <w:rsid w:val="00FB0B93"/>
    <w:rsid w:val="00FB3D58"/>
    <w:rsid w:val="00FB5C95"/>
    <w:rsid w:val="00FB61FB"/>
    <w:rsid w:val="00FC10E5"/>
    <w:rsid w:val="00FC1B67"/>
    <w:rsid w:val="00FC1F4A"/>
    <w:rsid w:val="00FC272A"/>
    <w:rsid w:val="00FC2ED9"/>
    <w:rsid w:val="00FC4B75"/>
    <w:rsid w:val="00FC4F8C"/>
    <w:rsid w:val="00FC51FC"/>
    <w:rsid w:val="00FC5675"/>
    <w:rsid w:val="00FC65CA"/>
    <w:rsid w:val="00FC78B8"/>
    <w:rsid w:val="00FD012F"/>
    <w:rsid w:val="00FD3226"/>
    <w:rsid w:val="00FD3F17"/>
    <w:rsid w:val="00FD3FEF"/>
    <w:rsid w:val="00FD441F"/>
    <w:rsid w:val="00FD7285"/>
    <w:rsid w:val="00FD7864"/>
    <w:rsid w:val="00FE1151"/>
    <w:rsid w:val="00FE1B1F"/>
    <w:rsid w:val="00FE2608"/>
    <w:rsid w:val="00FE29FC"/>
    <w:rsid w:val="00FE2F7C"/>
    <w:rsid w:val="00FF3D9B"/>
    <w:rsid w:val="00FF4B64"/>
    <w:rsid w:val="00FF526E"/>
    <w:rsid w:val="00FF5E14"/>
    <w:rsid w:val="00FF7625"/>
    <w:rsid w:val="00FF7CAE"/>
    <w:rsid w:val="00FF7E55"/>
    <w:rsid w:val="00FF7F91"/>
    <w:rsid w:val="03482B10"/>
    <w:rsid w:val="09F55039"/>
    <w:rsid w:val="0CACB7BB"/>
    <w:rsid w:val="0E28BCD9"/>
    <w:rsid w:val="1139EBDE"/>
    <w:rsid w:val="11DE1FAE"/>
    <w:rsid w:val="146B9139"/>
    <w:rsid w:val="16D07E14"/>
    <w:rsid w:val="1988C5C2"/>
    <w:rsid w:val="1C19B2C2"/>
    <w:rsid w:val="1C81C6CF"/>
    <w:rsid w:val="2243D29B"/>
    <w:rsid w:val="28EF6B5B"/>
    <w:rsid w:val="2A5447D3"/>
    <w:rsid w:val="2DC8EB54"/>
    <w:rsid w:val="2ECB48DB"/>
    <w:rsid w:val="35F24733"/>
    <w:rsid w:val="39A5EF9D"/>
    <w:rsid w:val="3AC96A30"/>
    <w:rsid w:val="3C6B38B2"/>
    <w:rsid w:val="5312A3F0"/>
    <w:rsid w:val="59249A4F"/>
    <w:rsid w:val="5BDCA762"/>
    <w:rsid w:val="6C8CF35F"/>
    <w:rsid w:val="6E3CBDF7"/>
    <w:rsid w:val="73E64553"/>
    <w:rsid w:val="769ADA74"/>
    <w:rsid w:val="77CA77E0"/>
    <w:rsid w:val="7AA7CB19"/>
    <w:rsid w:val="7E39B96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Fuentedeprrafopredeter"/>
    <w:uiPriority w:val="99"/>
    <w:semiHidden/>
    <w:unhideWhenUsed/>
    <w:rsid w:val="00EE3DB5"/>
    <w:rPr>
      <w:color w:val="605E5C"/>
      <w:shd w:val="clear" w:color="auto" w:fill="E1DFDD"/>
    </w:rPr>
  </w:style>
  <w:style w:type="character" w:customStyle="1" w:styleId="NichtaufgelsteErwhnung2">
    <w:name w:val="Nicht aufgelöste Erwähnung2"/>
    <w:basedOn w:val="Fuentedeprrafopredeter"/>
    <w:uiPriority w:val="99"/>
    <w:semiHidden/>
    <w:unhideWhenUsed/>
    <w:rsid w:val="005266F2"/>
    <w:rPr>
      <w:color w:val="605E5C"/>
      <w:shd w:val="clear" w:color="auto" w:fill="E1DFDD"/>
    </w:rPr>
  </w:style>
  <w:style w:type="character" w:styleId="Hipervnculovisitado">
    <w:name w:val="FollowedHyperlink"/>
    <w:basedOn w:val="Fuentedeprrafopredeter"/>
    <w:uiPriority w:val="99"/>
    <w:semiHidden/>
    <w:unhideWhenUsed/>
    <w:rsid w:val="00645E4F"/>
    <w:rPr>
      <w:color w:val="00468E" w:themeColor="followedHyperlink"/>
      <w:u w:val="single"/>
    </w:rPr>
  </w:style>
  <w:style w:type="character" w:styleId="Textoennegrita">
    <w:name w:val="Strong"/>
    <w:basedOn w:val="Fuentedeprrafopredeter"/>
    <w:uiPriority w:val="22"/>
    <w:qFormat/>
    <w:rsid w:val="00D56AD8"/>
    <w:rPr>
      <w:b/>
      <w:bCs/>
    </w:rPr>
  </w:style>
  <w:style w:type="character" w:customStyle="1" w:styleId="DisclaimerZchn">
    <w:name w:val="Disclaimer Zchn"/>
    <w:basedOn w:val="Fuentedeprrafopredeter"/>
    <w:link w:val="Disclaimer"/>
    <w:locked/>
    <w:rsid w:val="00861AF0"/>
    <w:rPr>
      <w:rFonts w:ascii="Arial" w:hAnsi="Arial" w:cs="Arial"/>
      <w:color w:val="525F6B"/>
      <w:lang w:eastAsia="ja-JP"/>
    </w:rPr>
  </w:style>
  <w:style w:type="paragraph" w:customStyle="1" w:styleId="Disclaimer">
    <w:name w:val="Disclaimer"/>
    <w:basedOn w:val="Normal"/>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861AF0"/>
    <w:rPr>
      <w:rFonts w:ascii="Arial" w:hAnsi="Arial" w:cs="Arial"/>
      <w:color w:val="525F6B"/>
      <w:lang w:eastAsia="ja-JP"/>
    </w:rPr>
  </w:style>
  <w:style w:type="paragraph" w:customStyle="1" w:styleId="BeschreibungDivisions">
    <w:name w:val="Beschreibung Divisions"/>
    <w:basedOn w:val="Normal"/>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customStyle="1" w:styleId="paragraph">
    <w:name w:val="paragraph"/>
    <w:basedOn w:val="Normal"/>
    <w:rsid w:val="00C17D6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uentedeprrafopredeter"/>
    <w:rsid w:val="00C17D65"/>
  </w:style>
  <w:style w:type="character" w:customStyle="1" w:styleId="eop">
    <w:name w:val="eop"/>
    <w:basedOn w:val="Fuentedeprrafopredeter"/>
    <w:rsid w:val="00C17D65"/>
  </w:style>
  <w:style w:type="paragraph" w:styleId="Revisin">
    <w:name w:val="Revision"/>
    <w:hidden/>
    <w:uiPriority w:val="99"/>
    <w:semiHidden/>
    <w:rsid w:val="00BD606D"/>
    <w:rPr>
      <w:rFonts w:cs="Times New Roman (Textkörper CS)"/>
      <w:color w:val="000000"/>
      <w:sz w:val="22"/>
    </w:rPr>
  </w:style>
  <w:style w:type="character" w:customStyle="1" w:styleId="scxw153117749">
    <w:name w:val="scxw153117749"/>
    <w:basedOn w:val="Fuentedeprrafopredeter"/>
    <w:rsid w:val="00463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1704">
      <w:bodyDiv w:val="1"/>
      <w:marLeft w:val="0"/>
      <w:marRight w:val="0"/>
      <w:marTop w:val="0"/>
      <w:marBottom w:val="0"/>
      <w:divBdr>
        <w:top w:val="none" w:sz="0" w:space="0" w:color="auto"/>
        <w:left w:val="none" w:sz="0" w:space="0" w:color="auto"/>
        <w:bottom w:val="none" w:sz="0" w:space="0" w:color="auto"/>
        <w:right w:val="none" w:sz="0" w:space="0" w:color="auto"/>
      </w:divBdr>
      <w:divsChild>
        <w:div w:id="892155607">
          <w:marLeft w:val="0"/>
          <w:marRight w:val="0"/>
          <w:marTop w:val="0"/>
          <w:marBottom w:val="0"/>
          <w:divBdr>
            <w:top w:val="none" w:sz="0" w:space="0" w:color="auto"/>
            <w:left w:val="none" w:sz="0" w:space="0" w:color="auto"/>
            <w:bottom w:val="none" w:sz="0" w:space="0" w:color="auto"/>
            <w:right w:val="none" w:sz="0" w:space="0" w:color="auto"/>
          </w:divBdr>
        </w:div>
        <w:div w:id="1849782711">
          <w:marLeft w:val="0"/>
          <w:marRight w:val="0"/>
          <w:marTop w:val="0"/>
          <w:marBottom w:val="0"/>
          <w:divBdr>
            <w:top w:val="none" w:sz="0" w:space="0" w:color="auto"/>
            <w:left w:val="none" w:sz="0" w:space="0" w:color="auto"/>
            <w:bottom w:val="none" w:sz="0" w:space="0" w:color="auto"/>
            <w:right w:val="none" w:sz="0" w:space="0" w:color="auto"/>
          </w:divBdr>
        </w:div>
        <w:div w:id="21171201">
          <w:marLeft w:val="0"/>
          <w:marRight w:val="0"/>
          <w:marTop w:val="0"/>
          <w:marBottom w:val="0"/>
          <w:divBdr>
            <w:top w:val="none" w:sz="0" w:space="0" w:color="auto"/>
            <w:left w:val="none" w:sz="0" w:space="0" w:color="auto"/>
            <w:bottom w:val="none" w:sz="0" w:space="0" w:color="auto"/>
            <w:right w:val="none" w:sz="0" w:space="0" w:color="auto"/>
          </w:divBdr>
        </w:div>
      </w:divsChild>
    </w:div>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874078652">
      <w:bodyDiv w:val="1"/>
      <w:marLeft w:val="0"/>
      <w:marRight w:val="0"/>
      <w:marTop w:val="0"/>
      <w:marBottom w:val="0"/>
      <w:divBdr>
        <w:top w:val="none" w:sz="0" w:space="0" w:color="auto"/>
        <w:left w:val="none" w:sz="0" w:space="0" w:color="auto"/>
        <w:bottom w:val="none" w:sz="0" w:space="0" w:color="auto"/>
        <w:right w:val="none" w:sz="0" w:space="0" w:color="auto"/>
      </w:divBdr>
      <w:divsChild>
        <w:div w:id="963584891">
          <w:marLeft w:val="0"/>
          <w:marRight w:val="0"/>
          <w:marTop w:val="0"/>
          <w:marBottom w:val="0"/>
          <w:divBdr>
            <w:top w:val="none" w:sz="0" w:space="0" w:color="auto"/>
            <w:left w:val="none" w:sz="0" w:space="0" w:color="auto"/>
            <w:bottom w:val="none" w:sz="0" w:space="0" w:color="auto"/>
            <w:right w:val="none" w:sz="0" w:space="0" w:color="auto"/>
          </w:divBdr>
        </w:div>
        <w:div w:id="1426918010">
          <w:marLeft w:val="0"/>
          <w:marRight w:val="0"/>
          <w:marTop w:val="0"/>
          <w:marBottom w:val="0"/>
          <w:divBdr>
            <w:top w:val="none" w:sz="0" w:space="0" w:color="auto"/>
            <w:left w:val="none" w:sz="0" w:space="0" w:color="auto"/>
            <w:bottom w:val="none" w:sz="0" w:space="0" w:color="auto"/>
            <w:right w:val="none" w:sz="0" w:space="0" w:color="auto"/>
          </w:divBdr>
        </w:div>
        <w:div w:id="804008177">
          <w:marLeft w:val="0"/>
          <w:marRight w:val="0"/>
          <w:marTop w:val="0"/>
          <w:marBottom w:val="0"/>
          <w:divBdr>
            <w:top w:val="none" w:sz="0" w:space="0" w:color="auto"/>
            <w:left w:val="none" w:sz="0" w:space="0" w:color="auto"/>
            <w:bottom w:val="none" w:sz="0" w:space="0" w:color="auto"/>
            <w:right w:val="none" w:sz="0" w:space="0" w:color="auto"/>
          </w:divBdr>
        </w:div>
      </w:divsChild>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dnaIleana.LavinHernandez@durrmex.com.m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3" ma:contentTypeDescription="Ein neues Dokument erstellen." ma:contentTypeScope="" ma:versionID="d5618da7c2e8ab95d9aacb7d78289817">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e3209baeddbc71c3b54adde530ebd90c"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CFE3A8-EBF9-4740-86FD-2B965D96B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52F6F8-261E-4FDF-AB95-F69C0322DF4C}">
  <ds:schemaRefs>
    <ds:schemaRef ds:uri="http://schemas.openxmlformats.org/officeDocument/2006/bibliography"/>
  </ds:schemaRefs>
</ds:datastoreItem>
</file>

<file path=customXml/itemProps3.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4.xml><?xml version="1.0" encoding="utf-8"?>
<ds:datastoreItem xmlns:ds="http://schemas.openxmlformats.org/officeDocument/2006/customXml" ds:itemID="{09D4154D-14EE-4233-A023-581BDBD491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1090</Words>
  <Characters>5998</Characters>
  <Application>Microsoft Office Word</Application>
  <DocSecurity>0</DocSecurity>
  <Lines>49</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María Fernanda Gutiérrez Hurtado</cp:lastModifiedBy>
  <cp:revision>5</cp:revision>
  <cp:lastPrinted>2020-11-16T09:30:00Z</cp:lastPrinted>
  <dcterms:created xsi:type="dcterms:W3CDTF">2023-03-29T16:01:00Z</dcterms:created>
  <dcterms:modified xsi:type="dcterms:W3CDTF">2023-03-29T16:15:00Z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MediaServiceImageTags">
    <vt:lpwstr/>
  </property>
</Properties>
</file>