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2.xml" ContentType="application/vnd.openxmlformats-officedocument.wordprocessingml.header+xml"/>
  <Override PartName="/word/footer1.xml" ContentType="application/vnd.openxmlformats-officedocument.wordprocessingml.footer+xml"/>
  <Override PartName="/word/footer3.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Override PartName="/word/fontTable.xml" ContentType="application/vnd.openxmlformats-officedocument.wordprocessingml.fontTable+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7A8269" w14:textId="3F4BF10F" w:rsidR="00417AFF" w:rsidRPr="004119BA" w:rsidRDefault="00901D5D" w:rsidP="00C76857">
      <w:pPr>
        <w:pStyle w:val="Titel-Headline"/>
        <w:spacing w:after="360"/>
      </w:pPr>
      <w:r>
        <w:t>Communiqué de presse</w:t>
      </w:r>
    </w:p>
    <w:bookmarkStart w:id="0" w:name="Untertitel"/>
    <w:p w14:paraId="5FE12E56" w14:textId="7F4AB06D" w:rsidR="00CE71C0" w:rsidRDefault="00CE71C0" w:rsidP="00064547">
      <w:pPr>
        <w:pStyle w:val="Linie"/>
      </w:pPr>
      <w:r>
        <w:rPr>
          <w:noProof/>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66F4974"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2E2D807D" w14:textId="126643D8" w:rsidR="00F77156" w:rsidRDefault="000F547A" w:rsidP="002A7F49">
      <w:pPr>
        <w:pStyle w:val="Titel-Subline"/>
        <w:spacing w:after="200" w:line="360" w:lineRule="auto"/>
        <w:rPr>
          <w:color w:val="auto"/>
          <w:sz w:val="20"/>
          <w:szCs w:val="20"/>
        </w:rPr>
      </w:pPr>
      <w:r>
        <w:rPr>
          <w:color w:val="auto"/>
          <w:sz w:val="20"/>
        </w:rPr>
        <w:t xml:space="preserve">Le système innovant de Dürr compense les coûts supplémentaires de l’électrification </w:t>
      </w:r>
    </w:p>
    <w:p w14:paraId="1BA0089D" w14:textId="3336FF14" w:rsidR="00857C54" w:rsidRDefault="00EE22DF" w:rsidP="00C76857">
      <w:pPr>
        <w:pStyle w:val="Titel-Subline"/>
        <w:spacing w:after="0" w:line="240" w:lineRule="auto"/>
      </w:pPr>
      <w:r>
        <w:t xml:space="preserve">EcoQPower fait passer </w:t>
      </w:r>
      <w:r w:rsidR="00A81FEB">
        <w:t>l’efficacité</w:t>
      </w:r>
      <w:r>
        <w:t xml:space="preserve"> énergétique de l’atelier de peinture à un niveau supérieur</w:t>
      </w:r>
    </w:p>
    <w:p w14:paraId="0B93FDBF" w14:textId="77777777" w:rsidR="00C76857" w:rsidRDefault="00C76857" w:rsidP="00EE22DF">
      <w:pPr>
        <w:pStyle w:val="Flietext"/>
        <w:spacing w:line="360" w:lineRule="auto"/>
        <w:rPr>
          <w:rStyle w:val="normaltextrun"/>
          <w:b/>
          <w:bCs/>
          <w:szCs w:val="22"/>
          <w:shd w:val="clear" w:color="auto" w:fill="FFFFFF"/>
        </w:rPr>
      </w:pPr>
    </w:p>
    <w:p w14:paraId="24879846" w14:textId="430547E2" w:rsidR="000C760E" w:rsidRDefault="00C91A08" w:rsidP="00417AFF">
      <w:pPr>
        <w:pStyle w:val="Flietext"/>
        <w:spacing w:line="360" w:lineRule="auto"/>
        <w:ind w:right="-461"/>
        <w:rPr>
          <w:rStyle w:val="Fettung"/>
          <w:color w:val="auto"/>
        </w:rPr>
      </w:pPr>
      <w:r w:rsidRPr="00E531C9">
        <w:rPr>
          <w:rStyle w:val="normaltextrun"/>
          <w:b/>
          <w:bCs/>
          <w:szCs w:val="22"/>
          <w:shd w:val="clear" w:color="auto" w:fill="FFFFFF"/>
        </w:rPr>
        <w:t>Guyancourt</w:t>
      </w:r>
      <w:r w:rsidR="001254C3">
        <w:rPr>
          <w:rStyle w:val="Fettung"/>
          <w:color w:val="auto"/>
        </w:rPr>
        <w:t xml:space="preserve">, </w:t>
      </w:r>
      <w:r w:rsidR="00DA79CB">
        <w:rPr>
          <w:rStyle w:val="Fettung"/>
          <w:color w:val="auto"/>
        </w:rPr>
        <w:t>mercredi</w:t>
      </w:r>
      <w:r w:rsidR="00BB1C67">
        <w:rPr>
          <w:rStyle w:val="Fettung"/>
          <w:color w:val="auto"/>
        </w:rPr>
        <w:t xml:space="preserve"> </w:t>
      </w:r>
      <w:r w:rsidR="00DA79CB">
        <w:rPr>
          <w:rStyle w:val="Fettung"/>
          <w:color w:val="auto"/>
        </w:rPr>
        <w:t>30</w:t>
      </w:r>
      <w:r w:rsidR="00BB1C67">
        <w:rPr>
          <w:rStyle w:val="Fettung"/>
          <w:color w:val="auto"/>
        </w:rPr>
        <w:t xml:space="preserve"> août</w:t>
      </w:r>
      <w:r w:rsidR="001254C3">
        <w:rPr>
          <w:rStyle w:val="Fettung"/>
          <w:color w:val="auto"/>
        </w:rPr>
        <w:t xml:space="preserve"> 2023 – EcoQPower utilise les flux d’énergie d’une toute nouvelle façon pour que les opérations d’un atelier de peinture automobile soient aussi efficaces que possible sur le plan énergétique. Le système innovant de Dürr permet aux exploitants d’usine d'abandonner le gaz, un combustible fossile, au profit d'une production neutre pour le climat grâce à l'électrification. EcoQPower compense les coûts supplémentaires de l’électrification</w:t>
      </w:r>
      <w:r w:rsidR="003E0F03">
        <w:rPr>
          <w:rStyle w:val="Fettung"/>
          <w:color w:val="auto"/>
        </w:rPr>
        <w:t>,</w:t>
      </w:r>
      <w:r w:rsidR="001254C3">
        <w:rPr>
          <w:rStyle w:val="Fettung"/>
          <w:color w:val="auto"/>
        </w:rPr>
        <w:t xml:space="preserve"> en </w:t>
      </w:r>
      <w:r w:rsidR="00493F89">
        <w:rPr>
          <w:rStyle w:val="Fettung"/>
          <w:color w:val="auto"/>
        </w:rPr>
        <w:t xml:space="preserve">réduisant </w:t>
      </w:r>
      <w:r w:rsidR="001254C3">
        <w:rPr>
          <w:rStyle w:val="Fettung"/>
          <w:color w:val="auto"/>
        </w:rPr>
        <w:t>la consommation d’énergie totale des ateliers de peinture</w:t>
      </w:r>
      <w:r w:rsidR="00335EF7">
        <w:rPr>
          <w:rStyle w:val="Fettung"/>
          <w:color w:val="auto"/>
        </w:rPr>
        <w:t xml:space="preserve">, </w:t>
      </w:r>
      <w:r w:rsidR="001254C3">
        <w:rPr>
          <w:rStyle w:val="Fettung"/>
          <w:color w:val="auto"/>
        </w:rPr>
        <w:t xml:space="preserve">jusqu’à 19% lors d’un </w:t>
      </w:r>
      <w:r w:rsidR="00335EF7" w:rsidRPr="00C80B60">
        <w:rPr>
          <w:rStyle w:val="Fettung"/>
          <w:color w:val="auto"/>
        </w:rPr>
        <w:t xml:space="preserve">premier </w:t>
      </w:r>
      <w:r w:rsidR="001254C3">
        <w:rPr>
          <w:rStyle w:val="Fettung"/>
          <w:color w:val="auto"/>
        </w:rPr>
        <w:t xml:space="preserve">projet </w:t>
      </w:r>
      <w:r w:rsidR="00C80B60">
        <w:rPr>
          <w:rStyle w:val="Fettung"/>
          <w:color w:val="auto"/>
        </w:rPr>
        <w:t>c</w:t>
      </w:r>
      <w:r w:rsidR="001254C3">
        <w:rPr>
          <w:rStyle w:val="Fettung"/>
          <w:color w:val="auto"/>
        </w:rPr>
        <w:t>lient.</w:t>
      </w:r>
    </w:p>
    <w:p w14:paraId="13E71E30" w14:textId="77777777" w:rsidR="000C760E" w:rsidRDefault="000C760E" w:rsidP="00417AFF">
      <w:pPr>
        <w:pStyle w:val="Flietext"/>
        <w:spacing w:line="360" w:lineRule="auto"/>
        <w:ind w:right="-461"/>
        <w:rPr>
          <w:rStyle w:val="Fettung"/>
          <w:color w:val="auto"/>
        </w:rPr>
      </w:pPr>
    </w:p>
    <w:p w14:paraId="293D2B00" w14:textId="792BB830" w:rsidR="0050770D" w:rsidRDefault="00C62CC2" w:rsidP="00417AFF">
      <w:pPr>
        <w:pStyle w:val="Flietext"/>
        <w:spacing w:line="360" w:lineRule="auto"/>
        <w:ind w:right="-461"/>
        <w:rPr>
          <w:rStyle w:val="Fettung"/>
          <w:b w:val="0"/>
          <w:color w:val="auto"/>
        </w:rPr>
      </w:pPr>
      <w:r>
        <w:rPr>
          <w:rStyle w:val="Fettung"/>
          <w:b w:val="0"/>
          <w:color w:val="auto"/>
        </w:rPr>
        <w:t>Les prix élevés de l’énergie, les incertitudes quant à l’approvisionnement en gaz et les obje</w:t>
      </w:r>
      <w:r w:rsidR="00BB1C67">
        <w:rPr>
          <w:rStyle w:val="Fettung"/>
          <w:b w:val="0"/>
          <w:color w:val="auto"/>
        </w:rPr>
        <w:t xml:space="preserve">ctifs </w:t>
      </w:r>
      <w:r>
        <w:rPr>
          <w:rStyle w:val="Fettung"/>
          <w:b w:val="0"/>
          <w:color w:val="auto"/>
        </w:rPr>
        <w:t>climatiques</w:t>
      </w:r>
      <w:r w:rsidR="00074449" w:rsidRPr="001541E9">
        <w:rPr>
          <w:rStyle w:val="Fettung"/>
          <w:b w:val="0"/>
          <w:strike/>
          <w:color w:val="FF0000"/>
        </w:rPr>
        <w:t>,</w:t>
      </w:r>
      <w:r>
        <w:rPr>
          <w:rStyle w:val="Fettung"/>
          <w:b w:val="0"/>
          <w:color w:val="auto"/>
        </w:rPr>
        <w:t xml:space="preserve"> qui exigent une production neutre en carbone</w:t>
      </w:r>
      <w:r w:rsidR="00074449">
        <w:rPr>
          <w:rStyle w:val="Fettung"/>
          <w:b w:val="0"/>
          <w:color w:val="auto"/>
        </w:rPr>
        <w:t>,</w:t>
      </w:r>
      <w:r>
        <w:rPr>
          <w:rStyle w:val="Fettung"/>
          <w:b w:val="0"/>
          <w:color w:val="auto"/>
        </w:rPr>
        <w:t xml:space="preserve"> </w:t>
      </w:r>
      <w:r w:rsidR="007363A3">
        <w:rPr>
          <w:rStyle w:val="Fettung"/>
          <w:b w:val="0"/>
          <w:color w:val="auto"/>
        </w:rPr>
        <w:t>soulèvent des</w:t>
      </w:r>
      <w:r>
        <w:rPr>
          <w:rStyle w:val="Fettung"/>
          <w:b w:val="0"/>
          <w:color w:val="auto"/>
        </w:rPr>
        <w:t xml:space="preserve"> </w:t>
      </w:r>
      <w:r w:rsidR="008A2A78">
        <w:rPr>
          <w:rStyle w:val="Fettung"/>
          <w:b w:val="0"/>
          <w:color w:val="auto"/>
        </w:rPr>
        <w:t xml:space="preserve">enjeux </w:t>
      </w:r>
      <w:r>
        <w:rPr>
          <w:rStyle w:val="Fettung"/>
          <w:b w:val="0"/>
          <w:color w:val="auto"/>
        </w:rPr>
        <w:t xml:space="preserve">significatifs pour les exploitants d’ateliers de peinture. Dürr </w:t>
      </w:r>
      <w:r w:rsidR="001C7D6F">
        <w:rPr>
          <w:rStyle w:val="Fettung"/>
          <w:b w:val="0"/>
          <w:color w:val="auto"/>
        </w:rPr>
        <w:t>répond à ces défis</w:t>
      </w:r>
      <w:r>
        <w:rPr>
          <w:rStyle w:val="Fettung"/>
          <w:b w:val="0"/>
          <w:color w:val="auto"/>
        </w:rPr>
        <w:t xml:space="preserve"> avec </w:t>
      </w:r>
      <w:r>
        <w:rPr>
          <w:rStyle w:val="Fettung"/>
          <w:color w:val="auto"/>
        </w:rPr>
        <w:t>Eco</w:t>
      </w:r>
      <w:r>
        <w:rPr>
          <w:rStyle w:val="Fettung"/>
          <w:b w:val="0"/>
          <w:color w:val="auto"/>
        </w:rPr>
        <w:t xml:space="preserve">QPower, une nouvelle solution permettant d’optimiser la consommation d’énergie des ateliers de peinture </w:t>
      </w:r>
      <w:r w:rsidR="00493F89">
        <w:rPr>
          <w:rStyle w:val="Fettung"/>
          <w:b w:val="0"/>
          <w:color w:val="auto"/>
        </w:rPr>
        <w:t>indépendamment des</w:t>
      </w:r>
      <w:r>
        <w:rPr>
          <w:rStyle w:val="Fettung"/>
          <w:b w:val="0"/>
          <w:color w:val="auto"/>
        </w:rPr>
        <w:t xml:space="preserve"> conditions de production. </w:t>
      </w:r>
      <w:r>
        <w:rPr>
          <w:rStyle w:val="Fettung"/>
          <w:color w:val="auto"/>
        </w:rPr>
        <w:t>Eco</w:t>
      </w:r>
      <w:r>
        <w:rPr>
          <w:rStyle w:val="Fettung"/>
          <w:b w:val="0"/>
          <w:color w:val="auto"/>
        </w:rPr>
        <w:t>QPower se base sur une analyse complète des besoins individuels en chauffage et refroidissement des ateliers de peinture. La mise en réseau intelligente de tous les composants permet d'accroître considérablement leur efficacité et de ne laisser quasiment aucune énergie inutilisée. «</w:t>
      </w:r>
      <w:r w:rsidR="00C76857">
        <w:rPr>
          <w:rStyle w:val="Fettung"/>
          <w:b w:val="0"/>
          <w:color w:val="auto"/>
        </w:rPr>
        <w:t xml:space="preserve"> </w:t>
      </w:r>
      <w:r w:rsidRPr="00BB1C67">
        <w:rPr>
          <w:rStyle w:val="Fettung"/>
          <w:i/>
          <w:iCs/>
          <w:color w:val="auto"/>
        </w:rPr>
        <w:t>Eco</w:t>
      </w:r>
      <w:r w:rsidRPr="00BB1C67">
        <w:rPr>
          <w:rStyle w:val="Fettung"/>
          <w:b w:val="0"/>
          <w:i/>
          <w:iCs/>
          <w:color w:val="auto"/>
        </w:rPr>
        <w:t xml:space="preserve">QPower est une étape majeure en matière </w:t>
      </w:r>
      <w:r w:rsidR="00493F89" w:rsidRPr="00BB1C67">
        <w:rPr>
          <w:rStyle w:val="Fettung"/>
          <w:b w:val="0"/>
          <w:i/>
          <w:iCs/>
          <w:color w:val="auto"/>
        </w:rPr>
        <w:t>d’efficacité énergétique</w:t>
      </w:r>
      <w:r w:rsidRPr="00BB1C67">
        <w:rPr>
          <w:rStyle w:val="Fettung"/>
          <w:b w:val="0"/>
          <w:i/>
          <w:iCs/>
          <w:color w:val="auto"/>
        </w:rPr>
        <w:t xml:space="preserve">. Même </w:t>
      </w:r>
      <w:r w:rsidR="00343F39" w:rsidRPr="00BB1C67">
        <w:rPr>
          <w:rStyle w:val="Fettung"/>
          <w:b w:val="0"/>
          <w:i/>
          <w:iCs/>
          <w:color w:val="auto"/>
        </w:rPr>
        <w:t xml:space="preserve">dans les </w:t>
      </w:r>
      <w:r w:rsidRPr="00BB1C67">
        <w:rPr>
          <w:rStyle w:val="Fettung"/>
          <w:b w:val="0"/>
          <w:i/>
          <w:iCs/>
          <w:color w:val="auto"/>
        </w:rPr>
        <w:t>endroits offrant un climat idéal pour le fonctionnement des ateliers de peinture, nous réalisons des économies d’énergie de l'ordre d'un pourcentage à deux chiffres. Cela équivaut à la quantité d’énergie nécessaire pour peindre 13</w:t>
      </w:r>
      <w:r w:rsidR="00951D43" w:rsidRPr="00BB1C67">
        <w:rPr>
          <w:rStyle w:val="Fettung"/>
          <w:b w:val="0"/>
          <w:i/>
          <w:iCs/>
          <w:color w:val="auto"/>
        </w:rPr>
        <w:t>.</w:t>
      </w:r>
      <w:r w:rsidRPr="00BB1C67">
        <w:rPr>
          <w:rStyle w:val="Fettung"/>
          <w:b w:val="0"/>
          <w:i/>
          <w:iCs/>
          <w:color w:val="auto"/>
        </w:rPr>
        <w:t>000 à 20</w:t>
      </w:r>
      <w:r w:rsidR="00951D43" w:rsidRPr="00BB1C67">
        <w:rPr>
          <w:rStyle w:val="Fettung"/>
          <w:b w:val="0"/>
          <w:i/>
          <w:iCs/>
          <w:color w:val="auto"/>
        </w:rPr>
        <w:t>.</w:t>
      </w:r>
      <w:r w:rsidRPr="00BB1C67">
        <w:rPr>
          <w:rStyle w:val="Fettung"/>
          <w:b w:val="0"/>
          <w:i/>
          <w:iCs/>
          <w:color w:val="auto"/>
        </w:rPr>
        <w:t xml:space="preserve">000 </w:t>
      </w:r>
      <w:r w:rsidR="001541E9" w:rsidRPr="00BB1C67">
        <w:rPr>
          <w:rStyle w:val="Fettung"/>
          <w:b w:val="0"/>
          <w:i/>
          <w:iCs/>
          <w:color w:val="auto"/>
        </w:rPr>
        <w:t>voitures</w:t>
      </w:r>
      <w:r w:rsidR="001541E9">
        <w:rPr>
          <w:rStyle w:val="Fettung"/>
          <w:b w:val="0"/>
          <w:color w:val="auto"/>
        </w:rPr>
        <w:t xml:space="preserve"> »</w:t>
      </w:r>
      <w:r>
        <w:rPr>
          <w:rStyle w:val="Fettung"/>
          <w:b w:val="0"/>
          <w:color w:val="auto"/>
        </w:rPr>
        <w:t xml:space="preserve">, déclare </w:t>
      </w:r>
      <w:r>
        <w:t>Dietmar Wieland, directeur R&amp;D</w:t>
      </w:r>
      <w:r>
        <w:rPr>
          <w:rStyle w:val="Fettung"/>
          <w:b w:val="0"/>
          <w:color w:val="auto"/>
        </w:rPr>
        <w:t xml:space="preserve"> chez Dürr. </w:t>
      </w:r>
    </w:p>
    <w:p w14:paraId="650E8C8D" w14:textId="77777777" w:rsidR="00AF68A8" w:rsidRDefault="00AF68A8" w:rsidP="00417AFF">
      <w:pPr>
        <w:pStyle w:val="Flietext"/>
        <w:spacing w:line="360" w:lineRule="auto"/>
        <w:ind w:right="-461"/>
        <w:rPr>
          <w:rStyle w:val="Fettung"/>
          <w:b w:val="0"/>
          <w:color w:val="auto"/>
        </w:rPr>
      </w:pPr>
    </w:p>
    <w:p w14:paraId="167523D0" w14:textId="4F491038" w:rsidR="00864F88" w:rsidRPr="00864F88" w:rsidRDefault="00864F88" w:rsidP="00417AFF">
      <w:pPr>
        <w:pStyle w:val="Flietext"/>
        <w:spacing w:line="360" w:lineRule="auto"/>
        <w:ind w:right="-461"/>
        <w:rPr>
          <w:rStyle w:val="Fettung"/>
          <w:bCs/>
          <w:color w:val="auto"/>
        </w:rPr>
      </w:pPr>
      <w:r>
        <w:rPr>
          <w:rStyle w:val="Fettung"/>
          <w:color w:val="auto"/>
        </w:rPr>
        <w:lastRenderedPageBreak/>
        <w:t>Pleins feux sur l'approvisionnement en énergie de l'ensemble de l'atelier de peinture</w:t>
      </w:r>
    </w:p>
    <w:p w14:paraId="6215E8B0" w14:textId="641D16F3" w:rsidR="003370D4" w:rsidRDefault="0050770D" w:rsidP="00417AFF">
      <w:pPr>
        <w:pStyle w:val="Flietext"/>
        <w:spacing w:line="360" w:lineRule="auto"/>
        <w:ind w:right="-461"/>
        <w:rPr>
          <w:rStyle w:val="Fettung"/>
          <w:b w:val="0"/>
          <w:color w:val="auto"/>
        </w:rPr>
      </w:pPr>
      <w:r>
        <w:rPr>
          <w:rStyle w:val="Fettung"/>
          <w:b w:val="0"/>
          <w:color w:val="auto"/>
        </w:rPr>
        <w:t xml:space="preserve">De nombreux réglages individuels ont été effectués </w:t>
      </w:r>
      <w:r w:rsidR="00952DC7">
        <w:rPr>
          <w:rStyle w:val="Fettung"/>
          <w:b w:val="0"/>
          <w:color w:val="auto"/>
        </w:rPr>
        <w:t>pour tendre</w:t>
      </w:r>
      <w:r>
        <w:rPr>
          <w:rStyle w:val="Fettung"/>
          <w:b w:val="0"/>
          <w:color w:val="auto"/>
        </w:rPr>
        <w:t xml:space="preserve"> vers l’atelier de peinture durable, que ce soit concernant les produits, les agencements ou la transition numérique, afin d’augmenter constamment le rendement énergétique des cabines de peinture, des fours et des </w:t>
      </w:r>
      <w:r w:rsidR="001541E9" w:rsidRPr="00C80B60">
        <w:rPr>
          <w:rStyle w:val="Fettung"/>
          <w:b w:val="0"/>
          <w:color w:val="auto"/>
        </w:rPr>
        <w:t xml:space="preserve">systèmes </w:t>
      </w:r>
      <w:r>
        <w:rPr>
          <w:rStyle w:val="Fettung"/>
          <w:b w:val="0"/>
          <w:color w:val="auto"/>
        </w:rPr>
        <w:t xml:space="preserve">de ventilation, entre autres. Au lieu de poursuivre l’optimisation des différents éléments, </w:t>
      </w:r>
      <w:r>
        <w:rPr>
          <w:rStyle w:val="Fettung"/>
          <w:color w:val="auto"/>
        </w:rPr>
        <w:t>Eco</w:t>
      </w:r>
      <w:r>
        <w:rPr>
          <w:rStyle w:val="Fettung"/>
          <w:b w:val="0"/>
          <w:color w:val="auto"/>
        </w:rPr>
        <w:t xml:space="preserve">QPower </w:t>
      </w:r>
      <w:r w:rsidR="000600BA">
        <w:rPr>
          <w:rStyle w:val="Fettung"/>
          <w:b w:val="0"/>
          <w:color w:val="auto"/>
        </w:rPr>
        <w:t>considère l’atelier de peinture dans son ensemble</w:t>
      </w:r>
      <w:r>
        <w:rPr>
          <w:rStyle w:val="Fettung"/>
          <w:b w:val="0"/>
          <w:color w:val="auto"/>
        </w:rPr>
        <w:t xml:space="preserve">, y compris l’apport en énergie de l’exploitant. Afin de tirer le meilleur </w:t>
      </w:r>
      <w:r w:rsidR="008679CF">
        <w:rPr>
          <w:rStyle w:val="Fettung"/>
          <w:b w:val="0"/>
          <w:color w:val="auto"/>
        </w:rPr>
        <w:t xml:space="preserve">parti </w:t>
      </w:r>
      <w:r>
        <w:rPr>
          <w:rStyle w:val="Fettung"/>
          <w:b w:val="0"/>
          <w:color w:val="auto"/>
        </w:rPr>
        <w:t xml:space="preserve">de toutes les sources d’énergie disponibles, les flux d’énergie servant à alimenter toutes les étapes du processus de l’atelier de peinture sont mis en réseau. </w:t>
      </w:r>
    </w:p>
    <w:p w14:paraId="6C338C9C" w14:textId="77777777" w:rsidR="003370D4" w:rsidRDefault="003370D4" w:rsidP="00417AFF">
      <w:pPr>
        <w:pStyle w:val="Flietext"/>
        <w:spacing w:line="360" w:lineRule="auto"/>
        <w:ind w:right="-461"/>
        <w:rPr>
          <w:rStyle w:val="Fettung"/>
          <w:b w:val="0"/>
          <w:color w:val="auto"/>
        </w:rPr>
      </w:pPr>
    </w:p>
    <w:p w14:paraId="38FC15C1" w14:textId="0144F306" w:rsidR="004B5CF0" w:rsidRPr="004B5CF0" w:rsidRDefault="00CE7510" w:rsidP="00417AFF">
      <w:pPr>
        <w:pStyle w:val="Flietext"/>
        <w:spacing w:line="360" w:lineRule="auto"/>
        <w:ind w:right="-461"/>
        <w:rPr>
          <w:rStyle w:val="Fettung"/>
          <w:bCs/>
          <w:color w:val="auto"/>
        </w:rPr>
      </w:pPr>
      <w:r>
        <w:rPr>
          <w:rStyle w:val="Fettung"/>
          <w:color w:val="auto"/>
        </w:rPr>
        <w:t>Réseau intelligent pour les flux d’énergie</w:t>
      </w:r>
    </w:p>
    <w:p w14:paraId="4FDFF6D6" w14:textId="79C2F247" w:rsidR="0080726E" w:rsidRDefault="000600BA" w:rsidP="00417AFF">
      <w:pPr>
        <w:pStyle w:val="Flietext"/>
        <w:spacing w:line="360" w:lineRule="auto"/>
        <w:ind w:right="-461"/>
        <w:rPr>
          <w:rStyle w:val="Fettung"/>
          <w:b w:val="0"/>
          <w:color w:val="auto"/>
        </w:rPr>
      </w:pPr>
      <w:r w:rsidRPr="000600BA">
        <w:rPr>
          <w:rStyle w:val="Fettung"/>
          <w:b w:val="0"/>
          <w:color w:val="auto"/>
        </w:rPr>
        <w:t>La</w:t>
      </w:r>
      <w:r w:rsidR="00A60412">
        <w:rPr>
          <w:rStyle w:val="Fettung"/>
          <w:b w:val="0"/>
          <w:color w:val="auto"/>
        </w:rPr>
        <w:t xml:space="preserve"> réussite de la</w:t>
      </w:r>
      <w:r w:rsidRPr="000600BA">
        <w:rPr>
          <w:rStyle w:val="Fettung"/>
          <w:b w:val="0"/>
          <w:color w:val="auto"/>
        </w:rPr>
        <w:t xml:space="preserve"> mise en réseau est un facteur décisif et requiert un haut niveau d'expertise</w:t>
      </w:r>
      <w:r w:rsidR="003370D4">
        <w:rPr>
          <w:rStyle w:val="Fettung"/>
          <w:b w:val="0"/>
          <w:color w:val="auto"/>
        </w:rPr>
        <w:t xml:space="preserve">. </w:t>
      </w:r>
      <w:r w:rsidR="00847588">
        <w:rPr>
          <w:rStyle w:val="Fettung"/>
          <w:b w:val="0"/>
          <w:color w:val="auto"/>
        </w:rPr>
        <w:t>Elle est comparable</w:t>
      </w:r>
      <w:r w:rsidR="003370D4">
        <w:rPr>
          <w:rStyle w:val="Fettung"/>
          <w:b w:val="0"/>
          <w:color w:val="auto"/>
        </w:rPr>
        <w:t xml:space="preserve"> au système nerveux humain, </w:t>
      </w:r>
      <w:r w:rsidR="00847588">
        <w:rPr>
          <w:rStyle w:val="Fettung"/>
          <w:b w:val="0"/>
          <w:color w:val="auto"/>
        </w:rPr>
        <w:t>qui permet au</w:t>
      </w:r>
      <w:r w:rsidR="006B4ACE">
        <w:rPr>
          <w:rStyle w:val="Fettung"/>
          <w:b w:val="0"/>
          <w:color w:val="auto"/>
        </w:rPr>
        <w:t xml:space="preserve"> </w:t>
      </w:r>
      <w:r w:rsidR="003370D4">
        <w:rPr>
          <w:rStyle w:val="Fettung"/>
          <w:b w:val="0"/>
          <w:color w:val="auto"/>
        </w:rPr>
        <w:t xml:space="preserve">corps </w:t>
      </w:r>
      <w:r w:rsidR="00847588">
        <w:rPr>
          <w:rStyle w:val="Fettung"/>
          <w:b w:val="0"/>
          <w:color w:val="auto"/>
        </w:rPr>
        <w:t>d’</w:t>
      </w:r>
      <w:r w:rsidR="003370D4">
        <w:rPr>
          <w:rStyle w:val="Fettung"/>
          <w:b w:val="0"/>
          <w:color w:val="auto"/>
        </w:rPr>
        <w:t>absorbe</w:t>
      </w:r>
      <w:r w:rsidR="00847588">
        <w:rPr>
          <w:rStyle w:val="Fettung"/>
          <w:b w:val="0"/>
          <w:color w:val="auto"/>
        </w:rPr>
        <w:t>r</w:t>
      </w:r>
      <w:r w:rsidR="003370D4">
        <w:rPr>
          <w:rStyle w:val="Fettung"/>
          <w:b w:val="0"/>
          <w:color w:val="auto"/>
        </w:rPr>
        <w:t xml:space="preserve"> des informations et </w:t>
      </w:r>
      <w:r w:rsidR="00847588">
        <w:rPr>
          <w:rStyle w:val="Fettung"/>
          <w:b w:val="0"/>
          <w:color w:val="auto"/>
        </w:rPr>
        <w:t xml:space="preserve">de </w:t>
      </w:r>
      <w:r w:rsidR="003370D4">
        <w:rPr>
          <w:rStyle w:val="Fettung"/>
          <w:b w:val="0"/>
          <w:color w:val="auto"/>
        </w:rPr>
        <w:t>contrôle</w:t>
      </w:r>
      <w:r w:rsidR="00847588">
        <w:rPr>
          <w:rStyle w:val="Fettung"/>
          <w:b w:val="0"/>
          <w:color w:val="auto"/>
        </w:rPr>
        <w:t>r</w:t>
      </w:r>
      <w:r w:rsidR="003370D4">
        <w:rPr>
          <w:rStyle w:val="Fettung"/>
          <w:b w:val="0"/>
          <w:color w:val="auto"/>
        </w:rPr>
        <w:t xml:space="preserve"> un large éventail de mécanismes. Au sens figuré, les réseaux de l'atelier de peinture forment le «</w:t>
      </w:r>
      <w:r w:rsidR="00BB1C67">
        <w:rPr>
          <w:rStyle w:val="Fettung"/>
          <w:b w:val="0"/>
          <w:color w:val="auto"/>
        </w:rPr>
        <w:t> </w:t>
      </w:r>
      <w:r w:rsidR="003370D4">
        <w:rPr>
          <w:rStyle w:val="Fettung"/>
          <w:b w:val="0"/>
          <w:color w:val="auto"/>
        </w:rPr>
        <w:t>système nerveux</w:t>
      </w:r>
      <w:r w:rsidR="00BB1C67">
        <w:rPr>
          <w:rStyle w:val="Fettung"/>
          <w:b w:val="0"/>
          <w:color w:val="auto"/>
        </w:rPr>
        <w:t xml:space="preserve"> </w:t>
      </w:r>
      <w:r w:rsidR="003370D4">
        <w:rPr>
          <w:rStyle w:val="Fettung"/>
          <w:b w:val="0"/>
          <w:color w:val="auto"/>
        </w:rPr>
        <w:t>» qui redirige les flux de chauffage et de refroidissement d'une zone de</w:t>
      </w:r>
      <w:r w:rsidR="006B4ACE">
        <w:rPr>
          <w:rStyle w:val="Fettung"/>
          <w:b w:val="0"/>
          <w:color w:val="auto"/>
        </w:rPr>
        <w:t xml:space="preserve"> </w:t>
      </w:r>
      <w:r>
        <w:rPr>
          <w:rStyle w:val="Fettung"/>
          <w:b w:val="0"/>
          <w:color w:val="auto"/>
        </w:rPr>
        <w:t>processus</w:t>
      </w:r>
      <w:r w:rsidR="003370D4">
        <w:rPr>
          <w:rStyle w:val="Fettung"/>
          <w:b w:val="0"/>
          <w:color w:val="auto"/>
        </w:rPr>
        <w:t xml:space="preserve"> à l'autre. Qu’est-ce que cela signifie</w:t>
      </w:r>
      <w:r w:rsidR="00C76857">
        <w:rPr>
          <w:rStyle w:val="Fettung"/>
          <w:b w:val="0"/>
          <w:color w:val="auto"/>
        </w:rPr>
        <w:t xml:space="preserve"> </w:t>
      </w:r>
      <w:r w:rsidR="003370D4">
        <w:rPr>
          <w:rStyle w:val="Fettung"/>
          <w:b w:val="0"/>
          <w:color w:val="auto"/>
        </w:rPr>
        <w:t>? Au lieu d’alimenter en énergie chaque zone de traitement (</w:t>
      </w:r>
      <w:r w:rsidR="00BB1C67">
        <w:rPr>
          <w:rStyle w:val="Fettung"/>
          <w:b w:val="0"/>
          <w:color w:val="auto"/>
        </w:rPr>
        <w:t xml:space="preserve">comme </w:t>
      </w:r>
      <w:r w:rsidR="003370D4">
        <w:rPr>
          <w:rStyle w:val="Fettung"/>
          <w:b w:val="0"/>
          <w:color w:val="auto"/>
        </w:rPr>
        <w:t>la cabine de peinture, le four ou la zone de prétraitement) séparément, ce qui</w:t>
      </w:r>
      <w:r w:rsidR="00BB1C67">
        <w:rPr>
          <w:rStyle w:val="Fettung"/>
          <w:b w:val="0"/>
          <w:color w:val="auto"/>
        </w:rPr>
        <w:t xml:space="preserve">, </w:t>
      </w:r>
      <w:r w:rsidR="003370D4">
        <w:rPr>
          <w:rStyle w:val="Fettung"/>
          <w:b w:val="0"/>
          <w:color w:val="auto"/>
        </w:rPr>
        <w:t>souvent</w:t>
      </w:r>
      <w:r w:rsidR="00BB1C67">
        <w:rPr>
          <w:rStyle w:val="Fettung"/>
          <w:b w:val="0"/>
          <w:color w:val="auto"/>
        </w:rPr>
        <w:t>, se traduit</w:t>
      </w:r>
      <w:r w:rsidR="003370D4">
        <w:rPr>
          <w:rStyle w:val="Fettung"/>
          <w:b w:val="0"/>
          <w:color w:val="auto"/>
        </w:rPr>
        <w:t xml:space="preserve"> par un gaspillage d’énergie, chaque zone reçoit uniquement la quantité exacte d’énergie dont elle a besoin. </w:t>
      </w:r>
    </w:p>
    <w:p w14:paraId="5AFA525E" w14:textId="77777777" w:rsidR="004B5CF0" w:rsidRDefault="004B5CF0" w:rsidP="00417AFF">
      <w:pPr>
        <w:pStyle w:val="Flietext"/>
        <w:spacing w:line="360" w:lineRule="auto"/>
        <w:ind w:right="-461"/>
        <w:rPr>
          <w:rStyle w:val="Fettung"/>
          <w:bCs/>
          <w:color w:val="auto"/>
        </w:rPr>
      </w:pPr>
    </w:p>
    <w:p w14:paraId="79B6AEE7" w14:textId="39D5D287" w:rsidR="00CB0C11" w:rsidRPr="004B5CF0" w:rsidRDefault="004B5CF0" w:rsidP="00417AFF">
      <w:pPr>
        <w:pStyle w:val="Flietext"/>
        <w:spacing w:line="360" w:lineRule="auto"/>
        <w:ind w:right="-461"/>
        <w:rPr>
          <w:rStyle w:val="Fettung"/>
          <w:bCs/>
          <w:color w:val="auto"/>
        </w:rPr>
      </w:pPr>
      <w:r>
        <w:rPr>
          <w:rStyle w:val="Fettung"/>
          <w:color w:val="auto"/>
        </w:rPr>
        <w:t>Identification et utilisation des sources de chaleur résiduelle</w:t>
      </w:r>
    </w:p>
    <w:p w14:paraId="235F9028" w14:textId="4E0F3A7B" w:rsidR="00D0311A" w:rsidRDefault="00527655" w:rsidP="00417AFF">
      <w:pPr>
        <w:pStyle w:val="Flietext"/>
        <w:spacing w:line="360" w:lineRule="auto"/>
        <w:ind w:right="-461"/>
        <w:rPr>
          <w:rStyle w:val="Fettung"/>
          <w:b w:val="0"/>
          <w:color w:val="auto"/>
        </w:rPr>
      </w:pPr>
      <w:r>
        <w:rPr>
          <w:rStyle w:val="Fettung"/>
          <w:b w:val="0"/>
          <w:color w:val="auto"/>
        </w:rPr>
        <w:t>Lors de l’électrification des processus, le niveau de température auquel la chaleur doit être fournie est important pour l'intégration de pompes à chaleur. Jusqu’à maintenant</w:t>
      </w:r>
      <w:r w:rsidR="00417AFF">
        <w:rPr>
          <w:rStyle w:val="Fettung"/>
          <w:b w:val="0"/>
          <w:color w:val="auto"/>
        </w:rPr>
        <w:t xml:space="preserve"> pour tous les processus,</w:t>
      </w:r>
      <w:r>
        <w:rPr>
          <w:rStyle w:val="Fettung"/>
          <w:b w:val="0"/>
          <w:color w:val="auto"/>
        </w:rPr>
        <w:t xml:space="preserve"> il </w:t>
      </w:r>
      <w:r w:rsidR="005E36B8">
        <w:rPr>
          <w:rStyle w:val="Fettung"/>
          <w:b w:val="0"/>
          <w:color w:val="auto"/>
        </w:rPr>
        <w:t>n’existait</w:t>
      </w:r>
      <w:r>
        <w:rPr>
          <w:rStyle w:val="Fettung"/>
          <w:b w:val="0"/>
          <w:color w:val="auto"/>
        </w:rPr>
        <w:t xml:space="preserve"> </w:t>
      </w:r>
      <w:r w:rsidR="005E36B8">
        <w:rPr>
          <w:rStyle w:val="Fettung"/>
          <w:b w:val="0"/>
          <w:color w:val="auto"/>
        </w:rPr>
        <w:t>qu’</w:t>
      </w:r>
      <w:r>
        <w:rPr>
          <w:rStyle w:val="Fettung"/>
          <w:b w:val="0"/>
          <w:color w:val="auto"/>
        </w:rPr>
        <w:t>un seul niveau qui s’orientait, par exemple, sur la température intermédiaire du four à 80°C.</w:t>
      </w:r>
      <w:r>
        <w:rPr>
          <w:rStyle w:val="Fettung"/>
          <w:color w:val="auto"/>
        </w:rPr>
        <w:t xml:space="preserve"> </w:t>
      </w:r>
      <w:r>
        <w:rPr>
          <w:rStyle w:val="Fettung"/>
          <w:b w:val="0"/>
          <w:color w:val="auto"/>
        </w:rPr>
        <w:t>Cependant, l’eau à haute température destinée au chauffage sert aussi à faire fonctionner les systèmes de ventilation qui chauffent l’air ambiant à environ 21°C.</w:t>
      </w:r>
      <w:r>
        <w:rPr>
          <w:rStyle w:val="Fettung"/>
          <w:color w:val="auto"/>
        </w:rPr>
        <w:t xml:space="preserve"> </w:t>
      </w:r>
      <w:r>
        <w:rPr>
          <w:rStyle w:val="Fettung"/>
          <w:b w:val="0"/>
          <w:color w:val="auto"/>
        </w:rPr>
        <w:t xml:space="preserve">C’est précisément là qu’intervient </w:t>
      </w:r>
      <w:r>
        <w:rPr>
          <w:rStyle w:val="Fettung"/>
          <w:color w:val="auto"/>
        </w:rPr>
        <w:t>Eco</w:t>
      </w:r>
      <w:r>
        <w:rPr>
          <w:rStyle w:val="Fettung"/>
          <w:b w:val="0"/>
          <w:color w:val="auto"/>
        </w:rPr>
        <w:t>QPower.</w:t>
      </w:r>
      <w:r>
        <w:rPr>
          <w:rStyle w:val="Fettung"/>
          <w:color w:val="auto"/>
        </w:rPr>
        <w:t xml:space="preserve"> </w:t>
      </w:r>
      <w:r>
        <w:rPr>
          <w:rStyle w:val="Fettung"/>
          <w:b w:val="0"/>
          <w:color w:val="auto"/>
        </w:rPr>
        <w:t xml:space="preserve">Chaque processus reçoit non seulement la bonne quantité d’énergie, mais aussi le niveau de température requis, ce qui permet d’exploiter les sources de chaleur résiduelle qui n’étaient auparavant pas utilisées. </w:t>
      </w:r>
      <w:r w:rsidR="000600BA">
        <w:rPr>
          <w:rStyle w:val="Fettung"/>
          <w:b w:val="0"/>
          <w:color w:val="auto"/>
        </w:rPr>
        <w:t>Pour ce faire</w:t>
      </w:r>
      <w:r>
        <w:rPr>
          <w:rStyle w:val="Fettung"/>
          <w:b w:val="0"/>
          <w:color w:val="auto"/>
        </w:rPr>
        <w:t xml:space="preserve">, Dürr a mis au point un logiciel qui détermine les besoins en chauffage et en refroidissement sous la forme d’un profil source/puits. Ce profil prend également en compte les conditions climatiques du site et les données-cadre générales, telles que </w:t>
      </w:r>
      <w:r>
        <w:rPr>
          <w:rStyle w:val="Fettung"/>
          <w:b w:val="0"/>
          <w:color w:val="auto"/>
        </w:rPr>
        <w:lastRenderedPageBreak/>
        <w:t xml:space="preserve">les capacités de production, les types de véhicules et les sources d'énergie disponibles pouvant être intégrées, comme l'énergie géothermique ou l'énergie solaire thermique. Comme chaque processus a </w:t>
      </w:r>
      <w:r w:rsidR="00344F42">
        <w:rPr>
          <w:rStyle w:val="Fettung"/>
          <w:b w:val="0"/>
          <w:color w:val="auto"/>
        </w:rPr>
        <w:t>des exigences différentes</w:t>
      </w:r>
      <w:r>
        <w:rPr>
          <w:rStyle w:val="Fettung"/>
          <w:b w:val="0"/>
          <w:color w:val="auto"/>
        </w:rPr>
        <w:t>, par exemple en ce qui concerne le niveau de température pour le chauffage et le refroidissement, Dürr regroupe les différents niveaux afin de les combiner de manière économique. En sachant quelles sources de chaleur résiduelle peuvent être utilisées pour quel processus, il est possible de tirer parti des synergies des processus</w:t>
      </w:r>
      <w:r w:rsidR="00417AFF">
        <w:rPr>
          <w:rStyle w:val="Fettung"/>
          <w:b w:val="0"/>
          <w:color w:val="auto"/>
        </w:rPr>
        <w:t xml:space="preserve">, </w:t>
      </w:r>
      <w:r>
        <w:rPr>
          <w:rStyle w:val="Fettung"/>
          <w:b w:val="0"/>
          <w:color w:val="auto"/>
        </w:rPr>
        <w:t xml:space="preserve">de sélectionner et dimensionner avec précision les composants matériels adaptés à l'usage prévu, qu'il s'agisse de pompes à chaleur, </w:t>
      </w:r>
      <w:r>
        <w:t>de réservoirs d'eau chaude et d'eau froide</w:t>
      </w:r>
      <w:r>
        <w:rPr>
          <w:rStyle w:val="Fettung"/>
          <w:b w:val="0"/>
          <w:color w:val="auto"/>
        </w:rPr>
        <w:t>, ou d'une tour de refroidissement.</w:t>
      </w:r>
    </w:p>
    <w:p w14:paraId="5E884042" w14:textId="77777777" w:rsidR="00D0311A" w:rsidRDefault="00D0311A" w:rsidP="00417AFF">
      <w:pPr>
        <w:pStyle w:val="Flietext"/>
        <w:spacing w:line="360" w:lineRule="auto"/>
        <w:ind w:right="-461"/>
        <w:rPr>
          <w:rStyle w:val="Fettung"/>
          <w:b w:val="0"/>
          <w:color w:val="auto"/>
        </w:rPr>
      </w:pPr>
    </w:p>
    <w:p w14:paraId="595B25A4" w14:textId="1C0529CE" w:rsidR="00FA308A" w:rsidRPr="00FA308A" w:rsidRDefault="007C5FEE" w:rsidP="00417AFF">
      <w:pPr>
        <w:pStyle w:val="Flietext"/>
        <w:spacing w:line="360" w:lineRule="auto"/>
        <w:ind w:right="-461"/>
        <w:rPr>
          <w:rStyle w:val="Fettung"/>
          <w:bCs/>
          <w:color w:val="auto"/>
        </w:rPr>
      </w:pPr>
      <w:r>
        <w:rPr>
          <w:rStyle w:val="Fettung"/>
          <w:color w:val="auto"/>
        </w:rPr>
        <w:t>Maîtrise des coûts d’exploitation</w:t>
      </w:r>
    </w:p>
    <w:p w14:paraId="0B0F3BA6" w14:textId="69C656A6" w:rsidR="00BA0F12" w:rsidRDefault="00D847CC" w:rsidP="00417AFF">
      <w:pPr>
        <w:pStyle w:val="Flietext"/>
        <w:spacing w:line="360" w:lineRule="auto"/>
        <w:ind w:right="-461"/>
        <w:rPr>
          <w:rStyle w:val="Fettung"/>
          <w:b w:val="0"/>
          <w:color w:val="auto"/>
        </w:rPr>
      </w:pPr>
      <w:r>
        <w:rPr>
          <w:rStyle w:val="Fettung"/>
          <w:color w:val="auto"/>
        </w:rPr>
        <w:t>Eco</w:t>
      </w:r>
      <w:r>
        <w:rPr>
          <w:rStyle w:val="Fettung"/>
          <w:b w:val="0"/>
          <w:color w:val="auto"/>
        </w:rPr>
        <w:t xml:space="preserve">QPower </w:t>
      </w:r>
      <w:r w:rsidR="004F23B5">
        <w:rPr>
          <w:rStyle w:val="Fettung"/>
          <w:b w:val="0"/>
          <w:color w:val="auto"/>
        </w:rPr>
        <w:t xml:space="preserve">adopte </w:t>
      </w:r>
      <w:r>
        <w:rPr>
          <w:rStyle w:val="Fettung"/>
          <w:b w:val="0"/>
          <w:color w:val="auto"/>
        </w:rPr>
        <w:t xml:space="preserve">également une approche différente pour </w:t>
      </w:r>
      <w:r w:rsidR="004F23B5">
        <w:rPr>
          <w:rStyle w:val="Fettung"/>
          <w:b w:val="0"/>
          <w:color w:val="auto"/>
        </w:rPr>
        <w:t xml:space="preserve">l’approvisionnement </w:t>
      </w:r>
      <w:r>
        <w:rPr>
          <w:rStyle w:val="Fettung"/>
          <w:b w:val="0"/>
          <w:color w:val="auto"/>
        </w:rPr>
        <w:t xml:space="preserve">en énergie qui était jusqu’à maintenant </w:t>
      </w:r>
      <w:r w:rsidR="00110A67">
        <w:rPr>
          <w:rStyle w:val="Fettung"/>
          <w:b w:val="0"/>
          <w:color w:val="auto"/>
        </w:rPr>
        <w:t>organisé</w:t>
      </w:r>
      <w:r w:rsidR="00CD2DC1">
        <w:rPr>
          <w:rStyle w:val="Fettung"/>
          <w:b w:val="0"/>
          <w:color w:val="auto"/>
        </w:rPr>
        <w:t xml:space="preserve"> de manière </w:t>
      </w:r>
      <w:r>
        <w:rPr>
          <w:rStyle w:val="Fettung"/>
          <w:b w:val="0"/>
          <w:color w:val="auto"/>
        </w:rPr>
        <w:t>centralisée pour les usines automobiles. Pour des solutions énergétiques optimales, le froid et la chaleur sont générés de manière décentralisée dans l'atelier de peinture à l'aide d'électricité, puis récupérés et distribués aux composants par le biais d'une mise en réseau intelligente. «</w:t>
      </w:r>
      <w:r w:rsidR="00417AFF">
        <w:rPr>
          <w:rStyle w:val="Fettung"/>
          <w:b w:val="0"/>
          <w:color w:val="auto"/>
        </w:rPr>
        <w:t> </w:t>
      </w:r>
      <w:r w:rsidRPr="00C76857">
        <w:rPr>
          <w:rStyle w:val="Fettung"/>
          <w:i/>
          <w:iCs/>
          <w:color w:val="auto"/>
        </w:rPr>
        <w:t>Eco</w:t>
      </w:r>
      <w:r w:rsidRPr="00C76857">
        <w:rPr>
          <w:rStyle w:val="Fettung"/>
          <w:b w:val="0"/>
          <w:i/>
          <w:iCs/>
          <w:color w:val="auto"/>
        </w:rPr>
        <w:t>QPower</w:t>
      </w:r>
      <w:r w:rsidR="00C76857" w:rsidRPr="00C76857">
        <w:rPr>
          <w:rStyle w:val="Fettung"/>
          <w:b w:val="0"/>
          <w:i/>
          <w:iCs/>
          <w:color w:val="auto"/>
        </w:rPr>
        <w:t> </w:t>
      </w:r>
      <w:r w:rsidRPr="00C76857">
        <w:rPr>
          <w:rStyle w:val="Fettung"/>
          <w:b w:val="0"/>
          <w:i/>
          <w:iCs/>
          <w:color w:val="auto"/>
        </w:rPr>
        <w:t xml:space="preserve">améliore </w:t>
      </w:r>
      <w:r w:rsidR="004F23B5" w:rsidRPr="00C76857">
        <w:rPr>
          <w:rStyle w:val="Fettung"/>
          <w:b w:val="0"/>
          <w:i/>
          <w:iCs/>
          <w:color w:val="auto"/>
        </w:rPr>
        <w:t>l’efficacité</w:t>
      </w:r>
      <w:r w:rsidRPr="00C76857">
        <w:rPr>
          <w:rStyle w:val="Fettung"/>
          <w:b w:val="0"/>
          <w:i/>
          <w:iCs/>
          <w:color w:val="auto"/>
        </w:rPr>
        <w:t xml:space="preserve"> énergétique de chaque nouvelle usine, le plus souvent en combinaison avec des produits spécifiques permettant d'économiser l'énergie, tels que notre four électrique </w:t>
      </w:r>
      <w:r w:rsidRPr="00C76857">
        <w:rPr>
          <w:rStyle w:val="Fettung"/>
          <w:i/>
          <w:iCs/>
          <w:color w:val="auto"/>
        </w:rPr>
        <w:t>Eco</w:t>
      </w:r>
      <w:r w:rsidRPr="00C76857">
        <w:rPr>
          <w:rStyle w:val="Fettung"/>
          <w:b w:val="0"/>
          <w:i/>
          <w:iCs/>
          <w:color w:val="auto"/>
        </w:rPr>
        <w:t xml:space="preserve">InCure et le système électrique de purification de l’air </w:t>
      </w:r>
      <w:r w:rsidR="004F23B5" w:rsidRPr="00C76857">
        <w:rPr>
          <w:rStyle w:val="Fettung"/>
          <w:b w:val="0"/>
          <w:i/>
          <w:iCs/>
          <w:color w:val="auto"/>
        </w:rPr>
        <w:t xml:space="preserve">d’échappement </w:t>
      </w:r>
      <w:r w:rsidRPr="00C76857">
        <w:rPr>
          <w:rStyle w:val="Fettung"/>
          <w:b w:val="0"/>
          <w:i/>
          <w:iCs/>
          <w:color w:val="auto"/>
        </w:rPr>
        <w:t>Oxi</w:t>
      </w:r>
      <w:r w:rsidRPr="00C76857">
        <w:rPr>
          <w:rStyle w:val="Fettung"/>
          <w:i/>
          <w:iCs/>
          <w:color w:val="auto"/>
        </w:rPr>
        <w:t>.X</w:t>
      </w:r>
      <w:r w:rsidRPr="00C76857">
        <w:rPr>
          <w:rStyle w:val="Fettung"/>
          <w:b w:val="0"/>
          <w:i/>
          <w:iCs/>
          <w:color w:val="auto"/>
        </w:rPr>
        <w:t xml:space="preserve"> RV. Nous les utilisons dans le cadre de notre premier projet </w:t>
      </w:r>
      <w:r w:rsidRPr="00C76857">
        <w:rPr>
          <w:rStyle w:val="Fettung"/>
          <w:i/>
          <w:iCs/>
          <w:color w:val="auto"/>
        </w:rPr>
        <w:t>Eco</w:t>
      </w:r>
      <w:r w:rsidRPr="00C76857">
        <w:rPr>
          <w:rStyle w:val="Fettung"/>
          <w:b w:val="0"/>
          <w:i/>
          <w:iCs/>
          <w:color w:val="auto"/>
        </w:rPr>
        <w:t xml:space="preserve">QPower dans un nouvel atelier de peinture entièrement </w:t>
      </w:r>
      <w:r w:rsidR="00124443" w:rsidRPr="00C76857">
        <w:rPr>
          <w:rStyle w:val="Fettung"/>
          <w:b w:val="0"/>
          <w:i/>
          <w:iCs/>
          <w:color w:val="auto"/>
        </w:rPr>
        <w:t xml:space="preserve">électrifié </w:t>
      </w:r>
      <w:r w:rsidRPr="00C76857">
        <w:rPr>
          <w:rStyle w:val="Fettung"/>
          <w:b w:val="0"/>
          <w:i/>
          <w:iCs/>
          <w:color w:val="auto"/>
        </w:rPr>
        <w:t xml:space="preserve">pour un constructeur automobile allemand. Ainsi, nous </w:t>
      </w:r>
      <w:r w:rsidR="00A90C5C" w:rsidRPr="00C76857">
        <w:rPr>
          <w:rStyle w:val="Fettung"/>
          <w:b w:val="0"/>
          <w:i/>
          <w:iCs/>
          <w:color w:val="auto"/>
        </w:rPr>
        <w:t>réduisons</w:t>
      </w:r>
      <w:r w:rsidRPr="00C76857">
        <w:rPr>
          <w:rStyle w:val="Fettung"/>
          <w:b w:val="0"/>
          <w:i/>
          <w:iCs/>
          <w:color w:val="auto"/>
        </w:rPr>
        <w:t xml:space="preserve"> la consommation d'énergie </w:t>
      </w:r>
      <w:r w:rsidR="001A3D8C" w:rsidRPr="00C76857">
        <w:rPr>
          <w:rStyle w:val="Fettung"/>
          <w:b w:val="0"/>
          <w:i/>
          <w:iCs/>
          <w:color w:val="auto"/>
        </w:rPr>
        <w:t>de manière si significative</w:t>
      </w:r>
      <w:r w:rsidRPr="00C76857">
        <w:rPr>
          <w:rStyle w:val="Fettung"/>
          <w:b w:val="0"/>
          <w:i/>
          <w:iCs/>
          <w:color w:val="auto"/>
        </w:rPr>
        <w:t xml:space="preserve"> qu'elle compense la majeure partie des coûts supplémentaires liés au passage </w:t>
      </w:r>
      <w:r w:rsidR="005B176E" w:rsidRPr="00C76857">
        <w:rPr>
          <w:rStyle w:val="Fettung"/>
          <w:b w:val="0"/>
          <w:i/>
          <w:iCs/>
          <w:color w:val="auto"/>
        </w:rPr>
        <w:t>de</w:t>
      </w:r>
      <w:r w:rsidRPr="00C76857">
        <w:rPr>
          <w:rStyle w:val="Fettung"/>
          <w:b w:val="0"/>
          <w:i/>
          <w:iCs/>
          <w:color w:val="auto"/>
        </w:rPr>
        <w:t xml:space="preserve"> cette source d'énergie plus coûteuse qu'est l'électricité</w:t>
      </w:r>
      <w:r w:rsidR="00C76857">
        <w:rPr>
          <w:rStyle w:val="Fettung"/>
          <w:b w:val="0"/>
          <w:color w:val="auto"/>
        </w:rPr>
        <w:t xml:space="preserve"> </w:t>
      </w:r>
      <w:r>
        <w:rPr>
          <w:rStyle w:val="Fettung"/>
          <w:b w:val="0"/>
          <w:color w:val="auto"/>
        </w:rPr>
        <w:t xml:space="preserve">», explique Dietmar Wieland. Lorsqu’un atelier de peinture est électrifié selon le concept </w:t>
      </w:r>
      <w:r>
        <w:rPr>
          <w:rStyle w:val="Fettung"/>
          <w:color w:val="auto"/>
        </w:rPr>
        <w:t>Eco</w:t>
      </w:r>
      <w:r>
        <w:rPr>
          <w:rStyle w:val="Fettung"/>
          <w:b w:val="0"/>
          <w:color w:val="auto"/>
        </w:rPr>
        <w:t xml:space="preserve">QPower, </w:t>
      </w:r>
      <w:r w:rsidR="004F23B5">
        <w:rPr>
          <w:rStyle w:val="Fettung"/>
          <w:b w:val="0"/>
          <w:color w:val="auto"/>
        </w:rPr>
        <w:t>sa grande efficacité</w:t>
      </w:r>
      <w:r>
        <w:rPr>
          <w:rStyle w:val="Fettung"/>
          <w:b w:val="0"/>
          <w:color w:val="auto"/>
        </w:rPr>
        <w:t xml:space="preserve"> énergétique </w:t>
      </w:r>
      <w:r w:rsidR="005561DE">
        <w:rPr>
          <w:rStyle w:val="Fettung"/>
          <w:b w:val="0"/>
          <w:color w:val="auto"/>
        </w:rPr>
        <w:t>permet</w:t>
      </w:r>
      <w:r w:rsidR="00017B67">
        <w:rPr>
          <w:rStyle w:val="Fettung"/>
          <w:b w:val="0"/>
          <w:color w:val="auto"/>
        </w:rPr>
        <w:t xml:space="preserve"> non seulement de devenir indépendant du gaz et</w:t>
      </w:r>
      <w:r w:rsidR="00F353CE">
        <w:rPr>
          <w:rStyle w:val="Fettung"/>
          <w:b w:val="0"/>
          <w:color w:val="auto"/>
        </w:rPr>
        <w:t xml:space="preserve"> de</w:t>
      </w:r>
      <w:r>
        <w:rPr>
          <w:rStyle w:val="Fettung"/>
          <w:b w:val="0"/>
          <w:color w:val="auto"/>
        </w:rPr>
        <w:t xml:space="preserve"> maîtriser les coûts d'exploitation, mais aussi de fonctionner de manière totalement neutre en carbone grâce à l'électricité verte. </w:t>
      </w:r>
    </w:p>
    <w:p w14:paraId="63901A15" w14:textId="77777777" w:rsidR="00932CB0" w:rsidRDefault="00932CB0" w:rsidP="00C36E0A">
      <w:pPr>
        <w:pStyle w:val="Flietext"/>
        <w:spacing w:line="360" w:lineRule="auto"/>
        <w:rPr>
          <w:rStyle w:val="Fettung"/>
        </w:rPr>
      </w:pPr>
    </w:p>
    <w:p w14:paraId="76DED242" w14:textId="77777777" w:rsidR="00C76857" w:rsidRDefault="00C76857" w:rsidP="00C36E0A">
      <w:pPr>
        <w:pStyle w:val="Flietext"/>
        <w:spacing w:line="360" w:lineRule="auto"/>
        <w:rPr>
          <w:rStyle w:val="Fettung"/>
        </w:rPr>
      </w:pPr>
    </w:p>
    <w:p w14:paraId="6CD25149" w14:textId="77777777" w:rsidR="00C76857" w:rsidRDefault="00C76857" w:rsidP="00C36E0A">
      <w:pPr>
        <w:pStyle w:val="Flietext"/>
        <w:spacing w:line="360" w:lineRule="auto"/>
        <w:rPr>
          <w:rStyle w:val="Fettung"/>
        </w:rPr>
      </w:pPr>
    </w:p>
    <w:p w14:paraId="5D3FE0E9" w14:textId="77777777" w:rsidR="00417AFF" w:rsidRDefault="00417AFF" w:rsidP="00C36E0A">
      <w:pPr>
        <w:pStyle w:val="Flietext"/>
        <w:spacing w:line="360" w:lineRule="auto"/>
        <w:rPr>
          <w:rStyle w:val="Fettung"/>
        </w:rPr>
      </w:pPr>
    </w:p>
    <w:p w14:paraId="3D548604" w14:textId="77777777" w:rsidR="00417AFF" w:rsidRDefault="00417AFF" w:rsidP="00C36E0A">
      <w:pPr>
        <w:pStyle w:val="Flietext"/>
        <w:spacing w:line="360" w:lineRule="auto"/>
        <w:rPr>
          <w:rStyle w:val="Fettung"/>
        </w:rPr>
      </w:pPr>
    </w:p>
    <w:p w14:paraId="238846A7" w14:textId="77777777" w:rsidR="00417AFF" w:rsidRDefault="00417AFF" w:rsidP="00C36E0A">
      <w:pPr>
        <w:pStyle w:val="Flietext"/>
        <w:spacing w:line="360" w:lineRule="auto"/>
        <w:rPr>
          <w:rStyle w:val="Fettung"/>
        </w:rPr>
      </w:pPr>
    </w:p>
    <w:p w14:paraId="1060859F" w14:textId="5A12EFD9" w:rsidR="005B4385" w:rsidRDefault="005B4385" w:rsidP="00C36E0A">
      <w:pPr>
        <w:pStyle w:val="Flietext"/>
        <w:spacing w:line="360" w:lineRule="auto"/>
        <w:rPr>
          <w:rStyle w:val="Fettung"/>
        </w:rPr>
      </w:pPr>
      <w:r>
        <w:rPr>
          <w:rStyle w:val="Fettung"/>
        </w:rPr>
        <w:lastRenderedPageBreak/>
        <w:t>Photos</w:t>
      </w:r>
    </w:p>
    <w:p w14:paraId="00A5716D" w14:textId="3D7B6F79" w:rsidR="008E33AA" w:rsidRDefault="009C15D1" w:rsidP="005B4B20">
      <w:pPr>
        <w:spacing w:line="280" w:lineRule="atLeast"/>
        <w:rPr>
          <w:rStyle w:val="Fettung"/>
          <w:b w:val="0"/>
          <w:bCs/>
          <w:sz w:val="18"/>
          <w:szCs w:val="20"/>
        </w:rPr>
      </w:pPr>
      <w:r>
        <w:rPr>
          <w:rStyle w:val="Titre6Car"/>
          <w:b/>
          <w:bCs/>
          <w:noProof/>
          <w:sz w:val="18"/>
          <w:szCs w:val="20"/>
        </w:rPr>
        <w:drawing>
          <wp:anchor distT="0" distB="0" distL="114300" distR="114300" simplePos="0" relativeHeight="251658240" behindDoc="1" locked="0" layoutInCell="1" allowOverlap="1" wp14:anchorId="4370564A" wp14:editId="733AB700">
            <wp:simplePos x="0" y="0"/>
            <wp:positionH relativeFrom="column">
              <wp:posOffset>635</wp:posOffset>
            </wp:positionH>
            <wp:positionV relativeFrom="paragraph">
              <wp:posOffset>0</wp:posOffset>
            </wp:positionV>
            <wp:extent cx="3686175" cy="2071688"/>
            <wp:effectExtent l="0" t="0" r="0" b="5080"/>
            <wp:wrapTight wrapText="bothSides">
              <wp:wrapPolygon edited="0">
                <wp:start x="0" y="0"/>
                <wp:lineTo x="0" y="21454"/>
                <wp:lineTo x="21433" y="21454"/>
                <wp:lineTo x="21433" y="0"/>
                <wp:lineTo x="0" y="0"/>
              </wp:wrapPolygon>
            </wp:wrapTight>
            <wp:docPr id="2" name="Grafik 2" descr="Ein Bild, das Text, Screenshot, Kleidung,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reenshot, Kleidung, Person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3686175" cy="207168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723F30" w14:textId="64CDA365" w:rsidR="007C1AEF" w:rsidRDefault="007C1AEF" w:rsidP="00417AFF">
      <w:pPr>
        <w:spacing w:line="280" w:lineRule="atLeast"/>
        <w:ind w:right="-319"/>
        <w:rPr>
          <w:rStyle w:val="Fettung"/>
          <w:b w:val="0"/>
          <w:sz w:val="18"/>
        </w:rPr>
      </w:pPr>
      <w:r>
        <w:rPr>
          <w:rStyle w:val="Fettung"/>
          <w:sz w:val="18"/>
        </w:rPr>
        <w:t>1</w:t>
      </w:r>
      <w:r>
        <w:rPr>
          <w:rStyle w:val="Fettung"/>
          <w:sz w:val="18"/>
          <w:vertAlign w:val="superscript"/>
        </w:rPr>
        <w:t>re</w:t>
      </w:r>
      <w:r>
        <w:rPr>
          <w:rStyle w:val="Fettung"/>
          <w:sz w:val="18"/>
        </w:rPr>
        <w:t xml:space="preserve"> photo:</w:t>
      </w:r>
      <w:r>
        <w:rPr>
          <w:rStyle w:val="Fettung"/>
          <w:b w:val="0"/>
          <w:sz w:val="18"/>
        </w:rPr>
        <w:t xml:space="preserve"> </w:t>
      </w:r>
      <w:r>
        <w:rPr>
          <w:rStyle w:val="Fettung"/>
          <w:sz w:val="18"/>
        </w:rPr>
        <w:t>Eco</w:t>
      </w:r>
      <w:r>
        <w:rPr>
          <w:rStyle w:val="Fettung"/>
          <w:b w:val="0"/>
          <w:sz w:val="18"/>
        </w:rPr>
        <w:t>QPower tire le meilleur de toutes les sources d’énergie disponibles et permet également d’électrifier entièrement l’atelier de peinture.</w:t>
      </w:r>
    </w:p>
    <w:p w14:paraId="432D2667" w14:textId="77777777" w:rsidR="00032857" w:rsidRDefault="00032857" w:rsidP="00417AFF">
      <w:pPr>
        <w:spacing w:line="280" w:lineRule="atLeast"/>
        <w:ind w:right="-319"/>
        <w:rPr>
          <w:rStyle w:val="Fettung"/>
          <w:b w:val="0"/>
          <w:sz w:val="18"/>
        </w:rPr>
      </w:pPr>
    </w:p>
    <w:p w14:paraId="6E1F85E2" w14:textId="77777777" w:rsidR="004E545F" w:rsidRDefault="004E545F" w:rsidP="00417AFF">
      <w:pPr>
        <w:spacing w:line="280" w:lineRule="atLeast"/>
        <w:ind w:right="-319"/>
        <w:rPr>
          <w:rStyle w:val="Fettung"/>
          <w:b w:val="0"/>
          <w:bCs/>
          <w:sz w:val="18"/>
          <w:szCs w:val="20"/>
        </w:rPr>
      </w:pPr>
    </w:p>
    <w:p w14:paraId="187BC278" w14:textId="104F9A11" w:rsidR="00DB4A0A" w:rsidRDefault="00DB4A0A" w:rsidP="00417AFF">
      <w:pPr>
        <w:spacing w:line="280" w:lineRule="atLeast"/>
        <w:ind w:right="-319"/>
        <w:rPr>
          <w:rStyle w:val="Fettung"/>
          <w:b w:val="0"/>
          <w:bCs/>
          <w:sz w:val="18"/>
          <w:szCs w:val="20"/>
        </w:rPr>
      </w:pPr>
    </w:p>
    <w:p w14:paraId="29DCB68C" w14:textId="77777777" w:rsidR="00417AFF" w:rsidRDefault="00417AFF" w:rsidP="00417AFF">
      <w:pPr>
        <w:spacing w:line="280" w:lineRule="atLeast"/>
        <w:ind w:right="-319"/>
        <w:rPr>
          <w:rStyle w:val="Fettung"/>
          <w:sz w:val="18"/>
        </w:rPr>
      </w:pPr>
    </w:p>
    <w:p w14:paraId="46C55D41" w14:textId="77777777" w:rsidR="00417AFF" w:rsidRDefault="00417AFF" w:rsidP="00417AFF">
      <w:pPr>
        <w:spacing w:line="280" w:lineRule="atLeast"/>
        <w:ind w:right="-319"/>
        <w:rPr>
          <w:rStyle w:val="Fettung"/>
          <w:sz w:val="18"/>
        </w:rPr>
      </w:pPr>
    </w:p>
    <w:p w14:paraId="4BFCD64D" w14:textId="7AF29184" w:rsidR="00932CB0" w:rsidRDefault="00417AFF" w:rsidP="00417AFF">
      <w:pPr>
        <w:spacing w:line="280" w:lineRule="atLeast"/>
        <w:ind w:right="-319"/>
        <w:rPr>
          <w:rStyle w:val="Fettung"/>
          <w:b w:val="0"/>
          <w:sz w:val="18"/>
        </w:rPr>
      </w:pPr>
      <w:r>
        <w:rPr>
          <w:rStyle w:val="Titre6Car"/>
          <w:b/>
          <w:bCs/>
          <w:noProof/>
          <w:sz w:val="18"/>
          <w:szCs w:val="20"/>
        </w:rPr>
        <w:drawing>
          <wp:anchor distT="0" distB="0" distL="114300" distR="114300" simplePos="0" relativeHeight="251659264" behindDoc="1" locked="0" layoutInCell="1" allowOverlap="1" wp14:anchorId="78A44FBC" wp14:editId="1BAD619A">
            <wp:simplePos x="0" y="0"/>
            <wp:positionH relativeFrom="margin">
              <wp:align>left</wp:align>
            </wp:positionH>
            <wp:positionV relativeFrom="paragraph">
              <wp:posOffset>57150</wp:posOffset>
            </wp:positionV>
            <wp:extent cx="3680460" cy="2068830"/>
            <wp:effectExtent l="0" t="0" r="0" b="7620"/>
            <wp:wrapTight wrapText="bothSides">
              <wp:wrapPolygon edited="0">
                <wp:start x="0" y="0"/>
                <wp:lineTo x="0" y="21481"/>
                <wp:lineTo x="21466" y="21481"/>
                <wp:lineTo x="21466" y="0"/>
                <wp:lineTo x="0" y="0"/>
              </wp:wrapPolygon>
            </wp:wrapTight>
            <wp:docPr id="1" name="Grafik 1" descr="Ein Bild, das Elektronik, Schaltung, Elektrisches Bauelement, Elektronisches Bautei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Elektronik, Schaltung, Elektrisches Bauelement, Elektronisches Bauteil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3680460" cy="2068830"/>
                    </a:xfrm>
                    <a:prstGeom prst="rect">
                      <a:avLst/>
                    </a:prstGeom>
                    <a:noFill/>
                    <a:ln>
                      <a:noFill/>
                    </a:ln>
                  </pic:spPr>
                </pic:pic>
              </a:graphicData>
            </a:graphic>
            <wp14:sizeRelH relativeFrom="page">
              <wp14:pctWidth>0</wp14:pctWidth>
            </wp14:sizeRelH>
            <wp14:sizeRelV relativeFrom="page">
              <wp14:pctHeight>0</wp14:pctHeight>
            </wp14:sizeRelV>
          </wp:anchor>
        </w:drawing>
      </w:r>
      <w:r w:rsidR="00953386">
        <w:rPr>
          <w:rStyle w:val="Fettung"/>
          <w:sz w:val="18"/>
        </w:rPr>
        <w:t>2</w:t>
      </w:r>
      <w:r w:rsidR="00953386">
        <w:rPr>
          <w:rStyle w:val="Fettung"/>
          <w:sz w:val="18"/>
          <w:vertAlign w:val="superscript"/>
        </w:rPr>
        <w:t>e</w:t>
      </w:r>
      <w:r w:rsidR="00953386">
        <w:rPr>
          <w:rStyle w:val="Fettung"/>
          <w:sz w:val="18"/>
        </w:rPr>
        <w:t xml:space="preserve"> photo</w:t>
      </w:r>
      <w:r w:rsidR="00C76857">
        <w:rPr>
          <w:rStyle w:val="Fettung"/>
          <w:sz w:val="18"/>
        </w:rPr>
        <w:t xml:space="preserve"> </w:t>
      </w:r>
      <w:r w:rsidR="00953386">
        <w:rPr>
          <w:rStyle w:val="Fettung"/>
          <w:sz w:val="18"/>
        </w:rPr>
        <w:t>:</w:t>
      </w:r>
      <w:r w:rsidR="00953386">
        <w:rPr>
          <w:rStyle w:val="Fettung"/>
          <w:b w:val="0"/>
          <w:sz w:val="18"/>
        </w:rPr>
        <w:t xml:space="preserve"> </w:t>
      </w:r>
      <w:r w:rsidR="00953386">
        <w:rPr>
          <w:rStyle w:val="Fettung"/>
          <w:sz w:val="18"/>
        </w:rPr>
        <w:t>Eco</w:t>
      </w:r>
      <w:r w:rsidR="00953386">
        <w:rPr>
          <w:rStyle w:val="Fettung"/>
          <w:b w:val="0"/>
          <w:sz w:val="18"/>
        </w:rPr>
        <w:t>QPower met en réseau l’ensemble des flux de refroidissement et de chauffage pour toutes les étapes de processus de sorte que toutes les zones de traitement soient alimentées exactement en fonction de leurs besoins.</w:t>
      </w:r>
    </w:p>
    <w:p w14:paraId="7E1F11AC" w14:textId="5FEB6E2B" w:rsidR="00C76857" w:rsidRPr="00C76857" w:rsidRDefault="00C76857" w:rsidP="00C76857">
      <w:pPr>
        <w:spacing w:line="280" w:lineRule="atLeast"/>
        <w:rPr>
          <w:bCs/>
          <w:spacing w:val="-2"/>
          <w:w w:val="101"/>
          <w:sz w:val="18"/>
          <w:szCs w:val="20"/>
        </w:rPr>
      </w:pPr>
    </w:p>
    <w:p w14:paraId="7F912393" w14:textId="77777777" w:rsidR="00417AFF" w:rsidRDefault="00417AFF" w:rsidP="00FD565F">
      <w:pPr>
        <w:pStyle w:val="paragraph"/>
        <w:shd w:val="clear" w:color="auto" w:fill="FFFFFF"/>
        <w:spacing w:before="0" w:beforeAutospacing="0" w:after="0" w:afterAutospacing="0"/>
        <w:jc w:val="both"/>
        <w:textAlignment w:val="baseline"/>
        <w:rPr>
          <w:rStyle w:val="normaltextrun"/>
          <w:rFonts w:ascii="Arial" w:hAnsi="Arial" w:cs="Arial"/>
          <w:b/>
          <w:bCs/>
          <w:sz w:val="18"/>
          <w:szCs w:val="18"/>
        </w:rPr>
      </w:pPr>
    </w:p>
    <w:p w14:paraId="1FEF4930" w14:textId="77777777" w:rsidR="00417AFF" w:rsidRDefault="00417AFF" w:rsidP="00FD565F">
      <w:pPr>
        <w:pStyle w:val="paragraph"/>
        <w:shd w:val="clear" w:color="auto" w:fill="FFFFFF"/>
        <w:spacing w:before="0" w:beforeAutospacing="0" w:after="0" w:afterAutospacing="0"/>
        <w:jc w:val="both"/>
        <w:textAlignment w:val="baseline"/>
        <w:rPr>
          <w:rStyle w:val="normaltextrun"/>
          <w:rFonts w:ascii="Arial" w:hAnsi="Arial" w:cs="Arial"/>
          <w:b/>
          <w:bCs/>
          <w:sz w:val="18"/>
          <w:szCs w:val="18"/>
        </w:rPr>
      </w:pPr>
    </w:p>
    <w:p w14:paraId="51712698" w14:textId="77777777" w:rsidR="00417AFF" w:rsidRDefault="00417AFF" w:rsidP="00FD565F">
      <w:pPr>
        <w:pStyle w:val="paragraph"/>
        <w:shd w:val="clear" w:color="auto" w:fill="FFFFFF"/>
        <w:spacing w:before="0" w:beforeAutospacing="0" w:after="0" w:afterAutospacing="0"/>
        <w:jc w:val="both"/>
        <w:textAlignment w:val="baseline"/>
        <w:rPr>
          <w:rStyle w:val="normaltextrun"/>
          <w:rFonts w:ascii="Arial" w:hAnsi="Arial" w:cs="Arial"/>
          <w:b/>
          <w:bCs/>
          <w:sz w:val="18"/>
          <w:szCs w:val="18"/>
        </w:rPr>
      </w:pPr>
    </w:p>
    <w:p w14:paraId="107077A6" w14:textId="04DF7C89" w:rsidR="00FD565F" w:rsidRPr="00715640" w:rsidRDefault="00FD565F" w:rsidP="00417AFF">
      <w:pPr>
        <w:pStyle w:val="paragraph"/>
        <w:shd w:val="clear" w:color="auto" w:fill="FFFFFF"/>
        <w:spacing w:before="0" w:beforeAutospacing="0" w:after="0" w:afterAutospacing="0"/>
        <w:ind w:right="-1311"/>
        <w:jc w:val="both"/>
        <w:textAlignment w:val="baseline"/>
        <w:rPr>
          <w:rFonts w:ascii="Segoe UI" w:hAnsi="Segoe UI" w:cs="Segoe UI"/>
          <w:sz w:val="14"/>
          <w:szCs w:val="14"/>
        </w:rPr>
      </w:pPr>
      <w:r w:rsidRPr="00715640">
        <w:rPr>
          <w:rStyle w:val="normaltextrun"/>
          <w:rFonts w:ascii="Arial" w:hAnsi="Arial" w:cs="Arial"/>
          <w:b/>
          <w:bCs/>
          <w:sz w:val="14"/>
          <w:szCs w:val="14"/>
        </w:rPr>
        <w:t>A propos de Dürr</w:t>
      </w:r>
    </w:p>
    <w:p w14:paraId="45AAD992" w14:textId="0EDFC6F6" w:rsidR="00FD565F" w:rsidRPr="00715640" w:rsidRDefault="00FD565F" w:rsidP="00417AFF">
      <w:pPr>
        <w:pStyle w:val="paragraph"/>
        <w:shd w:val="clear" w:color="auto" w:fill="FFFFFF"/>
        <w:spacing w:before="0" w:beforeAutospacing="0" w:after="0" w:afterAutospacing="0"/>
        <w:ind w:right="-1311"/>
        <w:jc w:val="both"/>
        <w:textAlignment w:val="baseline"/>
        <w:rPr>
          <w:rFonts w:ascii="Segoe UI" w:hAnsi="Segoe UI" w:cs="Segoe UI"/>
          <w:sz w:val="14"/>
          <w:szCs w:val="14"/>
        </w:rPr>
      </w:pPr>
      <w:r w:rsidRPr="00715640">
        <w:rPr>
          <w:rStyle w:val="normaltextrun"/>
          <w:rFonts w:ascii="Arial" w:hAnsi="Arial" w:cs="Arial"/>
          <w:sz w:val="14"/>
          <w:szCs w:val="14"/>
        </w:rPr>
        <w:t>Depuis plusieurs décennies, le Groupe Dürr est représenté directement sur le territoire français et y emploie aujourd’hui près de 250 personnes. Les filiales françaises proposent la gamme complète des produits du Groupe : Dürr Systems S.A.S à Guyancourt opère principalement dans les domaines de la peinture et de l’assemblage, Dürr Systems à Lisses développe des technologies environnementales et fournit notamment des systèmes de purification de l’air pour les COV, les particules et autres émissions atmosphériques issues de procédés industriels. Dürr Systems à Lisses propose également des systèmes de revêtement pour électrodes de batterie lithium-ion. Les techniques d’équilibrage sont gérées par Schenck S.A.S. basé à Cergy Pontoise. En complément, Datatechnic S.A.S. à Uxegney propose des systèmes d’équilibrage spécifiquement dédié à la production des turbocompresseurs. Le groupe HOMAG construit des machines et des installations pour l’industrie de traitement du bois. En France, il est représenté à Schiltigheim par la société de vente et services HOMAG France.</w:t>
      </w:r>
    </w:p>
    <w:p w14:paraId="46698DB5" w14:textId="39949CDD" w:rsidR="00FD565F" w:rsidRPr="00715640" w:rsidRDefault="00FD565F" w:rsidP="00417AFF">
      <w:pPr>
        <w:pStyle w:val="paragraph"/>
        <w:spacing w:before="0" w:beforeAutospacing="0" w:after="0" w:afterAutospacing="0"/>
        <w:ind w:right="-1311"/>
        <w:jc w:val="both"/>
        <w:textAlignment w:val="baseline"/>
        <w:rPr>
          <w:rStyle w:val="eop"/>
          <w:rFonts w:ascii="Arial" w:hAnsi="Arial" w:cs="Arial"/>
          <w:sz w:val="14"/>
          <w:szCs w:val="14"/>
        </w:rPr>
      </w:pPr>
    </w:p>
    <w:p w14:paraId="3E532376" w14:textId="77777777" w:rsidR="005576D8" w:rsidRPr="00715640" w:rsidRDefault="005576D8" w:rsidP="00417AFF">
      <w:pPr>
        <w:tabs>
          <w:tab w:val="clear" w:pos="3572"/>
        </w:tabs>
        <w:spacing w:line="240" w:lineRule="auto"/>
        <w:ind w:right="-1311"/>
        <w:jc w:val="both"/>
        <w:rPr>
          <w:rFonts w:ascii="Arial" w:eastAsia="Calibri" w:hAnsi="Arial" w:cs="Arial"/>
          <w:color w:val="auto"/>
          <w:sz w:val="14"/>
          <w:szCs w:val="14"/>
        </w:rPr>
      </w:pPr>
      <w:r w:rsidRPr="00715640">
        <w:rPr>
          <w:rFonts w:ascii="Arial" w:eastAsia="Calibri" w:hAnsi="Arial" w:cs="Arial"/>
          <w:color w:val="auto"/>
          <w:sz w:val="14"/>
          <w:szCs w:val="14"/>
        </w:rPr>
        <w:t>Avec une solide expertise dans l’automatisation et la digitalisation/industrie 4.0, le groupe Dürr fait partie des leaders internationaux dans la conception et la réalisation de machines et d’installations. Grâce à ses produits, systèmes et services, les processus de production gagnent grandement en efficacité tout en économisant les ressources. Le groupe Dürr fournit principalement l'industrie automobile, les fabricants de meubles et de maisons en bois ainsi que les secteurs de la chimie, de la pharmacie, des appareils médicaux et de l'électrotechnique. En 2022, le groupe a réalisé un chiffre d’affaires de 4,3 Milliards d’Euros. Présent dans 32 pays, le groupe compte 19 000 salariés répartis sur 123 sites. Le groupe Dürr opère sur le marché avec les trois marques Dürr, Schenck et HOMAG et avec cinq divisions :</w:t>
      </w:r>
    </w:p>
    <w:p w14:paraId="16842E7A" w14:textId="77777777" w:rsidR="005576D8" w:rsidRPr="00715640" w:rsidRDefault="005576D8" w:rsidP="00417AFF">
      <w:pPr>
        <w:numPr>
          <w:ilvl w:val="0"/>
          <w:numId w:val="18"/>
        </w:numPr>
        <w:tabs>
          <w:tab w:val="clear" w:pos="3572"/>
        </w:tabs>
        <w:spacing w:line="240" w:lineRule="auto"/>
        <w:ind w:right="-1311"/>
        <w:contextualSpacing/>
        <w:jc w:val="both"/>
        <w:rPr>
          <w:rFonts w:ascii="Arial" w:eastAsia="Calibri" w:hAnsi="Arial" w:cs="Arial"/>
          <w:color w:val="auto"/>
          <w:sz w:val="14"/>
          <w:szCs w:val="14"/>
        </w:rPr>
      </w:pPr>
      <w:r w:rsidRPr="00715640">
        <w:rPr>
          <w:rFonts w:ascii="Arial" w:eastAsia="Calibri" w:hAnsi="Arial" w:cs="Arial"/>
          <w:b/>
          <w:bCs/>
          <w:color w:val="auto"/>
          <w:sz w:val="14"/>
          <w:szCs w:val="14"/>
        </w:rPr>
        <w:t>Paint and Final Assembly Systems:</w:t>
      </w:r>
      <w:r w:rsidRPr="00715640">
        <w:rPr>
          <w:rFonts w:ascii="Arial" w:eastAsia="Calibri" w:hAnsi="Arial" w:cs="Arial"/>
          <w:color w:val="auto"/>
          <w:sz w:val="14"/>
          <w:szCs w:val="14"/>
        </w:rPr>
        <w:t xml:space="preserve"> Ateliers de peinture et </w:t>
      </w:r>
      <w:r w:rsidRPr="00715640">
        <w:rPr>
          <w:rFonts w:ascii="Arial" w:eastAsia="Calibri" w:hAnsi="Arial" w:cs="Arial"/>
          <w:color w:val="auto"/>
          <w:sz w:val="14"/>
          <w:szCs w:val="14"/>
          <w:lang w:eastAsia="de-DE"/>
        </w:rPr>
        <w:t>technologie d’assemblage</w:t>
      </w:r>
      <w:r w:rsidRPr="00715640">
        <w:rPr>
          <w:rFonts w:ascii="Arial" w:eastAsia="Calibri" w:hAnsi="Arial" w:cs="Arial"/>
          <w:color w:val="auto"/>
          <w:sz w:val="14"/>
          <w:szCs w:val="14"/>
        </w:rPr>
        <w:t>, de test et de remplissage de fluides pour l’industrie automobile, systèmes d'assemblage et de test pour les dispositifs médicaux</w:t>
      </w:r>
    </w:p>
    <w:p w14:paraId="67F7B22B" w14:textId="77777777" w:rsidR="005576D8" w:rsidRPr="00715640" w:rsidRDefault="005576D8" w:rsidP="00417AFF">
      <w:pPr>
        <w:numPr>
          <w:ilvl w:val="0"/>
          <w:numId w:val="18"/>
        </w:numPr>
        <w:tabs>
          <w:tab w:val="clear" w:pos="3572"/>
        </w:tabs>
        <w:spacing w:line="240" w:lineRule="auto"/>
        <w:ind w:right="-1311"/>
        <w:contextualSpacing/>
        <w:jc w:val="both"/>
        <w:rPr>
          <w:rFonts w:ascii="Arial" w:eastAsia="Calibri" w:hAnsi="Arial" w:cs="Arial"/>
          <w:color w:val="auto"/>
          <w:sz w:val="14"/>
          <w:szCs w:val="14"/>
        </w:rPr>
      </w:pPr>
      <w:r w:rsidRPr="00715640">
        <w:rPr>
          <w:rFonts w:ascii="Arial" w:eastAsia="Calibri" w:hAnsi="Arial" w:cs="Arial"/>
          <w:b/>
          <w:bCs/>
          <w:color w:val="auto"/>
          <w:sz w:val="14"/>
          <w:szCs w:val="14"/>
        </w:rPr>
        <w:t xml:space="preserve">Application Technology: </w:t>
      </w:r>
      <w:r w:rsidRPr="00715640">
        <w:rPr>
          <w:rFonts w:ascii="Arial" w:eastAsia="Calibri" w:hAnsi="Arial" w:cs="Arial"/>
          <w:color w:val="auto"/>
          <w:sz w:val="14"/>
          <w:szCs w:val="14"/>
        </w:rPr>
        <w:t xml:space="preserve">Technologies robotiques pour l’application automatique de peintures ainsi que de produits d’étanchéité ou d‘adhésifs </w:t>
      </w:r>
    </w:p>
    <w:p w14:paraId="247B1023" w14:textId="77777777" w:rsidR="005576D8" w:rsidRPr="00715640" w:rsidRDefault="005576D8" w:rsidP="00417AFF">
      <w:pPr>
        <w:numPr>
          <w:ilvl w:val="0"/>
          <w:numId w:val="18"/>
        </w:numPr>
        <w:tabs>
          <w:tab w:val="clear" w:pos="3572"/>
        </w:tabs>
        <w:autoSpaceDE w:val="0"/>
        <w:autoSpaceDN w:val="0"/>
        <w:spacing w:before="40" w:after="40" w:line="240" w:lineRule="auto"/>
        <w:ind w:right="-1311"/>
        <w:contextualSpacing/>
        <w:rPr>
          <w:rFonts w:ascii="Arial" w:eastAsia="Calibri" w:hAnsi="Arial" w:cs="Arial"/>
          <w:color w:val="auto"/>
          <w:sz w:val="14"/>
          <w:szCs w:val="14"/>
          <w:lang w:eastAsia="de-DE"/>
        </w:rPr>
      </w:pPr>
      <w:r w:rsidRPr="00715640">
        <w:rPr>
          <w:rFonts w:ascii="Arial" w:eastAsia="Calibri" w:hAnsi="Arial" w:cs="Arial"/>
          <w:b/>
          <w:bCs/>
          <w:color w:val="auto"/>
          <w:sz w:val="14"/>
          <w:szCs w:val="14"/>
        </w:rPr>
        <w:t>Clean Technology Systems</w:t>
      </w:r>
      <w:r w:rsidRPr="00715640">
        <w:rPr>
          <w:rFonts w:ascii="Arial" w:eastAsia="Calibri" w:hAnsi="Arial" w:cs="Arial"/>
          <w:color w:val="auto"/>
          <w:sz w:val="14"/>
          <w:szCs w:val="14"/>
        </w:rPr>
        <w:t xml:space="preserve">: </w:t>
      </w:r>
      <w:r w:rsidRPr="00715640">
        <w:rPr>
          <w:rFonts w:ascii="Arial" w:eastAsia="Calibri" w:hAnsi="Arial" w:cs="Arial"/>
          <w:strike/>
          <w:color w:val="auto"/>
          <w:sz w:val="14"/>
          <w:szCs w:val="14"/>
        </w:rPr>
        <w:t>I</w:t>
      </w:r>
      <w:r w:rsidRPr="00715640">
        <w:rPr>
          <w:rFonts w:ascii="Arial" w:eastAsia="Calibri" w:hAnsi="Arial" w:cs="Arial"/>
          <w:color w:val="auto"/>
          <w:sz w:val="14"/>
          <w:szCs w:val="14"/>
        </w:rPr>
        <w:t>nstallations pour le traitement des effluents gazeux, équipements pour dépôt de revêtements sur batterie lithium-ion et systèmes antibruit</w:t>
      </w:r>
    </w:p>
    <w:p w14:paraId="2026D380" w14:textId="77777777" w:rsidR="005576D8" w:rsidRPr="00715640" w:rsidRDefault="005576D8" w:rsidP="00417AFF">
      <w:pPr>
        <w:numPr>
          <w:ilvl w:val="0"/>
          <w:numId w:val="18"/>
        </w:numPr>
        <w:tabs>
          <w:tab w:val="clear" w:pos="3572"/>
        </w:tabs>
        <w:spacing w:line="240" w:lineRule="auto"/>
        <w:ind w:right="-1311"/>
        <w:contextualSpacing/>
        <w:jc w:val="both"/>
        <w:rPr>
          <w:rFonts w:ascii="Arial" w:eastAsia="Calibri" w:hAnsi="Arial" w:cs="Arial"/>
          <w:color w:val="auto"/>
          <w:sz w:val="14"/>
          <w:szCs w:val="14"/>
        </w:rPr>
      </w:pPr>
      <w:r w:rsidRPr="00715640">
        <w:rPr>
          <w:rFonts w:ascii="Arial" w:eastAsia="Calibri" w:hAnsi="Arial" w:cs="Arial"/>
          <w:b/>
          <w:bCs/>
          <w:color w:val="auto"/>
          <w:sz w:val="14"/>
          <w:szCs w:val="14"/>
        </w:rPr>
        <w:t xml:space="preserve">Measuring and Process Systems: </w:t>
      </w:r>
      <w:r w:rsidRPr="00715640">
        <w:rPr>
          <w:rFonts w:ascii="Arial" w:eastAsia="Calibri" w:hAnsi="Arial" w:cs="Arial"/>
          <w:color w:val="auto"/>
          <w:sz w:val="14"/>
          <w:szCs w:val="14"/>
        </w:rPr>
        <w:t>Systèmes d'équilibrage et technologie de diagnostic</w:t>
      </w:r>
    </w:p>
    <w:p w14:paraId="0C8CA59A" w14:textId="77777777" w:rsidR="005576D8" w:rsidRPr="00417AFF" w:rsidRDefault="005576D8" w:rsidP="005576D8">
      <w:pPr>
        <w:numPr>
          <w:ilvl w:val="0"/>
          <w:numId w:val="18"/>
        </w:numPr>
        <w:tabs>
          <w:tab w:val="clear" w:pos="3572"/>
        </w:tabs>
        <w:spacing w:line="240" w:lineRule="auto"/>
        <w:ind w:right="281"/>
        <w:contextualSpacing/>
        <w:jc w:val="both"/>
        <w:rPr>
          <w:rFonts w:ascii="Arial" w:eastAsia="MS Mincho" w:hAnsi="Arial" w:cs="Arial"/>
          <w:color w:val="auto"/>
          <w:sz w:val="16"/>
          <w:szCs w:val="16"/>
          <w:lang w:eastAsia="ja-JP"/>
        </w:rPr>
      </w:pPr>
      <w:r w:rsidRPr="00715640">
        <w:rPr>
          <w:rFonts w:ascii="Arial" w:eastAsia="Calibri" w:hAnsi="Arial" w:cs="Arial"/>
          <w:b/>
          <w:bCs/>
          <w:color w:val="auto"/>
          <w:sz w:val="14"/>
          <w:szCs w:val="14"/>
        </w:rPr>
        <w:t>Woodworking Machinery and Systems:</w:t>
      </w:r>
      <w:r w:rsidRPr="00715640">
        <w:rPr>
          <w:rFonts w:ascii="Arial" w:eastAsia="Calibri" w:hAnsi="Arial" w:cs="Arial"/>
          <w:color w:val="auto"/>
          <w:sz w:val="14"/>
          <w:szCs w:val="14"/>
        </w:rPr>
        <w:t xml:space="preserve"> Machines et systèmes pour l’industrie de transformation</w:t>
      </w:r>
      <w:r w:rsidRPr="00417AFF">
        <w:rPr>
          <w:rFonts w:ascii="Arial" w:eastAsia="Calibri" w:hAnsi="Arial" w:cs="Arial"/>
          <w:color w:val="auto"/>
          <w:sz w:val="16"/>
          <w:szCs w:val="16"/>
        </w:rPr>
        <w:t xml:space="preserve"> du bois</w:t>
      </w:r>
    </w:p>
    <w:p w14:paraId="0AB9BF18" w14:textId="77777777" w:rsidR="005576D8" w:rsidRPr="005576D8" w:rsidRDefault="005576D8" w:rsidP="005576D8">
      <w:pPr>
        <w:tabs>
          <w:tab w:val="clear" w:pos="3572"/>
        </w:tabs>
        <w:spacing w:line="240" w:lineRule="auto"/>
        <w:ind w:right="281"/>
        <w:jc w:val="both"/>
        <w:rPr>
          <w:rFonts w:ascii="Arial" w:eastAsia="MS Mincho" w:hAnsi="Arial" w:cs="Arial"/>
          <w:color w:val="auto"/>
          <w:sz w:val="18"/>
          <w:szCs w:val="18"/>
          <w:lang w:eastAsia="ja-JP"/>
        </w:rPr>
      </w:pPr>
    </w:p>
    <w:p w14:paraId="5195B764" w14:textId="77777777" w:rsidR="00715640" w:rsidRDefault="00715640" w:rsidP="00715640">
      <w:pPr>
        <w:pStyle w:val="Flietext"/>
        <w:spacing w:line="240" w:lineRule="auto"/>
        <w:rPr>
          <w:b/>
          <w:bCs/>
          <w:sz w:val="20"/>
          <w:szCs w:val="20"/>
        </w:rPr>
      </w:pPr>
    </w:p>
    <w:p w14:paraId="403372A3" w14:textId="1F210A52" w:rsidR="00313DE3" w:rsidRPr="00715640" w:rsidRDefault="00313DE3" w:rsidP="00715640">
      <w:pPr>
        <w:pStyle w:val="Flietext"/>
        <w:spacing w:line="240" w:lineRule="auto"/>
        <w:rPr>
          <w:sz w:val="20"/>
          <w:szCs w:val="20"/>
        </w:rPr>
      </w:pPr>
      <w:r w:rsidRPr="00715640">
        <w:rPr>
          <w:b/>
          <w:bCs/>
          <w:sz w:val="20"/>
          <w:szCs w:val="20"/>
        </w:rPr>
        <w:t>Contact</w:t>
      </w:r>
    </w:p>
    <w:p w14:paraId="6FC3CE00" w14:textId="0F20DEE7" w:rsidR="00313DE3" w:rsidRPr="00715640" w:rsidRDefault="00313DE3" w:rsidP="00715640">
      <w:pPr>
        <w:pStyle w:val="Flietext"/>
        <w:spacing w:line="240" w:lineRule="auto"/>
        <w:rPr>
          <w:sz w:val="20"/>
          <w:szCs w:val="20"/>
        </w:rPr>
      </w:pPr>
      <w:r w:rsidRPr="00715640">
        <w:rPr>
          <w:sz w:val="20"/>
          <w:szCs w:val="20"/>
        </w:rPr>
        <w:t>Dürr Systems France</w:t>
      </w:r>
    </w:p>
    <w:p w14:paraId="5B8CBE12" w14:textId="0F57A2C3" w:rsidR="00313DE3" w:rsidRPr="00715640" w:rsidRDefault="00313DE3" w:rsidP="00715640">
      <w:pPr>
        <w:pStyle w:val="Flietext"/>
        <w:spacing w:line="240" w:lineRule="auto"/>
        <w:rPr>
          <w:sz w:val="20"/>
          <w:szCs w:val="20"/>
        </w:rPr>
      </w:pPr>
      <w:r w:rsidRPr="00715640">
        <w:rPr>
          <w:sz w:val="20"/>
          <w:szCs w:val="20"/>
        </w:rPr>
        <w:t>Yvon Le Noan</w:t>
      </w:r>
      <w:r w:rsidR="00715640">
        <w:rPr>
          <w:sz w:val="20"/>
          <w:szCs w:val="20"/>
        </w:rPr>
        <w:t xml:space="preserve"> - </w:t>
      </w:r>
      <w:r w:rsidRPr="00715640">
        <w:rPr>
          <w:sz w:val="20"/>
          <w:szCs w:val="20"/>
          <w:lang w:val="en-US"/>
        </w:rPr>
        <w:t>Director PFS Sales and Marketing</w:t>
      </w:r>
    </w:p>
    <w:p w14:paraId="7DD7CE9D" w14:textId="77777777" w:rsidR="00715640" w:rsidRDefault="00313DE3" w:rsidP="00715640">
      <w:pPr>
        <w:pStyle w:val="Flietext"/>
        <w:spacing w:line="240" w:lineRule="auto"/>
        <w:rPr>
          <w:sz w:val="20"/>
          <w:szCs w:val="20"/>
          <w:lang w:val="en-GB"/>
        </w:rPr>
      </w:pPr>
      <w:r w:rsidRPr="00715640">
        <w:rPr>
          <w:sz w:val="20"/>
          <w:szCs w:val="20"/>
          <w:lang w:val="en-GB"/>
        </w:rPr>
        <w:t>Phone: +33 (0) 6 83 84 33 77</w:t>
      </w:r>
      <w:r w:rsidR="00715640">
        <w:rPr>
          <w:sz w:val="20"/>
          <w:szCs w:val="20"/>
          <w:lang w:val="en-GB"/>
        </w:rPr>
        <w:t xml:space="preserve"> </w:t>
      </w:r>
    </w:p>
    <w:p w14:paraId="4DC89CF3" w14:textId="5E54FF6D" w:rsidR="00313DE3" w:rsidRPr="00715640" w:rsidRDefault="00313DE3" w:rsidP="00715640">
      <w:pPr>
        <w:pStyle w:val="Flietext"/>
        <w:spacing w:line="240" w:lineRule="auto"/>
        <w:rPr>
          <w:sz w:val="20"/>
          <w:szCs w:val="20"/>
          <w:lang w:val="en-GB"/>
        </w:rPr>
      </w:pPr>
      <w:r w:rsidRPr="00715640">
        <w:rPr>
          <w:sz w:val="20"/>
          <w:szCs w:val="20"/>
        </w:rPr>
        <w:t>E-mail:</w:t>
      </w:r>
      <w:r w:rsidR="00951D43" w:rsidRPr="00715640">
        <w:rPr>
          <w:sz w:val="20"/>
          <w:szCs w:val="20"/>
        </w:rPr>
        <w:t xml:space="preserve"> </w:t>
      </w:r>
      <w:r w:rsidRPr="00715640">
        <w:rPr>
          <w:sz w:val="20"/>
          <w:szCs w:val="20"/>
        </w:rPr>
        <w:t>yvon.lenoan@durr.com</w:t>
      </w:r>
    </w:p>
    <w:p w14:paraId="2439E840" w14:textId="3CB65571" w:rsidR="00313DE3" w:rsidRPr="00715640" w:rsidRDefault="00DA79CB" w:rsidP="00715640">
      <w:pPr>
        <w:pStyle w:val="Flietext"/>
        <w:spacing w:line="240" w:lineRule="auto"/>
        <w:rPr>
          <w:sz w:val="20"/>
          <w:szCs w:val="20"/>
        </w:rPr>
      </w:pPr>
      <w:hyperlink r:id="rId13" w:tgtFrame="_blank" w:history="1">
        <w:r w:rsidR="00313DE3" w:rsidRPr="00715640">
          <w:rPr>
            <w:rStyle w:val="Lienhypertexte"/>
            <w:sz w:val="20"/>
            <w:szCs w:val="20"/>
          </w:rPr>
          <w:t>www.durr.com</w:t>
        </w:r>
      </w:hyperlink>
    </w:p>
    <w:sectPr w:rsidR="00313DE3" w:rsidRPr="00715640" w:rsidSect="00C76857">
      <w:headerReference w:type="default" r:id="rId14"/>
      <w:footerReference w:type="even" r:id="rId15"/>
      <w:footerReference w:type="default" r:id="rId16"/>
      <w:headerReference w:type="first" r:id="rId17"/>
      <w:footerReference w:type="first" r:id="rId18"/>
      <w:pgSz w:w="11900" w:h="16840"/>
      <w:pgMar w:top="1418"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1B5328" w14:textId="77777777" w:rsidR="00273E4D" w:rsidRDefault="00273E4D" w:rsidP="00D9165E">
      <w:r>
        <w:separator/>
      </w:r>
    </w:p>
  </w:endnote>
  <w:endnote w:type="continuationSeparator" w:id="0">
    <w:p w14:paraId="073434DD" w14:textId="77777777" w:rsidR="00273E4D" w:rsidRDefault="00273E4D" w:rsidP="00D9165E">
      <w:r>
        <w:continuationSeparator/>
      </w:r>
    </w:p>
  </w:endnote>
  <w:endnote w:type="continuationNotice" w:id="1">
    <w:p w14:paraId="48DF0CDC" w14:textId="77777777" w:rsidR="00273E4D" w:rsidRDefault="00273E4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2040503050306020203"/>
    <w:charset w:val="00"/>
    <w:family w:val="roman"/>
    <w:notTrueType/>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09611F" w14:textId="0B744D39" w:rsidR="00335EF7" w:rsidRDefault="00335EF7">
    <w:pPr>
      <w:pStyle w:val="Pieddepage"/>
    </w:pPr>
    <w:r>
      <mc:AlternateContent>
        <mc:Choice Requires="wps">
          <w:drawing>
            <wp:anchor distT="0" distB="0" distL="0" distR="0" simplePos="0" relativeHeight="251660292" behindDoc="0" locked="0" layoutInCell="1" allowOverlap="1" wp14:anchorId="07C34293" wp14:editId="3B02B670">
              <wp:simplePos x="635" y="635"/>
              <wp:positionH relativeFrom="page">
                <wp:align>center</wp:align>
              </wp:positionH>
              <wp:positionV relativeFrom="page">
                <wp:align>bottom</wp:align>
              </wp:positionV>
              <wp:extent cx="443865" cy="443865"/>
              <wp:effectExtent l="0" t="0" r="13335" b="0"/>
              <wp:wrapNone/>
              <wp:docPr id="7" name="Zone de texte 7"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526A657" w14:textId="56C82528" w:rsidR="00335EF7" w:rsidRPr="00335EF7" w:rsidRDefault="00335EF7" w:rsidP="00335EF7">
                          <w:pPr>
                            <w:rPr>
                              <w:rFonts w:ascii="Calibri" w:eastAsia="Calibri" w:hAnsi="Calibri" w:cs="Calibri"/>
                              <w:noProof/>
                              <w:sz w:val="20"/>
                              <w:szCs w:val="20"/>
                            </w:rPr>
                          </w:pPr>
                          <w:r w:rsidRPr="00335EF7">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7C34293" id="_x0000_t202" coordsize="21600,21600" o:spt="202" path="m,l,21600r21600,l21600,xe">
              <v:stroke joinstyle="miter"/>
              <v:path gradientshapeok="t" o:connecttype="rect"/>
            </v:shapetype>
            <v:shape id="Zone de texte 7" o:spid="_x0000_s1027" type="#_x0000_t202" alt="Internal use only" style="position:absolute;margin-left:0;margin-top:0;width:34.95pt;height:34.95pt;z-index:25166029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2526A657" w14:textId="56C82528" w:rsidR="00335EF7" w:rsidRPr="00335EF7" w:rsidRDefault="00335EF7" w:rsidP="00335EF7">
                    <w:pPr>
                      <w:rPr>
                        <w:rFonts w:ascii="Calibri" w:eastAsia="Calibri" w:hAnsi="Calibri" w:cs="Calibri"/>
                        <w:noProof/>
                        <w:sz w:val="20"/>
                        <w:szCs w:val="20"/>
                      </w:rPr>
                    </w:pPr>
                    <w:r w:rsidRPr="00335EF7">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6139907D" w:rsidR="000F0E49" w:rsidRPr="0085432F" w:rsidRDefault="000F0E49" w:rsidP="005218C8">
    <w:pPr>
      <w:pStyle w:val="Pieddepage"/>
    </w:pPr>
    <w:r w:rsidRPr="006E5C09">
      <w:fldChar w:fldCharType="begin"/>
    </w:r>
    <w:r w:rsidRPr="006E5C09">
      <w:instrText xml:space="preserve"> IF  \* MERGEFORMAT </w:instrText>
    </w:r>
    <w:fldSimple w:instr="NUMPAGES  \* MERGEFORMAT">
      <w:r w:rsidR="00DA79CB">
        <w:instrText>4</w:instrText>
      </w:r>
    </w:fldSimple>
    <w:r w:rsidRPr="006E5C09">
      <w:instrText>&gt;"1" "</w:instrText>
    </w:r>
    <w:r w:rsidRPr="006E5C09">
      <w:fldChar w:fldCharType="begin"/>
    </w:r>
    <w:r w:rsidRPr="006E5C09">
      <w:instrText xml:space="preserve"> PAGE  \* MERGEFORMAT </w:instrText>
    </w:r>
    <w:r w:rsidRPr="006E5C09">
      <w:fldChar w:fldCharType="separate"/>
    </w:r>
    <w:r w:rsidR="00DA79CB">
      <w:instrText>4</w:instrText>
    </w:r>
    <w:r w:rsidRPr="006E5C09">
      <w:fldChar w:fldCharType="end"/>
    </w:r>
    <w:r w:rsidRPr="006E5C09">
      <w:instrText>/</w:instrText>
    </w:r>
    <w:fldSimple w:instr="NUMPAGES  \* MERGEFORMAT">
      <w:r w:rsidR="00DA79CB">
        <w:instrText>4</w:instrText>
      </w:r>
    </w:fldSimple>
    <w:r w:rsidRPr="006E5C09">
      <w:instrText>" "</w:instrText>
    </w:r>
    <w:r w:rsidRPr="006E5C09">
      <w:fldChar w:fldCharType="separate"/>
    </w:r>
    <w:r w:rsidR="00DA79CB">
      <w:t>4</w:t>
    </w:r>
    <w:r w:rsidR="00DA79CB" w:rsidRPr="006E5C09">
      <w:t>/</w:t>
    </w:r>
    <w:r w:rsidR="00DA79CB">
      <w:t>4</w:t>
    </w:r>
    <w:r w:rsidRPr="006E5C09">
      <w:fldChar w:fldCharType="end"/>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2833723F" w:rsidR="000F0E49" w:rsidRPr="005218C8" w:rsidRDefault="000F0E49" w:rsidP="005218C8">
    <w:pPr>
      <w:pStyle w:val="En-tte"/>
    </w:pPr>
    <w:r w:rsidRPr="005218C8">
      <w:fldChar w:fldCharType="begin"/>
    </w:r>
    <w:r w:rsidRPr="005218C8">
      <w:instrText xml:space="preserve"> IF  \* MERGEFORMAT </w:instrText>
    </w:r>
    <w:fldSimple w:instr="NUMPAGES  \* MERGEFORMAT">
      <w:r w:rsidR="00DA79CB">
        <w:instrText>4</w:instrText>
      </w:r>
    </w:fldSimple>
    <w:r w:rsidRPr="005218C8">
      <w:instrText>&gt;"1" "</w:instrText>
    </w:r>
    <w:r w:rsidRPr="005218C8">
      <w:fldChar w:fldCharType="begin"/>
    </w:r>
    <w:r w:rsidRPr="005218C8">
      <w:instrText xml:space="preserve"> PAGE  \* MERGEFORMAT </w:instrText>
    </w:r>
    <w:r w:rsidRPr="005218C8">
      <w:fldChar w:fldCharType="separate"/>
    </w:r>
    <w:r w:rsidR="00DA79CB">
      <w:instrText>1</w:instrText>
    </w:r>
    <w:r w:rsidRPr="005218C8">
      <w:fldChar w:fldCharType="end"/>
    </w:r>
    <w:r w:rsidRPr="005218C8">
      <w:instrText>/</w:instrText>
    </w:r>
    <w:fldSimple w:instr="NUMPAGES  \* MERGEFORMAT">
      <w:r w:rsidR="00DA79CB">
        <w:instrText>4</w:instrText>
      </w:r>
    </w:fldSimple>
    <w:r w:rsidRPr="005218C8">
      <w:instrText>" "</w:instrText>
    </w:r>
    <w:r w:rsidRPr="005218C8">
      <w:fldChar w:fldCharType="separate"/>
    </w:r>
    <w:r w:rsidR="00DA79CB">
      <w:t>1</w:t>
    </w:r>
    <w:r w:rsidR="00DA79CB" w:rsidRPr="005218C8">
      <w:t>/</w:t>
    </w:r>
    <w:r w:rsidR="00DA79CB">
      <w:t>4</w:t>
    </w:r>
    <w:r w:rsidRPr="005218C8">
      <w:fldChar w:fldCharType="end"/>
    </w:r>
    <w:r>
      <w:tab/>
      <w:t xml:space="preserve">Communiqué de presse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14E8D0" w14:textId="77777777" w:rsidR="00273E4D" w:rsidRDefault="00273E4D" w:rsidP="00D9165E">
      <w:r>
        <w:separator/>
      </w:r>
    </w:p>
  </w:footnote>
  <w:footnote w:type="continuationSeparator" w:id="0">
    <w:p w14:paraId="6CA64AC1" w14:textId="77777777" w:rsidR="00273E4D" w:rsidRDefault="00273E4D" w:rsidP="00D9165E">
      <w:r>
        <w:continuationSeparator/>
      </w:r>
    </w:p>
  </w:footnote>
  <w:footnote w:type="continuationNotice" w:id="1">
    <w:p w14:paraId="79AAE0E5" w14:textId="77777777" w:rsidR="00273E4D" w:rsidRDefault="00273E4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0F0E49" w:rsidRPr="00F73F1D" w:rsidRDefault="000F0E49" w:rsidP="005218C8">
    <w:pPr>
      <w:pStyle w:val="En-tte"/>
    </w:pPr>
    <w: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0F0E49" w:rsidRPr="009C15D1" w:rsidRDefault="000F0E49" w:rsidP="00B143FE">
                          <w:pPr>
                            <w:pStyle w:val="Kontaktdaten"/>
                            <w:rPr>
                              <w:rStyle w:val="Fettung"/>
                              <w:bCs/>
                              <w:spacing w:val="2"/>
                              <w:w w:val="100"/>
                              <w:lang w:val="de-DE"/>
                            </w:rPr>
                          </w:pPr>
                          <w:r w:rsidRPr="009C15D1">
                            <w:rPr>
                              <w:rStyle w:val="Fettung"/>
                              <w:lang w:val="de-DE"/>
                            </w:rPr>
                            <w:t>Dürr Systems AG</w:t>
                          </w:r>
                        </w:p>
                        <w:p w14:paraId="3D3A50D5" w14:textId="77777777" w:rsidR="000F0E49" w:rsidRPr="00335EF7" w:rsidRDefault="000F0E49" w:rsidP="00B143FE">
                          <w:pPr>
                            <w:pStyle w:val="Kontaktdaten"/>
                            <w:rPr>
                              <w:lang w:val="en-US"/>
                            </w:rPr>
                          </w:pPr>
                          <w:r w:rsidRPr="009C15D1">
                            <w:rPr>
                              <w:lang w:val="de-DE"/>
                            </w:rPr>
                            <w:t xml:space="preserve">Carl-Benz-Str. </w:t>
                          </w:r>
                          <w:r w:rsidRPr="00335EF7">
                            <w:rPr>
                              <w:lang w:val="en-US"/>
                            </w:rPr>
                            <w:t>34</w:t>
                          </w:r>
                        </w:p>
                        <w:p w14:paraId="013BD512" w14:textId="77777777" w:rsidR="000F0E49" w:rsidRPr="009C15D1" w:rsidRDefault="000F0E49" w:rsidP="00B143FE">
                          <w:pPr>
                            <w:pStyle w:val="Kontaktdaten"/>
                            <w:rPr>
                              <w:lang w:val="de-DE"/>
                            </w:rPr>
                          </w:pPr>
                          <w:r w:rsidRPr="009C15D1">
                            <w:rPr>
                              <w:lang w:val="de-DE"/>
                            </w:rPr>
                            <w:t>74321 Bietigheim-Bissingen</w:t>
                          </w:r>
                        </w:p>
                        <w:p w14:paraId="6F69D746" w14:textId="77777777" w:rsidR="000F0E49" w:rsidRPr="001254C3" w:rsidRDefault="000F0E49" w:rsidP="00B143FE">
                          <w:pPr>
                            <w:pStyle w:val="Kontaktdaten"/>
                            <w:rPr>
                              <w:lang w:val="de-DE"/>
                            </w:rPr>
                          </w:pPr>
                        </w:p>
                        <w:p w14:paraId="4A747A10" w14:textId="77777777" w:rsidR="000F0E49" w:rsidRPr="009C15D1" w:rsidRDefault="000F0E49" w:rsidP="00B143FE">
                          <w:pPr>
                            <w:pStyle w:val="Kontaktdaten"/>
                            <w:rPr>
                              <w:lang w:val="de-DE"/>
                            </w:rPr>
                          </w:pPr>
                          <w:r w:rsidRPr="009C15D1">
                            <w:rPr>
                              <w:lang w:val="de-DE"/>
                            </w:rPr>
                            <w:t xml:space="preserve">Tél. : +49 7142 78-0 </w:t>
                          </w:r>
                        </w:p>
                        <w:p w14:paraId="717B90E6" w14:textId="77777777" w:rsidR="000F0E49" w:rsidRPr="009C15D1" w:rsidRDefault="000F0E49" w:rsidP="00B143FE">
                          <w:pPr>
                            <w:pStyle w:val="Kontaktdaten"/>
                            <w:rPr>
                              <w:lang w:val="de-DE"/>
                            </w:rPr>
                          </w:pPr>
                          <w:r w:rsidRPr="009C15D1">
                            <w:rPr>
                              <w:lang w:val="de-DE"/>
                            </w:rPr>
                            <w:t xml:space="preserve">Fax : +49 7142 78-2107 </w:t>
                          </w:r>
                        </w:p>
                        <w:p w14:paraId="2C72C6A2" w14:textId="77777777" w:rsidR="000F0E49" w:rsidRPr="001254C3" w:rsidRDefault="000F0E49" w:rsidP="00B143FE">
                          <w:pPr>
                            <w:pStyle w:val="Kontaktdaten"/>
                            <w:rPr>
                              <w:lang w:val="de-DE"/>
                            </w:rPr>
                          </w:pPr>
                        </w:p>
                        <w:p w14:paraId="4A3B1117" w14:textId="77777777" w:rsidR="000F0E49" w:rsidRPr="009C15D1" w:rsidRDefault="000F0E49" w:rsidP="00B143FE">
                          <w:pPr>
                            <w:pStyle w:val="Kontaktdaten"/>
                            <w:rPr>
                              <w:lang w:val="de-DE"/>
                            </w:rPr>
                          </w:pPr>
                          <w:r w:rsidRPr="009C15D1">
                            <w:rPr>
                              <w:lang w:val="de-DE"/>
                            </w:rPr>
                            <w:t xml:space="preserve">info@durr.com </w:t>
                          </w:r>
                        </w:p>
                        <w:p w14:paraId="570B69D5" w14:textId="77777777" w:rsidR="000F0E49" w:rsidRPr="0026127D" w:rsidRDefault="000F0E49"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0F0E49" w:rsidRPr="009C15D1" w:rsidRDefault="000F0E49" w:rsidP="00B143FE">
                    <w:pPr>
                      <w:pStyle w:val="Kontaktdaten"/>
                      <w:rPr>
                        <w:rStyle w:val="Fettung"/>
                        <w:bCs/>
                        <w:spacing w:val="2"/>
                        <w:w w:val="100"/>
                        <w:lang w:val="de-DE"/>
                      </w:rPr>
                    </w:pPr>
                    <w:r w:rsidRPr="009C15D1">
                      <w:rPr>
                        <w:rStyle w:val="Fettung"/>
                        <w:lang w:val="de-DE"/>
                      </w:rPr>
                      <w:t>Dürr Systems AG</w:t>
                    </w:r>
                  </w:p>
                  <w:p w14:paraId="3D3A50D5" w14:textId="77777777" w:rsidR="000F0E49" w:rsidRPr="00335EF7" w:rsidRDefault="000F0E49" w:rsidP="00B143FE">
                    <w:pPr>
                      <w:pStyle w:val="Kontaktdaten"/>
                      <w:rPr>
                        <w:lang w:val="en-US"/>
                      </w:rPr>
                    </w:pPr>
                    <w:r w:rsidRPr="009C15D1">
                      <w:rPr>
                        <w:lang w:val="de-DE"/>
                      </w:rPr>
                      <w:t xml:space="preserve">Carl-Benz-Str. </w:t>
                    </w:r>
                    <w:r w:rsidRPr="00335EF7">
                      <w:rPr>
                        <w:lang w:val="en-US"/>
                      </w:rPr>
                      <w:t>34</w:t>
                    </w:r>
                  </w:p>
                  <w:p w14:paraId="013BD512" w14:textId="77777777" w:rsidR="000F0E49" w:rsidRPr="009C15D1" w:rsidRDefault="000F0E49" w:rsidP="00B143FE">
                    <w:pPr>
                      <w:pStyle w:val="Kontaktdaten"/>
                      <w:rPr>
                        <w:lang w:val="de-DE"/>
                      </w:rPr>
                    </w:pPr>
                    <w:r w:rsidRPr="009C15D1">
                      <w:rPr>
                        <w:lang w:val="de-DE"/>
                      </w:rPr>
                      <w:t>74321 Bietigheim-Bissingen</w:t>
                    </w:r>
                  </w:p>
                  <w:p w14:paraId="6F69D746" w14:textId="77777777" w:rsidR="000F0E49" w:rsidRPr="001254C3" w:rsidRDefault="000F0E49" w:rsidP="00B143FE">
                    <w:pPr>
                      <w:pStyle w:val="Kontaktdaten"/>
                      <w:rPr>
                        <w:lang w:val="de-DE"/>
                      </w:rPr>
                    </w:pPr>
                  </w:p>
                  <w:p w14:paraId="4A747A10" w14:textId="77777777" w:rsidR="000F0E49" w:rsidRPr="009C15D1" w:rsidRDefault="000F0E49" w:rsidP="00B143FE">
                    <w:pPr>
                      <w:pStyle w:val="Kontaktdaten"/>
                      <w:rPr>
                        <w:lang w:val="de-DE"/>
                      </w:rPr>
                    </w:pPr>
                    <w:proofErr w:type="spellStart"/>
                    <w:r w:rsidRPr="009C15D1">
                      <w:rPr>
                        <w:lang w:val="de-DE"/>
                      </w:rPr>
                      <w:t>Tél</w:t>
                    </w:r>
                    <w:proofErr w:type="spellEnd"/>
                    <w:proofErr w:type="gramStart"/>
                    <w:r w:rsidRPr="009C15D1">
                      <w:rPr>
                        <w:lang w:val="de-DE"/>
                      </w:rPr>
                      <w:t>. :</w:t>
                    </w:r>
                    <w:proofErr w:type="gramEnd"/>
                    <w:r w:rsidRPr="009C15D1">
                      <w:rPr>
                        <w:lang w:val="de-DE"/>
                      </w:rPr>
                      <w:t xml:space="preserve"> +49 7142 78-0 </w:t>
                    </w:r>
                  </w:p>
                  <w:p w14:paraId="717B90E6" w14:textId="77777777" w:rsidR="000F0E49" w:rsidRPr="009C15D1" w:rsidRDefault="000F0E49" w:rsidP="00B143FE">
                    <w:pPr>
                      <w:pStyle w:val="Kontaktdaten"/>
                      <w:rPr>
                        <w:lang w:val="de-DE"/>
                      </w:rPr>
                    </w:pPr>
                    <w:proofErr w:type="gramStart"/>
                    <w:r w:rsidRPr="009C15D1">
                      <w:rPr>
                        <w:lang w:val="de-DE"/>
                      </w:rPr>
                      <w:t>Fax :</w:t>
                    </w:r>
                    <w:proofErr w:type="gramEnd"/>
                    <w:r w:rsidRPr="009C15D1">
                      <w:rPr>
                        <w:lang w:val="de-DE"/>
                      </w:rPr>
                      <w:t xml:space="preserve"> +49 7142 78-2107 </w:t>
                    </w:r>
                  </w:p>
                  <w:p w14:paraId="2C72C6A2" w14:textId="77777777" w:rsidR="000F0E49" w:rsidRPr="001254C3" w:rsidRDefault="000F0E49" w:rsidP="00B143FE">
                    <w:pPr>
                      <w:pStyle w:val="Kontaktdaten"/>
                      <w:rPr>
                        <w:lang w:val="de-DE"/>
                      </w:rPr>
                    </w:pPr>
                  </w:p>
                  <w:p w14:paraId="4A3B1117" w14:textId="77777777" w:rsidR="000F0E49" w:rsidRPr="009C15D1" w:rsidRDefault="000F0E49" w:rsidP="00B143FE">
                    <w:pPr>
                      <w:pStyle w:val="Kontaktdaten"/>
                      <w:rPr>
                        <w:lang w:val="de-DE"/>
                      </w:rPr>
                    </w:pPr>
                    <w:r w:rsidRPr="009C15D1">
                      <w:rPr>
                        <w:lang w:val="de-DE"/>
                      </w:rPr>
                      <w:t xml:space="preserve">info@durr.com </w:t>
                    </w:r>
                  </w:p>
                  <w:p w14:paraId="570B69D5" w14:textId="77777777" w:rsidR="000F0E49" w:rsidRPr="0026127D" w:rsidRDefault="000F0E49" w:rsidP="00B143FE">
                    <w:pPr>
                      <w:pStyle w:val="Kontaktdaten"/>
                    </w:pPr>
                    <w:r>
                      <w:t>www.durr.com</w:t>
                    </w:r>
                  </w:p>
                </w:txbxContent>
              </v:textbox>
              <w10:wrap anchorx="page" anchory="page"/>
            </v:shape>
          </w:pict>
        </mc:Fallback>
      </mc:AlternateContent>
    </w:r>
    <w: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1579259606" name="Image 1579259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0F0E49" w:rsidRPr="005837F9" w:rsidRDefault="000F0E49" w:rsidP="005218C8">
    <w:pPr>
      <w:pStyle w:val="En-tt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1791769154" name="Image 1791769154"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75644541" name="Image 675644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0F0E49" w:rsidRDefault="000F0E49" w:rsidP="005218C8">
    <w:pPr>
      <w:pStyle w:val="En-tte"/>
    </w:pPr>
  </w:p>
  <w:p w14:paraId="42F14B11" w14:textId="77777777" w:rsidR="000F0E49" w:rsidRDefault="000F0E49" w:rsidP="005218C8">
    <w:pPr>
      <w:pStyle w:val="En-tte"/>
    </w:pPr>
  </w:p>
  <w:p w14:paraId="3DD9B2BA" w14:textId="77777777" w:rsidR="000F0E49" w:rsidRDefault="000F0E49" w:rsidP="005218C8">
    <w:pPr>
      <w:pStyle w:val="En-tte"/>
    </w:pPr>
  </w:p>
  <w:p w14:paraId="63AA6475" w14:textId="77777777" w:rsidR="000F0E49" w:rsidRDefault="000F0E49" w:rsidP="00D9165E"/>
  <w:p w14:paraId="1ADCC302" w14:textId="77777777" w:rsidR="000F0E49" w:rsidRDefault="000F0E49" w:rsidP="00D9165E">
    <w:r>
      <w:rPr>
        <w:noProof/>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0F0E49" w:rsidRPr="009C15D1" w:rsidRDefault="000F0E49" w:rsidP="0026127D">
                          <w:pPr>
                            <w:pStyle w:val="Kontaktdaten"/>
                            <w:rPr>
                              <w:rStyle w:val="Fettung"/>
                              <w:bCs/>
                              <w:spacing w:val="2"/>
                              <w:w w:val="100"/>
                              <w:lang w:val="de-DE"/>
                            </w:rPr>
                          </w:pPr>
                          <w:r w:rsidRPr="009C15D1">
                            <w:rPr>
                              <w:rStyle w:val="Fettung"/>
                              <w:lang w:val="de-DE"/>
                            </w:rPr>
                            <w:t>Dürr Systems AG</w:t>
                          </w:r>
                        </w:p>
                        <w:p w14:paraId="41B4EF86" w14:textId="77777777" w:rsidR="000F0E49" w:rsidRPr="00335EF7" w:rsidRDefault="000F0E49" w:rsidP="0026127D">
                          <w:pPr>
                            <w:pStyle w:val="Kontaktdaten"/>
                            <w:rPr>
                              <w:lang w:val="en-US"/>
                            </w:rPr>
                          </w:pPr>
                          <w:r w:rsidRPr="009C15D1">
                            <w:rPr>
                              <w:lang w:val="de-DE"/>
                            </w:rPr>
                            <w:t xml:space="preserve">Carl-Benz-Str. </w:t>
                          </w:r>
                          <w:r w:rsidRPr="00335EF7">
                            <w:rPr>
                              <w:lang w:val="en-US"/>
                            </w:rPr>
                            <w:t>34</w:t>
                          </w:r>
                        </w:p>
                        <w:p w14:paraId="5555B2C2" w14:textId="77777777" w:rsidR="000F0E49" w:rsidRPr="009C15D1" w:rsidRDefault="000F0E49" w:rsidP="0026127D">
                          <w:pPr>
                            <w:pStyle w:val="Kontaktdaten"/>
                            <w:rPr>
                              <w:lang w:val="de-DE"/>
                            </w:rPr>
                          </w:pPr>
                          <w:r w:rsidRPr="009C15D1">
                            <w:rPr>
                              <w:lang w:val="de-DE"/>
                            </w:rPr>
                            <w:t>74321 Bietigheim-Bissingen</w:t>
                          </w:r>
                        </w:p>
                        <w:p w14:paraId="53B79677" w14:textId="77777777" w:rsidR="000F0E49" w:rsidRPr="001254C3" w:rsidRDefault="000F0E49" w:rsidP="0026127D">
                          <w:pPr>
                            <w:pStyle w:val="Kontaktdaten"/>
                            <w:rPr>
                              <w:lang w:val="de-DE"/>
                            </w:rPr>
                          </w:pPr>
                        </w:p>
                        <w:p w14:paraId="451432D7" w14:textId="77777777" w:rsidR="000F0E49" w:rsidRPr="009C15D1" w:rsidRDefault="000F0E49" w:rsidP="0026127D">
                          <w:pPr>
                            <w:pStyle w:val="Kontaktdaten"/>
                            <w:rPr>
                              <w:lang w:val="de-DE"/>
                            </w:rPr>
                          </w:pPr>
                          <w:r w:rsidRPr="009C15D1">
                            <w:rPr>
                              <w:lang w:val="de-DE"/>
                            </w:rPr>
                            <w:t xml:space="preserve">Tél. : +49 7142 78-0 </w:t>
                          </w:r>
                        </w:p>
                        <w:p w14:paraId="32EF3341" w14:textId="77777777" w:rsidR="000F0E49" w:rsidRPr="009C15D1" w:rsidRDefault="000F0E49" w:rsidP="0026127D">
                          <w:pPr>
                            <w:pStyle w:val="Kontaktdaten"/>
                            <w:rPr>
                              <w:lang w:val="de-DE"/>
                            </w:rPr>
                          </w:pPr>
                          <w:r w:rsidRPr="009C15D1">
                            <w:rPr>
                              <w:lang w:val="de-DE"/>
                            </w:rPr>
                            <w:t xml:space="preserve">Fax : +49 7142 78-2107 </w:t>
                          </w:r>
                        </w:p>
                        <w:p w14:paraId="1D8E1397" w14:textId="77777777" w:rsidR="000F0E49" w:rsidRPr="001254C3" w:rsidRDefault="000F0E49" w:rsidP="0026127D">
                          <w:pPr>
                            <w:pStyle w:val="Kontaktdaten"/>
                            <w:rPr>
                              <w:lang w:val="de-DE"/>
                            </w:rPr>
                          </w:pPr>
                        </w:p>
                        <w:p w14:paraId="6E924C90" w14:textId="77777777" w:rsidR="000F0E49" w:rsidRPr="009C15D1" w:rsidRDefault="000F0E49" w:rsidP="0026127D">
                          <w:pPr>
                            <w:pStyle w:val="Kontaktdaten"/>
                            <w:rPr>
                              <w:lang w:val="de-DE"/>
                            </w:rPr>
                          </w:pPr>
                          <w:r w:rsidRPr="009C15D1">
                            <w:rPr>
                              <w:lang w:val="de-DE"/>
                            </w:rPr>
                            <w:t xml:space="preserve">info@durr.com </w:t>
                          </w:r>
                        </w:p>
                        <w:p w14:paraId="7D901FCD" w14:textId="77777777" w:rsidR="000F0E49" w:rsidRPr="0026127D" w:rsidRDefault="000F0E49"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AD3+OIEQIAACQEAAAOAAAAAAAAAAAAAAAAAC4CAABkcnMvZTJvRG9jLnhtbFBLAQItABQABgAI&#10;AAAAIQC4Wohj4wAAAA0BAAAPAAAAAAAAAAAAAAAAAGsEAABkcnMvZG93bnJldi54bWxQSwUGAAAA&#10;AAQABADzAAAAewUAAAAA&#10;" filled="f" stroked="f" strokeweight=".5pt">
              <v:textbox inset="0,0,0,0">
                <w:txbxContent>
                  <w:p w14:paraId="4EF90155" w14:textId="079D1D91" w:rsidR="000F0E49" w:rsidRPr="009C15D1" w:rsidRDefault="000F0E49" w:rsidP="0026127D">
                    <w:pPr>
                      <w:pStyle w:val="Kontaktdaten"/>
                      <w:rPr>
                        <w:rStyle w:val="Fettung"/>
                        <w:bCs/>
                        <w:spacing w:val="2"/>
                        <w:w w:val="100"/>
                        <w:lang w:val="de-DE"/>
                      </w:rPr>
                    </w:pPr>
                    <w:r w:rsidRPr="009C15D1">
                      <w:rPr>
                        <w:rStyle w:val="Fettung"/>
                        <w:lang w:val="de-DE"/>
                      </w:rPr>
                      <w:t>Dürr Systems AG</w:t>
                    </w:r>
                  </w:p>
                  <w:p w14:paraId="41B4EF86" w14:textId="77777777" w:rsidR="000F0E49" w:rsidRPr="00335EF7" w:rsidRDefault="000F0E49" w:rsidP="0026127D">
                    <w:pPr>
                      <w:pStyle w:val="Kontaktdaten"/>
                      <w:rPr>
                        <w:lang w:val="en-US"/>
                      </w:rPr>
                    </w:pPr>
                    <w:r w:rsidRPr="009C15D1">
                      <w:rPr>
                        <w:lang w:val="de-DE"/>
                      </w:rPr>
                      <w:t xml:space="preserve">Carl-Benz-Str. </w:t>
                    </w:r>
                    <w:r w:rsidRPr="00335EF7">
                      <w:rPr>
                        <w:lang w:val="en-US"/>
                      </w:rPr>
                      <w:t>34</w:t>
                    </w:r>
                  </w:p>
                  <w:p w14:paraId="5555B2C2" w14:textId="77777777" w:rsidR="000F0E49" w:rsidRPr="009C15D1" w:rsidRDefault="000F0E49" w:rsidP="0026127D">
                    <w:pPr>
                      <w:pStyle w:val="Kontaktdaten"/>
                      <w:rPr>
                        <w:lang w:val="de-DE"/>
                      </w:rPr>
                    </w:pPr>
                    <w:r w:rsidRPr="009C15D1">
                      <w:rPr>
                        <w:lang w:val="de-DE"/>
                      </w:rPr>
                      <w:t>74321 Bietigheim-Bissingen</w:t>
                    </w:r>
                  </w:p>
                  <w:p w14:paraId="53B79677" w14:textId="77777777" w:rsidR="000F0E49" w:rsidRPr="001254C3" w:rsidRDefault="000F0E49" w:rsidP="0026127D">
                    <w:pPr>
                      <w:pStyle w:val="Kontaktdaten"/>
                      <w:rPr>
                        <w:lang w:val="de-DE"/>
                      </w:rPr>
                    </w:pPr>
                  </w:p>
                  <w:p w14:paraId="451432D7" w14:textId="77777777" w:rsidR="000F0E49" w:rsidRPr="009C15D1" w:rsidRDefault="000F0E49" w:rsidP="0026127D">
                    <w:pPr>
                      <w:pStyle w:val="Kontaktdaten"/>
                      <w:rPr>
                        <w:lang w:val="de-DE"/>
                      </w:rPr>
                    </w:pPr>
                    <w:proofErr w:type="spellStart"/>
                    <w:r w:rsidRPr="009C15D1">
                      <w:rPr>
                        <w:lang w:val="de-DE"/>
                      </w:rPr>
                      <w:t>Tél</w:t>
                    </w:r>
                    <w:proofErr w:type="spellEnd"/>
                    <w:proofErr w:type="gramStart"/>
                    <w:r w:rsidRPr="009C15D1">
                      <w:rPr>
                        <w:lang w:val="de-DE"/>
                      </w:rPr>
                      <w:t>. :</w:t>
                    </w:r>
                    <w:proofErr w:type="gramEnd"/>
                    <w:r w:rsidRPr="009C15D1">
                      <w:rPr>
                        <w:lang w:val="de-DE"/>
                      </w:rPr>
                      <w:t xml:space="preserve"> +49 7142 78-0 </w:t>
                    </w:r>
                  </w:p>
                  <w:p w14:paraId="32EF3341" w14:textId="77777777" w:rsidR="000F0E49" w:rsidRPr="009C15D1" w:rsidRDefault="000F0E49" w:rsidP="0026127D">
                    <w:pPr>
                      <w:pStyle w:val="Kontaktdaten"/>
                      <w:rPr>
                        <w:lang w:val="de-DE"/>
                      </w:rPr>
                    </w:pPr>
                    <w:proofErr w:type="gramStart"/>
                    <w:r w:rsidRPr="009C15D1">
                      <w:rPr>
                        <w:lang w:val="de-DE"/>
                      </w:rPr>
                      <w:t>Fax :</w:t>
                    </w:r>
                    <w:proofErr w:type="gramEnd"/>
                    <w:r w:rsidRPr="009C15D1">
                      <w:rPr>
                        <w:lang w:val="de-DE"/>
                      </w:rPr>
                      <w:t xml:space="preserve"> +49 7142 78-2107 </w:t>
                    </w:r>
                  </w:p>
                  <w:p w14:paraId="1D8E1397" w14:textId="77777777" w:rsidR="000F0E49" w:rsidRPr="001254C3" w:rsidRDefault="000F0E49" w:rsidP="0026127D">
                    <w:pPr>
                      <w:pStyle w:val="Kontaktdaten"/>
                      <w:rPr>
                        <w:lang w:val="de-DE"/>
                      </w:rPr>
                    </w:pPr>
                  </w:p>
                  <w:p w14:paraId="6E924C90" w14:textId="77777777" w:rsidR="000F0E49" w:rsidRPr="009C15D1" w:rsidRDefault="000F0E49" w:rsidP="0026127D">
                    <w:pPr>
                      <w:pStyle w:val="Kontaktdaten"/>
                      <w:rPr>
                        <w:lang w:val="de-DE"/>
                      </w:rPr>
                    </w:pPr>
                    <w:r w:rsidRPr="009C15D1">
                      <w:rPr>
                        <w:lang w:val="de-DE"/>
                      </w:rPr>
                      <w:t xml:space="preserve">info@durr.com </w:t>
                    </w:r>
                  </w:p>
                  <w:p w14:paraId="7D901FCD" w14:textId="77777777" w:rsidR="000F0E49" w:rsidRPr="0026127D" w:rsidRDefault="000F0E49" w:rsidP="0026127D">
                    <w:pPr>
                      <w:pStyle w:val="Kontaktdaten"/>
                    </w:pPr>
                    <w:r>
                      <w:t>www.durr.com</w:t>
                    </w:r>
                  </w:p>
                </w:txbxContent>
              </v:textbox>
              <w10:wrap anchorx="page" anchory="page"/>
            </v:shape>
          </w:pict>
        </mc:Fallback>
      </mc:AlternateContent>
    </w:r>
  </w:p>
</w:hdr>
</file>

<file path=word/intelligence2.xml><?xml version="1.0" encoding="utf-8"?>
<int2:intelligence xmlns:int2="http://schemas.microsoft.com/office/intelligence/2020/intelligence" xmlns:oel="http://schemas.microsoft.com/office/2019/extlst">
  <int2:observations>
    <int2:textHash int2:hashCode="0Hq92pdZA6UuEl" int2:id="1mmizqGR">
      <int2:state int2:value="Rejected" int2:type="LegacyProofing"/>
    </int2:textHash>
    <int2:textHash int2:hashCode="AkVDWy9LxSbaW9" int2:id="CR7K0W9i">
      <int2:state int2:value="Rejected" int2:type="LegacyProofing"/>
    </int2:textHash>
    <int2:textHash int2:hashCode="gjltoUMkjd7PMz" int2:id="DXpSsAii">
      <int2:state int2:value="Rejected" int2:type="LegacyProofing"/>
    </int2:textHash>
    <int2:textHash int2:hashCode="VPBIiP9f1yTbSQ" int2:id="VTF6B7Dg">
      <int2:state int2:value="Rejected" int2:type="LegacyProofing"/>
    </int2:textHash>
    <int2:textHash int2:hashCode="CXdYgt4zmmLdkR" int2:id="iIBIV278">
      <int2:state int2:value="Rejected" int2:type="LegacyProofing"/>
    </int2:textHash>
    <int2:textHash int2:hashCode="ccwhyoFWjBjnR6" int2:id="kGG672We">
      <int2:state int2:value="Rejected" int2:type="LegacyProofing"/>
    </int2:textHash>
    <int2:textHash int2:hashCode="CVtsn00tcwz1kE" int2:id="tCcDgRvo">
      <int2:state int2:value="Rejected" int2:type="LegacyProofing"/>
    </int2:textHash>
    <int2:textHash int2:hashCode="0gBcwgbMv97fK+" int2:id="vgUA3x2c">
      <int2:state int2:value="Rejected" int2:type="LegacyProofing"/>
    </int2:textHash>
    <int2:textHash int2:hashCode="wuLWYhM03IkLvY" int2:id="zc4F7GIO">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79BB56F1"/>
    <w:multiLevelType w:val="hybridMultilevel"/>
    <w:tmpl w:val="47C22BBA"/>
    <w:lvl w:ilvl="0" w:tplc="F440C230">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8" w15:restartNumberingAfterBreak="0">
    <w:nsid w:val="7B77477C"/>
    <w:multiLevelType w:val="multilevel"/>
    <w:tmpl w:val="B0E0169C"/>
    <w:lvl w:ilvl="0">
      <w:start w:val="1"/>
      <w:numFmt w:val="decimal"/>
      <w:pStyle w:val="Titre1"/>
      <w:lvlText w:val="%1"/>
      <w:lvlJc w:val="left"/>
      <w:pPr>
        <w:tabs>
          <w:tab w:val="num" w:pos="1021"/>
        </w:tabs>
        <w:ind w:left="1021" w:hanging="1021"/>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19"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841042238">
    <w:abstractNumId w:val="3"/>
  </w:num>
  <w:num w:numId="2" w16cid:durableId="535779490">
    <w:abstractNumId w:val="16"/>
  </w:num>
  <w:num w:numId="3" w16cid:durableId="1960913498">
    <w:abstractNumId w:val="5"/>
  </w:num>
  <w:num w:numId="4" w16cid:durableId="1388650920">
    <w:abstractNumId w:val="8"/>
  </w:num>
  <w:num w:numId="5" w16cid:durableId="1660573128">
    <w:abstractNumId w:val="13"/>
  </w:num>
  <w:num w:numId="6" w16cid:durableId="709377714">
    <w:abstractNumId w:val="2"/>
  </w:num>
  <w:num w:numId="7" w16cid:durableId="1308247819">
    <w:abstractNumId w:val="19"/>
  </w:num>
  <w:num w:numId="8" w16cid:durableId="1617324969">
    <w:abstractNumId w:val="7"/>
  </w:num>
  <w:num w:numId="9" w16cid:durableId="1708337650">
    <w:abstractNumId w:val="18"/>
  </w:num>
  <w:num w:numId="10" w16cid:durableId="1526140491">
    <w:abstractNumId w:val="6"/>
  </w:num>
  <w:num w:numId="11" w16cid:durableId="379673500">
    <w:abstractNumId w:val="1"/>
  </w:num>
  <w:num w:numId="12" w16cid:durableId="54475621">
    <w:abstractNumId w:val="4"/>
  </w:num>
  <w:num w:numId="13" w16cid:durableId="1422066981">
    <w:abstractNumId w:val="10"/>
  </w:num>
  <w:num w:numId="14" w16cid:durableId="1607233213">
    <w:abstractNumId w:val="12"/>
  </w:num>
  <w:num w:numId="15" w16cid:durableId="1228683899">
    <w:abstractNumId w:val="15"/>
  </w:num>
  <w:num w:numId="16" w16cid:durableId="275797957">
    <w:abstractNumId w:val="14"/>
  </w:num>
  <w:num w:numId="17" w16cid:durableId="5327268">
    <w:abstractNumId w:val="11"/>
  </w:num>
  <w:num w:numId="18" w16cid:durableId="703211936">
    <w:abstractNumId w:val="9"/>
  </w:num>
  <w:num w:numId="19" w16cid:durableId="9727054">
    <w:abstractNumId w:val="0"/>
  </w:num>
  <w:num w:numId="20" w16cid:durableId="400300371">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4096" w:nlCheck="1" w:checkStyle="0"/>
  <w:activeWritingStyle w:appName="MSWord" w:lang="de-DE" w:vendorID="64" w:dllVersion="0" w:nlCheck="1" w:checkStyle="0"/>
  <w:activeWritingStyle w:appName="MSWord" w:lang="en-US" w:vendorID="64" w:dllVersion="0" w:nlCheck="1" w:checkStyle="0"/>
  <w:activeWritingStyle w:appName="MSWord" w:lang="it-IT" w:vendorID="64" w:dllVersion="0" w:nlCheck="1" w:checkStyle="0"/>
  <w:activeWritingStyle w:appName="MSWord" w:lang="de-DE" w:vendorID="64" w:dllVersion="6" w:nlCheck="1" w:checkStyle="0"/>
  <w:activeWritingStyle w:appName="MSWord" w:lang="en-US" w:vendorID="64" w:dllVersion="6" w:nlCheck="1" w:checkStyle="0"/>
  <w:activeWritingStyle w:appName="MSWord" w:lang="fr-FR" w:vendorID="64" w:dllVersion="0" w:nlCheck="1" w:checkStyle="0"/>
  <w:activeWritingStyle w:appName="MSWord" w:lang="en-GB"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0A27"/>
    <w:rsid w:val="000010C4"/>
    <w:rsid w:val="000030F0"/>
    <w:rsid w:val="000034EE"/>
    <w:rsid w:val="00003DD5"/>
    <w:rsid w:val="000040D9"/>
    <w:rsid w:val="000042E4"/>
    <w:rsid w:val="00004B0A"/>
    <w:rsid w:val="00004CE4"/>
    <w:rsid w:val="00004D92"/>
    <w:rsid w:val="00004FE4"/>
    <w:rsid w:val="00005182"/>
    <w:rsid w:val="00005AF4"/>
    <w:rsid w:val="00007506"/>
    <w:rsid w:val="0001039C"/>
    <w:rsid w:val="00010DAA"/>
    <w:rsid w:val="0001120B"/>
    <w:rsid w:val="00011CA6"/>
    <w:rsid w:val="000137F9"/>
    <w:rsid w:val="00013B23"/>
    <w:rsid w:val="000149B4"/>
    <w:rsid w:val="00014BC5"/>
    <w:rsid w:val="00015E60"/>
    <w:rsid w:val="00015F92"/>
    <w:rsid w:val="00016315"/>
    <w:rsid w:val="000165C4"/>
    <w:rsid w:val="00016ABD"/>
    <w:rsid w:val="0001758B"/>
    <w:rsid w:val="00017B67"/>
    <w:rsid w:val="00017EA6"/>
    <w:rsid w:val="00017FCF"/>
    <w:rsid w:val="0002056D"/>
    <w:rsid w:val="000221AE"/>
    <w:rsid w:val="00022620"/>
    <w:rsid w:val="0002273A"/>
    <w:rsid w:val="00022762"/>
    <w:rsid w:val="0002395D"/>
    <w:rsid w:val="00025217"/>
    <w:rsid w:val="00025F15"/>
    <w:rsid w:val="000260B5"/>
    <w:rsid w:val="00026B8C"/>
    <w:rsid w:val="00030020"/>
    <w:rsid w:val="00030273"/>
    <w:rsid w:val="00030C1A"/>
    <w:rsid w:val="00031460"/>
    <w:rsid w:val="0003227D"/>
    <w:rsid w:val="00032857"/>
    <w:rsid w:val="000339D1"/>
    <w:rsid w:val="00033B70"/>
    <w:rsid w:val="0003445B"/>
    <w:rsid w:val="00034616"/>
    <w:rsid w:val="0003543C"/>
    <w:rsid w:val="00036336"/>
    <w:rsid w:val="00037BB3"/>
    <w:rsid w:val="00037FF4"/>
    <w:rsid w:val="00037FF7"/>
    <w:rsid w:val="00040978"/>
    <w:rsid w:val="00040FEA"/>
    <w:rsid w:val="0004140A"/>
    <w:rsid w:val="00041A2C"/>
    <w:rsid w:val="000436AB"/>
    <w:rsid w:val="00043AB8"/>
    <w:rsid w:val="0004583E"/>
    <w:rsid w:val="00051609"/>
    <w:rsid w:val="00052BC7"/>
    <w:rsid w:val="0005418E"/>
    <w:rsid w:val="000557D8"/>
    <w:rsid w:val="00056AC8"/>
    <w:rsid w:val="000574DA"/>
    <w:rsid w:val="000600BA"/>
    <w:rsid w:val="00060375"/>
    <w:rsid w:val="00060FA7"/>
    <w:rsid w:val="00062BC6"/>
    <w:rsid w:val="00062C8E"/>
    <w:rsid w:val="00063005"/>
    <w:rsid w:val="00064547"/>
    <w:rsid w:val="0006566D"/>
    <w:rsid w:val="0006654A"/>
    <w:rsid w:val="000667BB"/>
    <w:rsid w:val="000679B5"/>
    <w:rsid w:val="00067A27"/>
    <w:rsid w:val="000708DF"/>
    <w:rsid w:val="000708E4"/>
    <w:rsid w:val="00070B29"/>
    <w:rsid w:val="0007116F"/>
    <w:rsid w:val="0007195C"/>
    <w:rsid w:val="00072C50"/>
    <w:rsid w:val="00073211"/>
    <w:rsid w:val="00074449"/>
    <w:rsid w:val="000750E4"/>
    <w:rsid w:val="00075464"/>
    <w:rsid w:val="0007582C"/>
    <w:rsid w:val="00077087"/>
    <w:rsid w:val="000775C9"/>
    <w:rsid w:val="000815BD"/>
    <w:rsid w:val="00081766"/>
    <w:rsid w:val="00082097"/>
    <w:rsid w:val="000820FC"/>
    <w:rsid w:val="000830E8"/>
    <w:rsid w:val="00083431"/>
    <w:rsid w:val="000834D8"/>
    <w:rsid w:val="0008387D"/>
    <w:rsid w:val="00085D6C"/>
    <w:rsid w:val="00085DE0"/>
    <w:rsid w:val="000867AB"/>
    <w:rsid w:val="0008775A"/>
    <w:rsid w:val="0008795D"/>
    <w:rsid w:val="00087E30"/>
    <w:rsid w:val="00090800"/>
    <w:rsid w:val="00090C8B"/>
    <w:rsid w:val="0009126C"/>
    <w:rsid w:val="00093A2E"/>
    <w:rsid w:val="00095F60"/>
    <w:rsid w:val="00097770"/>
    <w:rsid w:val="00097924"/>
    <w:rsid w:val="000A0230"/>
    <w:rsid w:val="000A0BBC"/>
    <w:rsid w:val="000A386D"/>
    <w:rsid w:val="000A3D0A"/>
    <w:rsid w:val="000A6420"/>
    <w:rsid w:val="000A64D9"/>
    <w:rsid w:val="000A6F4E"/>
    <w:rsid w:val="000A71AD"/>
    <w:rsid w:val="000A779F"/>
    <w:rsid w:val="000A799A"/>
    <w:rsid w:val="000A7C4A"/>
    <w:rsid w:val="000B066F"/>
    <w:rsid w:val="000B122D"/>
    <w:rsid w:val="000B17AC"/>
    <w:rsid w:val="000B1995"/>
    <w:rsid w:val="000B237F"/>
    <w:rsid w:val="000B2833"/>
    <w:rsid w:val="000B2854"/>
    <w:rsid w:val="000B42D1"/>
    <w:rsid w:val="000B5099"/>
    <w:rsid w:val="000B5725"/>
    <w:rsid w:val="000B5913"/>
    <w:rsid w:val="000B6E58"/>
    <w:rsid w:val="000B77D0"/>
    <w:rsid w:val="000C009A"/>
    <w:rsid w:val="000C184A"/>
    <w:rsid w:val="000C214E"/>
    <w:rsid w:val="000C2A85"/>
    <w:rsid w:val="000C3444"/>
    <w:rsid w:val="000C3AF3"/>
    <w:rsid w:val="000C5372"/>
    <w:rsid w:val="000C59A2"/>
    <w:rsid w:val="000C6350"/>
    <w:rsid w:val="000C67C4"/>
    <w:rsid w:val="000C74C8"/>
    <w:rsid w:val="000C74D5"/>
    <w:rsid w:val="000C75B3"/>
    <w:rsid w:val="000C760E"/>
    <w:rsid w:val="000D1867"/>
    <w:rsid w:val="000D3F8C"/>
    <w:rsid w:val="000D4047"/>
    <w:rsid w:val="000D533D"/>
    <w:rsid w:val="000D5409"/>
    <w:rsid w:val="000D5F20"/>
    <w:rsid w:val="000D5FE4"/>
    <w:rsid w:val="000D6467"/>
    <w:rsid w:val="000E1145"/>
    <w:rsid w:val="000F0487"/>
    <w:rsid w:val="000F0E49"/>
    <w:rsid w:val="000F0FF2"/>
    <w:rsid w:val="000F175D"/>
    <w:rsid w:val="000F19F0"/>
    <w:rsid w:val="000F1B6F"/>
    <w:rsid w:val="000F215E"/>
    <w:rsid w:val="000F3B8C"/>
    <w:rsid w:val="000F50C4"/>
    <w:rsid w:val="000F52E1"/>
    <w:rsid w:val="000F547A"/>
    <w:rsid w:val="000F599A"/>
    <w:rsid w:val="000F6181"/>
    <w:rsid w:val="000F64E1"/>
    <w:rsid w:val="000F7D4C"/>
    <w:rsid w:val="0010001A"/>
    <w:rsid w:val="00100C0C"/>
    <w:rsid w:val="0010134F"/>
    <w:rsid w:val="00101934"/>
    <w:rsid w:val="00101FDF"/>
    <w:rsid w:val="00102066"/>
    <w:rsid w:val="00102617"/>
    <w:rsid w:val="00103128"/>
    <w:rsid w:val="0010399B"/>
    <w:rsid w:val="00103EE3"/>
    <w:rsid w:val="001052E0"/>
    <w:rsid w:val="00106574"/>
    <w:rsid w:val="001076E4"/>
    <w:rsid w:val="00110A67"/>
    <w:rsid w:val="00112DF3"/>
    <w:rsid w:val="00113000"/>
    <w:rsid w:val="0011355B"/>
    <w:rsid w:val="001139D1"/>
    <w:rsid w:val="00114E74"/>
    <w:rsid w:val="00115190"/>
    <w:rsid w:val="001165FB"/>
    <w:rsid w:val="001167D1"/>
    <w:rsid w:val="00116AAF"/>
    <w:rsid w:val="00116F3F"/>
    <w:rsid w:val="00116F84"/>
    <w:rsid w:val="0011716C"/>
    <w:rsid w:val="00117904"/>
    <w:rsid w:val="00117C7F"/>
    <w:rsid w:val="0012060B"/>
    <w:rsid w:val="0012076D"/>
    <w:rsid w:val="00120A51"/>
    <w:rsid w:val="00120DD4"/>
    <w:rsid w:val="0012206F"/>
    <w:rsid w:val="00122564"/>
    <w:rsid w:val="00124443"/>
    <w:rsid w:val="00124A2A"/>
    <w:rsid w:val="00124E6A"/>
    <w:rsid w:val="001254C3"/>
    <w:rsid w:val="0012616F"/>
    <w:rsid w:val="0012678A"/>
    <w:rsid w:val="001271A8"/>
    <w:rsid w:val="0013275F"/>
    <w:rsid w:val="00132847"/>
    <w:rsid w:val="001328DB"/>
    <w:rsid w:val="00135319"/>
    <w:rsid w:val="00136A6D"/>
    <w:rsid w:val="0013769C"/>
    <w:rsid w:val="001403C7"/>
    <w:rsid w:val="00141263"/>
    <w:rsid w:val="00142073"/>
    <w:rsid w:val="00142FDB"/>
    <w:rsid w:val="001440F5"/>
    <w:rsid w:val="00146522"/>
    <w:rsid w:val="00146844"/>
    <w:rsid w:val="001468D5"/>
    <w:rsid w:val="00147965"/>
    <w:rsid w:val="0015096A"/>
    <w:rsid w:val="00151506"/>
    <w:rsid w:val="001538BB"/>
    <w:rsid w:val="001539E8"/>
    <w:rsid w:val="00153FA0"/>
    <w:rsid w:val="001541E9"/>
    <w:rsid w:val="0015433B"/>
    <w:rsid w:val="0015445B"/>
    <w:rsid w:val="001551F9"/>
    <w:rsid w:val="00156161"/>
    <w:rsid w:val="001561BF"/>
    <w:rsid w:val="001562DD"/>
    <w:rsid w:val="00157E76"/>
    <w:rsid w:val="0016076D"/>
    <w:rsid w:val="00161460"/>
    <w:rsid w:val="001617C1"/>
    <w:rsid w:val="0016271C"/>
    <w:rsid w:val="00162EEF"/>
    <w:rsid w:val="0016325F"/>
    <w:rsid w:val="00163B1F"/>
    <w:rsid w:val="00163B9D"/>
    <w:rsid w:val="00164428"/>
    <w:rsid w:val="00164DA2"/>
    <w:rsid w:val="0016547D"/>
    <w:rsid w:val="00171146"/>
    <w:rsid w:val="00172CAA"/>
    <w:rsid w:val="00173063"/>
    <w:rsid w:val="001732E6"/>
    <w:rsid w:val="00173E38"/>
    <w:rsid w:val="00175011"/>
    <w:rsid w:val="00176D8A"/>
    <w:rsid w:val="0017740D"/>
    <w:rsid w:val="00177C4F"/>
    <w:rsid w:val="00180D0F"/>
    <w:rsid w:val="00181C8D"/>
    <w:rsid w:val="00183620"/>
    <w:rsid w:val="00183EA6"/>
    <w:rsid w:val="00184094"/>
    <w:rsid w:val="0018495E"/>
    <w:rsid w:val="00185F8F"/>
    <w:rsid w:val="001863FF"/>
    <w:rsid w:val="001877A6"/>
    <w:rsid w:val="00192ED8"/>
    <w:rsid w:val="001935AE"/>
    <w:rsid w:val="001936C7"/>
    <w:rsid w:val="001943E9"/>
    <w:rsid w:val="00194AC6"/>
    <w:rsid w:val="00194B05"/>
    <w:rsid w:val="00195F2C"/>
    <w:rsid w:val="00197009"/>
    <w:rsid w:val="00197108"/>
    <w:rsid w:val="00197162"/>
    <w:rsid w:val="00197A69"/>
    <w:rsid w:val="001A297C"/>
    <w:rsid w:val="001A3D8C"/>
    <w:rsid w:val="001A4159"/>
    <w:rsid w:val="001A4C4E"/>
    <w:rsid w:val="001A52AC"/>
    <w:rsid w:val="001A5B15"/>
    <w:rsid w:val="001A65EE"/>
    <w:rsid w:val="001A73BC"/>
    <w:rsid w:val="001A7714"/>
    <w:rsid w:val="001B094C"/>
    <w:rsid w:val="001B0C55"/>
    <w:rsid w:val="001B28E0"/>
    <w:rsid w:val="001B44C2"/>
    <w:rsid w:val="001B67CA"/>
    <w:rsid w:val="001B75B7"/>
    <w:rsid w:val="001B7C83"/>
    <w:rsid w:val="001C07E6"/>
    <w:rsid w:val="001C0A26"/>
    <w:rsid w:val="001C0A39"/>
    <w:rsid w:val="001C4980"/>
    <w:rsid w:val="001C5EB3"/>
    <w:rsid w:val="001C5FDC"/>
    <w:rsid w:val="001C7D6F"/>
    <w:rsid w:val="001D0887"/>
    <w:rsid w:val="001D0F2E"/>
    <w:rsid w:val="001D197B"/>
    <w:rsid w:val="001D3ADB"/>
    <w:rsid w:val="001D4BB0"/>
    <w:rsid w:val="001D4E19"/>
    <w:rsid w:val="001D533E"/>
    <w:rsid w:val="001D6905"/>
    <w:rsid w:val="001D697E"/>
    <w:rsid w:val="001D776F"/>
    <w:rsid w:val="001D7C2E"/>
    <w:rsid w:val="001E1381"/>
    <w:rsid w:val="001E2C15"/>
    <w:rsid w:val="001E57D8"/>
    <w:rsid w:val="001F0EC7"/>
    <w:rsid w:val="001F1309"/>
    <w:rsid w:val="001F1FAE"/>
    <w:rsid w:val="001F2571"/>
    <w:rsid w:val="001F2A1C"/>
    <w:rsid w:val="001F2DDC"/>
    <w:rsid w:val="001F3730"/>
    <w:rsid w:val="001F3883"/>
    <w:rsid w:val="001F3C67"/>
    <w:rsid w:val="001F59B8"/>
    <w:rsid w:val="001F6276"/>
    <w:rsid w:val="001F6F99"/>
    <w:rsid w:val="001F725E"/>
    <w:rsid w:val="001F7E95"/>
    <w:rsid w:val="002000C0"/>
    <w:rsid w:val="002001FF"/>
    <w:rsid w:val="00201383"/>
    <w:rsid w:val="002014F2"/>
    <w:rsid w:val="00202187"/>
    <w:rsid w:val="0020221C"/>
    <w:rsid w:val="0020322F"/>
    <w:rsid w:val="002044E5"/>
    <w:rsid w:val="002048B7"/>
    <w:rsid w:val="00205B4D"/>
    <w:rsid w:val="00205B62"/>
    <w:rsid w:val="00205F64"/>
    <w:rsid w:val="0020631B"/>
    <w:rsid w:val="0020631D"/>
    <w:rsid w:val="00206375"/>
    <w:rsid w:val="00206AAF"/>
    <w:rsid w:val="00210159"/>
    <w:rsid w:val="002118EB"/>
    <w:rsid w:val="00212D90"/>
    <w:rsid w:val="0021387E"/>
    <w:rsid w:val="0021413E"/>
    <w:rsid w:val="00215149"/>
    <w:rsid w:val="00216A5C"/>
    <w:rsid w:val="00216BD0"/>
    <w:rsid w:val="00216D7D"/>
    <w:rsid w:val="00216FC6"/>
    <w:rsid w:val="002176DB"/>
    <w:rsid w:val="0021772D"/>
    <w:rsid w:val="00217870"/>
    <w:rsid w:val="00221324"/>
    <w:rsid w:val="0022168D"/>
    <w:rsid w:val="00222FAE"/>
    <w:rsid w:val="00224CB8"/>
    <w:rsid w:val="00225C83"/>
    <w:rsid w:val="00226865"/>
    <w:rsid w:val="00227059"/>
    <w:rsid w:val="00230799"/>
    <w:rsid w:val="002312ED"/>
    <w:rsid w:val="00231A54"/>
    <w:rsid w:val="00231F8F"/>
    <w:rsid w:val="00232445"/>
    <w:rsid w:val="002328AA"/>
    <w:rsid w:val="0023563A"/>
    <w:rsid w:val="00235939"/>
    <w:rsid w:val="00236E5E"/>
    <w:rsid w:val="00237A40"/>
    <w:rsid w:val="00240F94"/>
    <w:rsid w:val="002426A6"/>
    <w:rsid w:val="00243B2D"/>
    <w:rsid w:val="00243F9B"/>
    <w:rsid w:val="002450BD"/>
    <w:rsid w:val="002454B8"/>
    <w:rsid w:val="00250772"/>
    <w:rsid w:val="00250B80"/>
    <w:rsid w:val="00251247"/>
    <w:rsid w:val="00251ABE"/>
    <w:rsid w:val="002520EF"/>
    <w:rsid w:val="00252189"/>
    <w:rsid w:val="00252668"/>
    <w:rsid w:val="0025441C"/>
    <w:rsid w:val="00254E80"/>
    <w:rsid w:val="00255540"/>
    <w:rsid w:val="00260CFE"/>
    <w:rsid w:val="0026127D"/>
    <w:rsid w:val="002637BC"/>
    <w:rsid w:val="002644A6"/>
    <w:rsid w:val="002655A1"/>
    <w:rsid w:val="00265C5E"/>
    <w:rsid w:val="002662AE"/>
    <w:rsid w:val="0027068B"/>
    <w:rsid w:val="00271320"/>
    <w:rsid w:val="002714A1"/>
    <w:rsid w:val="002717A8"/>
    <w:rsid w:val="00272268"/>
    <w:rsid w:val="0027237F"/>
    <w:rsid w:val="00272EB5"/>
    <w:rsid w:val="00273E4D"/>
    <w:rsid w:val="0027408A"/>
    <w:rsid w:val="002752AF"/>
    <w:rsid w:val="00275350"/>
    <w:rsid w:val="00276FBD"/>
    <w:rsid w:val="002802BD"/>
    <w:rsid w:val="002805F4"/>
    <w:rsid w:val="002806FF"/>
    <w:rsid w:val="00280819"/>
    <w:rsid w:val="00281DF6"/>
    <w:rsid w:val="002820E6"/>
    <w:rsid w:val="00282680"/>
    <w:rsid w:val="00282D7E"/>
    <w:rsid w:val="00284702"/>
    <w:rsid w:val="00284C18"/>
    <w:rsid w:val="00284DF1"/>
    <w:rsid w:val="00286009"/>
    <w:rsid w:val="00287508"/>
    <w:rsid w:val="00290441"/>
    <w:rsid w:val="00292501"/>
    <w:rsid w:val="00292925"/>
    <w:rsid w:val="00293703"/>
    <w:rsid w:val="00294020"/>
    <w:rsid w:val="00294B59"/>
    <w:rsid w:val="0029696A"/>
    <w:rsid w:val="00296AD3"/>
    <w:rsid w:val="00297113"/>
    <w:rsid w:val="00297958"/>
    <w:rsid w:val="002A0365"/>
    <w:rsid w:val="002A1286"/>
    <w:rsid w:val="002A1717"/>
    <w:rsid w:val="002A172B"/>
    <w:rsid w:val="002A3A18"/>
    <w:rsid w:val="002A4027"/>
    <w:rsid w:val="002A42F0"/>
    <w:rsid w:val="002A49F2"/>
    <w:rsid w:val="002A5671"/>
    <w:rsid w:val="002A5D25"/>
    <w:rsid w:val="002A61BA"/>
    <w:rsid w:val="002A639F"/>
    <w:rsid w:val="002A7E8B"/>
    <w:rsid w:val="002A7F49"/>
    <w:rsid w:val="002B06E7"/>
    <w:rsid w:val="002B0823"/>
    <w:rsid w:val="002B18CE"/>
    <w:rsid w:val="002B39DC"/>
    <w:rsid w:val="002B4EA0"/>
    <w:rsid w:val="002B4FF7"/>
    <w:rsid w:val="002B53CC"/>
    <w:rsid w:val="002B68FE"/>
    <w:rsid w:val="002B711C"/>
    <w:rsid w:val="002B71FB"/>
    <w:rsid w:val="002B7B09"/>
    <w:rsid w:val="002B7FE2"/>
    <w:rsid w:val="002C00EB"/>
    <w:rsid w:val="002C0163"/>
    <w:rsid w:val="002C3744"/>
    <w:rsid w:val="002C40A7"/>
    <w:rsid w:val="002C4C4C"/>
    <w:rsid w:val="002C5677"/>
    <w:rsid w:val="002C632F"/>
    <w:rsid w:val="002C6C11"/>
    <w:rsid w:val="002D0DCA"/>
    <w:rsid w:val="002D0F47"/>
    <w:rsid w:val="002D1C32"/>
    <w:rsid w:val="002D2E6A"/>
    <w:rsid w:val="002D337D"/>
    <w:rsid w:val="002D33B7"/>
    <w:rsid w:val="002D4939"/>
    <w:rsid w:val="002D4C63"/>
    <w:rsid w:val="002D506A"/>
    <w:rsid w:val="002D60B0"/>
    <w:rsid w:val="002D60E0"/>
    <w:rsid w:val="002D6542"/>
    <w:rsid w:val="002D6DD3"/>
    <w:rsid w:val="002D6E5B"/>
    <w:rsid w:val="002D71E9"/>
    <w:rsid w:val="002D7997"/>
    <w:rsid w:val="002D7EB6"/>
    <w:rsid w:val="002E03AE"/>
    <w:rsid w:val="002E1DCC"/>
    <w:rsid w:val="002E2125"/>
    <w:rsid w:val="002E2BE5"/>
    <w:rsid w:val="002E3435"/>
    <w:rsid w:val="002E3726"/>
    <w:rsid w:val="002E429C"/>
    <w:rsid w:val="002E444A"/>
    <w:rsid w:val="002E6B8F"/>
    <w:rsid w:val="002E79BE"/>
    <w:rsid w:val="002F0269"/>
    <w:rsid w:val="002F04BF"/>
    <w:rsid w:val="002F2FEA"/>
    <w:rsid w:val="002F3BBC"/>
    <w:rsid w:val="002F3DBF"/>
    <w:rsid w:val="002F3E72"/>
    <w:rsid w:val="002F4D89"/>
    <w:rsid w:val="002F4D90"/>
    <w:rsid w:val="002F5303"/>
    <w:rsid w:val="002F5886"/>
    <w:rsid w:val="002F63E6"/>
    <w:rsid w:val="002F6667"/>
    <w:rsid w:val="002F6BF1"/>
    <w:rsid w:val="002F7140"/>
    <w:rsid w:val="002F730B"/>
    <w:rsid w:val="0030067C"/>
    <w:rsid w:val="003012AF"/>
    <w:rsid w:val="003025E3"/>
    <w:rsid w:val="003029E3"/>
    <w:rsid w:val="00302DB1"/>
    <w:rsid w:val="0030314A"/>
    <w:rsid w:val="003035A6"/>
    <w:rsid w:val="0031175A"/>
    <w:rsid w:val="00311B1D"/>
    <w:rsid w:val="003126B8"/>
    <w:rsid w:val="00312EA6"/>
    <w:rsid w:val="0031331F"/>
    <w:rsid w:val="00313DE3"/>
    <w:rsid w:val="00315BB3"/>
    <w:rsid w:val="00316A0F"/>
    <w:rsid w:val="00316BF1"/>
    <w:rsid w:val="00321B9C"/>
    <w:rsid w:val="00321E6E"/>
    <w:rsid w:val="003232D4"/>
    <w:rsid w:val="00323F83"/>
    <w:rsid w:val="0032426D"/>
    <w:rsid w:val="003251D2"/>
    <w:rsid w:val="00326DCC"/>
    <w:rsid w:val="00327CBF"/>
    <w:rsid w:val="00330683"/>
    <w:rsid w:val="0033108E"/>
    <w:rsid w:val="003326CE"/>
    <w:rsid w:val="00332CA4"/>
    <w:rsid w:val="003337D8"/>
    <w:rsid w:val="00333CF4"/>
    <w:rsid w:val="00334079"/>
    <w:rsid w:val="00335617"/>
    <w:rsid w:val="00335984"/>
    <w:rsid w:val="00335C0B"/>
    <w:rsid w:val="00335EF7"/>
    <w:rsid w:val="00336184"/>
    <w:rsid w:val="003367B1"/>
    <w:rsid w:val="003370D4"/>
    <w:rsid w:val="0033769D"/>
    <w:rsid w:val="003400EA"/>
    <w:rsid w:val="0034071F"/>
    <w:rsid w:val="00341C8B"/>
    <w:rsid w:val="00343127"/>
    <w:rsid w:val="003439F2"/>
    <w:rsid w:val="00343F39"/>
    <w:rsid w:val="00344BA5"/>
    <w:rsid w:val="00344F42"/>
    <w:rsid w:val="00345490"/>
    <w:rsid w:val="00345773"/>
    <w:rsid w:val="00346D23"/>
    <w:rsid w:val="00346F6F"/>
    <w:rsid w:val="003473D1"/>
    <w:rsid w:val="00347831"/>
    <w:rsid w:val="00351665"/>
    <w:rsid w:val="00351AF4"/>
    <w:rsid w:val="003520E2"/>
    <w:rsid w:val="003527F5"/>
    <w:rsid w:val="00352D97"/>
    <w:rsid w:val="00352E30"/>
    <w:rsid w:val="00352FCC"/>
    <w:rsid w:val="0035390A"/>
    <w:rsid w:val="00354C04"/>
    <w:rsid w:val="00354C4B"/>
    <w:rsid w:val="00355970"/>
    <w:rsid w:val="00356188"/>
    <w:rsid w:val="00357644"/>
    <w:rsid w:val="00360089"/>
    <w:rsid w:val="0036088A"/>
    <w:rsid w:val="0036125D"/>
    <w:rsid w:val="00361866"/>
    <w:rsid w:val="00361E1A"/>
    <w:rsid w:val="00361EE0"/>
    <w:rsid w:val="00362153"/>
    <w:rsid w:val="003621B6"/>
    <w:rsid w:val="00362739"/>
    <w:rsid w:val="00363AD1"/>
    <w:rsid w:val="00364307"/>
    <w:rsid w:val="00365EE8"/>
    <w:rsid w:val="003661BA"/>
    <w:rsid w:val="00366A8E"/>
    <w:rsid w:val="00373E56"/>
    <w:rsid w:val="00375576"/>
    <w:rsid w:val="00375B2A"/>
    <w:rsid w:val="00375D1A"/>
    <w:rsid w:val="003768F3"/>
    <w:rsid w:val="00384066"/>
    <w:rsid w:val="003849ED"/>
    <w:rsid w:val="003924CA"/>
    <w:rsid w:val="00392F03"/>
    <w:rsid w:val="0039367F"/>
    <w:rsid w:val="00395574"/>
    <w:rsid w:val="0039654F"/>
    <w:rsid w:val="003979A8"/>
    <w:rsid w:val="003A046C"/>
    <w:rsid w:val="003A0782"/>
    <w:rsid w:val="003A2989"/>
    <w:rsid w:val="003A468C"/>
    <w:rsid w:val="003A4B4E"/>
    <w:rsid w:val="003A4F3B"/>
    <w:rsid w:val="003A64AF"/>
    <w:rsid w:val="003A651D"/>
    <w:rsid w:val="003A692D"/>
    <w:rsid w:val="003A6BBD"/>
    <w:rsid w:val="003A7CF1"/>
    <w:rsid w:val="003B0692"/>
    <w:rsid w:val="003B145E"/>
    <w:rsid w:val="003B15C8"/>
    <w:rsid w:val="003B160B"/>
    <w:rsid w:val="003B1684"/>
    <w:rsid w:val="003B78B1"/>
    <w:rsid w:val="003C22FE"/>
    <w:rsid w:val="003C3D9B"/>
    <w:rsid w:val="003C43EE"/>
    <w:rsid w:val="003C4777"/>
    <w:rsid w:val="003C492A"/>
    <w:rsid w:val="003C51F3"/>
    <w:rsid w:val="003C560F"/>
    <w:rsid w:val="003C5B53"/>
    <w:rsid w:val="003C5DB0"/>
    <w:rsid w:val="003C60F4"/>
    <w:rsid w:val="003C67B4"/>
    <w:rsid w:val="003C6DA9"/>
    <w:rsid w:val="003D0F13"/>
    <w:rsid w:val="003D1214"/>
    <w:rsid w:val="003D133D"/>
    <w:rsid w:val="003D2127"/>
    <w:rsid w:val="003D42A9"/>
    <w:rsid w:val="003D4534"/>
    <w:rsid w:val="003D4EA6"/>
    <w:rsid w:val="003D50EB"/>
    <w:rsid w:val="003D6656"/>
    <w:rsid w:val="003D770A"/>
    <w:rsid w:val="003E06FE"/>
    <w:rsid w:val="003E0F03"/>
    <w:rsid w:val="003E1EDC"/>
    <w:rsid w:val="003E2649"/>
    <w:rsid w:val="003E2CE0"/>
    <w:rsid w:val="003E3B41"/>
    <w:rsid w:val="003E5B52"/>
    <w:rsid w:val="003E738F"/>
    <w:rsid w:val="003E743E"/>
    <w:rsid w:val="003E7CF8"/>
    <w:rsid w:val="003F0A6C"/>
    <w:rsid w:val="003F0CD8"/>
    <w:rsid w:val="003F1873"/>
    <w:rsid w:val="003F3459"/>
    <w:rsid w:val="003F6FFA"/>
    <w:rsid w:val="003F78C2"/>
    <w:rsid w:val="00401904"/>
    <w:rsid w:val="00402949"/>
    <w:rsid w:val="00402AD2"/>
    <w:rsid w:val="0040381F"/>
    <w:rsid w:val="00403BFB"/>
    <w:rsid w:val="00404174"/>
    <w:rsid w:val="00405498"/>
    <w:rsid w:val="0040784F"/>
    <w:rsid w:val="004078F2"/>
    <w:rsid w:val="00407CD3"/>
    <w:rsid w:val="004119BA"/>
    <w:rsid w:val="0041252C"/>
    <w:rsid w:val="004132FD"/>
    <w:rsid w:val="00413D6D"/>
    <w:rsid w:val="004140E1"/>
    <w:rsid w:val="004156B2"/>
    <w:rsid w:val="00416B38"/>
    <w:rsid w:val="00416BD0"/>
    <w:rsid w:val="00417AFF"/>
    <w:rsid w:val="00421294"/>
    <w:rsid w:val="004247AA"/>
    <w:rsid w:val="00424A3C"/>
    <w:rsid w:val="00424A41"/>
    <w:rsid w:val="00426D9A"/>
    <w:rsid w:val="00427D24"/>
    <w:rsid w:val="0043012F"/>
    <w:rsid w:val="004309F9"/>
    <w:rsid w:val="0043140D"/>
    <w:rsid w:val="0043209E"/>
    <w:rsid w:val="004320C4"/>
    <w:rsid w:val="0043346C"/>
    <w:rsid w:val="00433733"/>
    <w:rsid w:val="0043414C"/>
    <w:rsid w:val="0043471F"/>
    <w:rsid w:val="00434F76"/>
    <w:rsid w:val="00436619"/>
    <w:rsid w:val="0043672A"/>
    <w:rsid w:val="00436789"/>
    <w:rsid w:val="004370EF"/>
    <w:rsid w:val="004374FB"/>
    <w:rsid w:val="004375B6"/>
    <w:rsid w:val="004400ED"/>
    <w:rsid w:val="004404FF"/>
    <w:rsid w:val="00441682"/>
    <w:rsid w:val="00442156"/>
    <w:rsid w:val="004427AF"/>
    <w:rsid w:val="00442E17"/>
    <w:rsid w:val="0044328B"/>
    <w:rsid w:val="00443EF9"/>
    <w:rsid w:val="00444588"/>
    <w:rsid w:val="00450174"/>
    <w:rsid w:val="00450D7A"/>
    <w:rsid w:val="00451C53"/>
    <w:rsid w:val="00451CA7"/>
    <w:rsid w:val="00452B92"/>
    <w:rsid w:val="00453362"/>
    <w:rsid w:val="004535D9"/>
    <w:rsid w:val="00454BC9"/>
    <w:rsid w:val="00455402"/>
    <w:rsid w:val="00456256"/>
    <w:rsid w:val="004567BC"/>
    <w:rsid w:val="00457438"/>
    <w:rsid w:val="004606AC"/>
    <w:rsid w:val="004607F4"/>
    <w:rsid w:val="00461F87"/>
    <w:rsid w:val="0046201D"/>
    <w:rsid w:val="004625BB"/>
    <w:rsid w:val="00462DDC"/>
    <w:rsid w:val="004639A7"/>
    <w:rsid w:val="004665FE"/>
    <w:rsid w:val="004667BA"/>
    <w:rsid w:val="00466954"/>
    <w:rsid w:val="004669EB"/>
    <w:rsid w:val="00467448"/>
    <w:rsid w:val="00467800"/>
    <w:rsid w:val="004706B1"/>
    <w:rsid w:val="00470D74"/>
    <w:rsid w:val="00470EFD"/>
    <w:rsid w:val="00471520"/>
    <w:rsid w:val="0047165E"/>
    <w:rsid w:val="00473AEC"/>
    <w:rsid w:val="0047461E"/>
    <w:rsid w:val="00476060"/>
    <w:rsid w:val="004760A9"/>
    <w:rsid w:val="004762B9"/>
    <w:rsid w:val="0047652B"/>
    <w:rsid w:val="00476746"/>
    <w:rsid w:val="004777A8"/>
    <w:rsid w:val="00477801"/>
    <w:rsid w:val="00481193"/>
    <w:rsid w:val="00481B65"/>
    <w:rsid w:val="00483B92"/>
    <w:rsid w:val="00484045"/>
    <w:rsid w:val="004842A0"/>
    <w:rsid w:val="00484BF7"/>
    <w:rsid w:val="00485544"/>
    <w:rsid w:val="00486F5D"/>
    <w:rsid w:val="004871EF"/>
    <w:rsid w:val="00490EEF"/>
    <w:rsid w:val="0049139F"/>
    <w:rsid w:val="00493734"/>
    <w:rsid w:val="00493F89"/>
    <w:rsid w:val="004946EE"/>
    <w:rsid w:val="00494EE7"/>
    <w:rsid w:val="004A22F8"/>
    <w:rsid w:val="004A2ED4"/>
    <w:rsid w:val="004A3868"/>
    <w:rsid w:val="004A3A5F"/>
    <w:rsid w:val="004A46C8"/>
    <w:rsid w:val="004A6C69"/>
    <w:rsid w:val="004A6E13"/>
    <w:rsid w:val="004A73F4"/>
    <w:rsid w:val="004B0ACA"/>
    <w:rsid w:val="004B0C77"/>
    <w:rsid w:val="004B1411"/>
    <w:rsid w:val="004B1A9F"/>
    <w:rsid w:val="004B1EB1"/>
    <w:rsid w:val="004B3027"/>
    <w:rsid w:val="004B3D7E"/>
    <w:rsid w:val="004B4B8B"/>
    <w:rsid w:val="004B5CF0"/>
    <w:rsid w:val="004C0E49"/>
    <w:rsid w:val="004C1651"/>
    <w:rsid w:val="004C1D9D"/>
    <w:rsid w:val="004C2420"/>
    <w:rsid w:val="004C3D04"/>
    <w:rsid w:val="004C6367"/>
    <w:rsid w:val="004C6655"/>
    <w:rsid w:val="004C6EBC"/>
    <w:rsid w:val="004C6FFE"/>
    <w:rsid w:val="004C7A28"/>
    <w:rsid w:val="004D00A0"/>
    <w:rsid w:val="004D1A24"/>
    <w:rsid w:val="004D1D0E"/>
    <w:rsid w:val="004D2B53"/>
    <w:rsid w:val="004D2C2F"/>
    <w:rsid w:val="004D3165"/>
    <w:rsid w:val="004D3BE4"/>
    <w:rsid w:val="004D5387"/>
    <w:rsid w:val="004D70D1"/>
    <w:rsid w:val="004D75FF"/>
    <w:rsid w:val="004D7B9E"/>
    <w:rsid w:val="004E0D94"/>
    <w:rsid w:val="004E1560"/>
    <w:rsid w:val="004E2175"/>
    <w:rsid w:val="004E3872"/>
    <w:rsid w:val="004E38F9"/>
    <w:rsid w:val="004E545F"/>
    <w:rsid w:val="004E5A5C"/>
    <w:rsid w:val="004E5C86"/>
    <w:rsid w:val="004E5E7F"/>
    <w:rsid w:val="004E603D"/>
    <w:rsid w:val="004E7C0B"/>
    <w:rsid w:val="004F084C"/>
    <w:rsid w:val="004F1670"/>
    <w:rsid w:val="004F206E"/>
    <w:rsid w:val="004F23B5"/>
    <w:rsid w:val="004F2765"/>
    <w:rsid w:val="004F2A79"/>
    <w:rsid w:val="004F2C5B"/>
    <w:rsid w:val="004F323B"/>
    <w:rsid w:val="004F39B4"/>
    <w:rsid w:val="004F3B7C"/>
    <w:rsid w:val="004F3C24"/>
    <w:rsid w:val="004F3E59"/>
    <w:rsid w:val="004F495C"/>
    <w:rsid w:val="004F4E97"/>
    <w:rsid w:val="004F50F4"/>
    <w:rsid w:val="004F639D"/>
    <w:rsid w:val="004F65B3"/>
    <w:rsid w:val="004F6D74"/>
    <w:rsid w:val="0050056C"/>
    <w:rsid w:val="005007F1"/>
    <w:rsid w:val="00501361"/>
    <w:rsid w:val="00501BF1"/>
    <w:rsid w:val="005028A9"/>
    <w:rsid w:val="00502D73"/>
    <w:rsid w:val="005036A9"/>
    <w:rsid w:val="00505786"/>
    <w:rsid w:val="00505FC7"/>
    <w:rsid w:val="00506BD5"/>
    <w:rsid w:val="0050770D"/>
    <w:rsid w:val="00507EF3"/>
    <w:rsid w:val="00510FF5"/>
    <w:rsid w:val="00511067"/>
    <w:rsid w:val="005124E7"/>
    <w:rsid w:val="005130E4"/>
    <w:rsid w:val="00513534"/>
    <w:rsid w:val="00514058"/>
    <w:rsid w:val="0051492B"/>
    <w:rsid w:val="00515153"/>
    <w:rsid w:val="00515981"/>
    <w:rsid w:val="005161E8"/>
    <w:rsid w:val="005169B8"/>
    <w:rsid w:val="00516A27"/>
    <w:rsid w:val="00516C2B"/>
    <w:rsid w:val="005176F7"/>
    <w:rsid w:val="00520BFA"/>
    <w:rsid w:val="00521429"/>
    <w:rsid w:val="00521779"/>
    <w:rsid w:val="005218C8"/>
    <w:rsid w:val="00521CF5"/>
    <w:rsid w:val="00521FD5"/>
    <w:rsid w:val="005221D9"/>
    <w:rsid w:val="00522550"/>
    <w:rsid w:val="0052321B"/>
    <w:rsid w:val="005244E9"/>
    <w:rsid w:val="00524A19"/>
    <w:rsid w:val="00524BE9"/>
    <w:rsid w:val="00524EC2"/>
    <w:rsid w:val="00525B71"/>
    <w:rsid w:val="005266F2"/>
    <w:rsid w:val="0052691A"/>
    <w:rsid w:val="00527289"/>
    <w:rsid w:val="00527655"/>
    <w:rsid w:val="00527D8F"/>
    <w:rsid w:val="00530722"/>
    <w:rsid w:val="00530A56"/>
    <w:rsid w:val="00530EE1"/>
    <w:rsid w:val="00531610"/>
    <w:rsid w:val="00531D4B"/>
    <w:rsid w:val="005321E6"/>
    <w:rsid w:val="00532242"/>
    <w:rsid w:val="00532252"/>
    <w:rsid w:val="005327E1"/>
    <w:rsid w:val="0053380C"/>
    <w:rsid w:val="0053448B"/>
    <w:rsid w:val="00534C1A"/>
    <w:rsid w:val="00535797"/>
    <w:rsid w:val="0053604A"/>
    <w:rsid w:val="005365B4"/>
    <w:rsid w:val="00536C50"/>
    <w:rsid w:val="0053708E"/>
    <w:rsid w:val="00537884"/>
    <w:rsid w:val="00537F0F"/>
    <w:rsid w:val="005411A0"/>
    <w:rsid w:val="005412DF"/>
    <w:rsid w:val="00541924"/>
    <w:rsid w:val="005420C6"/>
    <w:rsid w:val="005426FE"/>
    <w:rsid w:val="0054450D"/>
    <w:rsid w:val="005449C0"/>
    <w:rsid w:val="00544A27"/>
    <w:rsid w:val="005455E4"/>
    <w:rsid w:val="00550E77"/>
    <w:rsid w:val="00551B7C"/>
    <w:rsid w:val="00551CB6"/>
    <w:rsid w:val="005520DE"/>
    <w:rsid w:val="00552D82"/>
    <w:rsid w:val="00554864"/>
    <w:rsid w:val="00555999"/>
    <w:rsid w:val="00555E2A"/>
    <w:rsid w:val="0055611E"/>
    <w:rsid w:val="0055613B"/>
    <w:rsid w:val="005561DE"/>
    <w:rsid w:val="0055749B"/>
    <w:rsid w:val="005576D8"/>
    <w:rsid w:val="00557DDD"/>
    <w:rsid w:val="00560383"/>
    <w:rsid w:val="00561597"/>
    <w:rsid w:val="00564109"/>
    <w:rsid w:val="00565CE0"/>
    <w:rsid w:val="005672F0"/>
    <w:rsid w:val="005673B5"/>
    <w:rsid w:val="005674E8"/>
    <w:rsid w:val="0057025C"/>
    <w:rsid w:val="0057193A"/>
    <w:rsid w:val="005730AC"/>
    <w:rsid w:val="005736F9"/>
    <w:rsid w:val="005744D8"/>
    <w:rsid w:val="005755BD"/>
    <w:rsid w:val="0057775B"/>
    <w:rsid w:val="00580070"/>
    <w:rsid w:val="00580655"/>
    <w:rsid w:val="00581795"/>
    <w:rsid w:val="005818FA"/>
    <w:rsid w:val="00581C8C"/>
    <w:rsid w:val="0058367C"/>
    <w:rsid w:val="005837F9"/>
    <w:rsid w:val="00584007"/>
    <w:rsid w:val="00584B9D"/>
    <w:rsid w:val="00585A82"/>
    <w:rsid w:val="00586FBB"/>
    <w:rsid w:val="00587179"/>
    <w:rsid w:val="005913C3"/>
    <w:rsid w:val="005913CF"/>
    <w:rsid w:val="00591CEB"/>
    <w:rsid w:val="00592D83"/>
    <w:rsid w:val="00593365"/>
    <w:rsid w:val="00593AA7"/>
    <w:rsid w:val="00594B29"/>
    <w:rsid w:val="005962FB"/>
    <w:rsid w:val="005969F6"/>
    <w:rsid w:val="00596FB2"/>
    <w:rsid w:val="00597B02"/>
    <w:rsid w:val="00597F78"/>
    <w:rsid w:val="005A15E5"/>
    <w:rsid w:val="005A1C80"/>
    <w:rsid w:val="005A3C82"/>
    <w:rsid w:val="005A518B"/>
    <w:rsid w:val="005A644C"/>
    <w:rsid w:val="005A7BDC"/>
    <w:rsid w:val="005B01C4"/>
    <w:rsid w:val="005B1159"/>
    <w:rsid w:val="005B156E"/>
    <w:rsid w:val="005B176E"/>
    <w:rsid w:val="005B184A"/>
    <w:rsid w:val="005B19FD"/>
    <w:rsid w:val="005B34DA"/>
    <w:rsid w:val="005B357A"/>
    <w:rsid w:val="005B3CCD"/>
    <w:rsid w:val="005B4385"/>
    <w:rsid w:val="005B4B20"/>
    <w:rsid w:val="005B55FA"/>
    <w:rsid w:val="005B736A"/>
    <w:rsid w:val="005C13A1"/>
    <w:rsid w:val="005C2685"/>
    <w:rsid w:val="005C374F"/>
    <w:rsid w:val="005C3AEA"/>
    <w:rsid w:val="005C495C"/>
    <w:rsid w:val="005C5563"/>
    <w:rsid w:val="005C6742"/>
    <w:rsid w:val="005C68A7"/>
    <w:rsid w:val="005C78FA"/>
    <w:rsid w:val="005D1745"/>
    <w:rsid w:val="005D1CA6"/>
    <w:rsid w:val="005D1F94"/>
    <w:rsid w:val="005D3A5C"/>
    <w:rsid w:val="005D5830"/>
    <w:rsid w:val="005D5940"/>
    <w:rsid w:val="005D5A38"/>
    <w:rsid w:val="005D5CD4"/>
    <w:rsid w:val="005D6A17"/>
    <w:rsid w:val="005D6DBD"/>
    <w:rsid w:val="005D7506"/>
    <w:rsid w:val="005D7E67"/>
    <w:rsid w:val="005E041B"/>
    <w:rsid w:val="005E0480"/>
    <w:rsid w:val="005E1385"/>
    <w:rsid w:val="005E200B"/>
    <w:rsid w:val="005E2B31"/>
    <w:rsid w:val="005E2CAD"/>
    <w:rsid w:val="005E334F"/>
    <w:rsid w:val="005E36B5"/>
    <w:rsid w:val="005E36B8"/>
    <w:rsid w:val="005E3EF1"/>
    <w:rsid w:val="005E69A9"/>
    <w:rsid w:val="005E780A"/>
    <w:rsid w:val="005F010B"/>
    <w:rsid w:val="005F0DB0"/>
    <w:rsid w:val="005F182E"/>
    <w:rsid w:val="005F26CD"/>
    <w:rsid w:val="005F37F0"/>
    <w:rsid w:val="005F4FBF"/>
    <w:rsid w:val="005F595E"/>
    <w:rsid w:val="005F64AB"/>
    <w:rsid w:val="005F7CEF"/>
    <w:rsid w:val="005F7DE5"/>
    <w:rsid w:val="006013A1"/>
    <w:rsid w:val="00601900"/>
    <w:rsid w:val="0060229F"/>
    <w:rsid w:val="006028BE"/>
    <w:rsid w:val="00602E06"/>
    <w:rsid w:val="006032A9"/>
    <w:rsid w:val="006044E2"/>
    <w:rsid w:val="00604997"/>
    <w:rsid w:val="00604F17"/>
    <w:rsid w:val="006074EB"/>
    <w:rsid w:val="0060792D"/>
    <w:rsid w:val="00607C07"/>
    <w:rsid w:val="00610700"/>
    <w:rsid w:val="00610B9B"/>
    <w:rsid w:val="0061154F"/>
    <w:rsid w:val="006117A1"/>
    <w:rsid w:val="00612784"/>
    <w:rsid w:val="00614890"/>
    <w:rsid w:val="00614F30"/>
    <w:rsid w:val="00615ED0"/>
    <w:rsid w:val="006175A9"/>
    <w:rsid w:val="00617EA4"/>
    <w:rsid w:val="006234F7"/>
    <w:rsid w:val="00624049"/>
    <w:rsid w:val="00624956"/>
    <w:rsid w:val="00624C15"/>
    <w:rsid w:val="006260D2"/>
    <w:rsid w:val="00626117"/>
    <w:rsid w:val="006266D6"/>
    <w:rsid w:val="00626A28"/>
    <w:rsid w:val="00626A85"/>
    <w:rsid w:val="00626AA0"/>
    <w:rsid w:val="006311E0"/>
    <w:rsid w:val="00632DFA"/>
    <w:rsid w:val="00632F11"/>
    <w:rsid w:val="0063377A"/>
    <w:rsid w:val="00633FEA"/>
    <w:rsid w:val="00635ABF"/>
    <w:rsid w:val="00637836"/>
    <w:rsid w:val="006401F7"/>
    <w:rsid w:val="00640CE2"/>
    <w:rsid w:val="00641616"/>
    <w:rsid w:val="00641F88"/>
    <w:rsid w:val="006426AC"/>
    <w:rsid w:val="0064316B"/>
    <w:rsid w:val="006433B6"/>
    <w:rsid w:val="00643838"/>
    <w:rsid w:val="006438A8"/>
    <w:rsid w:val="00643A04"/>
    <w:rsid w:val="0064408D"/>
    <w:rsid w:val="006449CA"/>
    <w:rsid w:val="00645074"/>
    <w:rsid w:val="00645611"/>
    <w:rsid w:val="00645E4F"/>
    <w:rsid w:val="006462E1"/>
    <w:rsid w:val="00646A47"/>
    <w:rsid w:val="00647E57"/>
    <w:rsid w:val="00650808"/>
    <w:rsid w:val="00651173"/>
    <w:rsid w:val="00651589"/>
    <w:rsid w:val="0065432C"/>
    <w:rsid w:val="006546F7"/>
    <w:rsid w:val="00655B99"/>
    <w:rsid w:val="006563A7"/>
    <w:rsid w:val="00656706"/>
    <w:rsid w:val="0066053D"/>
    <w:rsid w:val="006606F0"/>
    <w:rsid w:val="00660FDB"/>
    <w:rsid w:val="006634E3"/>
    <w:rsid w:val="00664318"/>
    <w:rsid w:val="0066573F"/>
    <w:rsid w:val="006673F5"/>
    <w:rsid w:val="00670E84"/>
    <w:rsid w:val="0067194E"/>
    <w:rsid w:val="00674DB7"/>
    <w:rsid w:val="0067514E"/>
    <w:rsid w:val="0067591C"/>
    <w:rsid w:val="00680BAF"/>
    <w:rsid w:val="0068106C"/>
    <w:rsid w:val="006814B4"/>
    <w:rsid w:val="00681ECE"/>
    <w:rsid w:val="0068338E"/>
    <w:rsid w:val="00683E9E"/>
    <w:rsid w:val="0068411F"/>
    <w:rsid w:val="00684913"/>
    <w:rsid w:val="0068497A"/>
    <w:rsid w:val="0068636E"/>
    <w:rsid w:val="00686CF8"/>
    <w:rsid w:val="006871F2"/>
    <w:rsid w:val="00687D34"/>
    <w:rsid w:val="00691962"/>
    <w:rsid w:val="00691B0A"/>
    <w:rsid w:val="00691F9E"/>
    <w:rsid w:val="0069221A"/>
    <w:rsid w:val="00692D25"/>
    <w:rsid w:val="00694150"/>
    <w:rsid w:val="00694263"/>
    <w:rsid w:val="0069525D"/>
    <w:rsid w:val="00695F99"/>
    <w:rsid w:val="00696D2A"/>
    <w:rsid w:val="00697C7D"/>
    <w:rsid w:val="00697EAB"/>
    <w:rsid w:val="006A01FB"/>
    <w:rsid w:val="006A1E1F"/>
    <w:rsid w:val="006A34DB"/>
    <w:rsid w:val="006A5925"/>
    <w:rsid w:val="006A5A75"/>
    <w:rsid w:val="006A6121"/>
    <w:rsid w:val="006A6348"/>
    <w:rsid w:val="006A64CB"/>
    <w:rsid w:val="006A688E"/>
    <w:rsid w:val="006A6FF7"/>
    <w:rsid w:val="006AE1D0"/>
    <w:rsid w:val="006B09DB"/>
    <w:rsid w:val="006B2DAA"/>
    <w:rsid w:val="006B3708"/>
    <w:rsid w:val="006B3F8A"/>
    <w:rsid w:val="006B4ACE"/>
    <w:rsid w:val="006B4F35"/>
    <w:rsid w:val="006B592D"/>
    <w:rsid w:val="006B6DD8"/>
    <w:rsid w:val="006B6EB6"/>
    <w:rsid w:val="006B6FA3"/>
    <w:rsid w:val="006C010E"/>
    <w:rsid w:val="006C1D8F"/>
    <w:rsid w:val="006C2038"/>
    <w:rsid w:val="006C2364"/>
    <w:rsid w:val="006C2A31"/>
    <w:rsid w:val="006C31DC"/>
    <w:rsid w:val="006C38E6"/>
    <w:rsid w:val="006C3AA3"/>
    <w:rsid w:val="006C428A"/>
    <w:rsid w:val="006C4815"/>
    <w:rsid w:val="006C4A91"/>
    <w:rsid w:val="006C4CF7"/>
    <w:rsid w:val="006C4DFD"/>
    <w:rsid w:val="006C50E1"/>
    <w:rsid w:val="006C6111"/>
    <w:rsid w:val="006D071D"/>
    <w:rsid w:val="006D18D6"/>
    <w:rsid w:val="006D5DA9"/>
    <w:rsid w:val="006D6AE2"/>
    <w:rsid w:val="006D6C1A"/>
    <w:rsid w:val="006D768A"/>
    <w:rsid w:val="006D7F10"/>
    <w:rsid w:val="006E111F"/>
    <w:rsid w:val="006E2573"/>
    <w:rsid w:val="006E2943"/>
    <w:rsid w:val="006E3232"/>
    <w:rsid w:val="006E587B"/>
    <w:rsid w:val="006E5C09"/>
    <w:rsid w:val="006E7FBA"/>
    <w:rsid w:val="006F0473"/>
    <w:rsid w:val="006F0F55"/>
    <w:rsid w:val="006F1D05"/>
    <w:rsid w:val="006F21F9"/>
    <w:rsid w:val="006F2AD8"/>
    <w:rsid w:val="006F2DE4"/>
    <w:rsid w:val="006F4577"/>
    <w:rsid w:val="006F49EF"/>
    <w:rsid w:val="006F4C75"/>
    <w:rsid w:val="006F66DA"/>
    <w:rsid w:val="006F6A7A"/>
    <w:rsid w:val="006F6B37"/>
    <w:rsid w:val="006F6EFA"/>
    <w:rsid w:val="006F77C7"/>
    <w:rsid w:val="007009FF"/>
    <w:rsid w:val="007039B6"/>
    <w:rsid w:val="00705074"/>
    <w:rsid w:val="00705569"/>
    <w:rsid w:val="00705D59"/>
    <w:rsid w:val="007065A6"/>
    <w:rsid w:val="007065CF"/>
    <w:rsid w:val="00706AB6"/>
    <w:rsid w:val="00710899"/>
    <w:rsid w:val="00710F61"/>
    <w:rsid w:val="00711205"/>
    <w:rsid w:val="00711F0C"/>
    <w:rsid w:val="00712070"/>
    <w:rsid w:val="007125A4"/>
    <w:rsid w:val="00713E2E"/>
    <w:rsid w:val="007143D5"/>
    <w:rsid w:val="00715640"/>
    <w:rsid w:val="007158B6"/>
    <w:rsid w:val="00716622"/>
    <w:rsid w:val="00716A4C"/>
    <w:rsid w:val="00717838"/>
    <w:rsid w:val="00720139"/>
    <w:rsid w:val="007211B7"/>
    <w:rsid w:val="007238F1"/>
    <w:rsid w:val="00723DE6"/>
    <w:rsid w:val="00724249"/>
    <w:rsid w:val="0072466C"/>
    <w:rsid w:val="00726531"/>
    <w:rsid w:val="00726540"/>
    <w:rsid w:val="0072659A"/>
    <w:rsid w:val="00726A89"/>
    <w:rsid w:val="00726BFA"/>
    <w:rsid w:val="00727E16"/>
    <w:rsid w:val="00731385"/>
    <w:rsid w:val="007325B9"/>
    <w:rsid w:val="00733E1F"/>
    <w:rsid w:val="00733FE0"/>
    <w:rsid w:val="00734067"/>
    <w:rsid w:val="00734321"/>
    <w:rsid w:val="00735368"/>
    <w:rsid w:val="007357E1"/>
    <w:rsid w:val="00735909"/>
    <w:rsid w:val="00736291"/>
    <w:rsid w:val="007363A3"/>
    <w:rsid w:val="007403DA"/>
    <w:rsid w:val="007405D9"/>
    <w:rsid w:val="007426D7"/>
    <w:rsid w:val="007430DC"/>
    <w:rsid w:val="00744943"/>
    <w:rsid w:val="00751078"/>
    <w:rsid w:val="0075247D"/>
    <w:rsid w:val="00753908"/>
    <w:rsid w:val="00753B46"/>
    <w:rsid w:val="00754739"/>
    <w:rsid w:val="00756933"/>
    <w:rsid w:val="007579FC"/>
    <w:rsid w:val="007616A8"/>
    <w:rsid w:val="00762C5B"/>
    <w:rsid w:val="007635DF"/>
    <w:rsid w:val="007661AA"/>
    <w:rsid w:val="00766DA6"/>
    <w:rsid w:val="0077106D"/>
    <w:rsid w:val="00771469"/>
    <w:rsid w:val="00772BCD"/>
    <w:rsid w:val="00773022"/>
    <w:rsid w:val="00773168"/>
    <w:rsid w:val="0077342C"/>
    <w:rsid w:val="00773BF3"/>
    <w:rsid w:val="00775053"/>
    <w:rsid w:val="00775358"/>
    <w:rsid w:val="00775C87"/>
    <w:rsid w:val="007769A8"/>
    <w:rsid w:val="007801B8"/>
    <w:rsid w:val="00780466"/>
    <w:rsid w:val="007808EF"/>
    <w:rsid w:val="0078405F"/>
    <w:rsid w:val="0078480F"/>
    <w:rsid w:val="00786C56"/>
    <w:rsid w:val="007872E2"/>
    <w:rsid w:val="00787DCF"/>
    <w:rsid w:val="00787DDF"/>
    <w:rsid w:val="00793E7F"/>
    <w:rsid w:val="00794234"/>
    <w:rsid w:val="0079763B"/>
    <w:rsid w:val="007A0268"/>
    <w:rsid w:val="007A156C"/>
    <w:rsid w:val="007A188D"/>
    <w:rsid w:val="007A31A2"/>
    <w:rsid w:val="007A5860"/>
    <w:rsid w:val="007A64A6"/>
    <w:rsid w:val="007A72F2"/>
    <w:rsid w:val="007A76D3"/>
    <w:rsid w:val="007A77C3"/>
    <w:rsid w:val="007A7D31"/>
    <w:rsid w:val="007A7F56"/>
    <w:rsid w:val="007B2694"/>
    <w:rsid w:val="007B52F8"/>
    <w:rsid w:val="007B64C1"/>
    <w:rsid w:val="007C0C38"/>
    <w:rsid w:val="007C1353"/>
    <w:rsid w:val="007C1A9A"/>
    <w:rsid w:val="007C1AEF"/>
    <w:rsid w:val="007C1F06"/>
    <w:rsid w:val="007C1FA4"/>
    <w:rsid w:val="007C4752"/>
    <w:rsid w:val="007C4E82"/>
    <w:rsid w:val="007C5FEE"/>
    <w:rsid w:val="007C6FA7"/>
    <w:rsid w:val="007C7171"/>
    <w:rsid w:val="007C726C"/>
    <w:rsid w:val="007C7DDB"/>
    <w:rsid w:val="007C7E8E"/>
    <w:rsid w:val="007D0501"/>
    <w:rsid w:val="007D1C32"/>
    <w:rsid w:val="007D220B"/>
    <w:rsid w:val="007D439C"/>
    <w:rsid w:val="007D476E"/>
    <w:rsid w:val="007D49EB"/>
    <w:rsid w:val="007D5E15"/>
    <w:rsid w:val="007D628F"/>
    <w:rsid w:val="007D7BBF"/>
    <w:rsid w:val="007E0EDF"/>
    <w:rsid w:val="007E1C18"/>
    <w:rsid w:val="007E1E12"/>
    <w:rsid w:val="007E25C3"/>
    <w:rsid w:val="007E41EA"/>
    <w:rsid w:val="007E4D9A"/>
    <w:rsid w:val="007E54C0"/>
    <w:rsid w:val="007E55D9"/>
    <w:rsid w:val="007F0D26"/>
    <w:rsid w:val="007F0F86"/>
    <w:rsid w:val="007F1963"/>
    <w:rsid w:val="007F2957"/>
    <w:rsid w:val="007F2BCD"/>
    <w:rsid w:val="007F3DA8"/>
    <w:rsid w:val="007F402B"/>
    <w:rsid w:val="007F4972"/>
    <w:rsid w:val="007F4CF1"/>
    <w:rsid w:val="007F770C"/>
    <w:rsid w:val="00800B39"/>
    <w:rsid w:val="00802347"/>
    <w:rsid w:val="00802CAC"/>
    <w:rsid w:val="00802E00"/>
    <w:rsid w:val="00802E11"/>
    <w:rsid w:val="008070EF"/>
    <w:rsid w:val="0080726E"/>
    <w:rsid w:val="00807B6F"/>
    <w:rsid w:val="00810923"/>
    <w:rsid w:val="00814018"/>
    <w:rsid w:val="00814940"/>
    <w:rsid w:val="00815CEF"/>
    <w:rsid w:val="00816302"/>
    <w:rsid w:val="00816C45"/>
    <w:rsid w:val="00817EDB"/>
    <w:rsid w:val="00821292"/>
    <w:rsid w:val="00823225"/>
    <w:rsid w:val="008234F5"/>
    <w:rsid w:val="00825029"/>
    <w:rsid w:val="0082632B"/>
    <w:rsid w:val="008263B7"/>
    <w:rsid w:val="00826567"/>
    <w:rsid w:val="00826C30"/>
    <w:rsid w:val="00827948"/>
    <w:rsid w:val="00831A04"/>
    <w:rsid w:val="00831B5D"/>
    <w:rsid w:val="00834D0F"/>
    <w:rsid w:val="00840731"/>
    <w:rsid w:val="00840A9F"/>
    <w:rsid w:val="00840ED7"/>
    <w:rsid w:val="00842BD1"/>
    <w:rsid w:val="008435FC"/>
    <w:rsid w:val="008444A6"/>
    <w:rsid w:val="008452E4"/>
    <w:rsid w:val="0084627F"/>
    <w:rsid w:val="008467BF"/>
    <w:rsid w:val="00847588"/>
    <w:rsid w:val="00847B8C"/>
    <w:rsid w:val="00847ED7"/>
    <w:rsid w:val="00851EEF"/>
    <w:rsid w:val="008531F8"/>
    <w:rsid w:val="0085354B"/>
    <w:rsid w:val="00853686"/>
    <w:rsid w:val="00853B00"/>
    <w:rsid w:val="0085432F"/>
    <w:rsid w:val="0085589B"/>
    <w:rsid w:val="008565FC"/>
    <w:rsid w:val="008568F8"/>
    <w:rsid w:val="00857C54"/>
    <w:rsid w:val="00857E8E"/>
    <w:rsid w:val="00861AF0"/>
    <w:rsid w:val="00862389"/>
    <w:rsid w:val="008649EE"/>
    <w:rsid w:val="00864F88"/>
    <w:rsid w:val="00866713"/>
    <w:rsid w:val="00866CA8"/>
    <w:rsid w:val="008679CF"/>
    <w:rsid w:val="00872A9F"/>
    <w:rsid w:val="00873697"/>
    <w:rsid w:val="00874C03"/>
    <w:rsid w:val="00875E2E"/>
    <w:rsid w:val="008761F6"/>
    <w:rsid w:val="0087648E"/>
    <w:rsid w:val="00876DD1"/>
    <w:rsid w:val="00880883"/>
    <w:rsid w:val="008831CE"/>
    <w:rsid w:val="00883AE0"/>
    <w:rsid w:val="008856CC"/>
    <w:rsid w:val="0088695A"/>
    <w:rsid w:val="00886AC0"/>
    <w:rsid w:val="00887651"/>
    <w:rsid w:val="00890887"/>
    <w:rsid w:val="00890E39"/>
    <w:rsid w:val="00891292"/>
    <w:rsid w:val="0089379B"/>
    <w:rsid w:val="0089391F"/>
    <w:rsid w:val="00894856"/>
    <w:rsid w:val="008952B0"/>
    <w:rsid w:val="0089644C"/>
    <w:rsid w:val="00897281"/>
    <w:rsid w:val="00897E2C"/>
    <w:rsid w:val="008A071E"/>
    <w:rsid w:val="008A22DD"/>
    <w:rsid w:val="008A2326"/>
    <w:rsid w:val="008A2A78"/>
    <w:rsid w:val="008A2C45"/>
    <w:rsid w:val="008A374E"/>
    <w:rsid w:val="008A5BF3"/>
    <w:rsid w:val="008A5FA9"/>
    <w:rsid w:val="008A6CEC"/>
    <w:rsid w:val="008A70B7"/>
    <w:rsid w:val="008A71DD"/>
    <w:rsid w:val="008A770E"/>
    <w:rsid w:val="008A79AF"/>
    <w:rsid w:val="008A7CD8"/>
    <w:rsid w:val="008B0BF6"/>
    <w:rsid w:val="008B0CDB"/>
    <w:rsid w:val="008B0D00"/>
    <w:rsid w:val="008B0D22"/>
    <w:rsid w:val="008B0E2E"/>
    <w:rsid w:val="008B23A9"/>
    <w:rsid w:val="008B25E7"/>
    <w:rsid w:val="008B2847"/>
    <w:rsid w:val="008B2D42"/>
    <w:rsid w:val="008B30DE"/>
    <w:rsid w:val="008B48A0"/>
    <w:rsid w:val="008B4C5A"/>
    <w:rsid w:val="008B4EE0"/>
    <w:rsid w:val="008B4FA2"/>
    <w:rsid w:val="008B50B9"/>
    <w:rsid w:val="008B5169"/>
    <w:rsid w:val="008B5772"/>
    <w:rsid w:val="008B59FF"/>
    <w:rsid w:val="008B732F"/>
    <w:rsid w:val="008C081A"/>
    <w:rsid w:val="008C343A"/>
    <w:rsid w:val="008C4110"/>
    <w:rsid w:val="008C4577"/>
    <w:rsid w:val="008C5157"/>
    <w:rsid w:val="008C54F0"/>
    <w:rsid w:val="008C58AA"/>
    <w:rsid w:val="008C7F2C"/>
    <w:rsid w:val="008D0426"/>
    <w:rsid w:val="008D3EC9"/>
    <w:rsid w:val="008D3ECF"/>
    <w:rsid w:val="008D5510"/>
    <w:rsid w:val="008D674F"/>
    <w:rsid w:val="008D67AF"/>
    <w:rsid w:val="008D6A12"/>
    <w:rsid w:val="008D7BC0"/>
    <w:rsid w:val="008E0E65"/>
    <w:rsid w:val="008E14A9"/>
    <w:rsid w:val="008E1AEF"/>
    <w:rsid w:val="008E33AA"/>
    <w:rsid w:val="008E4245"/>
    <w:rsid w:val="008E5F87"/>
    <w:rsid w:val="008E7656"/>
    <w:rsid w:val="008E777A"/>
    <w:rsid w:val="008F0222"/>
    <w:rsid w:val="008F02A7"/>
    <w:rsid w:val="008F0DCE"/>
    <w:rsid w:val="008F4796"/>
    <w:rsid w:val="008F4C89"/>
    <w:rsid w:val="008F5332"/>
    <w:rsid w:val="008F53A0"/>
    <w:rsid w:val="008F5646"/>
    <w:rsid w:val="008F5E48"/>
    <w:rsid w:val="008F6C31"/>
    <w:rsid w:val="008F7E39"/>
    <w:rsid w:val="00900B83"/>
    <w:rsid w:val="00901D5D"/>
    <w:rsid w:val="00901F38"/>
    <w:rsid w:val="009020FA"/>
    <w:rsid w:val="00902358"/>
    <w:rsid w:val="0090283B"/>
    <w:rsid w:val="00903E40"/>
    <w:rsid w:val="00905B45"/>
    <w:rsid w:val="00911798"/>
    <w:rsid w:val="009132D0"/>
    <w:rsid w:val="00913BBF"/>
    <w:rsid w:val="00914FC6"/>
    <w:rsid w:val="00915251"/>
    <w:rsid w:val="009152C0"/>
    <w:rsid w:val="009163C0"/>
    <w:rsid w:val="00917430"/>
    <w:rsid w:val="00921676"/>
    <w:rsid w:val="00921CF1"/>
    <w:rsid w:val="00924CB3"/>
    <w:rsid w:val="0092544D"/>
    <w:rsid w:val="009259F2"/>
    <w:rsid w:val="00925F7D"/>
    <w:rsid w:val="0092614F"/>
    <w:rsid w:val="00931A39"/>
    <w:rsid w:val="0093254F"/>
    <w:rsid w:val="00932CB0"/>
    <w:rsid w:val="00933199"/>
    <w:rsid w:val="00933393"/>
    <w:rsid w:val="00933B86"/>
    <w:rsid w:val="00934A01"/>
    <w:rsid w:val="00935B23"/>
    <w:rsid w:val="0093649F"/>
    <w:rsid w:val="009367C3"/>
    <w:rsid w:val="00937A4F"/>
    <w:rsid w:val="00937ACC"/>
    <w:rsid w:val="00940128"/>
    <w:rsid w:val="00940904"/>
    <w:rsid w:val="00941A17"/>
    <w:rsid w:val="0094204E"/>
    <w:rsid w:val="009420EC"/>
    <w:rsid w:val="009423E6"/>
    <w:rsid w:val="00944105"/>
    <w:rsid w:val="0094476F"/>
    <w:rsid w:val="00944A84"/>
    <w:rsid w:val="00946F11"/>
    <w:rsid w:val="009472B4"/>
    <w:rsid w:val="00947BF3"/>
    <w:rsid w:val="00951D43"/>
    <w:rsid w:val="009527FF"/>
    <w:rsid w:val="00952C03"/>
    <w:rsid w:val="00952DC7"/>
    <w:rsid w:val="00953386"/>
    <w:rsid w:val="009547D1"/>
    <w:rsid w:val="0096275B"/>
    <w:rsid w:val="009633E0"/>
    <w:rsid w:val="00963E26"/>
    <w:rsid w:val="00965555"/>
    <w:rsid w:val="00965F78"/>
    <w:rsid w:val="00967AD9"/>
    <w:rsid w:val="00967C02"/>
    <w:rsid w:val="00971C2A"/>
    <w:rsid w:val="00972120"/>
    <w:rsid w:val="00972890"/>
    <w:rsid w:val="00972DD3"/>
    <w:rsid w:val="00972EBA"/>
    <w:rsid w:val="00973283"/>
    <w:rsid w:val="009738B9"/>
    <w:rsid w:val="00974ACB"/>
    <w:rsid w:val="00974E2E"/>
    <w:rsid w:val="00976B93"/>
    <w:rsid w:val="00976EEA"/>
    <w:rsid w:val="00980499"/>
    <w:rsid w:val="00982147"/>
    <w:rsid w:val="009863DF"/>
    <w:rsid w:val="009909E5"/>
    <w:rsid w:val="00991E0E"/>
    <w:rsid w:val="00992218"/>
    <w:rsid w:val="00993B54"/>
    <w:rsid w:val="0099494D"/>
    <w:rsid w:val="009949D0"/>
    <w:rsid w:val="009958A3"/>
    <w:rsid w:val="009959BC"/>
    <w:rsid w:val="00995E07"/>
    <w:rsid w:val="00996DD4"/>
    <w:rsid w:val="009973C4"/>
    <w:rsid w:val="009973D9"/>
    <w:rsid w:val="009A0BB3"/>
    <w:rsid w:val="009A1B0A"/>
    <w:rsid w:val="009A306C"/>
    <w:rsid w:val="009A351B"/>
    <w:rsid w:val="009A454E"/>
    <w:rsid w:val="009A4619"/>
    <w:rsid w:val="009A50B4"/>
    <w:rsid w:val="009A5391"/>
    <w:rsid w:val="009A6330"/>
    <w:rsid w:val="009A75F8"/>
    <w:rsid w:val="009A7B8B"/>
    <w:rsid w:val="009A7FCE"/>
    <w:rsid w:val="009B229C"/>
    <w:rsid w:val="009B2D9D"/>
    <w:rsid w:val="009B3BE4"/>
    <w:rsid w:val="009B5337"/>
    <w:rsid w:val="009B554F"/>
    <w:rsid w:val="009B72D0"/>
    <w:rsid w:val="009C05E8"/>
    <w:rsid w:val="009C0868"/>
    <w:rsid w:val="009C15D1"/>
    <w:rsid w:val="009C1800"/>
    <w:rsid w:val="009C1C55"/>
    <w:rsid w:val="009C1F30"/>
    <w:rsid w:val="009C3C81"/>
    <w:rsid w:val="009C595C"/>
    <w:rsid w:val="009C6066"/>
    <w:rsid w:val="009C746C"/>
    <w:rsid w:val="009D0156"/>
    <w:rsid w:val="009D0715"/>
    <w:rsid w:val="009D0AC2"/>
    <w:rsid w:val="009D2BA8"/>
    <w:rsid w:val="009D2DBA"/>
    <w:rsid w:val="009D2F4C"/>
    <w:rsid w:val="009D3316"/>
    <w:rsid w:val="009D44FF"/>
    <w:rsid w:val="009D4F62"/>
    <w:rsid w:val="009D62BE"/>
    <w:rsid w:val="009D749D"/>
    <w:rsid w:val="009D7DE0"/>
    <w:rsid w:val="009E0334"/>
    <w:rsid w:val="009E0C38"/>
    <w:rsid w:val="009E10EC"/>
    <w:rsid w:val="009E381F"/>
    <w:rsid w:val="009E3F91"/>
    <w:rsid w:val="009E4826"/>
    <w:rsid w:val="009E664B"/>
    <w:rsid w:val="009F0007"/>
    <w:rsid w:val="009F1650"/>
    <w:rsid w:val="009F18FC"/>
    <w:rsid w:val="009F21D0"/>
    <w:rsid w:val="009F252D"/>
    <w:rsid w:val="009F258F"/>
    <w:rsid w:val="009F3636"/>
    <w:rsid w:val="009F4903"/>
    <w:rsid w:val="009F5522"/>
    <w:rsid w:val="009F5FB8"/>
    <w:rsid w:val="009F6743"/>
    <w:rsid w:val="009F6F8A"/>
    <w:rsid w:val="009F6FCA"/>
    <w:rsid w:val="009F7881"/>
    <w:rsid w:val="00A00A20"/>
    <w:rsid w:val="00A00F8D"/>
    <w:rsid w:val="00A0232C"/>
    <w:rsid w:val="00A02A15"/>
    <w:rsid w:val="00A031CE"/>
    <w:rsid w:val="00A03D1A"/>
    <w:rsid w:val="00A050D1"/>
    <w:rsid w:val="00A05A05"/>
    <w:rsid w:val="00A06101"/>
    <w:rsid w:val="00A11DC2"/>
    <w:rsid w:val="00A1264F"/>
    <w:rsid w:val="00A12857"/>
    <w:rsid w:val="00A1553E"/>
    <w:rsid w:val="00A16BD5"/>
    <w:rsid w:val="00A1711B"/>
    <w:rsid w:val="00A20F9D"/>
    <w:rsid w:val="00A21244"/>
    <w:rsid w:val="00A21AB0"/>
    <w:rsid w:val="00A2238C"/>
    <w:rsid w:val="00A24379"/>
    <w:rsid w:val="00A2544A"/>
    <w:rsid w:val="00A25DDC"/>
    <w:rsid w:val="00A26373"/>
    <w:rsid w:val="00A270F8"/>
    <w:rsid w:val="00A27EFC"/>
    <w:rsid w:val="00A31DB8"/>
    <w:rsid w:val="00A3428C"/>
    <w:rsid w:val="00A36FE0"/>
    <w:rsid w:val="00A40E17"/>
    <w:rsid w:val="00A41116"/>
    <w:rsid w:val="00A415A7"/>
    <w:rsid w:val="00A41D7D"/>
    <w:rsid w:val="00A451ED"/>
    <w:rsid w:val="00A46F54"/>
    <w:rsid w:val="00A47AC7"/>
    <w:rsid w:val="00A47C9E"/>
    <w:rsid w:val="00A50E94"/>
    <w:rsid w:val="00A51480"/>
    <w:rsid w:val="00A51F29"/>
    <w:rsid w:val="00A5262D"/>
    <w:rsid w:val="00A53879"/>
    <w:rsid w:val="00A54184"/>
    <w:rsid w:val="00A54AB8"/>
    <w:rsid w:val="00A55881"/>
    <w:rsid w:val="00A5600E"/>
    <w:rsid w:val="00A56097"/>
    <w:rsid w:val="00A562F7"/>
    <w:rsid w:val="00A567E8"/>
    <w:rsid w:val="00A5700C"/>
    <w:rsid w:val="00A57063"/>
    <w:rsid w:val="00A60412"/>
    <w:rsid w:val="00A606D8"/>
    <w:rsid w:val="00A624FA"/>
    <w:rsid w:val="00A62AA5"/>
    <w:rsid w:val="00A62EFC"/>
    <w:rsid w:val="00A637B0"/>
    <w:rsid w:val="00A63BAC"/>
    <w:rsid w:val="00A63FCF"/>
    <w:rsid w:val="00A65AE5"/>
    <w:rsid w:val="00A65F87"/>
    <w:rsid w:val="00A70634"/>
    <w:rsid w:val="00A70A5F"/>
    <w:rsid w:val="00A7156F"/>
    <w:rsid w:val="00A71ED5"/>
    <w:rsid w:val="00A7339D"/>
    <w:rsid w:val="00A7539C"/>
    <w:rsid w:val="00A75996"/>
    <w:rsid w:val="00A81731"/>
    <w:rsid w:val="00A819A4"/>
    <w:rsid w:val="00A81BC1"/>
    <w:rsid w:val="00A81FEB"/>
    <w:rsid w:val="00A829EB"/>
    <w:rsid w:val="00A82F57"/>
    <w:rsid w:val="00A8402F"/>
    <w:rsid w:val="00A845EE"/>
    <w:rsid w:val="00A86EE3"/>
    <w:rsid w:val="00A873A1"/>
    <w:rsid w:val="00A87A11"/>
    <w:rsid w:val="00A90C5C"/>
    <w:rsid w:val="00A90E1D"/>
    <w:rsid w:val="00A9208D"/>
    <w:rsid w:val="00A93B09"/>
    <w:rsid w:val="00A9486A"/>
    <w:rsid w:val="00A95A7B"/>
    <w:rsid w:val="00A95F14"/>
    <w:rsid w:val="00A962D0"/>
    <w:rsid w:val="00A976CC"/>
    <w:rsid w:val="00A97E72"/>
    <w:rsid w:val="00AA0E11"/>
    <w:rsid w:val="00AA225B"/>
    <w:rsid w:val="00AA2EC0"/>
    <w:rsid w:val="00AA3A5E"/>
    <w:rsid w:val="00AA490A"/>
    <w:rsid w:val="00AA4D33"/>
    <w:rsid w:val="00AA5517"/>
    <w:rsid w:val="00AA63EE"/>
    <w:rsid w:val="00AA654F"/>
    <w:rsid w:val="00AA6576"/>
    <w:rsid w:val="00AA68C0"/>
    <w:rsid w:val="00AA6B05"/>
    <w:rsid w:val="00AB0334"/>
    <w:rsid w:val="00AB1491"/>
    <w:rsid w:val="00AB1B65"/>
    <w:rsid w:val="00AB384A"/>
    <w:rsid w:val="00AB3AB9"/>
    <w:rsid w:val="00AB5C73"/>
    <w:rsid w:val="00AB5D95"/>
    <w:rsid w:val="00AB5E5A"/>
    <w:rsid w:val="00AB6134"/>
    <w:rsid w:val="00AB6AAD"/>
    <w:rsid w:val="00AB6E4C"/>
    <w:rsid w:val="00AB7342"/>
    <w:rsid w:val="00AB7D42"/>
    <w:rsid w:val="00AC03C3"/>
    <w:rsid w:val="00AC0C0A"/>
    <w:rsid w:val="00AC1795"/>
    <w:rsid w:val="00AC193E"/>
    <w:rsid w:val="00AC1DA9"/>
    <w:rsid w:val="00AC25D2"/>
    <w:rsid w:val="00AC455F"/>
    <w:rsid w:val="00AC4672"/>
    <w:rsid w:val="00AC4932"/>
    <w:rsid w:val="00AC4DB1"/>
    <w:rsid w:val="00AC5A86"/>
    <w:rsid w:val="00AC631A"/>
    <w:rsid w:val="00AC6378"/>
    <w:rsid w:val="00AD215C"/>
    <w:rsid w:val="00AD364B"/>
    <w:rsid w:val="00AD3753"/>
    <w:rsid w:val="00AD6853"/>
    <w:rsid w:val="00AD7E8E"/>
    <w:rsid w:val="00AE0543"/>
    <w:rsid w:val="00AE08B8"/>
    <w:rsid w:val="00AE0CC8"/>
    <w:rsid w:val="00AE119A"/>
    <w:rsid w:val="00AE21FD"/>
    <w:rsid w:val="00AE234D"/>
    <w:rsid w:val="00AE2BC9"/>
    <w:rsid w:val="00AE3505"/>
    <w:rsid w:val="00AE353C"/>
    <w:rsid w:val="00AE447F"/>
    <w:rsid w:val="00AE4C3C"/>
    <w:rsid w:val="00AE5481"/>
    <w:rsid w:val="00AE5695"/>
    <w:rsid w:val="00AE6870"/>
    <w:rsid w:val="00AE7B29"/>
    <w:rsid w:val="00AF0111"/>
    <w:rsid w:val="00AF1150"/>
    <w:rsid w:val="00AF13BD"/>
    <w:rsid w:val="00AF22CD"/>
    <w:rsid w:val="00AF2428"/>
    <w:rsid w:val="00AF4F8B"/>
    <w:rsid w:val="00AF50E0"/>
    <w:rsid w:val="00AF5371"/>
    <w:rsid w:val="00AF633F"/>
    <w:rsid w:val="00AF68A8"/>
    <w:rsid w:val="00AF745E"/>
    <w:rsid w:val="00AF7EC7"/>
    <w:rsid w:val="00B02D9E"/>
    <w:rsid w:val="00B030B8"/>
    <w:rsid w:val="00B0546A"/>
    <w:rsid w:val="00B05F39"/>
    <w:rsid w:val="00B0641D"/>
    <w:rsid w:val="00B100FA"/>
    <w:rsid w:val="00B10FB9"/>
    <w:rsid w:val="00B117C4"/>
    <w:rsid w:val="00B11972"/>
    <w:rsid w:val="00B12D7F"/>
    <w:rsid w:val="00B12E36"/>
    <w:rsid w:val="00B1356F"/>
    <w:rsid w:val="00B13894"/>
    <w:rsid w:val="00B143FE"/>
    <w:rsid w:val="00B14642"/>
    <w:rsid w:val="00B17605"/>
    <w:rsid w:val="00B176DD"/>
    <w:rsid w:val="00B201B6"/>
    <w:rsid w:val="00B2047F"/>
    <w:rsid w:val="00B20920"/>
    <w:rsid w:val="00B2110A"/>
    <w:rsid w:val="00B212DF"/>
    <w:rsid w:val="00B21ADF"/>
    <w:rsid w:val="00B23232"/>
    <w:rsid w:val="00B23B15"/>
    <w:rsid w:val="00B23B6B"/>
    <w:rsid w:val="00B24024"/>
    <w:rsid w:val="00B24584"/>
    <w:rsid w:val="00B2527A"/>
    <w:rsid w:val="00B255D5"/>
    <w:rsid w:val="00B25F7B"/>
    <w:rsid w:val="00B268F1"/>
    <w:rsid w:val="00B27BFC"/>
    <w:rsid w:val="00B27FCB"/>
    <w:rsid w:val="00B311E4"/>
    <w:rsid w:val="00B327CD"/>
    <w:rsid w:val="00B33267"/>
    <w:rsid w:val="00B332C3"/>
    <w:rsid w:val="00B33490"/>
    <w:rsid w:val="00B33B6D"/>
    <w:rsid w:val="00B3420D"/>
    <w:rsid w:val="00B34292"/>
    <w:rsid w:val="00B342E1"/>
    <w:rsid w:val="00B34A9F"/>
    <w:rsid w:val="00B34C62"/>
    <w:rsid w:val="00B34E90"/>
    <w:rsid w:val="00B35EAA"/>
    <w:rsid w:val="00B361C2"/>
    <w:rsid w:val="00B365CF"/>
    <w:rsid w:val="00B375A2"/>
    <w:rsid w:val="00B37601"/>
    <w:rsid w:val="00B37658"/>
    <w:rsid w:val="00B40F0B"/>
    <w:rsid w:val="00B42434"/>
    <w:rsid w:val="00B42DFA"/>
    <w:rsid w:val="00B42FC1"/>
    <w:rsid w:val="00B432AF"/>
    <w:rsid w:val="00B43422"/>
    <w:rsid w:val="00B45242"/>
    <w:rsid w:val="00B4599F"/>
    <w:rsid w:val="00B4751D"/>
    <w:rsid w:val="00B47A74"/>
    <w:rsid w:val="00B50C87"/>
    <w:rsid w:val="00B51191"/>
    <w:rsid w:val="00B5274B"/>
    <w:rsid w:val="00B52C33"/>
    <w:rsid w:val="00B54E7F"/>
    <w:rsid w:val="00B57C05"/>
    <w:rsid w:val="00B60D1B"/>
    <w:rsid w:val="00B61893"/>
    <w:rsid w:val="00B62028"/>
    <w:rsid w:val="00B629EB"/>
    <w:rsid w:val="00B639BB"/>
    <w:rsid w:val="00B63B39"/>
    <w:rsid w:val="00B6481E"/>
    <w:rsid w:val="00B66251"/>
    <w:rsid w:val="00B66803"/>
    <w:rsid w:val="00B67227"/>
    <w:rsid w:val="00B67995"/>
    <w:rsid w:val="00B67ADF"/>
    <w:rsid w:val="00B67D02"/>
    <w:rsid w:val="00B73167"/>
    <w:rsid w:val="00B74964"/>
    <w:rsid w:val="00B74EEC"/>
    <w:rsid w:val="00B75623"/>
    <w:rsid w:val="00B7575A"/>
    <w:rsid w:val="00B75BE3"/>
    <w:rsid w:val="00B75CEB"/>
    <w:rsid w:val="00B76AC4"/>
    <w:rsid w:val="00B779F2"/>
    <w:rsid w:val="00B77DFE"/>
    <w:rsid w:val="00B81B42"/>
    <w:rsid w:val="00B827AD"/>
    <w:rsid w:val="00B82C44"/>
    <w:rsid w:val="00B85361"/>
    <w:rsid w:val="00B85A9F"/>
    <w:rsid w:val="00B8603F"/>
    <w:rsid w:val="00B87068"/>
    <w:rsid w:val="00B90801"/>
    <w:rsid w:val="00B90DC9"/>
    <w:rsid w:val="00B91E44"/>
    <w:rsid w:val="00B92D7E"/>
    <w:rsid w:val="00B9358A"/>
    <w:rsid w:val="00B94292"/>
    <w:rsid w:val="00B9478C"/>
    <w:rsid w:val="00B95050"/>
    <w:rsid w:val="00B95A5D"/>
    <w:rsid w:val="00B965A1"/>
    <w:rsid w:val="00B966C9"/>
    <w:rsid w:val="00B97C5D"/>
    <w:rsid w:val="00BA04FC"/>
    <w:rsid w:val="00BA0F12"/>
    <w:rsid w:val="00BA105F"/>
    <w:rsid w:val="00BA18BD"/>
    <w:rsid w:val="00BA1DBF"/>
    <w:rsid w:val="00BA22D7"/>
    <w:rsid w:val="00BA2BD9"/>
    <w:rsid w:val="00BA38A7"/>
    <w:rsid w:val="00BA42AF"/>
    <w:rsid w:val="00BA48D0"/>
    <w:rsid w:val="00BA49C1"/>
    <w:rsid w:val="00BA5C5B"/>
    <w:rsid w:val="00BA7B26"/>
    <w:rsid w:val="00BB08BF"/>
    <w:rsid w:val="00BB0910"/>
    <w:rsid w:val="00BB111F"/>
    <w:rsid w:val="00BB1C67"/>
    <w:rsid w:val="00BB6D1A"/>
    <w:rsid w:val="00BB72BA"/>
    <w:rsid w:val="00BB7386"/>
    <w:rsid w:val="00BC0CC5"/>
    <w:rsid w:val="00BC1010"/>
    <w:rsid w:val="00BC12DE"/>
    <w:rsid w:val="00BC159C"/>
    <w:rsid w:val="00BC299F"/>
    <w:rsid w:val="00BC41A1"/>
    <w:rsid w:val="00BC4937"/>
    <w:rsid w:val="00BC4D2A"/>
    <w:rsid w:val="00BC5B3E"/>
    <w:rsid w:val="00BC5EC2"/>
    <w:rsid w:val="00BD0C49"/>
    <w:rsid w:val="00BD0E38"/>
    <w:rsid w:val="00BD1BE0"/>
    <w:rsid w:val="00BD1C30"/>
    <w:rsid w:val="00BD37F9"/>
    <w:rsid w:val="00BD410D"/>
    <w:rsid w:val="00BD51B7"/>
    <w:rsid w:val="00BD6FDE"/>
    <w:rsid w:val="00BD7267"/>
    <w:rsid w:val="00BD7430"/>
    <w:rsid w:val="00BD7772"/>
    <w:rsid w:val="00BE2D16"/>
    <w:rsid w:val="00BE3832"/>
    <w:rsid w:val="00BE3C8B"/>
    <w:rsid w:val="00BE4FEB"/>
    <w:rsid w:val="00BE5E94"/>
    <w:rsid w:val="00BF058C"/>
    <w:rsid w:val="00BF211F"/>
    <w:rsid w:val="00BF2587"/>
    <w:rsid w:val="00BF26AF"/>
    <w:rsid w:val="00BF3DFC"/>
    <w:rsid w:val="00BF4CD2"/>
    <w:rsid w:val="00BF5882"/>
    <w:rsid w:val="00BF5E03"/>
    <w:rsid w:val="00BF62A8"/>
    <w:rsid w:val="00BF6615"/>
    <w:rsid w:val="00BF7076"/>
    <w:rsid w:val="00C00EDF"/>
    <w:rsid w:val="00C0223D"/>
    <w:rsid w:val="00C02F21"/>
    <w:rsid w:val="00C071F3"/>
    <w:rsid w:val="00C10168"/>
    <w:rsid w:val="00C155DA"/>
    <w:rsid w:val="00C15666"/>
    <w:rsid w:val="00C15C40"/>
    <w:rsid w:val="00C17021"/>
    <w:rsid w:val="00C21217"/>
    <w:rsid w:val="00C21BC4"/>
    <w:rsid w:val="00C220E4"/>
    <w:rsid w:val="00C22B04"/>
    <w:rsid w:val="00C25556"/>
    <w:rsid w:val="00C2622C"/>
    <w:rsid w:val="00C26C3B"/>
    <w:rsid w:val="00C27DD6"/>
    <w:rsid w:val="00C30243"/>
    <w:rsid w:val="00C3460E"/>
    <w:rsid w:val="00C354BF"/>
    <w:rsid w:val="00C36E0A"/>
    <w:rsid w:val="00C37FC9"/>
    <w:rsid w:val="00C41149"/>
    <w:rsid w:val="00C4131C"/>
    <w:rsid w:val="00C416F6"/>
    <w:rsid w:val="00C41892"/>
    <w:rsid w:val="00C42059"/>
    <w:rsid w:val="00C42A39"/>
    <w:rsid w:val="00C4390B"/>
    <w:rsid w:val="00C444A5"/>
    <w:rsid w:val="00C44643"/>
    <w:rsid w:val="00C45796"/>
    <w:rsid w:val="00C461F6"/>
    <w:rsid w:val="00C463B0"/>
    <w:rsid w:val="00C4707B"/>
    <w:rsid w:val="00C51005"/>
    <w:rsid w:val="00C51567"/>
    <w:rsid w:val="00C51811"/>
    <w:rsid w:val="00C5314C"/>
    <w:rsid w:val="00C53558"/>
    <w:rsid w:val="00C546A1"/>
    <w:rsid w:val="00C548CD"/>
    <w:rsid w:val="00C54CD4"/>
    <w:rsid w:val="00C55184"/>
    <w:rsid w:val="00C556C4"/>
    <w:rsid w:val="00C55944"/>
    <w:rsid w:val="00C5652E"/>
    <w:rsid w:val="00C62ACC"/>
    <w:rsid w:val="00C62CC2"/>
    <w:rsid w:val="00C66A00"/>
    <w:rsid w:val="00C67542"/>
    <w:rsid w:val="00C67A61"/>
    <w:rsid w:val="00C705CE"/>
    <w:rsid w:val="00C70A1B"/>
    <w:rsid w:val="00C710E3"/>
    <w:rsid w:val="00C76857"/>
    <w:rsid w:val="00C772CE"/>
    <w:rsid w:val="00C77C05"/>
    <w:rsid w:val="00C77DD3"/>
    <w:rsid w:val="00C80B60"/>
    <w:rsid w:val="00C81BE2"/>
    <w:rsid w:val="00C84C30"/>
    <w:rsid w:val="00C85B1A"/>
    <w:rsid w:val="00C867C1"/>
    <w:rsid w:val="00C877B9"/>
    <w:rsid w:val="00C9122F"/>
    <w:rsid w:val="00C915A2"/>
    <w:rsid w:val="00C91A08"/>
    <w:rsid w:val="00C92349"/>
    <w:rsid w:val="00C92913"/>
    <w:rsid w:val="00C93203"/>
    <w:rsid w:val="00C956CF"/>
    <w:rsid w:val="00C95CB3"/>
    <w:rsid w:val="00C95E8E"/>
    <w:rsid w:val="00C963C9"/>
    <w:rsid w:val="00C972F8"/>
    <w:rsid w:val="00CA0573"/>
    <w:rsid w:val="00CA14DD"/>
    <w:rsid w:val="00CA2589"/>
    <w:rsid w:val="00CA2C80"/>
    <w:rsid w:val="00CA2CD0"/>
    <w:rsid w:val="00CA38B8"/>
    <w:rsid w:val="00CA3930"/>
    <w:rsid w:val="00CA508D"/>
    <w:rsid w:val="00CA59A1"/>
    <w:rsid w:val="00CA785A"/>
    <w:rsid w:val="00CB0C11"/>
    <w:rsid w:val="00CB0CE4"/>
    <w:rsid w:val="00CB1037"/>
    <w:rsid w:val="00CB18CB"/>
    <w:rsid w:val="00CB1C5E"/>
    <w:rsid w:val="00CB1E91"/>
    <w:rsid w:val="00CB5EEA"/>
    <w:rsid w:val="00CB6453"/>
    <w:rsid w:val="00CB725A"/>
    <w:rsid w:val="00CB7FCF"/>
    <w:rsid w:val="00CC0BDE"/>
    <w:rsid w:val="00CC1041"/>
    <w:rsid w:val="00CC10B2"/>
    <w:rsid w:val="00CC1D25"/>
    <w:rsid w:val="00CC29FB"/>
    <w:rsid w:val="00CC49F4"/>
    <w:rsid w:val="00CC6038"/>
    <w:rsid w:val="00CC6F6F"/>
    <w:rsid w:val="00CD2BC2"/>
    <w:rsid w:val="00CD2DC1"/>
    <w:rsid w:val="00CD336A"/>
    <w:rsid w:val="00CD340E"/>
    <w:rsid w:val="00CD5538"/>
    <w:rsid w:val="00CD5D15"/>
    <w:rsid w:val="00CD6F05"/>
    <w:rsid w:val="00CD74FC"/>
    <w:rsid w:val="00CE04CF"/>
    <w:rsid w:val="00CE1934"/>
    <w:rsid w:val="00CE1D4A"/>
    <w:rsid w:val="00CE1FB8"/>
    <w:rsid w:val="00CE3458"/>
    <w:rsid w:val="00CE594D"/>
    <w:rsid w:val="00CE6465"/>
    <w:rsid w:val="00CE6547"/>
    <w:rsid w:val="00CE6587"/>
    <w:rsid w:val="00CE68CF"/>
    <w:rsid w:val="00CE71B8"/>
    <w:rsid w:val="00CE71C0"/>
    <w:rsid w:val="00CE738F"/>
    <w:rsid w:val="00CE7510"/>
    <w:rsid w:val="00CE7732"/>
    <w:rsid w:val="00CF25A9"/>
    <w:rsid w:val="00CF34DB"/>
    <w:rsid w:val="00CF37CD"/>
    <w:rsid w:val="00CF3814"/>
    <w:rsid w:val="00CF4B58"/>
    <w:rsid w:val="00CF4D4E"/>
    <w:rsid w:val="00CF5472"/>
    <w:rsid w:val="00CF68DC"/>
    <w:rsid w:val="00CF6C02"/>
    <w:rsid w:val="00CF7CE8"/>
    <w:rsid w:val="00D00174"/>
    <w:rsid w:val="00D00FC4"/>
    <w:rsid w:val="00D0311A"/>
    <w:rsid w:val="00D032A7"/>
    <w:rsid w:val="00D03AA3"/>
    <w:rsid w:val="00D04131"/>
    <w:rsid w:val="00D04A4C"/>
    <w:rsid w:val="00D0567D"/>
    <w:rsid w:val="00D05F5C"/>
    <w:rsid w:val="00D06D68"/>
    <w:rsid w:val="00D10C63"/>
    <w:rsid w:val="00D1136F"/>
    <w:rsid w:val="00D1154B"/>
    <w:rsid w:val="00D1155B"/>
    <w:rsid w:val="00D12F0E"/>
    <w:rsid w:val="00D14719"/>
    <w:rsid w:val="00D14905"/>
    <w:rsid w:val="00D151A7"/>
    <w:rsid w:val="00D15DF9"/>
    <w:rsid w:val="00D162D0"/>
    <w:rsid w:val="00D16D90"/>
    <w:rsid w:val="00D24C4F"/>
    <w:rsid w:val="00D25F3B"/>
    <w:rsid w:val="00D26132"/>
    <w:rsid w:val="00D27422"/>
    <w:rsid w:val="00D2759C"/>
    <w:rsid w:val="00D30B66"/>
    <w:rsid w:val="00D30B97"/>
    <w:rsid w:val="00D31110"/>
    <w:rsid w:val="00D31ABF"/>
    <w:rsid w:val="00D31C99"/>
    <w:rsid w:val="00D32967"/>
    <w:rsid w:val="00D33BC2"/>
    <w:rsid w:val="00D34986"/>
    <w:rsid w:val="00D34B0A"/>
    <w:rsid w:val="00D36FC5"/>
    <w:rsid w:val="00D4098D"/>
    <w:rsid w:val="00D41034"/>
    <w:rsid w:val="00D44B55"/>
    <w:rsid w:val="00D4535E"/>
    <w:rsid w:val="00D45CE9"/>
    <w:rsid w:val="00D475F8"/>
    <w:rsid w:val="00D50201"/>
    <w:rsid w:val="00D50605"/>
    <w:rsid w:val="00D5068E"/>
    <w:rsid w:val="00D51AA6"/>
    <w:rsid w:val="00D51FA6"/>
    <w:rsid w:val="00D523BB"/>
    <w:rsid w:val="00D524AD"/>
    <w:rsid w:val="00D54E6C"/>
    <w:rsid w:val="00D558E8"/>
    <w:rsid w:val="00D56AD8"/>
    <w:rsid w:val="00D57913"/>
    <w:rsid w:val="00D62A7D"/>
    <w:rsid w:val="00D6416E"/>
    <w:rsid w:val="00D6495F"/>
    <w:rsid w:val="00D65157"/>
    <w:rsid w:val="00D65A2D"/>
    <w:rsid w:val="00D6698C"/>
    <w:rsid w:val="00D66A46"/>
    <w:rsid w:val="00D67711"/>
    <w:rsid w:val="00D70154"/>
    <w:rsid w:val="00D7068A"/>
    <w:rsid w:val="00D714CE"/>
    <w:rsid w:val="00D7185B"/>
    <w:rsid w:val="00D71941"/>
    <w:rsid w:val="00D71ECD"/>
    <w:rsid w:val="00D743EC"/>
    <w:rsid w:val="00D744AF"/>
    <w:rsid w:val="00D74BF6"/>
    <w:rsid w:val="00D74E9C"/>
    <w:rsid w:val="00D7579A"/>
    <w:rsid w:val="00D775EE"/>
    <w:rsid w:val="00D80373"/>
    <w:rsid w:val="00D811A8"/>
    <w:rsid w:val="00D8220D"/>
    <w:rsid w:val="00D82677"/>
    <w:rsid w:val="00D8359B"/>
    <w:rsid w:val="00D83865"/>
    <w:rsid w:val="00D845E0"/>
    <w:rsid w:val="00D847CC"/>
    <w:rsid w:val="00D854A6"/>
    <w:rsid w:val="00D85B5F"/>
    <w:rsid w:val="00D85B9B"/>
    <w:rsid w:val="00D861BB"/>
    <w:rsid w:val="00D862A2"/>
    <w:rsid w:val="00D86880"/>
    <w:rsid w:val="00D86C90"/>
    <w:rsid w:val="00D86DD5"/>
    <w:rsid w:val="00D87C31"/>
    <w:rsid w:val="00D91389"/>
    <w:rsid w:val="00D9165E"/>
    <w:rsid w:val="00D93E94"/>
    <w:rsid w:val="00D94E9B"/>
    <w:rsid w:val="00D9590E"/>
    <w:rsid w:val="00D96630"/>
    <w:rsid w:val="00D96C34"/>
    <w:rsid w:val="00D97D3B"/>
    <w:rsid w:val="00DA05A9"/>
    <w:rsid w:val="00DA1722"/>
    <w:rsid w:val="00DA286B"/>
    <w:rsid w:val="00DA2D79"/>
    <w:rsid w:val="00DA3C8D"/>
    <w:rsid w:val="00DA4574"/>
    <w:rsid w:val="00DA4652"/>
    <w:rsid w:val="00DA60A5"/>
    <w:rsid w:val="00DA6848"/>
    <w:rsid w:val="00DA79CB"/>
    <w:rsid w:val="00DA7EE1"/>
    <w:rsid w:val="00DB0F4E"/>
    <w:rsid w:val="00DB1268"/>
    <w:rsid w:val="00DB1452"/>
    <w:rsid w:val="00DB4A0A"/>
    <w:rsid w:val="00DB5410"/>
    <w:rsid w:val="00DB5712"/>
    <w:rsid w:val="00DB5A5E"/>
    <w:rsid w:val="00DB6FC4"/>
    <w:rsid w:val="00DB7031"/>
    <w:rsid w:val="00DB74F9"/>
    <w:rsid w:val="00DB7760"/>
    <w:rsid w:val="00DC2C62"/>
    <w:rsid w:val="00DC2C78"/>
    <w:rsid w:val="00DC443F"/>
    <w:rsid w:val="00DC4463"/>
    <w:rsid w:val="00DC4A99"/>
    <w:rsid w:val="00DC4EDB"/>
    <w:rsid w:val="00DC535F"/>
    <w:rsid w:val="00DC7623"/>
    <w:rsid w:val="00DC7857"/>
    <w:rsid w:val="00DD0BF1"/>
    <w:rsid w:val="00DD0FE3"/>
    <w:rsid w:val="00DD1673"/>
    <w:rsid w:val="00DD30AE"/>
    <w:rsid w:val="00DD4B9D"/>
    <w:rsid w:val="00DD5408"/>
    <w:rsid w:val="00DD57C0"/>
    <w:rsid w:val="00DD5EA5"/>
    <w:rsid w:val="00DD64E3"/>
    <w:rsid w:val="00DD6841"/>
    <w:rsid w:val="00DD6B3F"/>
    <w:rsid w:val="00DD6E10"/>
    <w:rsid w:val="00DD7101"/>
    <w:rsid w:val="00DD7989"/>
    <w:rsid w:val="00DD7D87"/>
    <w:rsid w:val="00DE0AF4"/>
    <w:rsid w:val="00DE0BD6"/>
    <w:rsid w:val="00DE0E6D"/>
    <w:rsid w:val="00DE446F"/>
    <w:rsid w:val="00DE4FB0"/>
    <w:rsid w:val="00DE5FF1"/>
    <w:rsid w:val="00DE6965"/>
    <w:rsid w:val="00DE6E13"/>
    <w:rsid w:val="00DF17A5"/>
    <w:rsid w:val="00DF1A6E"/>
    <w:rsid w:val="00DF24C7"/>
    <w:rsid w:val="00DF3560"/>
    <w:rsid w:val="00DF3B45"/>
    <w:rsid w:val="00DF5A64"/>
    <w:rsid w:val="00DF6C27"/>
    <w:rsid w:val="00E0085E"/>
    <w:rsid w:val="00E00946"/>
    <w:rsid w:val="00E00ADA"/>
    <w:rsid w:val="00E00C76"/>
    <w:rsid w:val="00E00DD2"/>
    <w:rsid w:val="00E01FE8"/>
    <w:rsid w:val="00E03DA3"/>
    <w:rsid w:val="00E0498E"/>
    <w:rsid w:val="00E04C29"/>
    <w:rsid w:val="00E05C6B"/>
    <w:rsid w:val="00E0621D"/>
    <w:rsid w:val="00E06223"/>
    <w:rsid w:val="00E067DB"/>
    <w:rsid w:val="00E070C0"/>
    <w:rsid w:val="00E07DC9"/>
    <w:rsid w:val="00E10061"/>
    <w:rsid w:val="00E1089C"/>
    <w:rsid w:val="00E10E38"/>
    <w:rsid w:val="00E10ECE"/>
    <w:rsid w:val="00E1168B"/>
    <w:rsid w:val="00E11790"/>
    <w:rsid w:val="00E11C1B"/>
    <w:rsid w:val="00E12B62"/>
    <w:rsid w:val="00E12D4B"/>
    <w:rsid w:val="00E13E05"/>
    <w:rsid w:val="00E14670"/>
    <w:rsid w:val="00E14A64"/>
    <w:rsid w:val="00E14A7F"/>
    <w:rsid w:val="00E15015"/>
    <w:rsid w:val="00E153AC"/>
    <w:rsid w:val="00E1737D"/>
    <w:rsid w:val="00E174D7"/>
    <w:rsid w:val="00E17750"/>
    <w:rsid w:val="00E227DC"/>
    <w:rsid w:val="00E23A3C"/>
    <w:rsid w:val="00E24668"/>
    <w:rsid w:val="00E24CD8"/>
    <w:rsid w:val="00E25BE9"/>
    <w:rsid w:val="00E26E57"/>
    <w:rsid w:val="00E27430"/>
    <w:rsid w:val="00E305EF"/>
    <w:rsid w:val="00E315B5"/>
    <w:rsid w:val="00E31651"/>
    <w:rsid w:val="00E321C1"/>
    <w:rsid w:val="00E32FCC"/>
    <w:rsid w:val="00E3372F"/>
    <w:rsid w:val="00E4071B"/>
    <w:rsid w:val="00E42663"/>
    <w:rsid w:val="00E4280B"/>
    <w:rsid w:val="00E42890"/>
    <w:rsid w:val="00E42C3C"/>
    <w:rsid w:val="00E43141"/>
    <w:rsid w:val="00E4317E"/>
    <w:rsid w:val="00E43287"/>
    <w:rsid w:val="00E43913"/>
    <w:rsid w:val="00E447A7"/>
    <w:rsid w:val="00E45300"/>
    <w:rsid w:val="00E45906"/>
    <w:rsid w:val="00E465E8"/>
    <w:rsid w:val="00E50424"/>
    <w:rsid w:val="00E50F19"/>
    <w:rsid w:val="00E51FD0"/>
    <w:rsid w:val="00E54912"/>
    <w:rsid w:val="00E5583D"/>
    <w:rsid w:val="00E55F88"/>
    <w:rsid w:val="00E56A69"/>
    <w:rsid w:val="00E56B97"/>
    <w:rsid w:val="00E57436"/>
    <w:rsid w:val="00E5745E"/>
    <w:rsid w:val="00E606E3"/>
    <w:rsid w:val="00E6101F"/>
    <w:rsid w:val="00E61CEB"/>
    <w:rsid w:val="00E6448C"/>
    <w:rsid w:val="00E65512"/>
    <w:rsid w:val="00E65C30"/>
    <w:rsid w:val="00E710F1"/>
    <w:rsid w:val="00E71EC0"/>
    <w:rsid w:val="00E72AB0"/>
    <w:rsid w:val="00E73647"/>
    <w:rsid w:val="00E746F0"/>
    <w:rsid w:val="00E74FCE"/>
    <w:rsid w:val="00E756EB"/>
    <w:rsid w:val="00E75ECA"/>
    <w:rsid w:val="00E77467"/>
    <w:rsid w:val="00E77BE4"/>
    <w:rsid w:val="00E77FB8"/>
    <w:rsid w:val="00E80572"/>
    <w:rsid w:val="00E8196D"/>
    <w:rsid w:val="00E832C2"/>
    <w:rsid w:val="00E839A5"/>
    <w:rsid w:val="00E84440"/>
    <w:rsid w:val="00E84AA4"/>
    <w:rsid w:val="00E85EEF"/>
    <w:rsid w:val="00E8716D"/>
    <w:rsid w:val="00E8737B"/>
    <w:rsid w:val="00E90C2A"/>
    <w:rsid w:val="00E90FEA"/>
    <w:rsid w:val="00E91102"/>
    <w:rsid w:val="00E91128"/>
    <w:rsid w:val="00E91DDE"/>
    <w:rsid w:val="00E91E02"/>
    <w:rsid w:val="00E9213D"/>
    <w:rsid w:val="00E92AB9"/>
    <w:rsid w:val="00E93B27"/>
    <w:rsid w:val="00E946EC"/>
    <w:rsid w:val="00E95052"/>
    <w:rsid w:val="00E95F59"/>
    <w:rsid w:val="00E96D80"/>
    <w:rsid w:val="00E96EF2"/>
    <w:rsid w:val="00EA01B4"/>
    <w:rsid w:val="00EA18D7"/>
    <w:rsid w:val="00EA3FC9"/>
    <w:rsid w:val="00EA448D"/>
    <w:rsid w:val="00EA46DB"/>
    <w:rsid w:val="00EA5773"/>
    <w:rsid w:val="00EA6C44"/>
    <w:rsid w:val="00EA7A96"/>
    <w:rsid w:val="00EB1A3F"/>
    <w:rsid w:val="00EB2996"/>
    <w:rsid w:val="00EB2E0E"/>
    <w:rsid w:val="00EB31BC"/>
    <w:rsid w:val="00EB33B3"/>
    <w:rsid w:val="00EB47E9"/>
    <w:rsid w:val="00EB493E"/>
    <w:rsid w:val="00EB575F"/>
    <w:rsid w:val="00EB5975"/>
    <w:rsid w:val="00EB5E1B"/>
    <w:rsid w:val="00EB7CDC"/>
    <w:rsid w:val="00EC05CF"/>
    <w:rsid w:val="00EC0B50"/>
    <w:rsid w:val="00EC149A"/>
    <w:rsid w:val="00EC3352"/>
    <w:rsid w:val="00EC3B62"/>
    <w:rsid w:val="00EC3B9A"/>
    <w:rsid w:val="00EC4E78"/>
    <w:rsid w:val="00EC5CAB"/>
    <w:rsid w:val="00EC6F6F"/>
    <w:rsid w:val="00EC742B"/>
    <w:rsid w:val="00EC7DCA"/>
    <w:rsid w:val="00ED1C24"/>
    <w:rsid w:val="00ED2CA8"/>
    <w:rsid w:val="00ED54C6"/>
    <w:rsid w:val="00ED5750"/>
    <w:rsid w:val="00ED593D"/>
    <w:rsid w:val="00ED5FBD"/>
    <w:rsid w:val="00ED6237"/>
    <w:rsid w:val="00ED646D"/>
    <w:rsid w:val="00ED64F7"/>
    <w:rsid w:val="00ED6A20"/>
    <w:rsid w:val="00EE01DA"/>
    <w:rsid w:val="00EE22DF"/>
    <w:rsid w:val="00EE2682"/>
    <w:rsid w:val="00EE3B2A"/>
    <w:rsid w:val="00EE3DB5"/>
    <w:rsid w:val="00EE3F96"/>
    <w:rsid w:val="00EE541C"/>
    <w:rsid w:val="00EE6418"/>
    <w:rsid w:val="00EE6A5C"/>
    <w:rsid w:val="00EE708C"/>
    <w:rsid w:val="00EE7406"/>
    <w:rsid w:val="00EE78B9"/>
    <w:rsid w:val="00EE7A0F"/>
    <w:rsid w:val="00EE7D4B"/>
    <w:rsid w:val="00EF0758"/>
    <w:rsid w:val="00EF1F3A"/>
    <w:rsid w:val="00EF213B"/>
    <w:rsid w:val="00EF25A9"/>
    <w:rsid w:val="00EF2B48"/>
    <w:rsid w:val="00EF2DE3"/>
    <w:rsid w:val="00EF2F57"/>
    <w:rsid w:val="00EF39D4"/>
    <w:rsid w:val="00EF4515"/>
    <w:rsid w:val="00EF5E08"/>
    <w:rsid w:val="00EF65CC"/>
    <w:rsid w:val="00EF7D25"/>
    <w:rsid w:val="00F00705"/>
    <w:rsid w:val="00F007E9"/>
    <w:rsid w:val="00F0147D"/>
    <w:rsid w:val="00F0306A"/>
    <w:rsid w:val="00F037B9"/>
    <w:rsid w:val="00F03AFA"/>
    <w:rsid w:val="00F03EC2"/>
    <w:rsid w:val="00F05961"/>
    <w:rsid w:val="00F11A6F"/>
    <w:rsid w:val="00F11A81"/>
    <w:rsid w:val="00F11D1A"/>
    <w:rsid w:val="00F126BE"/>
    <w:rsid w:val="00F12CAD"/>
    <w:rsid w:val="00F13222"/>
    <w:rsid w:val="00F13C04"/>
    <w:rsid w:val="00F13F85"/>
    <w:rsid w:val="00F14B40"/>
    <w:rsid w:val="00F15EAF"/>
    <w:rsid w:val="00F1614D"/>
    <w:rsid w:val="00F16158"/>
    <w:rsid w:val="00F175B5"/>
    <w:rsid w:val="00F1765E"/>
    <w:rsid w:val="00F17C70"/>
    <w:rsid w:val="00F207DC"/>
    <w:rsid w:val="00F22E61"/>
    <w:rsid w:val="00F24DFE"/>
    <w:rsid w:val="00F25BE1"/>
    <w:rsid w:val="00F26205"/>
    <w:rsid w:val="00F26D41"/>
    <w:rsid w:val="00F26E37"/>
    <w:rsid w:val="00F26F63"/>
    <w:rsid w:val="00F26FCD"/>
    <w:rsid w:val="00F27178"/>
    <w:rsid w:val="00F30D77"/>
    <w:rsid w:val="00F3293F"/>
    <w:rsid w:val="00F334A5"/>
    <w:rsid w:val="00F34005"/>
    <w:rsid w:val="00F34DBA"/>
    <w:rsid w:val="00F353CE"/>
    <w:rsid w:val="00F35618"/>
    <w:rsid w:val="00F359EA"/>
    <w:rsid w:val="00F35C4B"/>
    <w:rsid w:val="00F35DBA"/>
    <w:rsid w:val="00F4149E"/>
    <w:rsid w:val="00F42E35"/>
    <w:rsid w:val="00F43115"/>
    <w:rsid w:val="00F4394B"/>
    <w:rsid w:val="00F43A83"/>
    <w:rsid w:val="00F43D07"/>
    <w:rsid w:val="00F44AB9"/>
    <w:rsid w:val="00F44F04"/>
    <w:rsid w:val="00F454A0"/>
    <w:rsid w:val="00F46009"/>
    <w:rsid w:val="00F46424"/>
    <w:rsid w:val="00F4659C"/>
    <w:rsid w:val="00F46835"/>
    <w:rsid w:val="00F46DBC"/>
    <w:rsid w:val="00F46F03"/>
    <w:rsid w:val="00F50488"/>
    <w:rsid w:val="00F51344"/>
    <w:rsid w:val="00F51AD6"/>
    <w:rsid w:val="00F51F2A"/>
    <w:rsid w:val="00F5300C"/>
    <w:rsid w:val="00F56988"/>
    <w:rsid w:val="00F56BB9"/>
    <w:rsid w:val="00F57A6D"/>
    <w:rsid w:val="00F6135B"/>
    <w:rsid w:val="00F619CE"/>
    <w:rsid w:val="00F61F09"/>
    <w:rsid w:val="00F62945"/>
    <w:rsid w:val="00F632A9"/>
    <w:rsid w:val="00F63B99"/>
    <w:rsid w:val="00F64114"/>
    <w:rsid w:val="00F6466C"/>
    <w:rsid w:val="00F6489E"/>
    <w:rsid w:val="00F659C8"/>
    <w:rsid w:val="00F65F58"/>
    <w:rsid w:val="00F6649F"/>
    <w:rsid w:val="00F66609"/>
    <w:rsid w:val="00F66BDA"/>
    <w:rsid w:val="00F67593"/>
    <w:rsid w:val="00F7077A"/>
    <w:rsid w:val="00F72722"/>
    <w:rsid w:val="00F73790"/>
    <w:rsid w:val="00F73F1D"/>
    <w:rsid w:val="00F745DC"/>
    <w:rsid w:val="00F751A6"/>
    <w:rsid w:val="00F76BB1"/>
    <w:rsid w:val="00F77156"/>
    <w:rsid w:val="00F77C68"/>
    <w:rsid w:val="00F77C75"/>
    <w:rsid w:val="00F77CB2"/>
    <w:rsid w:val="00F80CE9"/>
    <w:rsid w:val="00F8163B"/>
    <w:rsid w:val="00F81D00"/>
    <w:rsid w:val="00F830C1"/>
    <w:rsid w:val="00F830E4"/>
    <w:rsid w:val="00F8550F"/>
    <w:rsid w:val="00F85811"/>
    <w:rsid w:val="00F86269"/>
    <w:rsid w:val="00F90178"/>
    <w:rsid w:val="00F90633"/>
    <w:rsid w:val="00F91A06"/>
    <w:rsid w:val="00F92443"/>
    <w:rsid w:val="00F93AAC"/>
    <w:rsid w:val="00F93D89"/>
    <w:rsid w:val="00F946C8"/>
    <w:rsid w:val="00F956E3"/>
    <w:rsid w:val="00FA026B"/>
    <w:rsid w:val="00FA02A8"/>
    <w:rsid w:val="00FA02CC"/>
    <w:rsid w:val="00FA0730"/>
    <w:rsid w:val="00FA0EB0"/>
    <w:rsid w:val="00FA2184"/>
    <w:rsid w:val="00FA308A"/>
    <w:rsid w:val="00FA3277"/>
    <w:rsid w:val="00FA44DA"/>
    <w:rsid w:val="00FA4E42"/>
    <w:rsid w:val="00FA6F9E"/>
    <w:rsid w:val="00FA7889"/>
    <w:rsid w:val="00FB0B93"/>
    <w:rsid w:val="00FB3D58"/>
    <w:rsid w:val="00FB5A03"/>
    <w:rsid w:val="00FB5C95"/>
    <w:rsid w:val="00FB61FB"/>
    <w:rsid w:val="00FB6A09"/>
    <w:rsid w:val="00FC10E5"/>
    <w:rsid w:val="00FC1B67"/>
    <w:rsid w:val="00FC1F4A"/>
    <w:rsid w:val="00FC21FF"/>
    <w:rsid w:val="00FC25D5"/>
    <w:rsid w:val="00FC272A"/>
    <w:rsid w:val="00FC2ED9"/>
    <w:rsid w:val="00FC33A2"/>
    <w:rsid w:val="00FC3B61"/>
    <w:rsid w:val="00FC3B8D"/>
    <w:rsid w:val="00FC4A41"/>
    <w:rsid w:val="00FC4B75"/>
    <w:rsid w:val="00FC4F8C"/>
    <w:rsid w:val="00FC51FC"/>
    <w:rsid w:val="00FC5675"/>
    <w:rsid w:val="00FC5F9C"/>
    <w:rsid w:val="00FC78B8"/>
    <w:rsid w:val="00FD012F"/>
    <w:rsid w:val="00FD3226"/>
    <w:rsid w:val="00FD3F17"/>
    <w:rsid w:val="00FD3FEF"/>
    <w:rsid w:val="00FD441F"/>
    <w:rsid w:val="00FD4ACF"/>
    <w:rsid w:val="00FD565F"/>
    <w:rsid w:val="00FD669C"/>
    <w:rsid w:val="00FD673E"/>
    <w:rsid w:val="00FD7285"/>
    <w:rsid w:val="00FD7745"/>
    <w:rsid w:val="00FD7864"/>
    <w:rsid w:val="00FE03B8"/>
    <w:rsid w:val="00FE1151"/>
    <w:rsid w:val="00FE1B1F"/>
    <w:rsid w:val="00FE2608"/>
    <w:rsid w:val="00FE2F7C"/>
    <w:rsid w:val="00FE43A0"/>
    <w:rsid w:val="00FE66A9"/>
    <w:rsid w:val="00FE6B23"/>
    <w:rsid w:val="00FF39A7"/>
    <w:rsid w:val="00FF3D9B"/>
    <w:rsid w:val="00FF4B64"/>
    <w:rsid w:val="00FF526E"/>
    <w:rsid w:val="00FF54E7"/>
    <w:rsid w:val="00FF5E14"/>
    <w:rsid w:val="00FF6645"/>
    <w:rsid w:val="00FF7463"/>
    <w:rsid w:val="00FF7625"/>
    <w:rsid w:val="00FF7CAE"/>
    <w:rsid w:val="00FF7E55"/>
    <w:rsid w:val="00FF7F91"/>
    <w:rsid w:val="0140C354"/>
    <w:rsid w:val="01A1CFE6"/>
    <w:rsid w:val="0287FF82"/>
    <w:rsid w:val="03787846"/>
    <w:rsid w:val="045B6E3F"/>
    <w:rsid w:val="04C2A776"/>
    <w:rsid w:val="04D00B7F"/>
    <w:rsid w:val="058AE29E"/>
    <w:rsid w:val="05BACC38"/>
    <w:rsid w:val="0769DE85"/>
    <w:rsid w:val="07AEF82E"/>
    <w:rsid w:val="07B5FF01"/>
    <w:rsid w:val="08E98F66"/>
    <w:rsid w:val="09A1C815"/>
    <w:rsid w:val="09F55039"/>
    <w:rsid w:val="0A19FB4F"/>
    <w:rsid w:val="0AE670B7"/>
    <w:rsid w:val="0B0AA321"/>
    <w:rsid w:val="0B27090D"/>
    <w:rsid w:val="0C021E0E"/>
    <w:rsid w:val="0CACB7BB"/>
    <w:rsid w:val="0E28BCD9"/>
    <w:rsid w:val="0E89E06E"/>
    <w:rsid w:val="0ECE0DCD"/>
    <w:rsid w:val="0F1FECDD"/>
    <w:rsid w:val="1093365C"/>
    <w:rsid w:val="1139EBDE"/>
    <w:rsid w:val="114C8CD8"/>
    <w:rsid w:val="11855A6C"/>
    <w:rsid w:val="11DE1FAE"/>
    <w:rsid w:val="12377A4C"/>
    <w:rsid w:val="1283F90E"/>
    <w:rsid w:val="12A2F078"/>
    <w:rsid w:val="13130418"/>
    <w:rsid w:val="13AF906A"/>
    <w:rsid w:val="13BCEDEB"/>
    <w:rsid w:val="146B9139"/>
    <w:rsid w:val="149C7727"/>
    <w:rsid w:val="150ABA06"/>
    <w:rsid w:val="16041B8A"/>
    <w:rsid w:val="165E6B13"/>
    <w:rsid w:val="177914B6"/>
    <w:rsid w:val="1787FC8C"/>
    <w:rsid w:val="17B79D33"/>
    <w:rsid w:val="17F01E30"/>
    <w:rsid w:val="18037990"/>
    <w:rsid w:val="18E07B37"/>
    <w:rsid w:val="1942B571"/>
    <w:rsid w:val="1988C5C2"/>
    <w:rsid w:val="19F8C17E"/>
    <w:rsid w:val="1BF09FDF"/>
    <w:rsid w:val="1BF56B2D"/>
    <w:rsid w:val="1C19B2C2"/>
    <w:rsid w:val="1CD1E88F"/>
    <w:rsid w:val="1D3D8895"/>
    <w:rsid w:val="1DCAE888"/>
    <w:rsid w:val="1DF19AD9"/>
    <w:rsid w:val="1F2F13B7"/>
    <w:rsid w:val="1F7DC842"/>
    <w:rsid w:val="1FE8431A"/>
    <w:rsid w:val="2049DFE9"/>
    <w:rsid w:val="20613704"/>
    <w:rsid w:val="20932A77"/>
    <w:rsid w:val="212B430F"/>
    <w:rsid w:val="21529861"/>
    <w:rsid w:val="223A0429"/>
    <w:rsid w:val="2243D29B"/>
    <w:rsid w:val="225247D4"/>
    <w:rsid w:val="22B343AC"/>
    <w:rsid w:val="23CC3382"/>
    <w:rsid w:val="2522ACB2"/>
    <w:rsid w:val="25506281"/>
    <w:rsid w:val="27326F07"/>
    <w:rsid w:val="275E4CA1"/>
    <w:rsid w:val="2772BEC5"/>
    <w:rsid w:val="27EE0D5B"/>
    <w:rsid w:val="28EF6B5B"/>
    <w:rsid w:val="29621727"/>
    <w:rsid w:val="2A32F874"/>
    <w:rsid w:val="2A4347B2"/>
    <w:rsid w:val="2BA7F180"/>
    <w:rsid w:val="2BB4F8F8"/>
    <w:rsid w:val="2BBEF277"/>
    <w:rsid w:val="2BF8C192"/>
    <w:rsid w:val="2C39947E"/>
    <w:rsid w:val="2CD21EFF"/>
    <w:rsid w:val="2DC8EB54"/>
    <w:rsid w:val="2DE5FD4A"/>
    <w:rsid w:val="2E360905"/>
    <w:rsid w:val="2ECB48DB"/>
    <w:rsid w:val="2F9910B9"/>
    <w:rsid w:val="302C829C"/>
    <w:rsid w:val="30B4B79E"/>
    <w:rsid w:val="31E1AD54"/>
    <w:rsid w:val="32646A13"/>
    <w:rsid w:val="3321C33E"/>
    <w:rsid w:val="3411427A"/>
    <w:rsid w:val="353080B8"/>
    <w:rsid w:val="35E8F055"/>
    <w:rsid w:val="36790D19"/>
    <w:rsid w:val="36F42120"/>
    <w:rsid w:val="374DC2FE"/>
    <w:rsid w:val="377B521A"/>
    <w:rsid w:val="378D05EC"/>
    <w:rsid w:val="38ABDD10"/>
    <w:rsid w:val="38C618C9"/>
    <w:rsid w:val="3913F953"/>
    <w:rsid w:val="39821F31"/>
    <w:rsid w:val="39CB3F9F"/>
    <w:rsid w:val="3A1CF77F"/>
    <w:rsid w:val="3A544865"/>
    <w:rsid w:val="3B0C0573"/>
    <w:rsid w:val="3B2D23A1"/>
    <w:rsid w:val="3B42B48C"/>
    <w:rsid w:val="3BC6EC5E"/>
    <w:rsid w:val="3C4CCCCD"/>
    <w:rsid w:val="3C6B38B2"/>
    <w:rsid w:val="3E39863C"/>
    <w:rsid w:val="3FD2CD94"/>
    <w:rsid w:val="40064F7B"/>
    <w:rsid w:val="41727FF9"/>
    <w:rsid w:val="4193B863"/>
    <w:rsid w:val="42699E4B"/>
    <w:rsid w:val="429AAFFD"/>
    <w:rsid w:val="42FFC2AF"/>
    <w:rsid w:val="43ADDDED"/>
    <w:rsid w:val="43D711D4"/>
    <w:rsid w:val="43EFAB31"/>
    <w:rsid w:val="442BAAE2"/>
    <w:rsid w:val="44326B19"/>
    <w:rsid w:val="44688FE8"/>
    <w:rsid w:val="45DA66C4"/>
    <w:rsid w:val="468CB504"/>
    <w:rsid w:val="4787BB59"/>
    <w:rsid w:val="478D6A54"/>
    <w:rsid w:val="47F4F332"/>
    <w:rsid w:val="48B29920"/>
    <w:rsid w:val="48F7AF0F"/>
    <w:rsid w:val="496175A0"/>
    <w:rsid w:val="498B391D"/>
    <w:rsid w:val="4AD2B525"/>
    <w:rsid w:val="4AE8BBDF"/>
    <w:rsid w:val="4B4085F3"/>
    <w:rsid w:val="4B825405"/>
    <w:rsid w:val="4C4E9790"/>
    <w:rsid w:val="4DF79F73"/>
    <w:rsid w:val="4EE1D115"/>
    <w:rsid w:val="4EF919DB"/>
    <w:rsid w:val="4F5FE0BD"/>
    <w:rsid w:val="501FD082"/>
    <w:rsid w:val="5050BD96"/>
    <w:rsid w:val="5095A0B0"/>
    <w:rsid w:val="51122BC8"/>
    <w:rsid w:val="51475466"/>
    <w:rsid w:val="51708AB5"/>
    <w:rsid w:val="51E9A06C"/>
    <w:rsid w:val="5312A3F0"/>
    <w:rsid w:val="56F6D8A2"/>
    <w:rsid w:val="574ABC6C"/>
    <w:rsid w:val="59090FF6"/>
    <w:rsid w:val="59475DF1"/>
    <w:rsid w:val="594CAA32"/>
    <w:rsid w:val="5B02EE37"/>
    <w:rsid w:val="5B7B4EF6"/>
    <w:rsid w:val="5D02A057"/>
    <w:rsid w:val="5D9AF1EA"/>
    <w:rsid w:val="5ED8F96E"/>
    <w:rsid w:val="5F55CFA2"/>
    <w:rsid w:val="5FA61259"/>
    <w:rsid w:val="5FE702DA"/>
    <w:rsid w:val="60DEE979"/>
    <w:rsid w:val="611334A2"/>
    <w:rsid w:val="61EF0520"/>
    <w:rsid w:val="624051BE"/>
    <w:rsid w:val="625FD8F5"/>
    <w:rsid w:val="62670CFA"/>
    <w:rsid w:val="62FAB83B"/>
    <w:rsid w:val="63343CA7"/>
    <w:rsid w:val="63C20996"/>
    <w:rsid w:val="642FB983"/>
    <w:rsid w:val="643C972B"/>
    <w:rsid w:val="64AF5414"/>
    <w:rsid w:val="6514E93A"/>
    <w:rsid w:val="65290385"/>
    <w:rsid w:val="6556FF0C"/>
    <w:rsid w:val="6656CE31"/>
    <w:rsid w:val="66784385"/>
    <w:rsid w:val="66F961BF"/>
    <w:rsid w:val="67BD97AE"/>
    <w:rsid w:val="67D70F19"/>
    <w:rsid w:val="693D3550"/>
    <w:rsid w:val="6D4B18AC"/>
    <w:rsid w:val="6DABAF60"/>
    <w:rsid w:val="6E3CBDF7"/>
    <w:rsid w:val="6E4C9C2A"/>
    <w:rsid w:val="6F343B9F"/>
    <w:rsid w:val="70156FCF"/>
    <w:rsid w:val="70329E5C"/>
    <w:rsid w:val="72806E25"/>
    <w:rsid w:val="73E64553"/>
    <w:rsid w:val="740393F5"/>
    <w:rsid w:val="744D343C"/>
    <w:rsid w:val="74FF7259"/>
    <w:rsid w:val="75B4DD5D"/>
    <w:rsid w:val="764C7FCE"/>
    <w:rsid w:val="769ADA74"/>
    <w:rsid w:val="773861A8"/>
    <w:rsid w:val="77CA77E0"/>
    <w:rsid w:val="780B5B04"/>
    <w:rsid w:val="7812A87C"/>
    <w:rsid w:val="78D7799E"/>
    <w:rsid w:val="795987D1"/>
    <w:rsid w:val="79D2E767"/>
    <w:rsid w:val="7AC132DC"/>
    <w:rsid w:val="7CA295AA"/>
    <w:rsid w:val="7CBB39D1"/>
    <w:rsid w:val="7D6D5DDC"/>
    <w:rsid w:val="7D8FCF4B"/>
    <w:rsid w:val="7E32EC3B"/>
    <w:rsid w:val="7E39B964"/>
    <w:rsid w:val="7E88C6DD"/>
    <w:rsid w:val="7FD0A5E1"/>
    <w:rsid w:val="7FDC14F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6E58"/>
    <w:pPr>
      <w:tabs>
        <w:tab w:val="left" w:pos="3572"/>
      </w:tabs>
      <w:spacing w:line="330" w:lineRule="atLeast"/>
    </w:pPr>
    <w:rPr>
      <w:rFonts w:cs="Times New Roman (Textkörper CS)"/>
      <w:color w:val="000000"/>
      <w:sz w:val="22"/>
    </w:rPr>
  </w:style>
  <w:style w:type="paragraph" w:styleId="Titre1">
    <w:name w:val="heading 1"/>
    <w:basedOn w:val="Normal"/>
    <w:next w:val="Normal"/>
    <w:link w:val="Titre1Car"/>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Titre2">
    <w:name w:val="heading 2"/>
    <w:basedOn w:val="Titre1"/>
    <w:next w:val="Flietext"/>
    <w:link w:val="Titre2Car"/>
    <w:uiPriority w:val="9"/>
    <w:unhideWhenUsed/>
    <w:rsid w:val="007C1F06"/>
    <w:pPr>
      <w:numPr>
        <w:ilvl w:val="1"/>
      </w:numPr>
      <w:spacing w:line="260" w:lineRule="atLeast"/>
      <w:ind w:left="1021" w:hanging="1021"/>
      <w:outlineLvl w:val="1"/>
    </w:pPr>
    <w:rPr>
      <w:sz w:val="20"/>
      <w:szCs w:val="26"/>
    </w:rPr>
  </w:style>
  <w:style w:type="paragraph" w:styleId="Titre3">
    <w:name w:val="heading 3"/>
    <w:basedOn w:val="Normal"/>
    <w:next w:val="Normal"/>
    <w:link w:val="Titre3Car"/>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Titre4">
    <w:name w:val="heading 4"/>
    <w:basedOn w:val="Normal"/>
    <w:next w:val="Normal"/>
    <w:link w:val="Titre4Car"/>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Titre5">
    <w:name w:val="heading 5"/>
    <w:basedOn w:val="Normal"/>
    <w:next w:val="Normal"/>
    <w:link w:val="Titre5Car"/>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Titre6">
    <w:name w:val="heading 6"/>
    <w:basedOn w:val="Normal"/>
    <w:next w:val="Normal"/>
    <w:link w:val="Titre6Car"/>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Titre7">
    <w:name w:val="heading 7"/>
    <w:basedOn w:val="Normal"/>
    <w:next w:val="Normal"/>
    <w:link w:val="Titre7Car"/>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Titre8">
    <w:name w:val="heading 8"/>
    <w:basedOn w:val="Normal"/>
    <w:next w:val="Normal"/>
    <w:link w:val="Titre8Car"/>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Titre9">
    <w:name w:val="heading 9"/>
    <w:basedOn w:val="Normal"/>
    <w:next w:val="Normal"/>
    <w:link w:val="Titre9Car"/>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Pieddepage"/>
    <w:link w:val="En-tteCar"/>
    <w:uiPriority w:val="99"/>
    <w:unhideWhenUsed/>
    <w:rsid w:val="005218C8"/>
    <w:pPr>
      <w:tabs>
        <w:tab w:val="clear" w:pos="4536"/>
      </w:tabs>
    </w:pPr>
  </w:style>
  <w:style w:type="character" w:customStyle="1" w:styleId="En-tteCar">
    <w:name w:val="En-tête Car"/>
    <w:basedOn w:val="Policepardfaut"/>
    <w:link w:val="En-tte"/>
    <w:uiPriority w:val="99"/>
    <w:rsid w:val="005218C8"/>
    <w:rPr>
      <w:rFonts w:cs="Times New Roman (Textkörper CS)"/>
      <w:b/>
      <w:bCs/>
      <w:noProof/>
      <w:color w:val="000000"/>
      <w:sz w:val="14"/>
      <w:lang w:eastAsia="de-DE"/>
    </w:rPr>
  </w:style>
  <w:style w:type="paragraph" w:styleId="Pieddepage">
    <w:name w:val="footer"/>
    <w:basedOn w:val="Normal"/>
    <w:link w:val="PieddepageC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PieddepageCar">
    <w:name w:val="Pied de page Car"/>
    <w:basedOn w:val="Policepardfaut"/>
    <w:link w:val="Pieddepage"/>
    <w:uiPriority w:val="99"/>
    <w:rsid w:val="005218C8"/>
    <w:rPr>
      <w:rFonts w:cs="Times New Roman (Textkörper CS)"/>
      <w:b/>
      <w:bCs/>
      <w:noProof/>
      <w:color w:val="000000"/>
      <w:sz w:val="14"/>
      <w:lang w:eastAsia="de-DE"/>
    </w:rPr>
  </w:style>
  <w:style w:type="character" w:customStyle="1" w:styleId="Fettung">
    <w:name w:val="Fettung"/>
    <w:basedOn w:val="Policepardfaut"/>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Textedebulles">
    <w:name w:val="Balloon Text"/>
    <w:basedOn w:val="Normal"/>
    <w:link w:val="TextedebullesCar"/>
    <w:uiPriority w:val="99"/>
    <w:semiHidden/>
    <w:unhideWhenUsed/>
    <w:rsid w:val="00726BFA"/>
    <w:pPr>
      <w:spacing w:line="240" w:lineRule="auto"/>
    </w:pPr>
    <w:rPr>
      <w:rFonts w:ascii="Times New Roman" w:hAnsi="Times New Roman" w:cs="Times New Roman"/>
      <w:sz w:val="18"/>
      <w:szCs w:val="18"/>
    </w:rPr>
  </w:style>
  <w:style w:type="character" w:customStyle="1" w:styleId="TextedebullesCar">
    <w:name w:val="Texte de bulles Car"/>
    <w:basedOn w:val="Policepardfaut"/>
    <w:link w:val="Textedebulles"/>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Titre1Car">
    <w:name w:val="Titre 1 Car"/>
    <w:basedOn w:val="Policepardfaut"/>
    <w:link w:val="Titre1"/>
    <w:uiPriority w:val="9"/>
    <w:rsid w:val="00626A28"/>
    <w:rPr>
      <w:rFonts w:asciiTheme="majorHAnsi" w:eastAsiaTheme="majorEastAsia" w:hAnsiTheme="majorHAnsi" w:cstheme="majorBidi"/>
      <w:b/>
      <w:color w:val="00468E" w:themeColor="accent1"/>
      <w:szCs w:val="32"/>
    </w:rPr>
  </w:style>
  <w:style w:type="character" w:customStyle="1" w:styleId="Titre2Car">
    <w:name w:val="Titre 2 Car"/>
    <w:basedOn w:val="Policepardfaut"/>
    <w:link w:val="Titre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Paragraphedeliste">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Titre3Car">
    <w:name w:val="Titre 3 Car"/>
    <w:basedOn w:val="Policepardfaut"/>
    <w:link w:val="Titre3"/>
    <w:uiPriority w:val="9"/>
    <w:rsid w:val="00581C8C"/>
    <w:rPr>
      <w:rFonts w:asciiTheme="majorHAnsi" w:eastAsiaTheme="majorEastAsia" w:hAnsiTheme="majorHAnsi" w:cstheme="majorBidi"/>
      <w:b/>
      <w:color w:val="00468E" w:themeColor="accent1"/>
      <w:sz w:val="20"/>
    </w:rPr>
  </w:style>
  <w:style w:type="character" w:customStyle="1" w:styleId="Titre4Car">
    <w:name w:val="Titre 4 Car"/>
    <w:basedOn w:val="Policepardfaut"/>
    <w:link w:val="Titre4"/>
    <w:uiPriority w:val="9"/>
    <w:rsid w:val="00933B86"/>
    <w:rPr>
      <w:rFonts w:asciiTheme="majorHAnsi" w:eastAsiaTheme="majorEastAsia" w:hAnsiTheme="majorHAnsi" w:cstheme="majorBidi"/>
      <w:b/>
      <w:iCs/>
      <w:color w:val="00468E" w:themeColor="accent1"/>
      <w:sz w:val="20"/>
    </w:rPr>
  </w:style>
  <w:style w:type="character" w:customStyle="1" w:styleId="Titre5Car">
    <w:name w:val="Titre 5 Car"/>
    <w:basedOn w:val="Policepardfaut"/>
    <w:link w:val="Titre5"/>
    <w:uiPriority w:val="9"/>
    <w:semiHidden/>
    <w:rsid w:val="00494EE7"/>
    <w:rPr>
      <w:rFonts w:asciiTheme="majorHAnsi" w:eastAsiaTheme="majorEastAsia" w:hAnsiTheme="majorHAnsi" w:cstheme="majorBidi"/>
      <w:color w:val="00346A" w:themeColor="accent1" w:themeShade="BF"/>
      <w:sz w:val="20"/>
    </w:rPr>
  </w:style>
  <w:style w:type="character" w:customStyle="1" w:styleId="Titre6Car">
    <w:name w:val="Titre 6 Car"/>
    <w:basedOn w:val="Policepardfaut"/>
    <w:link w:val="Titre6"/>
    <w:uiPriority w:val="9"/>
    <w:semiHidden/>
    <w:rsid w:val="00494EE7"/>
    <w:rPr>
      <w:rFonts w:asciiTheme="majorHAnsi" w:eastAsiaTheme="majorEastAsia" w:hAnsiTheme="majorHAnsi" w:cstheme="majorBidi"/>
      <w:color w:val="002246" w:themeColor="accent1" w:themeShade="7F"/>
      <w:sz w:val="20"/>
    </w:rPr>
  </w:style>
  <w:style w:type="character" w:customStyle="1" w:styleId="Titre7Car">
    <w:name w:val="Titre 7 Car"/>
    <w:basedOn w:val="Policepardfaut"/>
    <w:link w:val="Titre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Titre8Car">
    <w:name w:val="Titre 8 Car"/>
    <w:basedOn w:val="Policepardfaut"/>
    <w:link w:val="Titre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Titre9Car">
    <w:name w:val="Titre 9 Car"/>
    <w:basedOn w:val="Policepardfaut"/>
    <w:link w:val="Titre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En-ttedetabledesmatires">
    <w:name w:val="TOC Heading"/>
    <w:basedOn w:val="Titre1"/>
    <w:next w:val="Normal"/>
    <w:uiPriority w:val="39"/>
    <w:unhideWhenUsed/>
    <w:rsid w:val="00A97E72"/>
    <w:pPr>
      <w:numPr>
        <w:numId w:val="0"/>
      </w:numPr>
      <w:spacing w:before="480" w:after="0" w:line="276" w:lineRule="auto"/>
      <w:outlineLvl w:val="9"/>
    </w:pPr>
    <w:rPr>
      <w:bCs/>
      <w:sz w:val="28"/>
      <w:szCs w:val="28"/>
      <w:lang w:eastAsia="de-DE"/>
    </w:rPr>
  </w:style>
  <w:style w:type="paragraph" w:styleId="TM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M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M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Lienhypertexte">
    <w:name w:val="Hyperlink"/>
    <w:basedOn w:val="Policepardfaut"/>
    <w:uiPriority w:val="99"/>
    <w:unhideWhenUsed/>
    <w:rsid w:val="00A97E72"/>
    <w:rPr>
      <w:color w:val="000000" w:themeColor="hyperlink"/>
      <w:u w:val="single"/>
    </w:rPr>
  </w:style>
  <w:style w:type="paragraph" w:styleId="TM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TM5">
    <w:name w:val="toc 5"/>
    <w:basedOn w:val="Normal"/>
    <w:next w:val="Normal"/>
    <w:autoRedefine/>
    <w:uiPriority w:val="39"/>
    <w:semiHidden/>
    <w:unhideWhenUsed/>
    <w:rsid w:val="00A97E72"/>
    <w:pPr>
      <w:tabs>
        <w:tab w:val="clear" w:pos="3572"/>
      </w:tabs>
    </w:pPr>
    <w:rPr>
      <w:rFonts w:cstheme="minorHAnsi"/>
      <w:szCs w:val="22"/>
    </w:rPr>
  </w:style>
  <w:style w:type="paragraph" w:styleId="TM6">
    <w:name w:val="toc 6"/>
    <w:basedOn w:val="Normal"/>
    <w:next w:val="Normal"/>
    <w:autoRedefine/>
    <w:uiPriority w:val="39"/>
    <w:semiHidden/>
    <w:unhideWhenUsed/>
    <w:rsid w:val="00A97E72"/>
    <w:pPr>
      <w:tabs>
        <w:tab w:val="clear" w:pos="3572"/>
      </w:tabs>
    </w:pPr>
    <w:rPr>
      <w:rFonts w:cstheme="minorHAnsi"/>
      <w:szCs w:val="22"/>
    </w:rPr>
  </w:style>
  <w:style w:type="paragraph" w:styleId="TM7">
    <w:name w:val="toc 7"/>
    <w:basedOn w:val="Normal"/>
    <w:next w:val="Normal"/>
    <w:autoRedefine/>
    <w:uiPriority w:val="39"/>
    <w:semiHidden/>
    <w:unhideWhenUsed/>
    <w:rsid w:val="00A97E72"/>
    <w:pPr>
      <w:tabs>
        <w:tab w:val="clear" w:pos="3572"/>
      </w:tabs>
    </w:pPr>
    <w:rPr>
      <w:rFonts w:cstheme="minorHAnsi"/>
      <w:szCs w:val="22"/>
    </w:rPr>
  </w:style>
  <w:style w:type="paragraph" w:styleId="TM8">
    <w:name w:val="toc 8"/>
    <w:basedOn w:val="Normal"/>
    <w:next w:val="Normal"/>
    <w:autoRedefine/>
    <w:uiPriority w:val="39"/>
    <w:semiHidden/>
    <w:unhideWhenUsed/>
    <w:rsid w:val="00A97E72"/>
    <w:pPr>
      <w:tabs>
        <w:tab w:val="clear" w:pos="3572"/>
      </w:tabs>
    </w:pPr>
    <w:rPr>
      <w:rFonts w:cstheme="minorHAnsi"/>
      <w:szCs w:val="22"/>
    </w:rPr>
  </w:style>
  <w:style w:type="paragraph" w:styleId="TM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Policepardfau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Marquedecommentaire">
    <w:name w:val="annotation reference"/>
    <w:basedOn w:val="Policepardfaut"/>
    <w:uiPriority w:val="99"/>
    <w:semiHidden/>
    <w:unhideWhenUsed/>
    <w:rsid w:val="008F53A0"/>
    <w:rPr>
      <w:sz w:val="16"/>
      <w:szCs w:val="16"/>
    </w:rPr>
  </w:style>
  <w:style w:type="paragraph" w:styleId="Commentaire">
    <w:name w:val="annotation text"/>
    <w:basedOn w:val="Normal"/>
    <w:link w:val="CommentaireCar"/>
    <w:uiPriority w:val="99"/>
    <w:unhideWhenUsed/>
    <w:rsid w:val="008F53A0"/>
    <w:pPr>
      <w:spacing w:line="240" w:lineRule="auto"/>
    </w:pPr>
    <w:rPr>
      <w:sz w:val="20"/>
      <w:szCs w:val="20"/>
    </w:rPr>
  </w:style>
  <w:style w:type="character" w:customStyle="1" w:styleId="CommentaireCar">
    <w:name w:val="Commentaire Car"/>
    <w:basedOn w:val="Policepardfaut"/>
    <w:link w:val="Commentaire"/>
    <w:uiPriority w:val="99"/>
    <w:rsid w:val="008F53A0"/>
    <w:rPr>
      <w:rFonts w:cs="Times New Roman (Textkörper CS)"/>
      <w:color w:val="000000"/>
      <w:sz w:val="20"/>
      <w:szCs w:val="20"/>
    </w:rPr>
  </w:style>
  <w:style w:type="paragraph" w:styleId="Objetducommentaire">
    <w:name w:val="annotation subject"/>
    <w:basedOn w:val="Commentaire"/>
    <w:next w:val="Commentaire"/>
    <w:link w:val="ObjetducommentaireCar"/>
    <w:uiPriority w:val="99"/>
    <w:semiHidden/>
    <w:unhideWhenUsed/>
    <w:rsid w:val="008F53A0"/>
    <w:rPr>
      <w:b/>
      <w:bCs/>
    </w:rPr>
  </w:style>
  <w:style w:type="character" w:customStyle="1" w:styleId="ObjetducommentaireCar">
    <w:name w:val="Objet du commentaire Car"/>
    <w:basedOn w:val="CommentaireCar"/>
    <w:link w:val="Objetducommentaire"/>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Policepardfaut"/>
    <w:uiPriority w:val="99"/>
    <w:semiHidden/>
    <w:unhideWhenUsed/>
    <w:rsid w:val="00EE3DB5"/>
    <w:rPr>
      <w:color w:val="605E5C"/>
      <w:shd w:val="clear" w:color="auto" w:fill="E1DFDD"/>
    </w:rPr>
  </w:style>
  <w:style w:type="character" w:customStyle="1" w:styleId="NichtaufgelsteErwhnung2">
    <w:name w:val="Nicht aufgelöste Erwähnung2"/>
    <w:basedOn w:val="Policepardfaut"/>
    <w:uiPriority w:val="99"/>
    <w:unhideWhenUsed/>
    <w:rsid w:val="005266F2"/>
    <w:rPr>
      <w:color w:val="605E5C"/>
      <w:shd w:val="clear" w:color="auto" w:fill="E1DFDD"/>
    </w:rPr>
  </w:style>
  <w:style w:type="character" w:styleId="Lienhypertextesuivivisit">
    <w:name w:val="FollowedHyperlink"/>
    <w:basedOn w:val="Policepardfaut"/>
    <w:uiPriority w:val="99"/>
    <w:semiHidden/>
    <w:unhideWhenUsed/>
    <w:rsid w:val="00645E4F"/>
    <w:rPr>
      <w:color w:val="00468E" w:themeColor="followedHyperlink"/>
      <w:u w:val="single"/>
    </w:rPr>
  </w:style>
  <w:style w:type="character" w:styleId="lev">
    <w:name w:val="Strong"/>
    <w:basedOn w:val="Policepardfaut"/>
    <w:uiPriority w:val="22"/>
    <w:qFormat/>
    <w:rsid w:val="00D56AD8"/>
    <w:rPr>
      <w:b/>
      <w:bCs/>
    </w:rPr>
  </w:style>
  <w:style w:type="character" w:customStyle="1" w:styleId="DisclaimerZchn">
    <w:name w:val="Disclaimer Zchn"/>
    <w:basedOn w:val="Policepardfaut"/>
    <w:link w:val="Disclaimer"/>
    <w:locked/>
    <w:rsid w:val="00861AF0"/>
    <w:rPr>
      <w:rFonts w:ascii="Arial" w:hAnsi="Arial" w:cs="Arial"/>
      <w:color w:val="525F6B"/>
      <w:lang w:eastAsia="ja-JP"/>
    </w:rPr>
  </w:style>
  <w:style w:type="paragraph" w:customStyle="1" w:styleId="Disclaimer">
    <w:name w:val="Disclaimer"/>
    <w:basedOn w:val="Normal"/>
    <w:link w:val="DisclaimerZchn"/>
    <w:rsid w:val="00861AF0"/>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Policepardfaut"/>
    <w:link w:val="BeschreibungDivisions"/>
    <w:locked/>
    <w:rsid w:val="00861AF0"/>
    <w:rPr>
      <w:rFonts w:ascii="Arial" w:hAnsi="Arial" w:cs="Arial"/>
      <w:color w:val="525F6B"/>
      <w:lang w:eastAsia="ja-JP"/>
    </w:rPr>
  </w:style>
  <w:style w:type="paragraph" w:customStyle="1" w:styleId="BeschreibungDivisions">
    <w:name w:val="Beschreibung Divisions"/>
    <w:basedOn w:val="Normal"/>
    <w:link w:val="BeschreibungDivisionsZchn"/>
    <w:rsid w:val="00861AF0"/>
    <w:pPr>
      <w:numPr>
        <w:numId w:val="19"/>
      </w:numPr>
      <w:tabs>
        <w:tab w:val="clear" w:pos="3572"/>
      </w:tabs>
      <w:spacing w:line="276" w:lineRule="auto"/>
      <w:contextualSpacing/>
    </w:pPr>
    <w:rPr>
      <w:rFonts w:ascii="Arial" w:hAnsi="Arial" w:cs="Arial"/>
      <w:color w:val="525F6B"/>
      <w:sz w:val="24"/>
      <w:lang w:eastAsia="ja-JP"/>
    </w:rPr>
  </w:style>
  <w:style w:type="paragraph" w:styleId="Rvision">
    <w:name w:val="Revision"/>
    <w:hidden/>
    <w:uiPriority w:val="99"/>
    <w:semiHidden/>
    <w:rsid w:val="00363AD1"/>
    <w:rPr>
      <w:rFonts w:cs="Times New Roman (Textkörper CS)"/>
      <w:color w:val="000000"/>
      <w:sz w:val="22"/>
    </w:rPr>
  </w:style>
  <w:style w:type="character" w:customStyle="1" w:styleId="Erwhnung1">
    <w:name w:val="Erwähnung1"/>
    <w:basedOn w:val="Policepardfaut"/>
    <w:uiPriority w:val="99"/>
    <w:unhideWhenUsed/>
    <w:rsid w:val="0047461E"/>
    <w:rPr>
      <w:color w:val="2B579A"/>
      <w:shd w:val="clear" w:color="auto" w:fill="E1DFDD"/>
    </w:rPr>
  </w:style>
  <w:style w:type="character" w:customStyle="1" w:styleId="normaltextrun">
    <w:name w:val="normaltextrun"/>
    <w:basedOn w:val="Policepardfaut"/>
    <w:rsid w:val="00FD565F"/>
  </w:style>
  <w:style w:type="paragraph" w:customStyle="1" w:styleId="paragraph">
    <w:name w:val="paragraph"/>
    <w:basedOn w:val="Normal"/>
    <w:rsid w:val="00FD565F"/>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eop">
    <w:name w:val="eop"/>
    <w:basedOn w:val="Policepardfaut"/>
    <w:rsid w:val="00FD565F"/>
  </w:style>
  <w:style w:type="character" w:styleId="Mentionnonrsolue">
    <w:name w:val="Unresolved Mention"/>
    <w:basedOn w:val="Policepardfaut"/>
    <w:uiPriority w:val="99"/>
    <w:semiHidden/>
    <w:unhideWhenUsed/>
    <w:rsid w:val="00313DE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650058665">
      <w:bodyDiv w:val="1"/>
      <w:marLeft w:val="0"/>
      <w:marRight w:val="0"/>
      <w:marTop w:val="0"/>
      <w:marBottom w:val="0"/>
      <w:divBdr>
        <w:top w:val="none" w:sz="0" w:space="0" w:color="auto"/>
        <w:left w:val="none" w:sz="0" w:space="0" w:color="auto"/>
        <w:bottom w:val="none" w:sz="0" w:space="0" w:color="auto"/>
        <w:right w:val="none" w:sz="0" w:space="0" w:color="auto"/>
      </w:divBdr>
    </w:div>
    <w:div w:id="1002509520">
      <w:bodyDiv w:val="1"/>
      <w:marLeft w:val="0"/>
      <w:marRight w:val="0"/>
      <w:marTop w:val="0"/>
      <w:marBottom w:val="0"/>
      <w:divBdr>
        <w:top w:val="none" w:sz="0" w:space="0" w:color="auto"/>
        <w:left w:val="none" w:sz="0" w:space="0" w:color="auto"/>
        <w:bottom w:val="none" w:sz="0" w:space="0" w:color="auto"/>
        <w:right w:val="none" w:sz="0" w:space="0" w:color="auto"/>
      </w:divBdr>
      <w:divsChild>
        <w:div w:id="802504890">
          <w:marLeft w:val="0"/>
          <w:marRight w:val="0"/>
          <w:marTop w:val="0"/>
          <w:marBottom w:val="0"/>
          <w:divBdr>
            <w:top w:val="none" w:sz="0" w:space="0" w:color="auto"/>
            <w:left w:val="none" w:sz="0" w:space="0" w:color="auto"/>
            <w:bottom w:val="none" w:sz="0" w:space="0" w:color="auto"/>
            <w:right w:val="none" w:sz="0" w:space="0" w:color="auto"/>
          </w:divBdr>
          <w:divsChild>
            <w:div w:id="1790467773">
              <w:marLeft w:val="0"/>
              <w:marRight w:val="0"/>
              <w:marTop w:val="0"/>
              <w:marBottom w:val="0"/>
              <w:divBdr>
                <w:top w:val="none" w:sz="0" w:space="0" w:color="auto"/>
                <w:left w:val="none" w:sz="0" w:space="0" w:color="auto"/>
                <w:bottom w:val="none" w:sz="0" w:space="0" w:color="auto"/>
                <w:right w:val="none" w:sz="0" w:space="0" w:color="auto"/>
              </w:divBdr>
              <w:divsChild>
                <w:div w:id="1192307315">
                  <w:marLeft w:val="0"/>
                  <w:marRight w:val="0"/>
                  <w:marTop w:val="0"/>
                  <w:marBottom w:val="0"/>
                  <w:divBdr>
                    <w:top w:val="none" w:sz="0" w:space="0" w:color="auto"/>
                    <w:left w:val="none" w:sz="0" w:space="0" w:color="auto"/>
                    <w:bottom w:val="none" w:sz="0" w:space="0" w:color="auto"/>
                    <w:right w:val="none" w:sz="0" w:space="0" w:color="auto"/>
                  </w:divBdr>
                  <w:divsChild>
                    <w:div w:id="1319532487">
                      <w:marLeft w:val="0"/>
                      <w:marRight w:val="0"/>
                      <w:marTop w:val="0"/>
                      <w:marBottom w:val="0"/>
                      <w:divBdr>
                        <w:top w:val="none" w:sz="0" w:space="0" w:color="auto"/>
                        <w:left w:val="none" w:sz="0" w:space="0" w:color="auto"/>
                        <w:bottom w:val="none" w:sz="0" w:space="0" w:color="auto"/>
                        <w:right w:val="none" w:sz="0" w:space="0" w:color="auto"/>
                      </w:divBdr>
                    </w:div>
                  </w:divsChild>
                </w:div>
                <w:div w:id="561326926">
                  <w:marLeft w:val="0"/>
                  <w:marRight w:val="0"/>
                  <w:marTop w:val="0"/>
                  <w:marBottom w:val="0"/>
                  <w:divBdr>
                    <w:top w:val="none" w:sz="0" w:space="0" w:color="auto"/>
                    <w:left w:val="none" w:sz="0" w:space="0" w:color="auto"/>
                    <w:bottom w:val="none" w:sz="0" w:space="0" w:color="auto"/>
                    <w:right w:val="none" w:sz="0" w:space="0" w:color="auto"/>
                  </w:divBdr>
                  <w:divsChild>
                    <w:div w:id="17894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957174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durr.com/" TargetMode="External"/><Relationship Id="rId18" Type="http://schemas.openxmlformats.org/officeDocument/2006/relationships/footer" Target="footer3.xml"/><Relationship Id="rId3" Type="http://schemas.openxmlformats.org/officeDocument/2006/relationships/customXml" Target="../customXml/item3.xml"/><Relationship Id="rId21" Type="http://schemas.microsoft.com/office/2020/10/relationships/intelligence" Target="intelligence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customXml" Target="../customXml/item5.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7" ma:contentTypeDescription="Ein neues Dokument erstellen." ma:contentTypeScope="" ma:versionID="1a71985942abe8d2ca482cfe2e1b3963">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3f4b6af78640dabdd0235bc619c9d177"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SharedWithUsers xmlns="15e22f9b-e84b-4e45-bb4f-3ee89f458ccc">
      <UserInfo>
        <DisplayName>Wieland, Dietmar</DisplayName>
        <AccountId>3996</AccountId>
        <AccountType/>
      </UserInfo>
      <UserInfo>
        <DisplayName>Reiner, Jens Oliver</DisplayName>
        <AccountId>350</AccountId>
        <AccountType/>
      </UserInfo>
      <UserInfo>
        <DisplayName>Maier, Corinna</DisplayName>
        <AccountId>592</AccountId>
        <AccountType/>
      </UserInfo>
    </SharedWithUsers>
  </documentManagement>
</p:properties>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4B0875A5-7CC7-47A3-98E7-4FEDAD56AD2A}"/>
</file>

<file path=customXml/itemProps2.xml><?xml version="1.0" encoding="utf-8"?>
<ds:datastoreItem xmlns:ds="http://schemas.openxmlformats.org/officeDocument/2006/customXml" ds:itemID="{09D4154D-14EE-4233-A023-581BDBD491B4}">
  <ds:schemaRefs>
    <ds:schemaRef ds:uri="http://schemas.microsoft.com/sharepoint/v3/contenttype/forms"/>
  </ds:schemaRefs>
</ds:datastoreItem>
</file>

<file path=customXml/itemProps3.xml><?xml version="1.0" encoding="utf-8"?>
<ds:datastoreItem xmlns:ds="http://schemas.openxmlformats.org/officeDocument/2006/customXml" ds:itemID="{160F551E-8180-4D49-9CE3-BCB9C7C5BDFC}">
  <ds:schemaRefs>
    <ds:schemaRef ds:uri="http://schemas.openxmlformats.org/officeDocument/2006/bibliography"/>
  </ds:schemaRefs>
</ds:datastoreItem>
</file>

<file path=customXml/itemProps4.xml><?xml version="1.0" encoding="utf-8"?>
<ds:datastoreItem xmlns:ds="http://schemas.openxmlformats.org/officeDocument/2006/customXml" ds:itemID="{5AC6F832-65D5-4078-83FC-63CB4E2576EE}">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customXml/itemProps5.xml><?xml version="1.0" encoding="utf-8"?>
<ds:datastoreItem xmlns:ds="http://schemas.openxmlformats.org/officeDocument/2006/customXml" ds:itemID="{8BCCB852-0F3E-4021-A6B5-168FA2AEA531}"/>
</file>

<file path=docProps/app.xml><?xml version="1.0" encoding="utf-8"?>
<Properties xmlns="http://schemas.openxmlformats.org/officeDocument/2006/extended-properties" xmlns:vt="http://schemas.openxmlformats.org/officeDocument/2006/docPropsVTypes">
  <Template>Normal.dotm</Template>
  <TotalTime>10</TotalTime>
  <Pages>4</Pages>
  <Words>1524</Words>
  <Characters>8382</Characters>
  <Application>Microsoft Office Word</Application>
  <DocSecurity>0</DocSecurity>
  <Lines>69</Lines>
  <Paragraphs>19</Paragraphs>
  <ScaleCrop>false</ScaleCrop>
  <HeadingPairs>
    <vt:vector size="6" baseType="variant">
      <vt:variant>
        <vt:lpstr>Titre</vt:lpstr>
      </vt:variant>
      <vt:variant>
        <vt:i4>1</vt:i4>
      </vt:variant>
      <vt:variant>
        <vt:lpstr>Titel</vt:lpstr>
      </vt:variant>
      <vt:variant>
        <vt:i4>1</vt:i4>
      </vt:variant>
      <vt:variant>
        <vt:lpstr>Title</vt:lpstr>
      </vt:variant>
      <vt:variant>
        <vt:i4>1</vt:i4>
      </vt:variant>
    </vt:vector>
  </HeadingPairs>
  <TitlesOfParts>
    <vt:vector size="3" baseType="lpstr">
      <vt:lpstr/>
      <vt:lpstr/>
      <vt:lpstr/>
    </vt:vector>
  </TitlesOfParts>
  <Company>p.a.t. GmbH</Company>
  <LinksUpToDate>false</LinksUpToDate>
  <CharactersWithSpaces>9887</CharactersWithSpaces>
  <SharedDoc>false</SharedDoc>
  <HLinks>
    <vt:vector size="36" baseType="variant">
      <vt:variant>
        <vt:i4>5439577</vt:i4>
      </vt:variant>
      <vt:variant>
        <vt:i4>0</vt:i4>
      </vt:variant>
      <vt:variant>
        <vt:i4>0</vt:i4>
      </vt:variant>
      <vt:variant>
        <vt:i4>5</vt:i4>
      </vt:variant>
      <vt:variant>
        <vt:lpwstr>http://www.durr.com/</vt:lpwstr>
      </vt:variant>
      <vt:variant>
        <vt:lpwstr/>
      </vt:variant>
      <vt:variant>
        <vt:i4>6029398</vt:i4>
      </vt:variant>
      <vt:variant>
        <vt:i4>12</vt:i4>
      </vt:variant>
      <vt:variant>
        <vt:i4>0</vt:i4>
      </vt:variant>
      <vt:variant>
        <vt:i4>5</vt:i4>
      </vt:variant>
      <vt:variant>
        <vt:lpwstr>https://www.umweltbundesamt.de/daten/private-haushalte-konsum/wohnen/energieverbrauch-privater-haushalte</vt:lpwstr>
      </vt:variant>
      <vt:variant>
        <vt:lpwstr>mehr-haushalte-grossere-wohnflachen-energieverbrauch-pro-wohnflache-sinkt</vt:lpwstr>
      </vt:variant>
      <vt:variant>
        <vt:i4>6029398</vt:i4>
      </vt:variant>
      <vt:variant>
        <vt:i4>9</vt:i4>
      </vt:variant>
      <vt:variant>
        <vt:i4>0</vt:i4>
      </vt:variant>
      <vt:variant>
        <vt:i4>5</vt:i4>
      </vt:variant>
      <vt:variant>
        <vt:lpwstr>https://www.umweltbundesamt.de/daten/private-haushalte-konsum/wohnen/energieverbrauch-privater-haushalte</vt:lpwstr>
      </vt:variant>
      <vt:variant>
        <vt:lpwstr>mehr-haushalte-grossere-wohnflachen-energieverbrauch-pro-wohnflache-sinkt</vt:lpwstr>
      </vt:variant>
      <vt:variant>
        <vt:i4>6029398</vt:i4>
      </vt:variant>
      <vt:variant>
        <vt:i4>6</vt:i4>
      </vt:variant>
      <vt:variant>
        <vt:i4>0</vt:i4>
      </vt:variant>
      <vt:variant>
        <vt:i4>5</vt:i4>
      </vt:variant>
      <vt:variant>
        <vt:lpwstr>https://www.umweltbundesamt.de/daten/private-haushalte-konsum/wohnen/energieverbrauch-privater-haushalte</vt:lpwstr>
      </vt:variant>
      <vt:variant>
        <vt:lpwstr>mehr-haushalte-grossere-wohnflachen-energieverbrauch-pro-wohnflache-sinkt</vt:lpwstr>
      </vt:variant>
      <vt:variant>
        <vt:i4>6029398</vt:i4>
      </vt:variant>
      <vt:variant>
        <vt:i4>3</vt:i4>
      </vt:variant>
      <vt:variant>
        <vt:i4>0</vt:i4>
      </vt:variant>
      <vt:variant>
        <vt:i4>5</vt:i4>
      </vt:variant>
      <vt:variant>
        <vt:lpwstr>https://www.umweltbundesamt.de/daten/private-haushalte-konsum/wohnen/energieverbrauch-privater-haushalte</vt:lpwstr>
      </vt:variant>
      <vt:variant>
        <vt:lpwstr>mehr-haushalte-grossere-wohnflachen-energieverbrauch-pro-wohnflache-sinkt</vt:lpwstr>
      </vt:variant>
      <vt:variant>
        <vt:i4>3670094</vt:i4>
      </vt:variant>
      <vt:variant>
        <vt:i4>0</vt:i4>
      </vt:variant>
      <vt:variant>
        <vt:i4>0</vt:i4>
      </vt:variant>
      <vt:variant>
        <vt:i4>5</vt:i4>
      </vt:variant>
      <vt:variant>
        <vt:lpwstr>mailto:Alexander.Hammen@durr.com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Charlène Guidez</cp:lastModifiedBy>
  <cp:revision>4</cp:revision>
  <cp:lastPrinted>2023-08-25T09:17:00Z</cp:lastPrinted>
  <dcterms:created xsi:type="dcterms:W3CDTF">2023-08-25T09:10:00Z</dcterms:created>
  <dcterms:modified xsi:type="dcterms:W3CDTF">2023-08-30T15:04:00Z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0x010100ED51C5A8A41D4E45947524915EDCC7EF</vt:lpwstr>
  </property>
  <property fmtid="{D5CDD505-2E9C-101B-9397-08002B2CF9AE}" pid="3" name="MediaServiceImageTags">
    <vt:lpwstr/>
  </property>
  <property fmtid="{D5CDD505-2E9C-101B-9397-08002B2CF9AE}" pid="4" name="ClassificationContentMarkingFooterShapeIds">
    <vt:lpwstr>3,7,9</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2023-08-18T13:17:31Z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c99375fc-d82b-4fe0-9f06-591eb85584f7</vt:lpwstr>
  </property>
  <property fmtid="{D5CDD505-2E9C-101B-9397-08002B2CF9AE}" pid="13" name="MSIP_Label_bf6de623-ba0c-4b2b-a216-a4bd6e5a0b3a_ContentBits">
    <vt:lpwstr>2</vt:lpwstr>
  </property>
</Properties>
</file>