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F7A5CC" w14:textId="356B066C" w:rsidR="00EB19AD" w:rsidRPr="009000BC" w:rsidRDefault="00D34CE1" w:rsidP="00EB19AD">
      <w:pPr>
        <w:pStyle w:val="Titel-Headline"/>
      </w:pPr>
      <w:bookmarkStart w:id="0" w:name="Untertitel"/>
      <w:r w:rsidRPr="009000BC">
        <w:t>Pressemitteilung</w:t>
      </w:r>
    </w:p>
    <w:p w14:paraId="5FE12E56" w14:textId="77777777" w:rsidR="00CE71C0" w:rsidRPr="009000BC" w:rsidRDefault="00CE71C0" w:rsidP="00064547">
      <w:pPr>
        <w:pStyle w:val="Linie"/>
      </w:pPr>
      <w:r w:rsidRPr="009000BC">
        <w:rPr>
          <w:noProof/>
          <w:lang w:eastAsia="de-DE"/>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rto="http://schemas.microsoft.com/office/word/2006/arto">
            <w:pict>
              <v:line w14:anchorId="7EDD60E1"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6158FA92" w14:textId="77777777" w:rsidR="003F5C46" w:rsidRDefault="003F5C46" w:rsidP="001E4A65">
      <w:pPr>
        <w:pStyle w:val="Titel-Subline"/>
        <w:spacing w:after="0" w:line="360" w:lineRule="auto"/>
        <w:rPr>
          <w:color w:val="000000"/>
          <w:sz w:val="20"/>
        </w:rPr>
      </w:pPr>
      <w:r w:rsidRPr="003F5C46">
        <w:rPr>
          <w:color w:val="000000"/>
          <w:sz w:val="20"/>
        </w:rPr>
        <w:t>Langfristige Zusammenarbeit für CO</w:t>
      </w:r>
      <w:r w:rsidRPr="00AA52A4">
        <w:rPr>
          <w:color w:val="000000"/>
          <w:sz w:val="20"/>
          <w:vertAlign w:val="subscript"/>
        </w:rPr>
        <w:t>2</w:t>
      </w:r>
      <w:r w:rsidRPr="003F5C46">
        <w:rPr>
          <w:color w:val="000000"/>
          <w:sz w:val="20"/>
        </w:rPr>
        <w:t>-freies Lackieren</w:t>
      </w:r>
    </w:p>
    <w:p w14:paraId="21E3D425" w14:textId="70FC63F5" w:rsidR="00A624FA" w:rsidRPr="009000BC" w:rsidRDefault="007C37BD" w:rsidP="00064547">
      <w:pPr>
        <w:pStyle w:val="Titel-Subline"/>
      </w:pPr>
      <w:r w:rsidRPr="007C37BD">
        <w:t>Dürr und Mercedes-Benz vereinbaren strategische Partnerschaft für nachhaltige Lackiertechnik</w:t>
      </w:r>
    </w:p>
    <w:p w14:paraId="213C051D" w14:textId="49DA9031" w:rsidR="00AF4F8B" w:rsidRPr="002B13B6" w:rsidRDefault="007C37BD" w:rsidP="00FA2184">
      <w:pPr>
        <w:pStyle w:val="Flietext"/>
        <w:rPr>
          <w:rStyle w:val="Fettung"/>
        </w:rPr>
      </w:pPr>
      <w:r>
        <w:rPr>
          <w:rStyle w:val="Fettung"/>
        </w:rPr>
        <w:t>Bietigheim</w:t>
      </w:r>
      <w:r w:rsidR="00A10DD2">
        <w:rPr>
          <w:rStyle w:val="Fettung"/>
        </w:rPr>
        <w:t>-Bissingen</w:t>
      </w:r>
      <w:r w:rsidR="00EB19AD" w:rsidRPr="009000BC">
        <w:rPr>
          <w:rStyle w:val="Fettung"/>
        </w:rPr>
        <w:t xml:space="preserve">, </w:t>
      </w:r>
      <w:r w:rsidR="00BC3410">
        <w:rPr>
          <w:rStyle w:val="Fettung"/>
        </w:rPr>
        <w:t xml:space="preserve">31. </w:t>
      </w:r>
      <w:r w:rsidR="00BC3410" w:rsidRPr="00141A13">
        <w:rPr>
          <w:rStyle w:val="Fettung"/>
        </w:rPr>
        <w:t>Juli 2023</w:t>
      </w:r>
      <w:r w:rsidR="00EB19AD" w:rsidRPr="00141A13">
        <w:rPr>
          <w:rStyle w:val="Fettung"/>
        </w:rPr>
        <w:t xml:space="preserve"> – </w:t>
      </w:r>
      <w:r w:rsidR="00141A13" w:rsidRPr="00141A13">
        <w:rPr>
          <w:rStyle w:val="Fettung"/>
        </w:rPr>
        <w:t>Der Dürr-Konzern und der Automobilhersteller Mercedes-Benz haben eine langfristig angelegte strategische Partnerschaft im Bereich Lackiertechnik-Anlagen geschlossen. Ziel ist es, die Fahrzeuglackierung CO</w:t>
      </w:r>
      <w:r w:rsidR="00141A13" w:rsidRPr="006D095A">
        <w:rPr>
          <w:rStyle w:val="Fettung"/>
          <w:vertAlign w:val="subscript"/>
        </w:rPr>
        <w:t>2</w:t>
      </w:r>
      <w:r w:rsidR="00141A13" w:rsidRPr="00141A13">
        <w:rPr>
          <w:rStyle w:val="Fettung"/>
        </w:rPr>
        <w:t xml:space="preserve">-frei zu machen und damit gemeinsam neue Standards in Sachen Nachhaltigkeit zu setzen. </w:t>
      </w:r>
      <w:r w:rsidR="00141A13" w:rsidRPr="002B13B6">
        <w:rPr>
          <w:rStyle w:val="Fettung"/>
        </w:rPr>
        <w:t>Die Lackiererei von Mercedes-Benz in Sindelfingen soll, vorbehaltlich der Erfüllung aller Vertragsbedingungen, dabei in den kommenden Jahren mit neuesten Technologien des Weltmarktführers Dürr ausgerüstet werden. Weitere Projekte können folgen.</w:t>
      </w:r>
    </w:p>
    <w:p w14:paraId="6898E475" w14:textId="77777777" w:rsidR="00141A13" w:rsidRPr="002B13B6" w:rsidRDefault="00141A13" w:rsidP="00FA2184">
      <w:pPr>
        <w:pStyle w:val="Flietext"/>
      </w:pPr>
    </w:p>
    <w:p w14:paraId="1EE81EF3" w14:textId="3BA2C1F8" w:rsidR="0026127D" w:rsidRPr="00671EAD" w:rsidRDefault="002B13B6" w:rsidP="0026127D">
      <w:pPr>
        <w:pStyle w:val="Flietext"/>
      </w:pPr>
      <w:r w:rsidRPr="002B13B6">
        <w:t xml:space="preserve">Der über mehrere Jahre geschlossene Partnerschaftsvertrag ist eine Premiere in der jahrzehntelangen Zusammenarbeit von Mercedes-Benz und Dürr. Er beinhaltet eine Absichtserklärung, die Erneuerung der Lackiertechnik der deutschen Werke gemeinsam zu planen und durchzuführen. Das erste Projekt ist der Neubau einer nachhaltigen Lackiererei in Sindelfingen. Die Planungen dafür haben bereits begonnen, der Lieferauftrag für Dürr wird im kommenden Jahr von Mercedes-Benz erwartet. </w:t>
      </w:r>
      <w:r w:rsidRPr="00671EAD">
        <w:t>Aufträge für weitere Lackierereien können auf dieser Basis folgen.</w:t>
      </w:r>
    </w:p>
    <w:p w14:paraId="6DF8280C" w14:textId="77777777" w:rsidR="002B13B6" w:rsidRPr="00671EAD" w:rsidRDefault="002B13B6" w:rsidP="0026127D">
      <w:pPr>
        <w:pStyle w:val="Flietext"/>
      </w:pPr>
    </w:p>
    <w:p w14:paraId="33BBC5D3" w14:textId="77777777" w:rsidR="00671EAD" w:rsidRPr="00E914DF" w:rsidRDefault="00671EAD" w:rsidP="00671EAD">
      <w:r>
        <w:t>Im Rahmen der Partnerschaft ist</w:t>
      </w:r>
      <w:r w:rsidRPr="00E914DF">
        <w:t xml:space="preserve"> geplant, den Energieverbrauch pro lackierte Karosserie auf weniger als 400 Kilowattstunden zu verringern. Dies bedeutet ein absolutes Spitzenniveau und entspricht weniger als der Hälfte des aktuellen Verbrauchs. Zur Verringerung sollen Software-Applikationen von Dürr für das Energiemanagement und außerordentlich energieeffiziente Technologien beitragen, zum Beispiel für den sparsamen und intelligenten Betrieb von Lackierkabinen und Karosserietrocknern. Zudem </w:t>
      </w:r>
      <w:r>
        <w:t xml:space="preserve">wird </w:t>
      </w:r>
      <w:r w:rsidRPr="00E914DF">
        <w:t>die Lackier</w:t>
      </w:r>
      <w:r>
        <w:t xml:space="preserve">ung </w:t>
      </w:r>
      <w:r w:rsidRPr="00E914DF">
        <w:t>zukünftig ohne fossile Brennstoffe arbeiten. Stattdessen soll der Energiebedarf durch grünen Strom gedeckt werden. Dies ermöglicht einen CO</w:t>
      </w:r>
      <w:r w:rsidRPr="00E914DF">
        <w:rPr>
          <w:vertAlign w:val="subscript"/>
        </w:rPr>
        <w:t>2</w:t>
      </w:r>
      <w:r w:rsidRPr="00E914DF">
        <w:t>-freien Betrieb und ist ein wichtiger Schritt zur Dekarbonisierung der Automobilproduktion.</w:t>
      </w:r>
    </w:p>
    <w:p w14:paraId="45A0EC45" w14:textId="77777777" w:rsidR="00671EAD" w:rsidRPr="00E914DF" w:rsidRDefault="00671EAD" w:rsidP="00671EAD"/>
    <w:p w14:paraId="4994EAE2" w14:textId="77777777" w:rsidR="00671EAD" w:rsidRDefault="00671EAD" w:rsidP="00671EAD">
      <w:r w:rsidRPr="00E914DF">
        <w:t>Dr. Jochen Weyrauch, Vorstandsvorsitzender</w:t>
      </w:r>
      <w:r w:rsidRPr="00A15708">
        <w:t xml:space="preserve"> der Dürr AG: „Die energetische Optimierung des Lackierprozesses ist </w:t>
      </w:r>
      <w:r>
        <w:t>die zentrale Voraussetzung, um Autos klimaneutral bauen zu können</w:t>
      </w:r>
      <w:r w:rsidRPr="00A15708">
        <w:t>. Daher steht die Entwicklung energieeffiziente</w:t>
      </w:r>
      <w:r>
        <w:t>r</w:t>
      </w:r>
      <w:r w:rsidRPr="00A15708">
        <w:t xml:space="preserve"> und klimaneutraler Technologien ganz oben auf unserer Innovationsagenda. Die strategische Partnerschaft mit </w:t>
      </w:r>
      <w:r>
        <w:t>Mercedes-Benz</w:t>
      </w:r>
      <w:r w:rsidRPr="00A15708">
        <w:t xml:space="preserve"> ist ein wichtiges Leuchtturmprojekt am Industriestandort Deutschland: Wir realisieren gemeinsam und großflächig klimafreundliche Produktionsprozesse und agieren </w:t>
      </w:r>
      <w:r>
        <w:t xml:space="preserve">damit </w:t>
      </w:r>
      <w:r w:rsidRPr="00A15708">
        <w:t>auch international als Vorreiter.“</w:t>
      </w:r>
    </w:p>
    <w:p w14:paraId="7103B571" w14:textId="77777777" w:rsidR="00671EAD" w:rsidRDefault="00671EAD" w:rsidP="00671EAD"/>
    <w:p w14:paraId="3654ABFC" w14:textId="77777777" w:rsidR="00671EAD" w:rsidRDefault="00671EAD" w:rsidP="00671EAD">
      <w:r w:rsidRPr="008A1836">
        <w:t xml:space="preserve">Jörg </w:t>
      </w:r>
      <w:proofErr w:type="spellStart"/>
      <w:r w:rsidRPr="008A1836">
        <w:t>Burzer</w:t>
      </w:r>
      <w:proofErr w:type="spellEnd"/>
      <w:r w:rsidRPr="008A1836">
        <w:t>, Mitglied des Vorstands der Mercedes-Benz Group AG, Produktion und Supply Chain Management</w:t>
      </w:r>
      <w:r>
        <w:t xml:space="preserve">: „Bis 2039 wollen wir im globalen Produktionsnetzwerk von Mercedes-Benz ausschließlich erneuerbare Energien nutzen. Gemeinsam mit Dürr gehen wir dabei in den kommenden Jahren entscheidende Schritte und bringen die Lackierung in Sachen Nachhaltigkeit und Energieeffizienz auf ein ganz neues Level.“ </w:t>
      </w:r>
    </w:p>
    <w:p w14:paraId="34A6DCE9" w14:textId="77777777" w:rsidR="00CB0E3E" w:rsidRDefault="00CB0E3E" w:rsidP="00671EAD"/>
    <w:p w14:paraId="7E518E44" w14:textId="77777777" w:rsidR="008C30EC" w:rsidRDefault="008C30EC" w:rsidP="00671EAD"/>
    <w:p w14:paraId="6FDEFD08" w14:textId="4A9CA337" w:rsidR="008C30EC" w:rsidRPr="008C30EC" w:rsidRDefault="008C30EC" w:rsidP="00671EAD">
      <w:pPr>
        <w:rPr>
          <w:b/>
          <w:bCs/>
        </w:rPr>
      </w:pPr>
      <w:r w:rsidRPr="008C30EC">
        <w:rPr>
          <w:b/>
          <w:bCs/>
        </w:rPr>
        <w:t>Bilder</w:t>
      </w:r>
    </w:p>
    <w:p w14:paraId="0861A4C3" w14:textId="2AFFB42D" w:rsidR="00CB0E3E" w:rsidRPr="00491C75" w:rsidRDefault="00CB0E3E" w:rsidP="00CB0E3E">
      <w:r w:rsidRPr="00491C75">
        <w:t xml:space="preserve">Bilder zu dieser Pressemeldung finden Sie </w:t>
      </w:r>
      <w:hyperlink r:id="rId12" w:history="1">
        <w:r w:rsidRPr="00F91E4A">
          <w:rPr>
            <w:rStyle w:val="Hyperlink"/>
          </w:rPr>
          <w:t>hie</w:t>
        </w:r>
        <w:r w:rsidRPr="00F91E4A">
          <w:rPr>
            <w:rStyle w:val="Hyperlink"/>
          </w:rPr>
          <w:t>r</w:t>
        </w:r>
        <w:r w:rsidRPr="00F91E4A">
          <w:rPr>
            <w:rStyle w:val="Hyperlink"/>
          </w:rPr>
          <w:t>.</w:t>
        </w:r>
      </w:hyperlink>
    </w:p>
    <w:p w14:paraId="46817E9D" w14:textId="77777777" w:rsidR="00CB0E3E" w:rsidRPr="008A1836" w:rsidRDefault="00CB0E3E" w:rsidP="00671EAD"/>
    <w:p w14:paraId="4A234AB6" w14:textId="77777777" w:rsidR="00902358" w:rsidRPr="00671EAD" w:rsidRDefault="00902358" w:rsidP="00D9165E">
      <w:pPr>
        <w:pStyle w:val="Flietext"/>
      </w:pPr>
    </w:p>
    <w:p w14:paraId="7B4F9106" w14:textId="4E241CBE" w:rsidR="004F65B3" w:rsidRPr="00906D0C" w:rsidRDefault="004F65B3" w:rsidP="00037BB3">
      <w:pPr>
        <w:pStyle w:val="Flietext"/>
      </w:pPr>
      <w:r w:rsidRPr="00906D0C">
        <w:br w:type="page"/>
      </w:r>
    </w:p>
    <w:p w14:paraId="71BAB81C" w14:textId="28E50E9F" w:rsidR="00A20A45" w:rsidRPr="00A20A45" w:rsidRDefault="00A20A45" w:rsidP="00A20A45">
      <w:pPr>
        <w:spacing w:line="280" w:lineRule="atLeast"/>
        <w:rPr>
          <w:rStyle w:val="DisclaimerZchn"/>
          <w:color w:val="auto"/>
          <w:sz w:val="18"/>
          <w:szCs w:val="18"/>
        </w:rPr>
      </w:pPr>
      <w:r w:rsidRPr="00A20A45">
        <w:rPr>
          <w:rStyle w:val="DisclaimerZchn"/>
          <w:color w:val="auto"/>
          <w:sz w:val="18"/>
          <w:szCs w:val="18"/>
        </w:rPr>
        <w:t xml:space="preserve">Der Dürr-Konzern ist ein weltweit führender Maschinen- und Anlagenbauer mit ausgeprägter Kompetenz in den Bereichen Automatisierung, Digitalisierung und Energieeffizienz. Seine Produkte, Systeme und Services ermöglichen hocheffiziente und nachhaltige Fertigungsprozesse in unterschiedlichen Industrien. Der Dürr-Konzern beliefert vor allem die Automobilindustrie, Produzenten von Möbeln und Holzhäusern sowie die Branchen Chemie, </w:t>
      </w:r>
      <w:proofErr w:type="spellStart"/>
      <w:r w:rsidRPr="00A20A45">
        <w:rPr>
          <w:rStyle w:val="DisclaimerZchn"/>
          <w:color w:val="auto"/>
          <w:sz w:val="18"/>
          <w:szCs w:val="18"/>
        </w:rPr>
        <w:t>Pharma</w:t>
      </w:r>
      <w:proofErr w:type="spellEnd"/>
      <w:r w:rsidRPr="00A20A45">
        <w:rPr>
          <w:rStyle w:val="DisclaimerZchn"/>
          <w:color w:val="auto"/>
          <w:sz w:val="18"/>
          <w:szCs w:val="18"/>
        </w:rPr>
        <w:t>, Medizinprodukte und Elektro. Im Jahr 2022 erzielte er einen Umsatz von 4,3 Mrd. €. Das Unternehmen hat rund 1</w:t>
      </w:r>
      <w:r w:rsidR="006D03EE">
        <w:rPr>
          <w:rStyle w:val="DisclaimerZchn"/>
          <w:color w:val="auto"/>
          <w:sz w:val="18"/>
          <w:szCs w:val="18"/>
        </w:rPr>
        <w:t>8</w:t>
      </w:r>
      <w:r w:rsidRPr="00A20A45">
        <w:rPr>
          <w:rStyle w:val="DisclaimerZchn"/>
          <w:color w:val="auto"/>
          <w:sz w:val="18"/>
          <w:szCs w:val="18"/>
        </w:rPr>
        <w:t>.</w:t>
      </w:r>
      <w:r w:rsidR="00E70D1E">
        <w:rPr>
          <w:rStyle w:val="DisclaimerZchn"/>
          <w:color w:val="auto"/>
          <w:sz w:val="18"/>
          <w:szCs w:val="18"/>
        </w:rPr>
        <w:t>7</w:t>
      </w:r>
      <w:r w:rsidRPr="00A20A45">
        <w:rPr>
          <w:rStyle w:val="DisclaimerZchn"/>
          <w:color w:val="auto"/>
          <w:sz w:val="18"/>
          <w:szCs w:val="18"/>
        </w:rPr>
        <w:t xml:space="preserve">00 Beschäftigte und verfügt über 123 Standorte in 32 Ländern. Der Dürr-Konzern agiert mit den drei Marken Dürr, Schenck und HOMAG sowie mit fünf </w:t>
      </w:r>
      <w:proofErr w:type="spellStart"/>
      <w:r w:rsidRPr="00A20A45">
        <w:rPr>
          <w:rStyle w:val="DisclaimerZchn"/>
          <w:color w:val="auto"/>
          <w:sz w:val="18"/>
          <w:szCs w:val="18"/>
        </w:rPr>
        <w:t>Divisions</w:t>
      </w:r>
      <w:proofErr w:type="spellEnd"/>
      <w:r w:rsidRPr="00A20A45">
        <w:rPr>
          <w:rStyle w:val="DisclaimerZchn"/>
          <w:color w:val="auto"/>
          <w:sz w:val="18"/>
          <w:szCs w:val="18"/>
        </w:rPr>
        <w:t xml:space="preserve"> am Markt:</w:t>
      </w:r>
    </w:p>
    <w:p w14:paraId="233603B5" w14:textId="4CA7857F" w:rsidR="00A20A45" w:rsidRPr="00A20A45" w:rsidRDefault="00A20A45" w:rsidP="00A20A45">
      <w:pPr>
        <w:spacing w:line="280" w:lineRule="atLeast"/>
        <w:rPr>
          <w:rStyle w:val="DisclaimerZchn"/>
          <w:color w:val="auto"/>
          <w:sz w:val="18"/>
          <w:szCs w:val="18"/>
        </w:rPr>
      </w:pPr>
      <w:r w:rsidRPr="00A20A45">
        <w:rPr>
          <w:rStyle w:val="DisclaimerZchn"/>
          <w:b/>
          <w:bCs/>
          <w:color w:val="auto"/>
          <w:sz w:val="18"/>
          <w:szCs w:val="18"/>
        </w:rPr>
        <w:t xml:space="preserve">Paint and Final Assembly Systems: </w:t>
      </w:r>
      <w:r w:rsidRPr="00A20A45">
        <w:rPr>
          <w:rStyle w:val="DisclaimerZchn"/>
          <w:color w:val="auto"/>
          <w:sz w:val="18"/>
          <w:szCs w:val="18"/>
        </w:rPr>
        <w:t xml:space="preserve">Lackierereien sowie Endmontage-, Prüf- und </w:t>
      </w:r>
      <w:proofErr w:type="spellStart"/>
      <w:r w:rsidRPr="00A20A45">
        <w:rPr>
          <w:rStyle w:val="DisclaimerZchn"/>
          <w:color w:val="auto"/>
          <w:sz w:val="18"/>
          <w:szCs w:val="18"/>
        </w:rPr>
        <w:t>Befülltechnik</w:t>
      </w:r>
      <w:proofErr w:type="spellEnd"/>
      <w:r w:rsidRPr="00A20A45">
        <w:rPr>
          <w:rStyle w:val="DisclaimerZchn"/>
          <w:color w:val="auto"/>
          <w:sz w:val="18"/>
          <w:szCs w:val="18"/>
        </w:rPr>
        <w:t xml:space="preserve"> für die Automobilindustrie, Montage- und Prüfsysteme für Medizinprodukte</w:t>
      </w:r>
    </w:p>
    <w:p w14:paraId="6A390234" w14:textId="231CBCE0" w:rsidR="00A20A45" w:rsidRPr="00A20A45" w:rsidRDefault="00A20A45" w:rsidP="00A20A45">
      <w:pPr>
        <w:spacing w:line="280" w:lineRule="atLeast"/>
        <w:rPr>
          <w:rStyle w:val="DisclaimerZchn"/>
          <w:color w:val="auto"/>
          <w:sz w:val="18"/>
          <w:szCs w:val="18"/>
        </w:rPr>
      </w:pPr>
      <w:proofErr w:type="spellStart"/>
      <w:r w:rsidRPr="00A20A45">
        <w:rPr>
          <w:rStyle w:val="DisclaimerZchn"/>
          <w:b/>
          <w:bCs/>
          <w:color w:val="auto"/>
          <w:sz w:val="18"/>
          <w:szCs w:val="18"/>
        </w:rPr>
        <w:t>Application</w:t>
      </w:r>
      <w:proofErr w:type="spellEnd"/>
      <w:r w:rsidRPr="00A20A45">
        <w:rPr>
          <w:rStyle w:val="DisclaimerZchn"/>
          <w:b/>
          <w:bCs/>
          <w:color w:val="auto"/>
          <w:sz w:val="18"/>
          <w:szCs w:val="18"/>
        </w:rPr>
        <w:t xml:space="preserve"> Technology:</w:t>
      </w:r>
      <w:r w:rsidRPr="00A20A45">
        <w:rPr>
          <w:rStyle w:val="DisclaimerZchn"/>
          <w:color w:val="auto"/>
          <w:sz w:val="18"/>
          <w:szCs w:val="18"/>
        </w:rPr>
        <w:t xml:space="preserve"> Robotertechnologien für den automatischen Auftrag von Lack sowie Dicht- und Klebstoffen </w:t>
      </w:r>
    </w:p>
    <w:p w14:paraId="281681B9" w14:textId="53A4D924" w:rsidR="00A20A45" w:rsidRPr="00A20A45" w:rsidRDefault="00A20A45" w:rsidP="00A20A45">
      <w:pPr>
        <w:spacing w:line="280" w:lineRule="atLeast"/>
        <w:rPr>
          <w:rStyle w:val="DisclaimerZchn"/>
          <w:color w:val="auto"/>
          <w:sz w:val="18"/>
          <w:szCs w:val="18"/>
        </w:rPr>
      </w:pPr>
      <w:r w:rsidRPr="00A20A45">
        <w:rPr>
          <w:rStyle w:val="DisclaimerZchn"/>
          <w:b/>
          <w:bCs/>
          <w:color w:val="auto"/>
          <w:sz w:val="18"/>
          <w:szCs w:val="18"/>
        </w:rPr>
        <w:t>Clean Technology Systems:</w:t>
      </w:r>
      <w:r w:rsidRPr="00A20A45">
        <w:rPr>
          <w:rStyle w:val="DisclaimerZchn"/>
          <w:color w:val="auto"/>
          <w:sz w:val="18"/>
          <w:szCs w:val="18"/>
        </w:rPr>
        <w:t xml:space="preserve"> Abluftreinigungsanlagen, Beschichtungsanlagen für Batterieelektroden und Schallschutzsysteme</w:t>
      </w:r>
    </w:p>
    <w:p w14:paraId="027B6137" w14:textId="69D717A8" w:rsidR="00A20A45" w:rsidRPr="00A20A45" w:rsidRDefault="00A20A45" w:rsidP="00A20A45">
      <w:pPr>
        <w:spacing w:line="280" w:lineRule="atLeast"/>
        <w:rPr>
          <w:rStyle w:val="DisclaimerZchn"/>
          <w:color w:val="auto"/>
          <w:sz w:val="18"/>
          <w:szCs w:val="18"/>
        </w:rPr>
      </w:pPr>
      <w:proofErr w:type="spellStart"/>
      <w:r w:rsidRPr="00A20A45">
        <w:rPr>
          <w:rStyle w:val="DisclaimerZchn"/>
          <w:b/>
          <w:bCs/>
          <w:color w:val="auto"/>
          <w:sz w:val="18"/>
          <w:szCs w:val="18"/>
        </w:rPr>
        <w:t>Measuring</w:t>
      </w:r>
      <w:proofErr w:type="spellEnd"/>
      <w:r w:rsidRPr="00A20A45">
        <w:rPr>
          <w:rStyle w:val="DisclaimerZchn"/>
          <w:b/>
          <w:bCs/>
          <w:color w:val="auto"/>
          <w:sz w:val="18"/>
          <w:szCs w:val="18"/>
        </w:rPr>
        <w:t xml:space="preserve"> and </w:t>
      </w:r>
      <w:proofErr w:type="spellStart"/>
      <w:r w:rsidRPr="00A20A45">
        <w:rPr>
          <w:rStyle w:val="DisclaimerZchn"/>
          <w:b/>
          <w:bCs/>
          <w:color w:val="auto"/>
          <w:sz w:val="18"/>
          <w:szCs w:val="18"/>
        </w:rPr>
        <w:t>Process</w:t>
      </w:r>
      <w:proofErr w:type="spellEnd"/>
      <w:r w:rsidRPr="00A20A45">
        <w:rPr>
          <w:rStyle w:val="DisclaimerZchn"/>
          <w:b/>
          <w:bCs/>
          <w:color w:val="auto"/>
          <w:sz w:val="18"/>
          <w:szCs w:val="18"/>
        </w:rPr>
        <w:t xml:space="preserve"> Systems:</w:t>
      </w:r>
      <w:r w:rsidRPr="00A20A45">
        <w:rPr>
          <w:rStyle w:val="DisclaimerZchn"/>
          <w:color w:val="auto"/>
          <w:sz w:val="18"/>
          <w:szCs w:val="18"/>
        </w:rPr>
        <w:t xml:space="preserve"> Auswuchtanlagen und Diagnosetechnik </w:t>
      </w:r>
    </w:p>
    <w:p w14:paraId="11801308" w14:textId="24712F72" w:rsidR="003968CA" w:rsidRDefault="00A20A45" w:rsidP="00A20A45">
      <w:pPr>
        <w:spacing w:line="280" w:lineRule="atLeast"/>
        <w:rPr>
          <w:rStyle w:val="DisclaimerZchn"/>
          <w:color w:val="auto"/>
          <w:sz w:val="18"/>
          <w:szCs w:val="18"/>
        </w:rPr>
      </w:pPr>
      <w:proofErr w:type="spellStart"/>
      <w:r w:rsidRPr="00A20A45">
        <w:rPr>
          <w:rStyle w:val="DisclaimerZchn"/>
          <w:b/>
          <w:bCs/>
          <w:color w:val="auto"/>
          <w:sz w:val="18"/>
          <w:szCs w:val="18"/>
        </w:rPr>
        <w:t>Woodworking</w:t>
      </w:r>
      <w:proofErr w:type="spellEnd"/>
      <w:r w:rsidRPr="00A20A45">
        <w:rPr>
          <w:rStyle w:val="DisclaimerZchn"/>
          <w:b/>
          <w:bCs/>
          <w:color w:val="auto"/>
          <w:sz w:val="18"/>
          <w:szCs w:val="18"/>
        </w:rPr>
        <w:t xml:space="preserve"> Machinery and Systems:</w:t>
      </w:r>
      <w:r w:rsidRPr="00A20A45">
        <w:rPr>
          <w:rStyle w:val="DisclaimerZchn"/>
          <w:color w:val="auto"/>
          <w:sz w:val="18"/>
          <w:szCs w:val="18"/>
        </w:rPr>
        <w:t xml:space="preserve"> Maschinen und Anlagen für die holzbearbeitende Industrie</w:t>
      </w:r>
    </w:p>
    <w:p w14:paraId="62AC495E" w14:textId="77777777" w:rsidR="00A20A45" w:rsidRDefault="00A20A45" w:rsidP="00A20A45">
      <w:pPr>
        <w:spacing w:line="280" w:lineRule="atLeast"/>
        <w:rPr>
          <w:rStyle w:val="DisclaimerZchn"/>
          <w:color w:val="auto"/>
          <w:sz w:val="18"/>
          <w:szCs w:val="18"/>
        </w:rPr>
      </w:pPr>
    </w:p>
    <w:p w14:paraId="36DF0A30" w14:textId="77777777" w:rsidR="00A20A45" w:rsidRPr="00687E38" w:rsidRDefault="00A20A45" w:rsidP="00A20A45">
      <w:pPr>
        <w:spacing w:line="280" w:lineRule="atLeast"/>
        <w:rPr>
          <w:rStyle w:val="DisclaimerZchn"/>
          <w:color w:val="auto"/>
          <w:sz w:val="18"/>
          <w:szCs w:val="18"/>
        </w:rPr>
      </w:pPr>
    </w:p>
    <w:p w14:paraId="32E4A8DF" w14:textId="77777777" w:rsidR="00FB377A" w:rsidRPr="004119BA" w:rsidRDefault="00FB377A" w:rsidP="00FB377A">
      <w:pPr>
        <w:spacing w:line="280" w:lineRule="atLeast"/>
        <w:rPr>
          <w:rStyle w:val="Fettung"/>
        </w:rPr>
      </w:pPr>
      <w:r w:rsidRPr="004119BA">
        <w:rPr>
          <w:rStyle w:val="Fettung"/>
        </w:rPr>
        <w:t>Kontakt</w:t>
      </w:r>
    </w:p>
    <w:p w14:paraId="092F5459" w14:textId="77777777" w:rsidR="00FB377A" w:rsidRPr="000E1320" w:rsidRDefault="00FB377A" w:rsidP="00FB377A">
      <w:pPr>
        <w:tabs>
          <w:tab w:val="left" w:pos="0"/>
          <w:tab w:val="left" w:pos="851"/>
          <w:tab w:val="left" w:pos="4253"/>
        </w:tabs>
        <w:spacing w:line="276" w:lineRule="auto"/>
        <w:ind w:right="284"/>
        <w:outlineLvl w:val="0"/>
        <w:rPr>
          <w:rFonts w:cs="Arial"/>
        </w:rPr>
      </w:pPr>
      <w:r w:rsidRPr="000E1320">
        <w:rPr>
          <w:rFonts w:cs="Arial"/>
        </w:rPr>
        <w:t xml:space="preserve">Dürr Systems </w:t>
      </w:r>
      <w:r>
        <w:rPr>
          <w:rFonts w:cs="Arial"/>
        </w:rPr>
        <w:t>AG</w:t>
      </w:r>
    </w:p>
    <w:p w14:paraId="77C38BEE" w14:textId="4D2A2EE1" w:rsidR="00FB377A" w:rsidRPr="00EE0FDC" w:rsidRDefault="00671EAD" w:rsidP="00FB377A">
      <w:pPr>
        <w:tabs>
          <w:tab w:val="left" w:pos="0"/>
          <w:tab w:val="left" w:pos="851"/>
          <w:tab w:val="left" w:pos="4253"/>
        </w:tabs>
        <w:spacing w:line="276" w:lineRule="auto"/>
        <w:ind w:right="284"/>
        <w:rPr>
          <w:rFonts w:cs="Arial"/>
        </w:rPr>
      </w:pPr>
      <w:r>
        <w:rPr>
          <w:rFonts w:cs="Arial"/>
        </w:rPr>
        <w:t>Kristin Roth</w:t>
      </w:r>
    </w:p>
    <w:p w14:paraId="23DC331B" w14:textId="77777777" w:rsidR="00FB377A" w:rsidRPr="002752AF" w:rsidRDefault="00FB377A" w:rsidP="00FB377A">
      <w:pPr>
        <w:tabs>
          <w:tab w:val="left" w:pos="0"/>
          <w:tab w:val="left" w:pos="851"/>
          <w:tab w:val="left" w:pos="4253"/>
        </w:tabs>
        <w:spacing w:line="276" w:lineRule="auto"/>
        <w:ind w:right="284"/>
        <w:rPr>
          <w:rFonts w:cs="Arial"/>
          <w:lang w:val="en-US"/>
        </w:rPr>
      </w:pPr>
      <w:r w:rsidRPr="002752AF">
        <w:rPr>
          <w:rFonts w:cs="Arial"/>
          <w:lang w:val="en-US"/>
        </w:rPr>
        <w:t>Marketing</w:t>
      </w:r>
    </w:p>
    <w:p w14:paraId="51A16035" w14:textId="0C73C05B" w:rsidR="00FB377A" w:rsidRPr="001E4A65" w:rsidRDefault="00FB377A" w:rsidP="00FB377A">
      <w:pPr>
        <w:tabs>
          <w:tab w:val="left" w:pos="0"/>
          <w:tab w:val="left" w:pos="851"/>
          <w:tab w:val="left" w:pos="4253"/>
        </w:tabs>
        <w:spacing w:line="276" w:lineRule="auto"/>
        <w:ind w:right="284"/>
        <w:rPr>
          <w:rFonts w:cs="Arial"/>
          <w:lang w:val="en-US"/>
        </w:rPr>
      </w:pPr>
      <w:r w:rsidRPr="001E4A65">
        <w:rPr>
          <w:rFonts w:cs="Arial"/>
          <w:lang w:val="en-US"/>
        </w:rPr>
        <w:t xml:space="preserve">Tel.: </w:t>
      </w:r>
      <w:r w:rsidR="003968CA" w:rsidRPr="001E4A65">
        <w:rPr>
          <w:rFonts w:cs="Arial"/>
          <w:lang w:val="en-US"/>
        </w:rPr>
        <w:t>+49 7142 78-4854</w:t>
      </w:r>
    </w:p>
    <w:p w14:paraId="36F4C372" w14:textId="2CC93403" w:rsidR="00FB377A" w:rsidRPr="001E4A65" w:rsidRDefault="00FB377A" w:rsidP="00FB377A">
      <w:pPr>
        <w:tabs>
          <w:tab w:val="left" w:pos="0"/>
          <w:tab w:val="left" w:pos="851"/>
          <w:tab w:val="left" w:pos="4253"/>
        </w:tabs>
        <w:spacing w:line="276" w:lineRule="auto"/>
        <w:ind w:right="284"/>
        <w:rPr>
          <w:rFonts w:cs="Arial"/>
          <w:lang w:val="en-US"/>
        </w:rPr>
      </w:pPr>
      <w:r w:rsidRPr="001E4A65">
        <w:rPr>
          <w:rFonts w:cs="Arial"/>
          <w:lang w:val="en-US"/>
        </w:rPr>
        <w:t xml:space="preserve">E-Mail: </w:t>
      </w:r>
      <w:r w:rsidR="003968CA" w:rsidRPr="001E4A65">
        <w:rPr>
          <w:rFonts w:cs="Arial"/>
          <w:lang w:val="en-US"/>
        </w:rPr>
        <w:t>kristin.roth@durr.com</w:t>
      </w:r>
    </w:p>
    <w:p w14:paraId="66FABF5C" w14:textId="77777777" w:rsidR="00FB377A" w:rsidRPr="00D71941" w:rsidRDefault="00395CB0" w:rsidP="00FB377A">
      <w:pPr>
        <w:spacing w:line="276" w:lineRule="auto"/>
        <w:rPr>
          <w:lang w:val="en-US"/>
        </w:rPr>
      </w:pPr>
      <w:hyperlink r:id="rId13" w:history="1">
        <w:r w:rsidR="00FB377A" w:rsidRPr="00006D99">
          <w:rPr>
            <w:rStyle w:val="Hyperlink"/>
            <w:rFonts w:eastAsia="Times New Roman" w:cs="Arial"/>
            <w:lang w:val="it-IT" w:eastAsia="de-DE"/>
          </w:rPr>
          <w:t>www.durr.com</w:t>
        </w:r>
      </w:hyperlink>
    </w:p>
    <w:p w14:paraId="6FF4BADA" w14:textId="6288BDC2" w:rsidR="0090754E" w:rsidRPr="0066590D" w:rsidRDefault="0090754E" w:rsidP="00FB377A">
      <w:pPr>
        <w:spacing w:line="280" w:lineRule="atLeast"/>
        <w:rPr>
          <w:rFonts w:ascii="Arial" w:hAnsi="Arial" w:cs="Arial"/>
          <w:lang w:val="en-US"/>
        </w:rPr>
      </w:pPr>
    </w:p>
    <w:sectPr w:rsidR="0090754E" w:rsidRPr="0066590D" w:rsidSect="00B143FE">
      <w:headerReference w:type="default" r:id="rId14"/>
      <w:footerReference w:type="even" r:id="rId15"/>
      <w:footerReference w:type="default" r:id="rId16"/>
      <w:headerReference w:type="first" r:id="rId17"/>
      <w:footerReference w:type="first" r:id="rId18"/>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3241FF" w14:textId="77777777" w:rsidR="00F91C35" w:rsidRDefault="00F91C35" w:rsidP="00D9165E">
      <w:r>
        <w:separator/>
      </w:r>
    </w:p>
  </w:endnote>
  <w:endnote w:type="continuationSeparator" w:id="0">
    <w:p w14:paraId="700E5A90" w14:textId="77777777" w:rsidR="00F91C35" w:rsidRDefault="00F91C35" w:rsidP="00D9165E">
      <w:r>
        <w:continuationSeparator/>
      </w:r>
    </w:p>
  </w:endnote>
  <w:endnote w:type="continuationNotice" w:id="1">
    <w:p w14:paraId="51901103" w14:textId="77777777" w:rsidR="00F91C35" w:rsidRDefault="00F91C3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C380F9" w14:textId="080A1DB6" w:rsidR="005A6E61" w:rsidRDefault="002B7D67">
    <w:pPr>
      <w:pStyle w:val="Footer"/>
    </w:pPr>
    <w:r>
      <mc:AlternateContent>
        <mc:Choice Requires="wps">
          <w:drawing>
            <wp:anchor distT="0" distB="0" distL="0" distR="0" simplePos="0" relativeHeight="251658246" behindDoc="0" locked="0" layoutInCell="1" allowOverlap="1" wp14:anchorId="07227F00" wp14:editId="778E9CEE">
              <wp:simplePos x="635" y="635"/>
              <wp:positionH relativeFrom="page">
                <wp:align>center</wp:align>
              </wp:positionH>
              <wp:positionV relativeFrom="page">
                <wp:align>bottom</wp:align>
              </wp:positionV>
              <wp:extent cx="443865" cy="443865"/>
              <wp:effectExtent l="0" t="0" r="15240" b="0"/>
              <wp:wrapNone/>
              <wp:docPr id="9" name="Textfeld 9" descr="Public Informat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8B7378" w14:textId="14D97ED7" w:rsidR="002B7D67" w:rsidRPr="002B7D67" w:rsidRDefault="002B7D67" w:rsidP="002B7D67">
                          <w:pPr>
                            <w:rPr>
                              <w:rFonts w:ascii="Calibri" w:eastAsia="Calibri" w:hAnsi="Calibri" w:cs="Calibri"/>
                              <w:noProof/>
                              <w:sz w:val="20"/>
                              <w:szCs w:val="20"/>
                            </w:rPr>
                          </w:pPr>
                          <w:r w:rsidRPr="002B7D67">
                            <w:rPr>
                              <w:rFonts w:ascii="Calibri" w:eastAsia="Calibri" w:hAnsi="Calibri" w:cs="Calibri"/>
                              <w:noProof/>
                              <w:sz w:val="20"/>
                              <w:szCs w:val="20"/>
                            </w:rPr>
                            <w:t>Public Information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7227F00" id="_x0000_t202" coordsize="21600,21600" o:spt="202" path="m,l,21600r21600,l21600,xe">
              <v:stroke joinstyle="miter"/>
              <v:path gradientshapeok="t" o:connecttype="rect"/>
            </v:shapetype>
            <v:shape id="Textfeld 9" o:spid="_x0000_s1027" type="#_x0000_t202" alt="Public Information" style="position:absolute;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248B7378" w14:textId="14D97ED7" w:rsidR="002B7D67" w:rsidRPr="002B7D67" w:rsidRDefault="002B7D67" w:rsidP="002B7D67">
                    <w:pPr>
                      <w:rPr>
                        <w:rFonts w:ascii="Calibri" w:eastAsia="Calibri" w:hAnsi="Calibri" w:cs="Calibri"/>
                        <w:noProof/>
                        <w:sz w:val="20"/>
                        <w:szCs w:val="20"/>
                      </w:rPr>
                    </w:pPr>
                    <w:r w:rsidRPr="002B7D67">
                      <w:rPr>
                        <w:rFonts w:ascii="Calibri" w:eastAsia="Calibri" w:hAnsi="Calibri" w:cs="Calibri"/>
                        <w:noProof/>
                        <w:sz w:val="20"/>
                        <w:szCs w:val="20"/>
                      </w:rPr>
                      <w:t>Public Information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A6E5A" w14:textId="4515C6DF" w:rsidR="00B143FE" w:rsidRPr="00FA5FBE" w:rsidRDefault="002B7D67" w:rsidP="00FA5FBE">
    <w:pPr>
      <w:pStyle w:val="Header"/>
    </w:pPr>
    <w:r>
      <mc:AlternateContent>
        <mc:Choice Requires="wps">
          <w:drawing>
            <wp:anchor distT="0" distB="0" distL="0" distR="0" simplePos="0" relativeHeight="251658247" behindDoc="0" locked="0" layoutInCell="1" allowOverlap="1" wp14:anchorId="4F5D2F20" wp14:editId="794AF6B8">
              <wp:simplePos x="862314" y="10052613"/>
              <wp:positionH relativeFrom="page">
                <wp:align>center</wp:align>
              </wp:positionH>
              <wp:positionV relativeFrom="page">
                <wp:align>bottom</wp:align>
              </wp:positionV>
              <wp:extent cx="443865" cy="443865"/>
              <wp:effectExtent l="0" t="0" r="15240" b="0"/>
              <wp:wrapNone/>
              <wp:docPr id="12" name="Textfeld 12" descr="Public Informat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BDCBF29" w14:textId="01869D12" w:rsidR="002B7D67" w:rsidRPr="002B7D67" w:rsidRDefault="002B7D67" w:rsidP="002B7D67">
                          <w:pPr>
                            <w:rPr>
                              <w:rFonts w:ascii="Calibri" w:eastAsia="Calibri" w:hAnsi="Calibri" w:cs="Calibri"/>
                              <w:noProof/>
                              <w:sz w:val="20"/>
                              <w:szCs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F5D2F20" id="_x0000_t202" coordsize="21600,21600" o:spt="202" path="m,l,21600r21600,l21600,xe">
              <v:stroke joinstyle="miter"/>
              <v:path gradientshapeok="t" o:connecttype="rect"/>
            </v:shapetype>
            <v:shape id="Textfeld 12" o:spid="_x0000_s1028" type="#_x0000_t202" alt="Public Information" style="position:absolute;margin-left:0;margin-top:0;width:34.95pt;height:34.95pt;z-index:251658247;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3BDCBF29" w14:textId="01869D12" w:rsidR="002B7D67" w:rsidRPr="002B7D67" w:rsidRDefault="002B7D67" w:rsidP="002B7D67">
                    <w:pPr>
                      <w:rPr>
                        <w:rFonts w:ascii="Calibri" w:eastAsia="Calibri" w:hAnsi="Calibri" w:cs="Calibri"/>
                        <w:noProof/>
                        <w:sz w:val="20"/>
                        <w:szCs w:val="20"/>
                      </w:rPr>
                    </w:pPr>
                  </w:p>
                </w:txbxContent>
              </v:textbox>
              <w10:wrap anchorx="page" anchory="page"/>
            </v:shape>
          </w:pict>
        </mc:Fallback>
      </mc:AlternateContent>
    </w:r>
    <w:r w:rsidR="00FA5FBE" w:rsidRPr="005218C8">
      <w:fldChar w:fldCharType="begin"/>
    </w:r>
    <w:r w:rsidR="00FA5FBE" w:rsidRPr="005218C8">
      <w:instrText xml:space="preserve"> IF  \* MERGEFORMAT </w:instrText>
    </w:r>
    <w:fldSimple w:instr="NUMPAGES  \* MERGEFORMAT">
      <w:r w:rsidR="00F91E4A">
        <w:instrText>3</w:instrText>
      </w:r>
    </w:fldSimple>
    <w:r w:rsidR="00FA5FBE" w:rsidRPr="005218C8">
      <w:instrText>&gt;"1" "</w:instrText>
    </w:r>
    <w:r w:rsidR="00FA5FBE" w:rsidRPr="005218C8">
      <w:fldChar w:fldCharType="begin"/>
    </w:r>
    <w:r w:rsidR="00FA5FBE" w:rsidRPr="005218C8">
      <w:instrText xml:space="preserve"> PAGE  \* MERGEFORMAT </w:instrText>
    </w:r>
    <w:r w:rsidR="00FA5FBE" w:rsidRPr="005218C8">
      <w:fldChar w:fldCharType="separate"/>
    </w:r>
    <w:r w:rsidR="00F91E4A">
      <w:instrText>3</w:instrText>
    </w:r>
    <w:r w:rsidR="00FA5FBE" w:rsidRPr="005218C8">
      <w:fldChar w:fldCharType="end"/>
    </w:r>
    <w:r w:rsidR="00FA5FBE" w:rsidRPr="005218C8">
      <w:instrText>/</w:instrText>
    </w:r>
    <w:fldSimple w:instr="NUMPAGES  \* MERGEFORMAT">
      <w:r w:rsidR="00F91E4A">
        <w:instrText>3</w:instrText>
      </w:r>
    </w:fldSimple>
    <w:r w:rsidR="00FA5FBE" w:rsidRPr="005218C8">
      <w:instrText>" "</w:instrText>
    </w:r>
    <w:r w:rsidR="00FA5FBE" w:rsidRPr="005218C8">
      <w:fldChar w:fldCharType="separate"/>
    </w:r>
    <w:r w:rsidR="00F91E4A">
      <w:t>3</w:t>
    </w:r>
    <w:r w:rsidR="00F91E4A" w:rsidRPr="005218C8">
      <w:t>/</w:t>
    </w:r>
    <w:r w:rsidR="00F91E4A">
      <w:t>3</w:t>
    </w:r>
    <w:r w:rsidR="00FA5FBE" w:rsidRPr="005218C8">
      <w:fldChar w:fldCharType="end"/>
    </w:r>
    <w:r w:rsidR="00FA5FBE" w:rsidRPr="005218C8">
      <w:tab/>
    </w:r>
    <w:r w:rsidR="009000BC">
      <w:t>Pressemitteilung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2977D" w14:textId="61DA54DB" w:rsidR="00B143FE" w:rsidRPr="005218C8" w:rsidRDefault="002B7D67" w:rsidP="00EB19AD">
    <w:pPr>
      <w:pStyle w:val="Header"/>
    </w:pPr>
    <w:r>
      <mc:AlternateContent>
        <mc:Choice Requires="wps">
          <w:drawing>
            <wp:anchor distT="0" distB="0" distL="0" distR="0" simplePos="0" relativeHeight="251658245" behindDoc="0" locked="0" layoutInCell="1" allowOverlap="1" wp14:anchorId="2160D00A" wp14:editId="1713F119">
              <wp:simplePos x="862314" y="10052613"/>
              <wp:positionH relativeFrom="page">
                <wp:align>center</wp:align>
              </wp:positionH>
              <wp:positionV relativeFrom="page">
                <wp:align>bottom</wp:align>
              </wp:positionV>
              <wp:extent cx="443865" cy="443865"/>
              <wp:effectExtent l="0" t="0" r="15240" b="0"/>
              <wp:wrapNone/>
              <wp:docPr id="7" name="Textfeld 7" descr="Public Informat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CF6B175" w14:textId="6704C704" w:rsidR="002B7D67" w:rsidRPr="002B7D67" w:rsidRDefault="002B7D67" w:rsidP="002B7D67">
                          <w:pPr>
                            <w:rPr>
                              <w:rFonts w:ascii="Calibri" w:eastAsia="Calibri" w:hAnsi="Calibri" w:cs="Calibri"/>
                              <w:noProof/>
                              <w:sz w:val="20"/>
                              <w:szCs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160D00A" id="_x0000_t202" coordsize="21600,21600" o:spt="202" path="m,l,21600r21600,l21600,xe">
              <v:stroke joinstyle="miter"/>
              <v:path gradientshapeok="t" o:connecttype="rect"/>
            </v:shapetype>
            <v:shape id="Textfeld 7" o:spid="_x0000_s1030" type="#_x0000_t202" alt="Public Information"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sGRCgIAABw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etZUVHzqfgfViYZCGPbtnVw3VHojfHgWSAumOUi04YkO&#10;baArOYyIsxrwx9/sMZ54Jy9nHQmm5JYUzZn5ZmkfUVsTwAnsEpjf5lc5+e2hvQeS4ZxehJMJkhWD&#10;maBGaF9JzqtYiFzCSipX8t0E78OgXHoOUq1WKYhk5ETY2K2TMXWkK3L50r8KdCPhgTb1CJOaRPGO&#10;9yE23vRudQjEflpKpHYgcmScJJjWOj6XqPFf/1PU+VEvfwI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l7BkQoCAAAcBAAADgAA&#10;AAAAAAAAAAAAAAAuAgAAZHJzL2Uyb0RvYy54bWxQSwECLQAUAAYACAAAACEAN+3R+NkAAAADAQAA&#10;DwAAAAAAAAAAAAAAAABkBAAAZHJzL2Rvd25yZXYueG1sUEsFBgAAAAAEAAQA8wAAAGoFAAAAAA==&#10;" filled="f" stroked="f">
              <v:textbox style="mso-fit-shape-to-text:t" inset="0,0,0,15pt">
                <w:txbxContent>
                  <w:p w14:paraId="6CF6B175" w14:textId="6704C704" w:rsidR="002B7D67" w:rsidRPr="002B7D67" w:rsidRDefault="002B7D67" w:rsidP="002B7D67">
                    <w:pPr>
                      <w:rPr>
                        <w:rFonts w:ascii="Calibri" w:eastAsia="Calibri" w:hAnsi="Calibri" w:cs="Calibri"/>
                        <w:noProof/>
                        <w:sz w:val="20"/>
                        <w:szCs w:val="20"/>
                      </w:rPr>
                    </w:pPr>
                  </w:p>
                </w:txbxContent>
              </v:textbox>
              <w10:wrap anchorx="page" anchory="page"/>
            </v:shape>
          </w:pict>
        </mc:Fallback>
      </mc:AlternateContent>
    </w:r>
    <w:r w:rsidR="00B143FE" w:rsidRPr="005218C8">
      <w:fldChar w:fldCharType="begin"/>
    </w:r>
    <w:r w:rsidR="00B143FE" w:rsidRPr="005218C8">
      <w:instrText xml:space="preserve"> IF  \* MERGEFORMAT </w:instrText>
    </w:r>
    <w:r w:rsidR="00395CB0">
      <w:fldChar w:fldCharType="begin"/>
    </w:r>
    <w:r w:rsidR="00395CB0">
      <w:instrText xml:space="preserve"> NUMPAGES  \* MERGEFORMAT </w:instrText>
    </w:r>
    <w:r w:rsidR="00395CB0">
      <w:fldChar w:fldCharType="separate"/>
    </w:r>
    <w:r w:rsidR="00F91E4A">
      <w:instrText>3</w:instrText>
    </w:r>
    <w:r w:rsidR="00395CB0">
      <w:fldChar w:fldCharType="end"/>
    </w:r>
    <w:r w:rsidR="00B143FE" w:rsidRPr="005218C8">
      <w:instrText>&gt;"1" "</w:instrText>
    </w:r>
    <w:r w:rsidR="00B143FE" w:rsidRPr="005218C8">
      <w:fldChar w:fldCharType="begin"/>
    </w:r>
    <w:r w:rsidR="00B143FE" w:rsidRPr="005218C8">
      <w:instrText xml:space="preserve"> PAGE  \* MERGEFORMAT </w:instrText>
    </w:r>
    <w:r w:rsidR="00B143FE" w:rsidRPr="005218C8">
      <w:fldChar w:fldCharType="separate"/>
    </w:r>
    <w:r w:rsidR="00F91E4A">
      <w:instrText>1</w:instrText>
    </w:r>
    <w:r w:rsidR="00B143FE" w:rsidRPr="005218C8">
      <w:fldChar w:fldCharType="end"/>
    </w:r>
    <w:r w:rsidR="00B143FE" w:rsidRPr="005218C8">
      <w:instrText>/</w:instrText>
    </w:r>
    <w:r w:rsidR="00395CB0">
      <w:fldChar w:fldCharType="begin"/>
    </w:r>
    <w:r w:rsidR="00395CB0">
      <w:instrText xml:space="preserve"> NUMPAGES  \* MERGEFORMAT </w:instrText>
    </w:r>
    <w:r w:rsidR="00395CB0">
      <w:fldChar w:fldCharType="separate"/>
    </w:r>
    <w:r w:rsidR="00F91E4A">
      <w:instrText>3</w:instrText>
    </w:r>
    <w:r w:rsidR="00395CB0">
      <w:fldChar w:fldCharType="end"/>
    </w:r>
    <w:r w:rsidR="00B143FE" w:rsidRPr="005218C8">
      <w:instrText>" "</w:instrText>
    </w:r>
    <w:r w:rsidR="00B143FE" w:rsidRPr="005218C8">
      <w:fldChar w:fldCharType="separate"/>
    </w:r>
    <w:r w:rsidR="00F91E4A">
      <w:t>1</w:t>
    </w:r>
    <w:r w:rsidR="00F91E4A" w:rsidRPr="005218C8">
      <w:t>/</w:t>
    </w:r>
    <w:r w:rsidR="00F91E4A">
      <w:t>3</w:t>
    </w:r>
    <w:r w:rsidR="00B143FE" w:rsidRPr="005218C8">
      <w:fldChar w:fldCharType="end"/>
    </w:r>
    <w:r w:rsidR="00B143FE" w:rsidRPr="005218C8">
      <w:tab/>
    </w:r>
    <w:r w:rsidR="009000BC">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CC996B" w14:textId="77777777" w:rsidR="00F91C35" w:rsidRDefault="00F91C35" w:rsidP="00D9165E">
      <w:r>
        <w:separator/>
      </w:r>
    </w:p>
  </w:footnote>
  <w:footnote w:type="continuationSeparator" w:id="0">
    <w:p w14:paraId="629D54DB" w14:textId="77777777" w:rsidR="00F91C35" w:rsidRDefault="00F91C35" w:rsidP="00D9165E">
      <w:r>
        <w:continuationSeparator/>
      </w:r>
    </w:p>
  </w:footnote>
  <w:footnote w:type="continuationNotice" w:id="1">
    <w:p w14:paraId="06B0BEEA" w14:textId="77777777" w:rsidR="00F91C35" w:rsidRDefault="00F91C3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E6D2B" w14:textId="46803A5B" w:rsidR="00B143FE" w:rsidRPr="00F73F1D" w:rsidRDefault="00A5700C" w:rsidP="005218C8">
    <w:pPr>
      <w:pStyle w:val="Header"/>
    </w:pPr>
    <w:r w:rsidRPr="005218C8">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39E664AD" w:rsidR="00EB19AD" w:rsidRPr="009000BC" w:rsidRDefault="009000BC" w:rsidP="00EB19AD">
                          <w:pPr>
                            <w:pStyle w:val="Kontaktdaten"/>
                          </w:pPr>
                          <w:r w:rsidRPr="009000BC">
                            <w:t>Tel</w:t>
                          </w:r>
                          <w:r w:rsidR="00EB19AD" w:rsidRPr="009000BC">
                            <w:t xml:space="preserve">: +49 7142 78-0 </w:t>
                          </w:r>
                        </w:p>
                        <w:p w14:paraId="1E6249CA" w14:textId="77777777" w:rsidR="00EB19AD" w:rsidRPr="009000BC" w:rsidRDefault="00EB19AD" w:rsidP="00EB19AD">
                          <w:pPr>
                            <w:pStyle w:val="Kontaktdaten"/>
                          </w:pPr>
                          <w:r w:rsidRPr="009000BC">
                            <w:t xml:space="preserve">Fax: +49 7142 78-2107 </w:t>
                          </w:r>
                        </w:p>
                        <w:p w14:paraId="3BB57E75" w14:textId="77777777" w:rsidR="00EB19AD" w:rsidRPr="009000BC" w:rsidRDefault="00EB19AD" w:rsidP="00EB19AD">
                          <w:pPr>
                            <w:pStyle w:val="Kontaktdaten"/>
                          </w:pPr>
                        </w:p>
                        <w:p w14:paraId="3CC1318F" w14:textId="77777777" w:rsidR="00EB19AD" w:rsidRPr="009000BC" w:rsidRDefault="00EB19AD" w:rsidP="00EB19AD">
                          <w:pPr>
                            <w:pStyle w:val="Kontaktdaten"/>
                          </w:pPr>
                          <w:r w:rsidRPr="009000BC">
                            <w:t xml:space="preserve">info@durr.com </w:t>
                          </w:r>
                        </w:p>
                        <w:p w14:paraId="570B69D5" w14:textId="1407507F" w:rsidR="00B143FE" w:rsidRPr="009000BC" w:rsidRDefault="00EB19AD" w:rsidP="00EB19AD">
                          <w:pPr>
                            <w:pStyle w:val="Kontaktdaten"/>
                          </w:pPr>
                          <w:r w:rsidRPr="009000BC">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39E664AD" w:rsidR="00EB19AD" w:rsidRPr="009000BC" w:rsidRDefault="009000BC" w:rsidP="00EB19AD">
                    <w:pPr>
                      <w:pStyle w:val="Kontaktdaten"/>
                    </w:pPr>
                    <w:r w:rsidRPr="009000BC">
                      <w:t>Tel</w:t>
                    </w:r>
                    <w:r w:rsidR="00EB19AD" w:rsidRPr="009000BC">
                      <w:t xml:space="preserve">: +49 7142 78-0 </w:t>
                    </w:r>
                  </w:p>
                  <w:p w14:paraId="1E6249CA" w14:textId="77777777" w:rsidR="00EB19AD" w:rsidRPr="009000BC" w:rsidRDefault="00EB19AD" w:rsidP="00EB19AD">
                    <w:pPr>
                      <w:pStyle w:val="Kontaktdaten"/>
                    </w:pPr>
                    <w:r w:rsidRPr="009000BC">
                      <w:t xml:space="preserve">Fax: +49 7142 78-2107 </w:t>
                    </w:r>
                  </w:p>
                  <w:p w14:paraId="3BB57E75" w14:textId="77777777" w:rsidR="00EB19AD" w:rsidRPr="009000BC" w:rsidRDefault="00EB19AD" w:rsidP="00EB19AD">
                    <w:pPr>
                      <w:pStyle w:val="Kontaktdaten"/>
                    </w:pPr>
                  </w:p>
                  <w:p w14:paraId="3CC1318F" w14:textId="77777777" w:rsidR="00EB19AD" w:rsidRPr="009000BC" w:rsidRDefault="00EB19AD" w:rsidP="00EB19AD">
                    <w:pPr>
                      <w:pStyle w:val="Kontaktdaten"/>
                    </w:pPr>
                    <w:r w:rsidRPr="009000BC">
                      <w:t xml:space="preserve">info@durr.com </w:t>
                    </w:r>
                  </w:p>
                  <w:p w14:paraId="570B69D5" w14:textId="1407507F" w:rsidR="00B143FE" w:rsidRPr="009000BC" w:rsidRDefault="00EB19AD" w:rsidP="00EB19AD">
                    <w:pPr>
                      <w:pStyle w:val="Kontaktdaten"/>
                    </w:pPr>
                    <w:r w:rsidRPr="009000BC">
                      <w:t>www.durr.com</w:t>
                    </w:r>
                  </w:p>
                </w:txbxContent>
              </v:textbox>
              <w10:wrap anchorx="page" anchory="page"/>
            </v:shape>
          </w:pict>
        </mc:Fallback>
      </mc:AlternateContent>
    </w:r>
    <w:r w:rsidR="00B143FE" w:rsidRPr="005837F9">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5D745" w14:textId="77777777" w:rsidR="00B143FE" w:rsidRPr="005837F9" w:rsidRDefault="00B143FE" w:rsidP="005218C8">
    <w:pPr>
      <w:pStyle w:val="Header"/>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Header"/>
    </w:pPr>
  </w:p>
  <w:p w14:paraId="42F14B11" w14:textId="77777777" w:rsidR="00B143FE" w:rsidRDefault="00B143FE" w:rsidP="005218C8">
    <w:pPr>
      <w:pStyle w:val="Header"/>
    </w:pPr>
  </w:p>
  <w:p w14:paraId="3DD9B2BA" w14:textId="77777777" w:rsidR="00B143FE" w:rsidRDefault="00B143FE" w:rsidP="005218C8">
    <w:pPr>
      <w:pStyle w:val="Header"/>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6EE6A7C4" w:rsidR="00B143FE" w:rsidRPr="009000BC" w:rsidRDefault="009000BC" w:rsidP="0026127D">
                          <w:pPr>
                            <w:pStyle w:val="Kontaktdaten"/>
                          </w:pPr>
                          <w:r w:rsidRPr="009000BC">
                            <w:t>Tel</w:t>
                          </w:r>
                          <w:r w:rsidR="00B143FE" w:rsidRPr="009000BC">
                            <w:t xml:space="preserve">: +49 7142 78-0 </w:t>
                          </w:r>
                        </w:p>
                        <w:p w14:paraId="32EF3341" w14:textId="77777777" w:rsidR="00B143FE" w:rsidRPr="009000BC" w:rsidRDefault="00B143FE" w:rsidP="0026127D">
                          <w:pPr>
                            <w:pStyle w:val="Kontaktdaten"/>
                          </w:pPr>
                          <w:r w:rsidRPr="009000BC">
                            <w:t xml:space="preserve">Fax: +49 7142 78-2107 </w:t>
                          </w:r>
                        </w:p>
                        <w:p w14:paraId="1D8E1397" w14:textId="77777777" w:rsidR="00B143FE" w:rsidRPr="009000BC" w:rsidRDefault="00B143FE" w:rsidP="0026127D">
                          <w:pPr>
                            <w:pStyle w:val="Kontaktdaten"/>
                          </w:pPr>
                        </w:p>
                        <w:p w14:paraId="6E924C90" w14:textId="77777777" w:rsidR="00B143FE" w:rsidRPr="009000BC" w:rsidRDefault="00B143FE" w:rsidP="0026127D">
                          <w:pPr>
                            <w:pStyle w:val="Kontaktdaten"/>
                          </w:pPr>
                          <w:r w:rsidRPr="009000BC">
                            <w:t xml:space="preserve">info@durr.com </w:t>
                          </w:r>
                        </w:p>
                        <w:p w14:paraId="7D901FCD" w14:textId="77777777" w:rsidR="00B143FE" w:rsidRPr="009000BC" w:rsidRDefault="00B143FE" w:rsidP="0026127D">
                          <w:pPr>
                            <w:pStyle w:val="Kontaktdaten"/>
                          </w:pPr>
                          <w:r w:rsidRPr="009000BC">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9"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AD3+OI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6EE6A7C4" w:rsidR="00B143FE" w:rsidRPr="009000BC" w:rsidRDefault="009000BC" w:rsidP="0026127D">
                    <w:pPr>
                      <w:pStyle w:val="Kontaktdaten"/>
                    </w:pPr>
                    <w:r w:rsidRPr="009000BC">
                      <w:t>Tel</w:t>
                    </w:r>
                    <w:r w:rsidR="00B143FE" w:rsidRPr="009000BC">
                      <w:t xml:space="preserve">: +49 7142 78-0 </w:t>
                    </w:r>
                  </w:p>
                  <w:p w14:paraId="32EF3341" w14:textId="77777777" w:rsidR="00B143FE" w:rsidRPr="009000BC" w:rsidRDefault="00B143FE" w:rsidP="0026127D">
                    <w:pPr>
                      <w:pStyle w:val="Kontaktdaten"/>
                    </w:pPr>
                    <w:r w:rsidRPr="009000BC">
                      <w:t xml:space="preserve">Fax: +49 7142 78-2107 </w:t>
                    </w:r>
                  </w:p>
                  <w:p w14:paraId="1D8E1397" w14:textId="77777777" w:rsidR="00B143FE" w:rsidRPr="009000BC" w:rsidRDefault="00B143FE" w:rsidP="0026127D">
                    <w:pPr>
                      <w:pStyle w:val="Kontaktdaten"/>
                    </w:pPr>
                  </w:p>
                  <w:p w14:paraId="6E924C90" w14:textId="77777777" w:rsidR="00B143FE" w:rsidRPr="009000BC" w:rsidRDefault="00B143FE" w:rsidP="0026127D">
                    <w:pPr>
                      <w:pStyle w:val="Kontaktdaten"/>
                    </w:pPr>
                    <w:r w:rsidRPr="009000BC">
                      <w:t xml:space="preserve">info@durr.com </w:t>
                    </w:r>
                  </w:p>
                  <w:p w14:paraId="7D901FCD" w14:textId="77777777" w:rsidR="00B143FE" w:rsidRPr="009000BC" w:rsidRDefault="00B143FE" w:rsidP="0026127D">
                    <w:pPr>
                      <w:pStyle w:val="Kontaktdaten"/>
                    </w:pPr>
                    <w:r w:rsidRPr="009000BC">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Heading1"/>
      <w:lvlText w:val="%1"/>
      <w:lvlJc w:val="left"/>
      <w:pPr>
        <w:tabs>
          <w:tab w:val="num" w:pos="1021"/>
        </w:tabs>
        <w:ind w:left="1021" w:hanging="1021"/>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34710077">
    <w:abstractNumId w:val="3"/>
  </w:num>
  <w:num w:numId="2" w16cid:durableId="462230586">
    <w:abstractNumId w:val="16"/>
  </w:num>
  <w:num w:numId="3" w16cid:durableId="1527981417">
    <w:abstractNumId w:val="5"/>
  </w:num>
  <w:num w:numId="4" w16cid:durableId="199127480">
    <w:abstractNumId w:val="8"/>
  </w:num>
  <w:num w:numId="5" w16cid:durableId="978805855">
    <w:abstractNumId w:val="13"/>
  </w:num>
  <w:num w:numId="6" w16cid:durableId="1205826262">
    <w:abstractNumId w:val="2"/>
  </w:num>
  <w:num w:numId="7" w16cid:durableId="586234838">
    <w:abstractNumId w:val="18"/>
  </w:num>
  <w:num w:numId="8" w16cid:durableId="496457840">
    <w:abstractNumId w:val="7"/>
  </w:num>
  <w:num w:numId="9" w16cid:durableId="408768637">
    <w:abstractNumId w:val="17"/>
  </w:num>
  <w:num w:numId="10" w16cid:durableId="458691084">
    <w:abstractNumId w:val="6"/>
  </w:num>
  <w:num w:numId="11" w16cid:durableId="1618675917">
    <w:abstractNumId w:val="1"/>
  </w:num>
  <w:num w:numId="12" w16cid:durableId="649873003">
    <w:abstractNumId w:val="4"/>
  </w:num>
  <w:num w:numId="13" w16cid:durableId="1423257079">
    <w:abstractNumId w:val="10"/>
  </w:num>
  <w:num w:numId="14" w16cid:durableId="949818375">
    <w:abstractNumId w:val="12"/>
  </w:num>
  <w:num w:numId="15" w16cid:durableId="825122129">
    <w:abstractNumId w:val="15"/>
  </w:num>
  <w:num w:numId="16" w16cid:durableId="1820459910">
    <w:abstractNumId w:val="14"/>
  </w:num>
  <w:num w:numId="17" w16cid:durableId="1601183576">
    <w:abstractNumId w:val="11"/>
  </w:num>
  <w:num w:numId="18" w16cid:durableId="1926107255">
    <w:abstractNumId w:val="9"/>
  </w:num>
  <w:num w:numId="19" w16cid:durableId="9447682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9"/>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FE"/>
    <w:rsid w:val="000042E4"/>
    <w:rsid w:val="00004D92"/>
    <w:rsid w:val="00005AF4"/>
    <w:rsid w:val="0001039C"/>
    <w:rsid w:val="000103AF"/>
    <w:rsid w:val="000137F9"/>
    <w:rsid w:val="00013B23"/>
    <w:rsid w:val="00015F92"/>
    <w:rsid w:val="0002273A"/>
    <w:rsid w:val="00026B8C"/>
    <w:rsid w:val="00030020"/>
    <w:rsid w:val="00030C1A"/>
    <w:rsid w:val="0003543C"/>
    <w:rsid w:val="00036336"/>
    <w:rsid w:val="00037BB3"/>
    <w:rsid w:val="00037FF7"/>
    <w:rsid w:val="00040FEA"/>
    <w:rsid w:val="0004140A"/>
    <w:rsid w:val="00042ADC"/>
    <w:rsid w:val="000436AB"/>
    <w:rsid w:val="00043B67"/>
    <w:rsid w:val="000539DB"/>
    <w:rsid w:val="000557D8"/>
    <w:rsid w:val="00062BC6"/>
    <w:rsid w:val="00062C8E"/>
    <w:rsid w:val="00064547"/>
    <w:rsid w:val="0006654A"/>
    <w:rsid w:val="000667BB"/>
    <w:rsid w:val="000679B5"/>
    <w:rsid w:val="00067A27"/>
    <w:rsid w:val="00073211"/>
    <w:rsid w:val="000750E4"/>
    <w:rsid w:val="00077087"/>
    <w:rsid w:val="000830E8"/>
    <w:rsid w:val="00090C8B"/>
    <w:rsid w:val="00095F60"/>
    <w:rsid w:val="00097770"/>
    <w:rsid w:val="00097900"/>
    <w:rsid w:val="00097924"/>
    <w:rsid w:val="000A0BBC"/>
    <w:rsid w:val="000A6420"/>
    <w:rsid w:val="000A779F"/>
    <w:rsid w:val="000A799A"/>
    <w:rsid w:val="000B122D"/>
    <w:rsid w:val="000B17AC"/>
    <w:rsid w:val="000B6E58"/>
    <w:rsid w:val="000C009A"/>
    <w:rsid w:val="000C2A85"/>
    <w:rsid w:val="000C3AF3"/>
    <w:rsid w:val="000C74C8"/>
    <w:rsid w:val="000D1867"/>
    <w:rsid w:val="000D4047"/>
    <w:rsid w:val="000F1B6F"/>
    <w:rsid w:val="000F215E"/>
    <w:rsid w:val="000F52E1"/>
    <w:rsid w:val="000F599A"/>
    <w:rsid w:val="00100C0C"/>
    <w:rsid w:val="0010134F"/>
    <w:rsid w:val="00102066"/>
    <w:rsid w:val="001023E1"/>
    <w:rsid w:val="00103EE3"/>
    <w:rsid w:val="001052E0"/>
    <w:rsid w:val="001076E4"/>
    <w:rsid w:val="00112DF3"/>
    <w:rsid w:val="00114E74"/>
    <w:rsid w:val="00115190"/>
    <w:rsid w:val="001167D1"/>
    <w:rsid w:val="00116F3F"/>
    <w:rsid w:val="00116F84"/>
    <w:rsid w:val="00117904"/>
    <w:rsid w:val="00117C7F"/>
    <w:rsid w:val="00124E6A"/>
    <w:rsid w:val="00135319"/>
    <w:rsid w:val="00141A13"/>
    <w:rsid w:val="00142FDB"/>
    <w:rsid w:val="001440F5"/>
    <w:rsid w:val="00147965"/>
    <w:rsid w:val="0015096A"/>
    <w:rsid w:val="00151506"/>
    <w:rsid w:val="00156161"/>
    <w:rsid w:val="0016271C"/>
    <w:rsid w:val="00162EEF"/>
    <w:rsid w:val="0016325F"/>
    <w:rsid w:val="00163B9D"/>
    <w:rsid w:val="00176D8A"/>
    <w:rsid w:val="00180D0F"/>
    <w:rsid w:val="001877A6"/>
    <w:rsid w:val="001935AE"/>
    <w:rsid w:val="00194AC6"/>
    <w:rsid w:val="00197009"/>
    <w:rsid w:val="001975A2"/>
    <w:rsid w:val="001A297C"/>
    <w:rsid w:val="001A5B15"/>
    <w:rsid w:val="001A65EE"/>
    <w:rsid w:val="001C0A26"/>
    <w:rsid w:val="001C0A39"/>
    <w:rsid w:val="001C11EA"/>
    <w:rsid w:val="001C5EB3"/>
    <w:rsid w:val="001D0887"/>
    <w:rsid w:val="001D0F2E"/>
    <w:rsid w:val="001D697E"/>
    <w:rsid w:val="001D776F"/>
    <w:rsid w:val="001E4A65"/>
    <w:rsid w:val="001F3730"/>
    <w:rsid w:val="001F6276"/>
    <w:rsid w:val="001F7E95"/>
    <w:rsid w:val="0020322F"/>
    <w:rsid w:val="00203DA0"/>
    <w:rsid w:val="00205B62"/>
    <w:rsid w:val="0020631B"/>
    <w:rsid w:val="00206375"/>
    <w:rsid w:val="0020712D"/>
    <w:rsid w:val="002118EB"/>
    <w:rsid w:val="00216BD0"/>
    <w:rsid w:val="00216FC6"/>
    <w:rsid w:val="002176DB"/>
    <w:rsid w:val="00226865"/>
    <w:rsid w:val="002314AB"/>
    <w:rsid w:val="00231A54"/>
    <w:rsid w:val="0023563A"/>
    <w:rsid w:val="0024396D"/>
    <w:rsid w:val="00243F9B"/>
    <w:rsid w:val="00252189"/>
    <w:rsid w:val="00253848"/>
    <w:rsid w:val="0025441C"/>
    <w:rsid w:val="0026127D"/>
    <w:rsid w:val="002655A1"/>
    <w:rsid w:val="002714A1"/>
    <w:rsid w:val="002717A8"/>
    <w:rsid w:val="0027470A"/>
    <w:rsid w:val="00275350"/>
    <w:rsid w:val="00280819"/>
    <w:rsid w:val="00282680"/>
    <w:rsid w:val="00284C18"/>
    <w:rsid w:val="002868C3"/>
    <w:rsid w:val="00292501"/>
    <w:rsid w:val="00294020"/>
    <w:rsid w:val="00294B59"/>
    <w:rsid w:val="00296AD3"/>
    <w:rsid w:val="002A1286"/>
    <w:rsid w:val="002A1717"/>
    <w:rsid w:val="002A172B"/>
    <w:rsid w:val="002A49F2"/>
    <w:rsid w:val="002A5671"/>
    <w:rsid w:val="002A5D25"/>
    <w:rsid w:val="002A639F"/>
    <w:rsid w:val="002B06E7"/>
    <w:rsid w:val="002B13B6"/>
    <w:rsid w:val="002B18CE"/>
    <w:rsid w:val="002B71FB"/>
    <w:rsid w:val="002B7D67"/>
    <w:rsid w:val="002C00EB"/>
    <w:rsid w:val="002C0163"/>
    <w:rsid w:val="002C5677"/>
    <w:rsid w:val="002C6932"/>
    <w:rsid w:val="002D0F47"/>
    <w:rsid w:val="002D2E6A"/>
    <w:rsid w:val="002D33B7"/>
    <w:rsid w:val="002D4939"/>
    <w:rsid w:val="002D506A"/>
    <w:rsid w:val="002D60E0"/>
    <w:rsid w:val="002D7EB6"/>
    <w:rsid w:val="002E0547"/>
    <w:rsid w:val="002E2125"/>
    <w:rsid w:val="002F6BF1"/>
    <w:rsid w:val="002F7140"/>
    <w:rsid w:val="0030067C"/>
    <w:rsid w:val="00302DB1"/>
    <w:rsid w:val="003035A6"/>
    <w:rsid w:val="00330683"/>
    <w:rsid w:val="00333CF4"/>
    <w:rsid w:val="00335617"/>
    <w:rsid w:val="0033648A"/>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2FA7"/>
    <w:rsid w:val="003849ED"/>
    <w:rsid w:val="0039367F"/>
    <w:rsid w:val="00394BE2"/>
    <w:rsid w:val="00395574"/>
    <w:rsid w:val="0039654F"/>
    <w:rsid w:val="003968CA"/>
    <w:rsid w:val="0039780E"/>
    <w:rsid w:val="003A046C"/>
    <w:rsid w:val="003A2989"/>
    <w:rsid w:val="003A4814"/>
    <w:rsid w:val="003A692D"/>
    <w:rsid w:val="003B0692"/>
    <w:rsid w:val="003B160B"/>
    <w:rsid w:val="003B1684"/>
    <w:rsid w:val="003C2BB5"/>
    <w:rsid w:val="003C492A"/>
    <w:rsid w:val="003C60F4"/>
    <w:rsid w:val="003D50EB"/>
    <w:rsid w:val="003D770A"/>
    <w:rsid w:val="003E06FE"/>
    <w:rsid w:val="003E5B52"/>
    <w:rsid w:val="003E738F"/>
    <w:rsid w:val="003E7CF8"/>
    <w:rsid w:val="003F0CD8"/>
    <w:rsid w:val="003F1873"/>
    <w:rsid w:val="003F5C46"/>
    <w:rsid w:val="00402949"/>
    <w:rsid w:val="00402AD2"/>
    <w:rsid w:val="0040381F"/>
    <w:rsid w:val="00404174"/>
    <w:rsid w:val="0040784F"/>
    <w:rsid w:val="00407CD3"/>
    <w:rsid w:val="00424A3C"/>
    <w:rsid w:val="0043346C"/>
    <w:rsid w:val="004370EF"/>
    <w:rsid w:val="004400ED"/>
    <w:rsid w:val="004404FF"/>
    <w:rsid w:val="004427AF"/>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6F5D"/>
    <w:rsid w:val="00494EE7"/>
    <w:rsid w:val="004966D2"/>
    <w:rsid w:val="004A3A5F"/>
    <w:rsid w:val="004B3D7E"/>
    <w:rsid w:val="004C3A9D"/>
    <w:rsid w:val="004C6EBC"/>
    <w:rsid w:val="004D1D0E"/>
    <w:rsid w:val="004D3165"/>
    <w:rsid w:val="004D7B9E"/>
    <w:rsid w:val="004D7DF2"/>
    <w:rsid w:val="004E0D94"/>
    <w:rsid w:val="004E2175"/>
    <w:rsid w:val="004E3872"/>
    <w:rsid w:val="004E5E7F"/>
    <w:rsid w:val="004E7C0B"/>
    <w:rsid w:val="004F142F"/>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4450D"/>
    <w:rsid w:val="00554864"/>
    <w:rsid w:val="00555999"/>
    <w:rsid w:val="00555E2A"/>
    <w:rsid w:val="00564109"/>
    <w:rsid w:val="005673B5"/>
    <w:rsid w:val="005674E8"/>
    <w:rsid w:val="005755BD"/>
    <w:rsid w:val="00580070"/>
    <w:rsid w:val="00581C8C"/>
    <w:rsid w:val="005837F9"/>
    <w:rsid w:val="00583823"/>
    <w:rsid w:val="00584007"/>
    <w:rsid w:val="00584B9D"/>
    <w:rsid w:val="00587179"/>
    <w:rsid w:val="005913CF"/>
    <w:rsid w:val="00591CEB"/>
    <w:rsid w:val="00592D83"/>
    <w:rsid w:val="00593AA7"/>
    <w:rsid w:val="00594B29"/>
    <w:rsid w:val="00597F78"/>
    <w:rsid w:val="005A1C80"/>
    <w:rsid w:val="005A6E61"/>
    <w:rsid w:val="005B01C4"/>
    <w:rsid w:val="005B184A"/>
    <w:rsid w:val="005B19FD"/>
    <w:rsid w:val="005B34DA"/>
    <w:rsid w:val="005B3CCD"/>
    <w:rsid w:val="005C13A1"/>
    <w:rsid w:val="005C2C5C"/>
    <w:rsid w:val="005D1745"/>
    <w:rsid w:val="005D1F94"/>
    <w:rsid w:val="005D3A5C"/>
    <w:rsid w:val="005D4A42"/>
    <w:rsid w:val="005D5830"/>
    <w:rsid w:val="005D5940"/>
    <w:rsid w:val="005D5A38"/>
    <w:rsid w:val="005D5CD4"/>
    <w:rsid w:val="005D6A17"/>
    <w:rsid w:val="005E041B"/>
    <w:rsid w:val="005E200B"/>
    <w:rsid w:val="005F010B"/>
    <w:rsid w:val="005F182E"/>
    <w:rsid w:val="005F4FBF"/>
    <w:rsid w:val="005F7CEF"/>
    <w:rsid w:val="00602E06"/>
    <w:rsid w:val="006074EB"/>
    <w:rsid w:val="0060792D"/>
    <w:rsid w:val="006117A1"/>
    <w:rsid w:val="00614890"/>
    <w:rsid w:val="00615ED0"/>
    <w:rsid w:val="00617EA4"/>
    <w:rsid w:val="00626A28"/>
    <w:rsid w:val="006311E0"/>
    <w:rsid w:val="00632F11"/>
    <w:rsid w:val="00635ABF"/>
    <w:rsid w:val="006401F7"/>
    <w:rsid w:val="00641F88"/>
    <w:rsid w:val="006438A8"/>
    <w:rsid w:val="00643A04"/>
    <w:rsid w:val="0064408D"/>
    <w:rsid w:val="006449CA"/>
    <w:rsid w:val="00645074"/>
    <w:rsid w:val="00661476"/>
    <w:rsid w:val="0066417D"/>
    <w:rsid w:val="00664318"/>
    <w:rsid w:val="0066573F"/>
    <w:rsid w:val="0066590D"/>
    <w:rsid w:val="006673F5"/>
    <w:rsid w:val="00670E84"/>
    <w:rsid w:val="00671EAD"/>
    <w:rsid w:val="00674DB7"/>
    <w:rsid w:val="0068106C"/>
    <w:rsid w:val="00681ECE"/>
    <w:rsid w:val="00683E9E"/>
    <w:rsid w:val="00684525"/>
    <w:rsid w:val="0068636E"/>
    <w:rsid w:val="00687E38"/>
    <w:rsid w:val="00691B0A"/>
    <w:rsid w:val="00691F9E"/>
    <w:rsid w:val="00695F99"/>
    <w:rsid w:val="006A5A75"/>
    <w:rsid w:val="006A6348"/>
    <w:rsid w:val="006A688E"/>
    <w:rsid w:val="006B3609"/>
    <w:rsid w:val="006B592D"/>
    <w:rsid w:val="006B6DD8"/>
    <w:rsid w:val="006C2364"/>
    <w:rsid w:val="006C2A31"/>
    <w:rsid w:val="006C38E6"/>
    <w:rsid w:val="006C3AA3"/>
    <w:rsid w:val="006C4211"/>
    <w:rsid w:val="006C50E1"/>
    <w:rsid w:val="006C6111"/>
    <w:rsid w:val="006D03EE"/>
    <w:rsid w:val="006D095A"/>
    <w:rsid w:val="006D6C1A"/>
    <w:rsid w:val="006D7F10"/>
    <w:rsid w:val="006E2573"/>
    <w:rsid w:val="006E5C09"/>
    <w:rsid w:val="006E7FBA"/>
    <w:rsid w:val="006F0473"/>
    <w:rsid w:val="006F1A6C"/>
    <w:rsid w:val="006F2DE4"/>
    <w:rsid w:val="006F31A9"/>
    <w:rsid w:val="006F457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4943"/>
    <w:rsid w:val="0075343F"/>
    <w:rsid w:val="00753908"/>
    <w:rsid w:val="00754739"/>
    <w:rsid w:val="007579FC"/>
    <w:rsid w:val="00762C5B"/>
    <w:rsid w:val="007632D3"/>
    <w:rsid w:val="007667F0"/>
    <w:rsid w:val="00771469"/>
    <w:rsid w:val="00772BCD"/>
    <w:rsid w:val="00773BF3"/>
    <w:rsid w:val="00775358"/>
    <w:rsid w:val="007769A8"/>
    <w:rsid w:val="0078405F"/>
    <w:rsid w:val="0078480F"/>
    <w:rsid w:val="00786C56"/>
    <w:rsid w:val="00794234"/>
    <w:rsid w:val="007A0268"/>
    <w:rsid w:val="007A7F56"/>
    <w:rsid w:val="007C0C38"/>
    <w:rsid w:val="007C1F06"/>
    <w:rsid w:val="007C1FA4"/>
    <w:rsid w:val="007C37BD"/>
    <w:rsid w:val="007C4752"/>
    <w:rsid w:val="007C6FA7"/>
    <w:rsid w:val="007C726C"/>
    <w:rsid w:val="007C7E8E"/>
    <w:rsid w:val="007D1C32"/>
    <w:rsid w:val="007D220B"/>
    <w:rsid w:val="007D439C"/>
    <w:rsid w:val="007D49EB"/>
    <w:rsid w:val="007D5E15"/>
    <w:rsid w:val="007E1C18"/>
    <w:rsid w:val="007E4D9A"/>
    <w:rsid w:val="007E54C0"/>
    <w:rsid w:val="007E6631"/>
    <w:rsid w:val="007F402B"/>
    <w:rsid w:val="007F4972"/>
    <w:rsid w:val="007F4CF1"/>
    <w:rsid w:val="007F770C"/>
    <w:rsid w:val="00800B39"/>
    <w:rsid w:val="00814018"/>
    <w:rsid w:val="00814940"/>
    <w:rsid w:val="00816302"/>
    <w:rsid w:val="00817EDB"/>
    <w:rsid w:val="00821292"/>
    <w:rsid w:val="008215D2"/>
    <w:rsid w:val="00825029"/>
    <w:rsid w:val="00826567"/>
    <w:rsid w:val="00826C30"/>
    <w:rsid w:val="00827948"/>
    <w:rsid w:val="00834D0F"/>
    <w:rsid w:val="0084627F"/>
    <w:rsid w:val="0085354B"/>
    <w:rsid w:val="0085382F"/>
    <w:rsid w:val="0085432F"/>
    <w:rsid w:val="00857E8E"/>
    <w:rsid w:val="008649EE"/>
    <w:rsid w:val="00866CA8"/>
    <w:rsid w:val="00873697"/>
    <w:rsid w:val="00874C03"/>
    <w:rsid w:val="008761F6"/>
    <w:rsid w:val="00876DD1"/>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9FF"/>
    <w:rsid w:val="008C30EC"/>
    <w:rsid w:val="008C343A"/>
    <w:rsid w:val="008C4110"/>
    <w:rsid w:val="008C5157"/>
    <w:rsid w:val="008C7F2C"/>
    <w:rsid w:val="008D0426"/>
    <w:rsid w:val="008D67AF"/>
    <w:rsid w:val="008D7BC0"/>
    <w:rsid w:val="008E5F87"/>
    <w:rsid w:val="008E7656"/>
    <w:rsid w:val="008E777A"/>
    <w:rsid w:val="008E7C4E"/>
    <w:rsid w:val="008F4796"/>
    <w:rsid w:val="008F5E48"/>
    <w:rsid w:val="009000BC"/>
    <w:rsid w:val="00901D5D"/>
    <w:rsid w:val="00902358"/>
    <w:rsid w:val="00905B45"/>
    <w:rsid w:val="00906D0C"/>
    <w:rsid w:val="0090754E"/>
    <w:rsid w:val="00915251"/>
    <w:rsid w:val="009163C0"/>
    <w:rsid w:val="00921CF1"/>
    <w:rsid w:val="00924CB3"/>
    <w:rsid w:val="0092544D"/>
    <w:rsid w:val="00925F7D"/>
    <w:rsid w:val="00931A39"/>
    <w:rsid w:val="0093254F"/>
    <w:rsid w:val="00933393"/>
    <w:rsid w:val="00933B86"/>
    <w:rsid w:val="00940128"/>
    <w:rsid w:val="00942FB8"/>
    <w:rsid w:val="00944105"/>
    <w:rsid w:val="00944A84"/>
    <w:rsid w:val="009527FF"/>
    <w:rsid w:val="009547D1"/>
    <w:rsid w:val="009633E0"/>
    <w:rsid w:val="00965F78"/>
    <w:rsid w:val="00967AD9"/>
    <w:rsid w:val="00967D18"/>
    <w:rsid w:val="00972120"/>
    <w:rsid w:val="00972EBA"/>
    <w:rsid w:val="00974ACB"/>
    <w:rsid w:val="00976EEA"/>
    <w:rsid w:val="00980499"/>
    <w:rsid w:val="009863DF"/>
    <w:rsid w:val="00991E0E"/>
    <w:rsid w:val="009959BC"/>
    <w:rsid w:val="009A306C"/>
    <w:rsid w:val="009A351B"/>
    <w:rsid w:val="009A454E"/>
    <w:rsid w:val="009A7B8B"/>
    <w:rsid w:val="009B2D9D"/>
    <w:rsid w:val="009B5337"/>
    <w:rsid w:val="009C0868"/>
    <w:rsid w:val="009C1F30"/>
    <w:rsid w:val="009C3C81"/>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10DD2"/>
    <w:rsid w:val="00A16BD5"/>
    <w:rsid w:val="00A1711B"/>
    <w:rsid w:val="00A20A45"/>
    <w:rsid w:val="00A21AB0"/>
    <w:rsid w:val="00A2544A"/>
    <w:rsid w:val="00A27EFC"/>
    <w:rsid w:val="00A31DB8"/>
    <w:rsid w:val="00A36FE0"/>
    <w:rsid w:val="00A40E17"/>
    <w:rsid w:val="00A46F54"/>
    <w:rsid w:val="00A562F7"/>
    <w:rsid w:val="00A5700C"/>
    <w:rsid w:val="00A57063"/>
    <w:rsid w:val="00A624FA"/>
    <w:rsid w:val="00A65AE5"/>
    <w:rsid w:val="00A70A5F"/>
    <w:rsid w:val="00A807B6"/>
    <w:rsid w:val="00A81731"/>
    <w:rsid w:val="00A82F57"/>
    <w:rsid w:val="00A873A1"/>
    <w:rsid w:val="00A9208D"/>
    <w:rsid w:val="00A93B09"/>
    <w:rsid w:val="00A962D0"/>
    <w:rsid w:val="00A976CC"/>
    <w:rsid w:val="00A97E72"/>
    <w:rsid w:val="00AA2EC0"/>
    <w:rsid w:val="00AA4D33"/>
    <w:rsid w:val="00AA52A4"/>
    <w:rsid w:val="00AB1B65"/>
    <w:rsid w:val="00AB384A"/>
    <w:rsid w:val="00AB5C73"/>
    <w:rsid w:val="00AB607A"/>
    <w:rsid w:val="00AB6134"/>
    <w:rsid w:val="00AB7342"/>
    <w:rsid w:val="00AC0C0A"/>
    <w:rsid w:val="00AC1795"/>
    <w:rsid w:val="00AC25D2"/>
    <w:rsid w:val="00AC4932"/>
    <w:rsid w:val="00AC6378"/>
    <w:rsid w:val="00AD3753"/>
    <w:rsid w:val="00AD7E8E"/>
    <w:rsid w:val="00AE0CC8"/>
    <w:rsid w:val="00AE447F"/>
    <w:rsid w:val="00AE5481"/>
    <w:rsid w:val="00AE5695"/>
    <w:rsid w:val="00AF13BD"/>
    <w:rsid w:val="00AF4F8B"/>
    <w:rsid w:val="00AF50E0"/>
    <w:rsid w:val="00AF5371"/>
    <w:rsid w:val="00B030B8"/>
    <w:rsid w:val="00B0499A"/>
    <w:rsid w:val="00B117C4"/>
    <w:rsid w:val="00B143FE"/>
    <w:rsid w:val="00B14642"/>
    <w:rsid w:val="00B17605"/>
    <w:rsid w:val="00B20920"/>
    <w:rsid w:val="00B25F7B"/>
    <w:rsid w:val="00B27FCB"/>
    <w:rsid w:val="00B33267"/>
    <w:rsid w:val="00B332C3"/>
    <w:rsid w:val="00B3377B"/>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6D1A"/>
    <w:rsid w:val="00BC0CC5"/>
    <w:rsid w:val="00BC12DE"/>
    <w:rsid w:val="00BC159C"/>
    <w:rsid w:val="00BC3410"/>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10168"/>
    <w:rsid w:val="00C155DA"/>
    <w:rsid w:val="00C15C40"/>
    <w:rsid w:val="00C22B04"/>
    <w:rsid w:val="00C25301"/>
    <w:rsid w:val="00C26C3B"/>
    <w:rsid w:val="00C30243"/>
    <w:rsid w:val="00C41149"/>
    <w:rsid w:val="00C4131C"/>
    <w:rsid w:val="00C416F6"/>
    <w:rsid w:val="00C41892"/>
    <w:rsid w:val="00C4390B"/>
    <w:rsid w:val="00C4707B"/>
    <w:rsid w:val="00C51005"/>
    <w:rsid w:val="00C54CD4"/>
    <w:rsid w:val="00C5652E"/>
    <w:rsid w:val="00C62ACC"/>
    <w:rsid w:val="00C705CE"/>
    <w:rsid w:val="00C710E3"/>
    <w:rsid w:val="00C7143B"/>
    <w:rsid w:val="00C8198E"/>
    <w:rsid w:val="00C85B1A"/>
    <w:rsid w:val="00C877B9"/>
    <w:rsid w:val="00C90942"/>
    <w:rsid w:val="00C915A2"/>
    <w:rsid w:val="00C91E79"/>
    <w:rsid w:val="00C956CF"/>
    <w:rsid w:val="00C963C9"/>
    <w:rsid w:val="00CA2C80"/>
    <w:rsid w:val="00CA59A1"/>
    <w:rsid w:val="00CA6D21"/>
    <w:rsid w:val="00CB0E3E"/>
    <w:rsid w:val="00CB1E91"/>
    <w:rsid w:val="00CB725A"/>
    <w:rsid w:val="00CC044E"/>
    <w:rsid w:val="00CC49F4"/>
    <w:rsid w:val="00CD023B"/>
    <w:rsid w:val="00CD2BC2"/>
    <w:rsid w:val="00CD5D15"/>
    <w:rsid w:val="00CD6F05"/>
    <w:rsid w:val="00CE04CF"/>
    <w:rsid w:val="00CE68CF"/>
    <w:rsid w:val="00CE71C0"/>
    <w:rsid w:val="00CF25A9"/>
    <w:rsid w:val="00CF34DB"/>
    <w:rsid w:val="00CF4533"/>
    <w:rsid w:val="00CF5472"/>
    <w:rsid w:val="00D00FC4"/>
    <w:rsid w:val="00D04131"/>
    <w:rsid w:val="00D04A4C"/>
    <w:rsid w:val="00D0567D"/>
    <w:rsid w:val="00D06D68"/>
    <w:rsid w:val="00D1136F"/>
    <w:rsid w:val="00D16D90"/>
    <w:rsid w:val="00D24C4F"/>
    <w:rsid w:val="00D26132"/>
    <w:rsid w:val="00D2759C"/>
    <w:rsid w:val="00D34986"/>
    <w:rsid w:val="00D34CE1"/>
    <w:rsid w:val="00D36FC5"/>
    <w:rsid w:val="00D4098D"/>
    <w:rsid w:val="00D44B55"/>
    <w:rsid w:val="00D4535E"/>
    <w:rsid w:val="00D45CE9"/>
    <w:rsid w:val="00D51AA6"/>
    <w:rsid w:val="00D65157"/>
    <w:rsid w:val="00D6698C"/>
    <w:rsid w:val="00D7185B"/>
    <w:rsid w:val="00D854A6"/>
    <w:rsid w:val="00D85B9B"/>
    <w:rsid w:val="00D861BB"/>
    <w:rsid w:val="00D86880"/>
    <w:rsid w:val="00D86DD5"/>
    <w:rsid w:val="00D874CF"/>
    <w:rsid w:val="00D87E57"/>
    <w:rsid w:val="00D9165E"/>
    <w:rsid w:val="00D94B25"/>
    <w:rsid w:val="00DA3473"/>
    <w:rsid w:val="00DB1452"/>
    <w:rsid w:val="00DB74F9"/>
    <w:rsid w:val="00DC2C62"/>
    <w:rsid w:val="00DC443F"/>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5015"/>
    <w:rsid w:val="00E153AC"/>
    <w:rsid w:val="00E1737D"/>
    <w:rsid w:val="00E17750"/>
    <w:rsid w:val="00E23A3C"/>
    <w:rsid w:val="00E248FA"/>
    <w:rsid w:val="00E24CD8"/>
    <w:rsid w:val="00E27430"/>
    <w:rsid w:val="00E4280B"/>
    <w:rsid w:val="00E42C3C"/>
    <w:rsid w:val="00E43141"/>
    <w:rsid w:val="00E43913"/>
    <w:rsid w:val="00E4487E"/>
    <w:rsid w:val="00E45906"/>
    <w:rsid w:val="00E465E8"/>
    <w:rsid w:val="00E5583D"/>
    <w:rsid w:val="00E55F88"/>
    <w:rsid w:val="00E56B97"/>
    <w:rsid w:val="00E6101F"/>
    <w:rsid w:val="00E61CEB"/>
    <w:rsid w:val="00E70436"/>
    <w:rsid w:val="00E70D1E"/>
    <w:rsid w:val="00E710F1"/>
    <w:rsid w:val="00E72AB0"/>
    <w:rsid w:val="00E746F0"/>
    <w:rsid w:val="00E74FCE"/>
    <w:rsid w:val="00E756EB"/>
    <w:rsid w:val="00E80572"/>
    <w:rsid w:val="00E8196D"/>
    <w:rsid w:val="00E84AA4"/>
    <w:rsid w:val="00E858E1"/>
    <w:rsid w:val="00E8737B"/>
    <w:rsid w:val="00E90C2A"/>
    <w:rsid w:val="00E90FEA"/>
    <w:rsid w:val="00E91128"/>
    <w:rsid w:val="00E95F59"/>
    <w:rsid w:val="00E96EF2"/>
    <w:rsid w:val="00EA3FC9"/>
    <w:rsid w:val="00EA448D"/>
    <w:rsid w:val="00EA7A96"/>
    <w:rsid w:val="00EB19AD"/>
    <w:rsid w:val="00EB2996"/>
    <w:rsid w:val="00EB31BC"/>
    <w:rsid w:val="00EB575F"/>
    <w:rsid w:val="00EB5975"/>
    <w:rsid w:val="00EC149A"/>
    <w:rsid w:val="00EC4E78"/>
    <w:rsid w:val="00EC5C5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F0306A"/>
    <w:rsid w:val="00F03AFA"/>
    <w:rsid w:val="00F126BE"/>
    <w:rsid w:val="00F14B40"/>
    <w:rsid w:val="00F175B5"/>
    <w:rsid w:val="00F22E61"/>
    <w:rsid w:val="00F26205"/>
    <w:rsid w:val="00F26D41"/>
    <w:rsid w:val="00F35618"/>
    <w:rsid w:val="00F359EA"/>
    <w:rsid w:val="00F35DBA"/>
    <w:rsid w:val="00F42E35"/>
    <w:rsid w:val="00F43A83"/>
    <w:rsid w:val="00F43D07"/>
    <w:rsid w:val="00F44AB9"/>
    <w:rsid w:val="00F51AD6"/>
    <w:rsid w:val="00F51F2A"/>
    <w:rsid w:val="00F5300C"/>
    <w:rsid w:val="00F56988"/>
    <w:rsid w:val="00F56BB9"/>
    <w:rsid w:val="00F6135B"/>
    <w:rsid w:val="00F63B99"/>
    <w:rsid w:val="00F6489E"/>
    <w:rsid w:val="00F7077A"/>
    <w:rsid w:val="00F73F1D"/>
    <w:rsid w:val="00F8163B"/>
    <w:rsid w:val="00F830E4"/>
    <w:rsid w:val="00F90178"/>
    <w:rsid w:val="00F91A06"/>
    <w:rsid w:val="00F91C35"/>
    <w:rsid w:val="00F91E4A"/>
    <w:rsid w:val="00FA026B"/>
    <w:rsid w:val="00FA2184"/>
    <w:rsid w:val="00FA4E42"/>
    <w:rsid w:val="00FA5FBE"/>
    <w:rsid w:val="00FA7889"/>
    <w:rsid w:val="00FB0B93"/>
    <w:rsid w:val="00FB377A"/>
    <w:rsid w:val="00FB3D58"/>
    <w:rsid w:val="00FB61FB"/>
    <w:rsid w:val="00FC10E5"/>
    <w:rsid w:val="00FC1B67"/>
    <w:rsid w:val="00FC272A"/>
    <w:rsid w:val="00FC78B8"/>
    <w:rsid w:val="00FD012F"/>
    <w:rsid w:val="00FD3226"/>
    <w:rsid w:val="00FD3F17"/>
    <w:rsid w:val="00FD3FEF"/>
    <w:rsid w:val="00FD7285"/>
    <w:rsid w:val="00FE1B1F"/>
    <w:rsid w:val="00FE2F7C"/>
    <w:rsid w:val="00FE5087"/>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2D7CB97D-1032-496F-8A73-3C934491F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Heading1">
    <w:name w:val="heading 1"/>
    <w:basedOn w:val="Normal"/>
    <w:next w:val="Normal"/>
    <w:link w:val="Heading1Ch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Heading2">
    <w:name w:val="heading 2"/>
    <w:basedOn w:val="Heading1"/>
    <w:next w:val="Flietext"/>
    <w:link w:val="Heading2Char"/>
    <w:uiPriority w:val="9"/>
    <w:unhideWhenUsed/>
    <w:rsid w:val="007C1F06"/>
    <w:pPr>
      <w:numPr>
        <w:ilvl w:val="1"/>
      </w:numPr>
      <w:spacing w:line="260" w:lineRule="atLeast"/>
      <w:ind w:left="1021" w:hanging="1021"/>
      <w:outlineLvl w:val="1"/>
    </w:pPr>
    <w:rPr>
      <w:sz w:val="20"/>
      <w:szCs w:val="26"/>
    </w:rPr>
  </w:style>
  <w:style w:type="paragraph" w:styleId="Heading3">
    <w:name w:val="heading 3"/>
    <w:basedOn w:val="Normal"/>
    <w:next w:val="Normal"/>
    <w:link w:val="Heading3Ch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Heading4">
    <w:name w:val="heading 4"/>
    <w:basedOn w:val="Normal"/>
    <w:next w:val="Normal"/>
    <w:link w:val="Heading4Ch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Heading5">
    <w:name w:val="heading 5"/>
    <w:basedOn w:val="Normal"/>
    <w:next w:val="Normal"/>
    <w:link w:val="Heading5Ch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Heading6">
    <w:name w:val="heading 6"/>
    <w:basedOn w:val="Normal"/>
    <w:next w:val="Normal"/>
    <w:link w:val="Heading6Ch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Heading7">
    <w:name w:val="heading 7"/>
    <w:basedOn w:val="Normal"/>
    <w:next w:val="Normal"/>
    <w:link w:val="Heading7Ch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Heading8">
    <w:name w:val="heading 8"/>
    <w:basedOn w:val="Normal"/>
    <w:next w:val="Normal"/>
    <w:link w:val="Heading8Ch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Heading9">
    <w:name w:val="heading 9"/>
    <w:basedOn w:val="Normal"/>
    <w:next w:val="Normal"/>
    <w:link w:val="Heading9Ch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Footer"/>
    <w:link w:val="HeaderChar"/>
    <w:uiPriority w:val="99"/>
    <w:unhideWhenUsed/>
    <w:rsid w:val="005218C8"/>
    <w:pPr>
      <w:tabs>
        <w:tab w:val="clear" w:pos="4536"/>
      </w:tabs>
    </w:pPr>
  </w:style>
  <w:style w:type="character" w:customStyle="1" w:styleId="HeaderChar">
    <w:name w:val="Header Char"/>
    <w:basedOn w:val="DefaultParagraphFont"/>
    <w:link w:val="Header"/>
    <w:uiPriority w:val="99"/>
    <w:rsid w:val="005218C8"/>
    <w:rPr>
      <w:rFonts w:cs="Times New Roman (Textkörper CS)"/>
      <w:b/>
      <w:bCs/>
      <w:noProof/>
      <w:color w:val="000000"/>
      <w:sz w:val="14"/>
      <w:lang w:eastAsia="de-DE"/>
    </w:rPr>
  </w:style>
  <w:style w:type="paragraph" w:styleId="Footer">
    <w:name w:val="footer"/>
    <w:basedOn w:val="Normal"/>
    <w:link w:val="FooterCh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ooterChar">
    <w:name w:val="Footer Char"/>
    <w:basedOn w:val="DefaultParagraphFont"/>
    <w:link w:val="Footer"/>
    <w:uiPriority w:val="99"/>
    <w:rsid w:val="005218C8"/>
    <w:rPr>
      <w:rFonts w:cs="Times New Roman (Textkörper CS)"/>
      <w:b/>
      <w:bCs/>
      <w:noProof/>
      <w:color w:val="000000"/>
      <w:sz w:val="14"/>
      <w:lang w:eastAsia="de-DE"/>
    </w:rPr>
  </w:style>
  <w:style w:type="character" w:customStyle="1" w:styleId="Fettung">
    <w:name w:val="Fettung"/>
    <w:basedOn w:val="DefaultParagraphFont"/>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BalloonText">
    <w:name w:val="Balloon Text"/>
    <w:basedOn w:val="Normal"/>
    <w:link w:val="BalloonTextChar"/>
    <w:uiPriority w:val="99"/>
    <w:semiHidden/>
    <w:unhideWhenUsed/>
    <w:rsid w:val="00726BFA"/>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Heading1Char">
    <w:name w:val="Heading 1 Char"/>
    <w:basedOn w:val="DefaultParagraphFont"/>
    <w:link w:val="Heading1"/>
    <w:uiPriority w:val="9"/>
    <w:rsid w:val="00626A28"/>
    <w:rPr>
      <w:rFonts w:asciiTheme="majorHAnsi" w:eastAsiaTheme="majorEastAsia" w:hAnsiTheme="majorHAnsi" w:cstheme="majorBidi"/>
      <w:b/>
      <w:color w:val="00468E" w:themeColor="accent1"/>
      <w:szCs w:val="32"/>
    </w:rPr>
  </w:style>
  <w:style w:type="character" w:customStyle="1" w:styleId="Heading2Char">
    <w:name w:val="Heading 2 Char"/>
    <w:basedOn w:val="DefaultParagraphFont"/>
    <w:link w:val="Heading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ListParagraph">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Heading3Char">
    <w:name w:val="Heading 3 Char"/>
    <w:basedOn w:val="DefaultParagraphFont"/>
    <w:link w:val="Heading3"/>
    <w:uiPriority w:val="9"/>
    <w:rsid w:val="00581C8C"/>
    <w:rPr>
      <w:rFonts w:asciiTheme="majorHAnsi" w:eastAsiaTheme="majorEastAsia" w:hAnsiTheme="majorHAnsi" w:cstheme="majorBidi"/>
      <w:b/>
      <w:color w:val="00468E" w:themeColor="accent1"/>
      <w:sz w:val="20"/>
    </w:rPr>
  </w:style>
  <w:style w:type="character" w:customStyle="1" w:styleId="Heading4Char">
    <w:name w:val="Heading 4 Char"/>
    <w:basedOn w:val="DefaultParagraphFont"/>
    <w:link w:val="Heading4"/>
    <w:uiPriority w:val="9"/>
    <w:rsid w:val="00933B86"/>
    <w:rPr>
      <w:rFonts w:asciiTheme="majorHAnsi" w:eastAsiaTheme="majorEastAsia" w:hAnsiTheme="majorHAnsi" w:cstheme="majorBidi"/>
      <w:b/>
      <w:iCs/>
      <w:color w:val="00468E" w:themeColor="accent1"/>
      <w:sz w:val="20"/>
    </w:rPr>
  </w:style>
  <w:style w:type="character" w:customStyle="1" w:styleId="Heading5Char">
    <w:name w:val="Heading 5 Char"/>
    <w:basedOn w:val="DefaultParagraphFont"/>
    <w:link w:val="Heading5"/>
    <w:uiPriority w:val="9"/>
    <w:semiHidden/>
    <w:rsid w:val="00494EE7"/>
    <w:rPr>
      <w:rFonts w:asciiTheme="majorHAnsi" w:eastAsiaTheme="majorEastAsia" w:hAnsiTheme="majorHAnsi" w:cstheme="majorBidi"/>
      <w:color w:val="00346A" w:themeColor="accent1" w:themeShade="BF"/>
      <w:sz w:val="20"/>
    </w:rPr>
  </w:style>
  <w:style w:type="character" w:customStyle="1" w:styleId="Heading6Char">
    <w:name w:val="Heading 6 Char"/>
    <w:basedOn w:val="DefaultParagraphFont"/>
    <w:link w:val="Heading6"/>
    <w:uiPriority w:val="9"/>
    <w:semiHidden/>
    <w:rsid w:val="00494EE7"/>
    <w:rPr>
      <w:rFonts w:asciiTheme="majorHAnsi" w:eastAsiaTheme="majorEastAsia" w:hAnsiTheme="majorHAnsi" w:cstheme="majorBidi"/>
      <w:color w:val="002246" w:themeColor="accent1" w:themeShade="7F"/>
      <w:sz w:val="20"/>
    </w:rPr>
  </w:style>
  <w:style w:type="character" w:customStyle="1" w:styleId="Heading7Char">
    <w:name w:val="Heading 7 Char"/>
    <w:basedOn w:val="DefaultParagraphFont"/>
    <w:link w:val="Heading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Heading8Char">
    <w:name w:val="Heading 8 Char"/>
    <w:basedOn w:val="DefaultParagraphFont"/>
    <w:link w:val="Heading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Heading9Char">
    <w:name w:val="Heading 9 Char"/>
    <w:basedOn w:val="DefaultParagraphFont"/>
    <w:link w:val="Heading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OCHeading">
    <w:name w:val="TOC Heading"/>
    <w:basedOn w:val="Heading1"/>
    <w:next w:val="Normal"/>
    <w:uiPriority w:val="39"/>
    <w:unhideWhenUsed/>
    <w:rsid w:val="00A97E72"/>
    <w:pPr>
      <w:numPr>
        <w:numId w:val="0"/>
      </w:numPr>
      <w:spacing w:before="480" w:after="0" w:line="276" w:lineRule="auto"/>
      <w:outlineLvl w:val="9"/>
    </w:pPr>
    <w:rPr>
      <w:bCs/>
      <w:sz w:val="28"/>
      <w:szCs w:val="28"/>
      <w:lang w:eastAsia="de-DE"/>
    </w:rPr>
  </w:style>
  <w:style w:type="paragraph" w:styleId="TOC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OC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OC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DefaultParagraphFont"/>
    <w:uiPriority w:val="99"/>
    <w:unhideWhenUsed/>
    <w:rsid w:val="00A97E72"/>
    <w:rPr>
      <w:color w:val="000000" w:themeColor="hyperlink"/>
      <w:u w:val="single"/>
    </w:rPr>
  </w:style>
  <w:style w:type="paragraph" w:styleId="TOC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OC5">
    <w:name w:val="toc 5"/>
    <w:basedOn w:val="Normal"/>
    <w:next w:val="Normal"/>
    <w:autoRedefine/>
    <w:uiPriority w:val="39"/>
    <w:semiHidden/>
    <w:unhideWhenUsed/>
    <w:rsid w:val="00A97E72"/>
    <w:pPr>
      <w:tabs>
        <w:tab w:val="clear" w:pos="3572"/>
      </w:tabs>
    </w:pPr>
    <w:rPr>
      <w:rFonts w:cstheme="minorHAnsi"/>
      <w:szCs w:val="22"/>
    </w:rPr>
  </w:style>
  <w:style w:type="paragraph" w:styleId="TOC6">
    <w:name w:val="toc 6"/>
    <w:basedOn w:val="Normal"/>
    <w:next w:val="Normal"/>
    <w:autoRedefine/>
    <w:uiPriority w:val="39"/>
    <w:semiHidden/>
    <w:unhideWhenUsed/>
    <w:rsid w:val="00A97E72"/>
    <w:pPr>
      <w:tabs>
        <w:tab w:val="clear" w:pos="3572"/>
      </w:tabs>
    </w:pPr>
    <w:rPr>
      <w:rFonts w:cstheme="minorHAnsi"/>
      <w:szCs w:val="22"/>
    </w:rPr>
  </w:style>
  <w:style w:type="paragraph" w:styleId="TOC7">
    <w:name w:val="toc 7"/>
    <w:basedOn w:val="Normal"/>
    <w:next w:val="Normal"/>
    <w:autoRedefine/>
    <w:uiPriority w:val="39"/>
    <w:semiHidden/>
    <w:unhideWhenUsed/>
    <w:rsid w:val="00A97E72"/>
    <w:pPr>
      <w:tabs>
        <w:tab w:val="clear" w:pos="3572"/>
      </w:tabs>
    </w:pPr>
    <w:rPr>
      <w:rFonts w:cstheme="minorHAnsi"/>
      <w:szCs w:val="22"/>
    </w:rPr>
  </w:style>
  <w:style w:type="paragraph" w:styleId="TOC8">
    <w:name w:val="toc 8"/>
    <w:basedOn w:val="Normal"/>
    <w:next w:val="Normal"/>
    <w:autoRedefine/>
    <w:uiPriority w:val="39"/>
    <w:semiHidden/>
    <w:unhideWhenUsed/>
    <w:rsid w:val="00A97E72"/>
    <w:pPr>
      <w:tabs>
        <w:tab w:val="clear" w:pos="3572"/>
      </w:tabs>
    </w:pPr>
    <w:rPr>
      <w:rFonts w:cstheme="minorHAnsi"/>
      <w:szCs w:val="22"/>
    </w:rPr>
  </w:style>
  <w:style w:type="paragraph" w:styleId="TOC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DefaultParagraphFon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DefaultParagraphFont"/>
    <w:link w:val="Disclaimer"/>
    <w:locked/>
    <w:rsid w:val="00906D0C"/>
    <w:rPr>
      <w:rFonts w:ascii="Arial" w:hAnsi="Arial" w:cs="Arial"/>
      <w:color w:val="525F6B"/>
      <w:lang w:eastAsia="ja-JP"/>
    </w:rPr>
  </w:style>
  <w:style w:type="paragraph" w:customStyle="1" w:styleId="Disclaimer">
    <w:name w:val="Disclaimer"/>
    <w:basedOn w:val="Normal"/>
    <w:link w:val="DisclaimerZchn"/>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DefaultParagraphFont"/>
    <w:link w:val="BeschreibungDivisions"/>
    <w:locked/>
    <w:rsid w:val="00906D0C"/>
    <w:rPr>
      <w:rFonts w:ascii="Arial" w:hAnsi="Arial" w:cs="Arial"/>
      <w:color w:val="525F6B"/>
      <w:lang w:eastAsia="ja-JP"/>
    </w:rPr>
  </w:style>
  <w:style w:type="paragraph" w:customStyle="1" w:styleId="BeschreibungDivisions">
    <w:name w:val="Beschreibung Divisions"/>
    <w:basedOn w:val="Normal"/>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styleId="UnresolvedMention">
    <w:name w:val="Unresolved Mention"/>
    <w:basedOn w:val="DefaultParagraphFont"/>
    <w:uiPriority w:val="99"/>
    <w:semiHidden/>
    <w:unhideWhenUsed/>
    <w:rsid w:val="000103AF"/>
    <w:rPr>
      <w:color w:val="605E5C"/>
      <w:shd w:val="clear" w:color="auto" w:fill="E1DFDD"/>
    </w:rPr>
  </w:style>
  <w:style w:type="character" w:styleId="FollowedHyperlink">
    <w:name w:val="FollowedHyperlink"/>
    <w:basedOn w:val="DefaultParagraphFont"/>
    <w:uiPriority w:val="99"/>
    <w:semiHidden/>
    <w:unhideWhenUsed/>
    <w:rsid w:val="0075343F"/>
    <w:rPr>
      <w:color w:val="00468E"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durr.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durr.com/de/media/news/news-detail/view/duerr-und-mercedes-benz-vereinbaren-strategische-partnerschaft-fuer-nachhaltige-lackiertechnik-88704"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95bc305a-b46b-4a41-8e4f-996452a10042" ContentTypeId="0x0101" PreviousValue="false"/>
</file>

<file path=customXml/item2.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7" ma:contentTypeDescription="Ein neues Dokument erstellen." ma:contentTypeScope="" ma:versionID="1a71985942abe8d2ca482cfe2e1b3963">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3f4b6af78640dabdd0235bc619c9d177"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F087603-769E-4BCB-96C7-7640A21231D7}">
  <ds:schemaRefs>
    <ds:schemaRef ds:uri="Microsoft.SharePoint.Taxonomy.ContentTypeSync"/>
  </ds:schemaRefs>
</ds:datastoreItem>
</file>

<file path=customXml/itemProps2.xml><?xml version="1.0" encoding="utf-8"?>
<ds:datastoreItem xmlns:ds="http://schemas.openxmlformats.org/officeDocument/2006/customXml" ds:itemID="{1F3F9E22-A346-4885-A205-233CAFC80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240E27-CA33-466A-BC06-E210E3D6FD78}">
  <ds:schemaRefs>
    <ds:schemaRef ds:uri="http://schemas.openxmlformats.org/officeDocument/2006/bibliography"/>
  </ds:schemaRefs>
</ds:datastoreItem>
</file>

<file path=customXml/itemProps4.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5.xml><?xml version="1.0" encoding="utf-8"?>
<ds:datastoreItem xmlns:ds="http://schemas.openxmlformats.org/officeDocument/2006/customXml" ds:itemID="{9CBC60A2-EF52-4AD5-8175-A004917C3F71}">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692</Words>
  <Characters>3947</Characters>
  <Application>Microsoft Office Word</Application>
  <DocSecurity>4</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4630</CharactersWithSpaces>
  <SharedDoc>false</SharedDoc>
  <HLinks>
    <vt:vector size="12" baseType="variant">
      <vt:variant>
        <vt:i4>5439577</vt:i4>
      </vt:variant>
      <vt:variant>
        <vt:i4>3</vt:i4>
      </vt:variant>
      <vt:variant>
        <vt:i4>0</vt:i4>
      </vt:variant>
      <vt:variant>
        <vt:i4>5</vt:i4>
      </vt:variant>
      <vt:variant>
        <vt:lpwstr>http://www.durr.com/</vt:lpwstr>
      </vt:variant>
      <vt:variant>
        <vt:lpwstr/>
      </vt:variant>
      <vt:variant>
        <vt:i4>524370</vt:i4>
      </vt:variant>
      <vt:variant>
        <vt:i4>0</vt:i4>
      </vt:variant>
      <vt:variant>
        <vt:i4>0</vt:i4>
      </vt:variant>
      <vt:variant>
        <vt:i4>5</vt:i4>
      </vt:variant>
      <vt:variant>
        <vt:lpwstr>https://www.durr.com/de/media/news/news-detail/view/duerr-und-mercedes-benz-vereinbaren-strategische-partnerschaft-fuer-nachhaltige-lackiertechnik-88704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Akpinar, Kuebra</cp:lastModifiedBy>
  <cp:revision>34</cp:revision>
  <cp:lastPrinted>2019-05-29T20:27:00Z</cp:lastPrinted>
  <dcterms:created xsi:type="dcterms:W3CDTF">2023-07-28T17:56:00Z</dcterms:created>
  <dcterms:modified xsi:type="dcterms:W3CDTF">2023-07-31T17:45:00Z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7,9,c</vt:lpwstr>
  </property>
  <property fmtid="{D5CDD505-2E9C-101B-9397-08002B2CF9AE}" pid="6" name="ClassificationContentMarkingFooterFontProps">
    <vt:lpwstr>#000000,10,Calibri</vt:lpwstr>
  </property>
  <property fmtid="{D5CDD505-2E9C-101B-9397-08002B2CF9AE}" pid="7" name="ClassificationContentMarkingFooterText">
    <vt:lpwstr>Public Information</vt:lpwstr>
  </property>
  <property fmtid="{D5CDD505-2E9C-101B-9397-08002B2CF9AE}" pid="8" name="MSIP_Label_5d1077d4-f24e-46cf-af74-432b7271d369_Enabled">
    <vt:lpwstr>true</vt:lpwstr>
  </property>
  <property fmtid="{D5CDD505-2E9C-101B-9397-08002B2CF9AE}" pid="9" name="MSIP_Label_5d1077d4-f24e-46cf-af74-432b7271d369_SetDate">
    <vt:lpwstr>2023-07-31T07:38:31Z</vt:lpwstr>
  </property>
  <property fmtid="{D5CDD505-2E9C-101B-9397-08002B2CF9AE}" pid="10" name="MSIP_Label_5d1077d4-f24e-46cf-af74-432b7271d369_Method">
    <vt:lpwstr>Privileged</vt:lpwstr>
  </property>
  <property fmtid="{D5CDD505-2E9C-101B-9397-08002B2CF9AE}" pid="11" name="MSIP_Label_5d1077d4-f24e-46cf-af74-432b7271d369_Name">
    <vt:lpwstr>Public Information</vt:lpwstr>
  </property>
  <property fmtid="{D5CDD505-2E9C-101B-9397-08002B2CF9AE}" pid="12" name="MSIP_Label_5d1077d4-f24e-46cf-af74-432b7271d369_SiteId">
    <vt:lpwstr>36515c62-8878-4f10-a7f4-561a4c17bef7</vt:lpwstr>
  </property>
  <property fmtid="{D5CDD505-2E9C-101B-9397-08002B2CF9AE}" pid="13" name="MSIP_Label_5d1077d4-f24e-46cf-af74-432b7271d369_ActionId">
    <vt:lpwstr>95d4638b-aa9c-4be5-8b06-8257939b57e2</vt:lpwstr>
  </property>
  <property fmtid="{D5CDD505-2E9C-101B-9397-08002B2CF9AE}" pid="14" name="MSIP_Label_5d1077d4-f24e-46cf-af74-432b7271d369_ContentBits">
    <vt:lpwstr>2</vt:lpwstr>
  </property>
</Properties>
</file>