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356B066C" w:rsidR="00EB19AD" w:rsidRPr="00FA519B" w:rsidRDefault="00D34CE1" w:rsidP="00EB19AD">
      <w:pPr>
        <w:pStyle w:val="Titel-Headline"/>
      </w:pPr>
      <w:bookmarkStart w:id="0" w:name="Untertitel"/>
      <w:bookmarkStart w:id="1" w:name="_Hlk144296646"/>
      <w:bookmarkStart w:id="2" w:name="_Hlk149049114"/>
      <w:r>
        <w:t>Communiqué de presse</w:t>
      </w:r>
    </w:p>
    <w:p w14:paraId="5FE12E56" w14:textId="77777777" w:rsidR="00CE71C0" w:rsidRPr="00FA519B" w:rsidRDefault="00CE71C0" w:rsidP="00064547">
      <w:pPr>
        <w:pStyle w:val="Linie"/>
      </w:pPr>
      <w:r>
        <w:rPr>
          <w:noProof/>
          <w:lang w:val="en-GB" w:eastAsia="zh-CN"/>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639E73D"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p w14:paraId="45A647A5" w14:textId="1F2E2CE1" w:rsidR="00893FEF" w:rsidRPr="00FA519B" w:rsidRDefault="00893FEF" w:rsidP="00893FEF">
      <w:pPr>
        <w:pStyle w:val="Titel-Subline"/>
        <w:spacing w:after="200"/>
        <w:rPr>
          <w:color w:val="auto"/>
          <w:sz w:val="20"/>
        </w:rPr>
      </w:pPr>
      <w:bookmarkStart w:id="3" w:name="OLE_LINK4"/>
      <w:bookmarkEnd w:id="0"/>
      <w:r>
        <w:rPr>
          <w:color w:val="auto"/>
          <w:sz w:val="20"/>
        </w:rPr>
        <w:t>Dürr construit un atelier de peinture en un temps record</w:t>
      </w:r>
    </w:p>
    <w:bookmarkEnd w:id="3"/>
    <w:p w14:paraId="17176A2C" w14:textId="5E5F26BF" w:rsidR="00893FEF" w:rsidRPr="00FA519B" w:rsidRDefault="00D56F25" w:rsidP="00893FEF">
      <w:pPr>
        <w:pStyle w:val="Flietext"/>
        <w:rPr>
          <w:rStyle w:val="eop"/>
          <w:rFonts w:ascii="Arial" w:hAnsi="Arial"/>
          <w:b/>
          <w:color w:val="00468E"/>
          <w:sz w:val="34"/>
          <w:shd w:val="clear" w:color="auto" w:fill="FFFFFF"/>
        </w:rPr>
      </w:pPr>
      <w:r>
        <w:rPr>
          <w:rStyle w:val="normaltextrun"/>
          <w:rFonts w:ascii="Arial" w:hAnsi="Arial"/>
          <w:b/>
          <w:color w:val="00468E"/>
          <w:sz w:val="34"/>
        </w:rPr>
        <w:t>Peinture durable : le constructeur de véhicules haut de gamme à énergie nouvelle SERES choisit Dürr</w:t>
      </w:r>
      <w:r>
        <w:rPr>
          <w:rStyle w:val="normaltextrun"/>
          <w:rFonts w:ascii="Arial" w:hAnsi="Arial"/>
          <w:b/>
          <w:color w:val="00468E"/>
          <w:sz w:val="34"/>
          <w:shd w:val="clear" w:color="auto" w:fill="FFFFFF"/>
        </w:rPr>
        <w:t> </w:t>
      </w:r>
      <w:r>
        <w:rPr>
          <w:rStyle w:val="eop"/>
          <w:rFonts w:ascii="Arial" w:hAnsi="Arial"/>
          <w:b/>
          <w:color w:val="00468E"/>
          <w:sz w:val="34"/>
          <w:shd w:val="clear" w:color="auto" w:fill="FFFFFF"/>
        </w:rPr>
        <w:t> </w:t>
      </w:r>
    </w:p>
    <w:p w14:paraId="71F900AA" w14:textId="77777777" w:rsidR="0038749F" w:rsidRPr="00FA519B" w:rsidRDefault="0038749F" w:rsidP="00893FEF">
      <w:pPr>
        <w:pStyle w:val="Flietext"/>
        <w:rPr>
          <w:rStyle w:val="eop"/>
          <w:rFonts w:ascii="Arial" w:hAnsi="Arial" w:cs="Arial"/>
          <w:b/>
          <w:bCs/>
          <w:color w:val="00468E"/>
          <w:sz w:val="34"/>
          <w:szCs w:val="34"/>
          <w:shd w:val="clear" w:color="auto" w:fill="FFFFFF"/>
          <w:lang w:eastAsia="zh-CN"/>
        </w:rPr>
      </w:pPr>
    </w:p>
    <w:p w14:paraId="512E7F49" w14:textId="36F3E904" w:rsidR="00893FEF" w:rsidRPr="00C0040E" w:rsidRDefault="005610CD" w:rsidP="00893FEF">
      <w:pPr>
        <w:pStyle w:val="Flietext"/>
        <w:rPr>
          <w:rStyle w:val="Fettung"/>
          <w:color w:val="auto"/>
        </w:rPr>
      </w:pPr>
      <w:r w:rsidRPr="00191F51">
        <w:rPr>
          <w:rStyle w:val="normaltextrun"/>
          <w:rFonts w:cs="Arial"/>
          <w:b/>
          <w:bCs/>
          <w:szCs w:val="22"/>
          <w:shd w:val="clear" w:color="auto" w:fill="FFFFFF"/>
        </w:rPr>
        <w:t>Guyancourt</w:t>
      </w:r>
      <w:r w:rsidR="00893FEF">
        <w:rPr>
          <w:rStyle w:val="normaltextrun"/>
          <w:rFonts w:ascii="Arial" w:hAnsi="Arial"/>
          <w:b/>
          <w:shd w:val="clear" w:color="auto" w:fill="FFFFFF"/>
        </w:rPr>
        <w:t>,</w:t>
      </w:r>
      <w:r w:rsidR="00653530">
        <w:rPr>
          <w:rStyle w:val="normaltextrun"/>
          <w:rFonts w:ascii="Arial" w:hAnsi="Arial"/>
          <w:b/>
          <w:shd w:val="clear" w:color="auto" w:fill="FFFFFF"/>
        </w:rPr>
        <w:t xml:space="preserve"> 24 octobre </w:t>
      </w:r>
      <w:r w:rsidR="00893FEF">
        <w:rPr>
          <w:rStyle w:val="normaltextrun"/>
          <w:rFonts w:ascii="Arial" w:hAnsi="Arial"/>
          <w:b/>
          <w:shd w:val="clear" w:color="auto" w:fill="FFFFFF"/>
        </w:rPr>
        <w:t>2023 – Le constructeur de véhicules haut de gamme à énergie nouvelle SERES ne se concentre pas seulement</w:t>
      </w:r>
      <w:r w:rsidR="001E7A65">
        <w:rPr>
          <w:rStyle w:val="normaltextrun"/>
          <w:rFonts w:ascii="Arial" w:hAnsi="Arial"/>
          <w:b/>
          <w:shd w:val="clear" w:color="auto" w:fill="FFFFFF"/>
        </w:rPr>
        <w:t xml:space="preserve"> sur</w:t>
      </w:r>
      <w:r w:rsidR="00893FEF">
        <w:rPr>
          <w:rStyle w:val="normaltextrun"/>
          <w:rFonts w:ascii="Arial" w:hAnsi="Arial"/>
          <w:b/>
          <w:shd w:val="clear" w:color="auto" w:fill="FFFFFF"/>
        </w:rPr>
        <w:t xml:space="preserve"> </w:t>
      </w:r>
      <w:r w:rsidR="00C5459B" w:rsidRPr="00C5459B">
        <w:rPr>
          <w:rStyle w:val="normaltextrun"/>
          <w:rFonts w:ascii="Arial" w:hAnsi="Arial"/>
          <w:b/>
          <w:shd w:val="clear" w:color="auto" w:fill="FFFFFF"/>
        </w:rPr>
        <w:t>la technologie de conduite électrique intelligente</w:t>
      </w:r>
      <w:r w:rsidR="00893FEF">
        <w:rPr>
          <w:rStyle w:val="normaltextrun"/>
          <w:rFonts w:ascii="Arial" w:hAnsi="Arial"/>
          <w:b/>
          <w:shd w:val="clear" w:color="auto" w:fill="FFFFFF"/>
        </w:rPr>
        <w:t xml:space="preserve">, mais aussi sur les processus de production durables. La société a donc chargé Dürr d'équiper un nouvel atelier de peinture dans l'usine de </w:t>
      </w:r>
      <w:proofErr w:type="spellStart"/>
      <w:r w:rsidR="00893FEF">
        <w:rPr>
          <w:rStyle w:val="normaltextrun"/>
          <w:rFonts w:ascii="Arial" w:hAnsi="Arial"/>
          <w:b/>
          <w:shd w:val="clear" w:color="auto" w:fill="FFFFFF"/>
        </w:rPr>
        <w:t>Liangjiang</w:t>
      </w:r>
      <w:proofErr w:type="spellEnd"/>
      <w:r w:rsidR="00893FEF">
        <w:rPr>
          <w:rStyle w:val="normaltextrun"/>
          <w:rFonts w:ascii="Arial" w:hAnsi="Arial"/>
          <w:b/>
          <w:shd w:val="clear" w:color="auto" w:fill="FFFFFF"/>
        </w:rPr>
        <w:t xml:space="preserve"> à Chongqing, dans le sud-ouest de la Chine, afin d'optimiser le processus de production en matière d'efficacité énergétique et d'utilisation des ressources. </w:t>
      </w:r>
      <w:r w:rsidR="00893FEF">
        <w:rPr>
          <w:rStyle w:val="Fettung"/>
        </w:rPr>
        <w:t xml:space="preserve">Neuf mois seulement après avoir </w:t>
      </w:r>
      <w:r w:rsidR="00C5459B">
        <w:rPr>
          <w:rStyle w:val="Fettung"/>
        </w:rPr>
        <w:t>reçu</w:t>
      </w:r>
      <w:r w:rsidR="00893FEF">
        <w:rPr>
          <w:rStyle w:val="Fettung"/>
        </w:rPr>
        <w:t xml:space="preserve"> le contrat, Dürr a </w:t>
      </w:r>
      <w:r w:rsidR="00893FEF" w:rsidRPr="00C0040E">
        <w:rPr>
          <w:rStyle w:val="Fettung"/>
          <w:color w:val="auto"/>
        </w:rPr>
        <w:t xml:space="preserve">installé </w:t>
      </w:r>
      <w:r w:rsidR="00E70677" w:rsidRPr="00C0040E">
        <w:rPr>
          <w:rStyle w:val="Fettung"/>
          <w:color w:val="auto"/>
        </w:rPr>
        <w:t>l’atelier, le système de traitement d’air ainsi que la supervision</w:t>
      </w:r>
      <w:r w:rsidR="00893FEF" w:rsidRPr="00C0040E">
        <w:rPr>
          <w:rStyle w:val="Fettung"/>
          <w:color w:val="auto"/>
        </w:rPr>
        <w:t>.</w:t>
      </w:r>
      <w:bookmarkStart w:id="4" w:name="OLE_LINK1"/>
      <w:r w:rsidR="00893FEF" w:rsidRPr="00C0040E">
        <w:rPr>
          <w:rStyle w:val="Fettung"/>
          <w:color w:val="auto"/>
        </w:rPr>
        <w:t xml:space="preserve"> </w:t>
      </w:r>
    </w:p>
    <w:bookmarkEnd w:id="4"/>
    <w:p w14:paraId="2B04416E" w14:textId="77777777" w:rsidR="0038749F" w:rsidRPr="00FA519B" w:rsidRDefault="0038749F" w:rsidP="00893FEF">
      <w:pPr>
        <w:pStyle w:val="Flietext"/>
        <w:rPr>
          <w:lang w:eastAsia="zh-CN"/>
        </w:rPr>
      </w:pPr>
    </w:p>
    <w:p w14:paraId="0687B7D6" w14:textId="4E4326AC" w:rsidR="00893FEF" w:rsidRPr="00FA519B" w:rsidRDefault="003F189A" w:rsidP="00893FEF">
      <w:pPr>
        <w:pStyle w:val="Flietext"/>
        <w:rPr>
          <w:rStyle w:val="eop"/>
          <w:rFonts w:ascii="Arial" w:hAnsi="Arial"/>
        </w:rPr>
      </w:pPr>
      <w:bookmarkStart w:id="5" w:name="_Hlk146276203"/>
      <w:r>
        <w:rPr>
          <w:rStyle w:val="normaltextrun"/>
          <w:rFonts w:ascii="Arial" w:hAnsi="Arial"/>
        </w:rPr>
        <w:t xml:space="preserve">Les voitures électriques SERES sont commercialisées depuis 2018, et l'entreprise a depuis expédié des véhicules sur plus de 70 marchés. Leur objectif est de devenir un acteur majeur sur le marché européen des véhicules électriques. Le nouvel atelier de peinture à l’usine de </w:t>
      </w:r>
      <w:proofErr w:type="spellStart"/>
      <w:r>
        <w:rPr>
          <w:rStyle w:val="normaltextrun"/>
          <w:rFonts w:ascii="Arial" w:hAnsi="Arial"/>
        </w:rPr>
        <w:t>Liangjiang</w:t>
      </w:r>
      <w:proofErr w:type="spellEnd"/>
      <w:r>
        <w:rPr>
          <w:rStyle w:val="normaltextrun"/>
          <w:rFonts w:ascii="Arial" w:hAnsi="Arial"/>
        </w:rPr>
        <w:t xml:space="preserve"> à Chongqing </w:t>
      </w:r>
      <w:r w:rsidRPr="00FA0C98">
        <w:rPr>
          <w:rStyle w:val="normaltextrun"/>
          <w:rFonts w:ascii="Arial" w:hAnsi="Arial"/>
          <w:color w:val="auto"/>
        </w:rPr>
        <w:t xml:space="preserve">peut </w:t>
      </w:r>
      <w:r w:rsidR="00E70677" w:rsidRPr="00FA0C98">
        <w:rPr>
          <w:rStyle w:val="normaltextrun"/>
          <w:rFonts w:ascii="Arial" w:hAnsi="Arial"/>
          <w:color w:val="auto"/>
        </w:rPr>
        <w:t xml:space="preserve">produire </w:t>
      </w:r>
      <w:r w:rsidR="00C0040E" w:rsidRPr="00FA0C98">
        <w:rPr>
          <w:rStyle w:val="normaltextrun"/>
          <w:rFonts w:ascii="Arial" w:hAnsi="Arial"/>
          <w:color w:val="auto"/>
        </w:rPr>
        <w:t>60 caisses</w:t>
      </w:r>
      <w:r w:rsidRPr="00FA0C98">
        <w:rPr>
          <w:rStyle w:val="normaltextrun"/>
          <w:rFonts w:ascii="Arial" w:hAnsi="Arial"/>
          <w:color w:val="auto"/>
        </w:rPr>
        <w:t xml:space="preserve"> par heure. « Pour répondre aux exigences d'un processus de production qui </w:t>
      </w:r>
      <w:r>
        <w:rPr>
          <w:rStyle w:val="normaltextrun"/>
          <w:rFonts w:ascii="Arial" w:hAnsi="Arial"/>
        </w:rPr>
        <w:t xml:space="preserve">économise à la fois les ressources et l'énergie, nous avons utilisé des produits particulièrement durables dans le domaine du génie industriel et de l'ingénierie environnementale et installé notre solution de gestion de l'énergie DXQ », explique Yu Lin, </w:t>
      </w:r>
      <w:r w:rsidR="00C5459B">
        <w:rPr>
          <w:rStyle w:val="normaltextrun"/>
          <w:rFonts w:ascii="Arial" w:hAnsi="Arial"/>
        </w:rPr>
        <w:t>Vice-Président</w:t>
      </w:r>
      <w:r>
        <w:rPr>
          <w:rStyle w:val="normaltextrun"/>
          <w:rFonts w:ascii="Arial" w:hAnsi="Arial"/>
        </w:rPr>
        <w:t xml:space="preserve"> du secteur de peinture et d’assemblage final chez Dürr China.</w:t>
      </w:r>
      <w:r>
        <w:rPr>
          <w:rStyle w:val="eop"/>
          <w:rFonts w:ascii="Arial" w:hAnsi="Arial"/>
        </w:rPr>
        <w:t> </w:t>
      </w:r>
    </w:p>
    <w:p w14:paraId="0E1B82D2" w14:textId="77777777" w:rsidR="00FC368C" w:rsidRPr="00FA519B" w:rsidRDefault="00FC368C" w:rsidP="00893FEF">
      <w:pPr>
        <w:pStyle w:val="Flietext"/>
        <w:rPr>
          <w:rStyle w:val="eop"/>
          <w:rFonts w:ascii="Arial" w:hAnsi="Arial"/>
        </w:rPr>
      </w:pPr>
    </w:p>
    <w:p w14:paraId="790A2F7D" w14:textId="14680D93" w:rsidR="00893FEF" w:rsidRPr="00FA519B" w:rsidRDefault="00C5459B" w:rsidP="00893FEF">
      <w:pPr>
        <w:pStyle w:val="Flietext"/>
        <w:rPr>
          <w:rStyle w:val="eop"/>
          <w:rFonts w:ascii="Arial" w:hAnsi="Arial"/>
        </w:rPr>
      </w:pPr>
      <w:r w:rsidRPr="00C5459B">
        <w:rPr>
          <w:rStyle w:val="normaltextrun"/>
          <w:rFonts w:ascii="Arial" w:hAnsi="Arial"/>
          <w:b/>
        </w:rPr>
        <w:lastRenderedPageBreak/>
        <w:t xml:space="preserve">Des économies grâce à des </w:t>
      </w:r>
      <w:r w:rsidR="00444798">
        <w:rPr>
          <w:rStyle w:val="normaltextrun"/>
          <w:rFonts w:ascii="Arial" w:hAnsi="Arial"/>
          <w:b/>
        </w:rPr>
        <w:t>cuves</w:t>
      </w:r>
      <w:r w:rsidRPr="00C5459B">
        <w:rPr>
          <w:rStyle w:val="normaltextrun"/>
          <w:rFonts w:ascii="Arial" w:hAnsi="Arial"/>
          <w:b/>
        </w:rPr>
        <w:t xml:space="preserve"> plus petit</w:t>
      </w:r>
      <w:r w:rsidR="00444798">
        <w:rPr>
          <w:rStyle w:val="normaltextrun"/>
          <w:rFonts w:ascii="Arial" w:hAnsi="Arial"/>
          <w:b/>
        </w:rPr>
        <w:t>es</w:t>
      </w:r>
      <w:r w:rsidRPr="00C5459B">
        <w:rPr>
          <w:rStyle w:val="normaltextrun"/>
          <w:rFonts w:ascii="Arial" w:hAnsi="Arial"/>
          <w:b/>
        </w:rPr>
        <w:t xml:space="preserve"> </w:t>
      </w:r>
      <w:r w:rsidR="00893FEF">
        <w:rPr>
          <w:rStyle w:val="normaltextrun"/>
          <w:rFonts w:ascii="Arial" w:hAnsi="Arial"/>
        </w:rPr>
        <w:t xml:space="preserve">Le </w:t>
      </w:r>
      <w:r>
        <w:rPr>
          <w:rStyle w:val="normaltextrun"/>
          <w:rFonts w:ascii="Arial" w:hAnsi="Arial"/>
        </w:rPr>
        <w:t>procédé mécanique rotatif</w:t>
      </w:r>
      <w:r w:rsidR="00893FEF">
        <w:rPr>
          <w:rStyle w:val="normaltextrun"/>
          <w:rFonts w:ascii="Arial" w:hAnsi="Arial"/>
        </w:rPr>
        <w:t xml:space="preserve"> </w:t>
      </w:r>
      <w:proofErr w:type="spellStart"/>
      <w:r w:rsidR="00893FEF">
        <w:rPr>
          <w:rStyle w:val="normaltextrun"/>
          <w:rFonts w:ascii="Arial" w:hAnsi="Arial"/>
        </w:rPr>
        <w:t>RoDip</w:t>
      </w:r>
      <w:proofErr w:type="spellEnd"/>
      <w:r w:rsidR="00893FEF">
        <w:rPr>
          <w:rStyle w:val="normaltextrun"/>
          <w:rFonts w:ascii="Arial" w:hAnsi="Arial"/>
        </w:rPr>
        <w:t xml:space="preserve">® M est bien connu pour préserver l’énergie et les ressources </w:t>
      </w:r>
      <w:r w:rsidR="001E7A65" w:rsidRPr="001E7A65">
        <w:rPr>
          <w:rStyle w:val="normaltextrun"/>
          <w:rFonts w:ascii="Arial" w:hAnsi="Arial"/>
        </w:rPr>
        <w:t xml:space="preserve">lors du prétraitement et de la </w:t>
      </w:r>
      <w:r w:rsidR="001E7A65" w:rsidRPr="00072B4F">
        <w:rPr>
          <w:rStyle w:val="normaltextrun"/>
          <w:rFonts w:ascii="Arial" w:hAnsi="Arial"/>
          <w:color w:val="auto"/>
        </w:rPr>
        <w:t xml:space="preserve">peinture </w:t>
      </w:r>
      <w:r w:rsidR="00072B4F" w:rsidRPr="00FA0C98">
        <w:rPr>
          <w:rStyle w:val="normaltextrun"/>
          <w:rFonts w:ascii="Arial" w:hAnsi="Arial"/>
          <w:color w:val="auto"/>
        </w:rPr>
        <w:t xml:space="preserve">par cataphorèse </w:t>
      </w:r>
      <w:r w:rsidR="001E7A65" w:rsidRPr="00FA0C98">
        <w:rPr>
          <w:rStyle w:val="normaltextrun"/>
          <w:rFonts w:ascii="Arial" w:hAnsi="Arial"/>
          <w:color w:val="auto"/>
        </w:rPr>
        <w:t>des carrosseries de véhicules. Bien que</w:t>
      </w:r>
      <w:r w:rsidR="00893FEF" w:rsidRPr="00FA0C98">
        <w:rPr>
          <w:rStyle w:val="normaltextrun"/>
          <w:rFonts w:ascii="Arial" w:hAnsi="Arial"/>
          <w:color w:val="auto"/>
        </w:rPr>
        <w:t xml:space="preserve"> </w:t>
      </w:r>
      <w:proofErr w:type="spellStart"/>
      <w:r w:rsidR="00893FEF" w:rsidRPr="00FA0C98">
        <w:rPr>
          <w:rStyle w:val="normaltextrun"/>
          <w:rFonts w:ascii="Arial" w:hAnsi="Arial"/>
          <w:color w:val="auto"/>
        </w:rPr>
        <w:t>RoDip</w:t>
      </w:r>
      <w:proofErr w:type="spellEnd"/>
      <w:r w:rsidR="00893FEF" w:rsidRPr="00FA0C98">
        <w:rPr>
          <w:rStyle w:val="normaltextrun"/>
          <w:rFonts w:ascii="Arial" w:hAnsi="Arial"/>
          <w:color w:val="auto"/>
        </w:rPr>
        <w:t xml:space="preserve">® </w:t>
      </w:r>
      <w:r w:rsidR="001E7A65" w:rsidRPr="00FA0C98">
        <w:rPr>
          <w:rStyle w:val="normaltextrun"/>
          <w:rFonts w:ascii="Arial" w:hAnsi="Arial"/>
          <w:color w:val="auto"/>
        </w:rPr>
        <w:t>soit</w:t>
      </w:r>
      <w:r w:rsidR="00893FEF" w:rsidRPr="00FA0C98">
        <w:rPr>
          <w:rStyle w:val="normaltextrun"/>
          <w:rFonts w:ascii="Arial" w:hAnsi="Arial"/>
          <w:color w:val="auto"/>
        </w:rPr>
        <w:t xml:space="preserve"> un classique sur le marché, ses avantages en matière de durabilité restent remarquables : grâce à son mouvement de rotation à 360°, qui fait tourner les carrosseries autour de leurs propres axes, il n’est plus nécessaire d'avoir de </w:t>
      </w:r>
      <w:r w:rsidR="00072B4F" w:rsidRPr="00FA0C98">
        <w:rPr>
          <w:rStyle w:val="normaltextrun"/>
          <w:rFonts w:ascii="Arial" w:hAnsi="Arial"/>
          <w:color w:val="auto"/>
        </w:rPr>
        <w:t xml:space="preserve">de plans </w:t>
      </w:r>
      <w:r w:rsidR="00893FEF" w:rsidRPr="00FA0C98">
        <w:rPr>
          <w:rStyle w:val="normaltextrun"/>
          <w:rFonts w:ascii="Arial" w:hAnsi="Arial"/>
          <w:color w:val="auto"/>
        </w:rPr>
        <w:t xml:space="preserve">inclinée </w:t>
      </w:r>
      <w:r w:rsidR="00072B4F" w:rsidRPr="00FA0C98">
        <w:rPr>
          <w:rStyle w:val="normaltextrun"/>
          <w:rFonts w:ascii="Arial" w:hAnsi="Arial"/>
          <w:color w:val="auto"/>
        </w:rPr>
        <w:t xml:space="preserve">en entrée et sortie des </w:t>
      </w:r>
      <w:r w:rsidR="00893FEF" w:rsidRPr="00FA0C98">
        <w:rPr>
          <w:rStyle w:val="normaltextrun"/>
          <w:rFonts w:ascii="Arial" w:hAnsi="Arial"/>
          <w:color w:val="auto"/>
        </w:rPr>
        <w:t xml:space="preserve">cuves d'immersion. Cette innovation permet d'économiser jusqu'à six mètres de longueur par cuve par rapport à </w:t>
      </w:r>
      <w:r w:rsidR="00072B4F" w:rsidRPr="00FA0C98">
        <w:rPr>
          <w:rStyle w:val="normaltextrun"/>
          <w:rFonts w:ascii="Arial" w:hAnsi="Arial"/>
          <w:color w:val="auto"/>
        </w:rPr>
        <w:t xml:space="preserve">une </w:t>
      </w:r>
      <w:r w:rsidR="00893FEF" w:rsidRPr="00FA0C98">
        <w:rPr>
          <w:rStyle w:val="normaltextrun"/>
          <w:rFonts w:ascii="Arial" w:hAnsi="Arial"/>
          <w:color w:val="auto"/>
        </w:rPr>
        <w:t xml:space="preserve">technologie </w:t>
      </w:r>
      <w:r w:rsidR="00072B4F" w:rsidRPr="00FA0C98">
        <w:rPr>
          <w:rStyle w:val="normaltextrun"/>
          <w:rFonts w:ascii="Arial" w:hAnsi="Arial"/>
          <w:color w:val="auto"/>
        </w:rPr>
        <w:t xml:space="preserve">de </w:t>
      </w:r>
      <w:r w:rsidR="00893FEF">
        <w:rPr>
          <w:rStyle w:val="normaltextrun"/>
          <w:rFonts w:ascii="Arial" w:hAnsi="Arial"/>
        </w:rPr>
        <w:t xml:space="preserve">convoyeur </w:t>
      </w:r>
      <w:r>
        <w:rPr>
          <w:rStyle w:val="normaltextrun"/>
          <w:rFonts w:ascii="Arial" w:hAnsi="Arial"/>
        </w:rPr>
        <w:t>pendulaire</w:t>
      </w:r>
      <w:r w:rsidR="00893FEF">
        <w:rPr>
          <w:rStyle w:val="normaltextrun"/>
          <w:rFonts w:ascii="Arial" w:hAnsi="Arial"/>
        </w:rPr>
        <w:t xml:space="preserve">, ce qui </w:t>
      </w:r>
      <w:r w:rsidR="00444798">
        <w:rPr>
          <w:rStyle w:val="normaltextrun"/>
          <w:rFonts w:ascii="Arial" w:hAnsi="Arial"/>
        </w:rPr>
        <w:t xml:space="preserve">réduit </w:t>
      </w:r>
      <w:r w:rsidR="00893FEF">
        <w:rPr>
          <w:rStyle w:val="normaltextrun"/>
          <w:rFonts w:ascii="Arial" w:hAnsi="Arial"/>
        </w:rPr>
        <w:t xml:space="preserve">la consommation d'eau, de produits chimiques et d'énergie. </w:t>
      </w:r>
    </w:p>
    <w:p w14:paraId="3A6E38C3" w14:textId="77777777" w:rsidR="005C2DBF" w:rsidRDefault="00893FEF" w:rsidP="00893FEF">
      <w:pPr>
        <w:pStyle w:val="Flietext"/>
        <w:rPr>
          <w:rStyle w:val="eop"/>
          <w:rFonts w:ascii="Arial" w:hAnsi="Arial"/>
        </w:rPr>
      </w:pPr>
      <w:r>
        <w:rPr>
          <w:rStyle w:val="eop"/>
          <w:rFonts w:ascii="Arial" w:hAnsi="Arial"/>
        </w:rPr>
        <w:t> </w:t>
      </w:r>
    </w:p>
    <w:p w14:paraId="4AFC84C0" w14:textId="2BE5EE5B" w:rsidR="00893FEF" w:rsidRPr="00FA519B" w:rsidRDefault="00893FEF" w:rsidP="00893FEF">
      <w:pPr>
        <w:pStyle w:val="Flietext"/>
        <w:rPr>
          <w:rStyle w:val="eop"/>
          <w:rFonts w:ascii="Arial" w:hAnsi="Arial"/>
        </w:rPr>
      </w:pPr>
      <w:r>
        <w:rPr>
          <w:rStyle w:val="normaltextrun"/>
          <w:rFonts w:ascii="Arial" w:hAnsi="Arial"/>
          <w:b/>
        </w:rPr>
        <w:t xml:space="preserve">Du carton </w:t>
      </w:r>
      <w:r w:rsidR="00C5459B">
        <w:rPr>
          <w:rStyle w:val="normaltextrun"/>
          <w:rFonts w:ascii="Arial" w:hAnsi="Arial"/>
          <w:b/>
        </w:rPr>
        <w:t>à la place de l’eau</w:t>
      </w:r>
      <w:r>
        <w:rPr>
          <w:rStyle w:val="normaltextrun"/>
          <w:rFonts w:ascii="Arial" w:hAnsi="Arial"/>
          <w:b/>
        </w:rPr>
        <w:t xml:space="preserve"> et de</w:t>
      </w:r>
      <w:r w:rsidR="00444798">
        <w:rPr>
          <w:rStyle w:val="normaltextrun"/>
          <w:rFonts w:ascii="Arial" w:hAnsi="Arial"/>
          <w:b/>
        </w:rPr>
        <w:t>s</w:t>
      </w:r>
      <w:r>
        <w:rPr>
          <w:rStyle w:val="normaltextrun"/>
          <w:rFonts w:ascii="Arial" w:hAnsi="Arial"/>
          <w:b/>
        </w:rPr>
        <w:t xml:space="preserve"> produits chimiques</w:t>
      </w:r>
      <w:r>
        <w:rPr>
          <w:rStyle w:val="eop"/>
          <w:rFonts w:ascii="Arial" w:hAnsi="Arial"/>
        </w:rPr>
        <w:t> </w:t>
      </w:r>
    </w:p>
    <w:p w14:paraId="3F35B7A6" w14:textId="04ACF22B" w:rsidR="00C958D4" w:rsidRPr="00FA0C98" w:rsidRDefault="00AE3379" w:rsidP="00893FEF">
      <w:pPr>
        <w:pStyle w:val="Flietext"/>
        <w:rPr>
          <w:rStyle w:val="normaltextrun"/>
          <w:rFonts w:ascii="Arial" w:hAnsi="Arial" w:cs="Arial"/>
          <w:color w:val="auto"/>
          <w:szCs w:val="22"/>
        </w:rPr>
      </w:pPr>
      <w:r>
        <w:rPr>
          <w:rStyle w:val="normaltextrun"/>
          <w:rFonts w:ascii="Arial" w:hAnsi="Arial"/>
        </w:rPr>
        <w:t xml:space="preserve">À l’avenir, SERES utilisera le système de séparation à sec </w:t>
      </w:r>
      <w:proofErr w:type="spellStart"/>
      <w:r>
        <w:rPr>
          <w:rStyle w:val="normaltextrun"/>
          <w:rFonts w:ascii="Arial" w:hAnsi="Arial"/>
          <w:b/>
        </w:rPr>
        <w:t>Eco</w:t>
      </w:r>
      <w:r>
        <w:rPr>
          <w:rStyle w:val="normaltextrun"/>
          <w:rFonts w:ascii="Arial" w:hAnsi="Arial"/>
        </w:rPr>
        <w:t>Dry</w:t>
      </w:r>
      <w:proofErr w:type="spellEnd"/>
      <w:r>
        <w:rPr>
          <w:rStyle w:val="normaltextrun"/>
          <w:rFonts w:ascii="Arial" w:hAnsi="Arial"/>
        </w:rPr>
        <w:t xml:space="preserve"> X pour éliminer l'</w:t>
      </w:r>
      <w:proofErr w:type="spellStart"/>
      <w:r>
        <w:rPr>
          <w:rStyle w:val="normaltextrun"/>
          <w:rFonts w:ascii="Arial" w:hAnsi="Arial"/>
        </w:rPr>
        <w:t>overspray</w:t>
      </w:r>
      <w:proofErr w:type="spellEnd"/>
      <w:r>
        <w:rPr>
          <w:rStyle w:val="normaltextrun"/>
          <w:rFonts w:ascii="Arial" w:hAnsi="Arial"/>
        </w:rPr>
        <w:t xml:space="preserve">, une solution qui permet d'économiser de l'énergie. Ce système rentable repose sur des filtres en carton jetables facilement remplaçables, ce qui élimine le besoin d'eau et de produits chimiques. </w:t>
      </w:r>
      <w:r>
        <w:rPr>
          <w:rStyle w:val="ui-provider"/>
        </w:rPr>
        <w:t xml:space="preserve">La séparation à sec minimise les besoins en air frais en recirculant près de 90 % de l'air. Cette </w:t>
      </w:r>
      <w:r w:rsidR="00444798">
        <w:rPr>
          <w:rStyle w:val="ui-provider"/>
        </w:rPr>
        <w:t xml:space="preserve">réduction </w:t>
      </w:r>
      <w:r>
        <w:rPr>
          <w:rStyle w:val="ui-provider"/>
        </w:rPr>
        <w:t xml:space="preserve">considérable de la consommation d’énergie dans la cabine de peinture </w:t>
      </w:r>
      <w:r w:rsidR="00C5459B">
        <w:rPr>
          <w:rStyle w:val="ui-provider"/>
        </w:rPr>
        <w:t xml:space="preserve">la distingue </w:t>
      </w:r>
      <w:r>
        <w:rPr>
          <w:rStyle w:val="ui-provider"/>
        </w:rPr>
        <w:t xml:space="preserve">des méthodes traditionnelles de </w:t>
      </w:r>
      <w:r w:rsidR="00C5459B">
        <w:rPr>
          <w:rStyle w:val="ui-provider"/>
        </w:rPr>
        <w:t xml:space="preserve">nettoyage par </w:t>
      </w:r>
      <w:r w:rsidR="00E257D6" w:rsidRPr="00FA0C98">
        <w:rPr>
          <w:rStyle w:val="ui-provider"/>
          <w:color w:val="auto"/>
        </w:rPr>
        <w:t xml:space="preserve">laveur </w:t>
      </w:r>
      <w:r w:rsidR="00C5459B" w:rsidRPr="00FA0C98">
        <w:rPr>
          <w:rStyle w:val="ui-provider"/>
          <w:color w:val="auto"/>
        </w:rPr>
        <w:t>humide.</w:t>
      </w:r>
      <w:r w:rsidRPr="00FA0C98">
        <w:rPr>
          <w:rStyle w:val="ui-provider"/>
          <w:color w:val="auto"/>
        </w:rPr>
        <w:t> </w:t>
      </w:r>
    </w:p>
    <w:p w14:paraId="5B14497F" w14:textId="3EB7FFBC" w:rsidR="003411BC" w:rsidRPr="00FA0C98" w:rsidRDefault="00893FEF" w:rsidP="00893FEF">
      <w:pPr>
        <w:pStyle w:val="Flietext"/>
        <w:rPr>
          <w:rStyle w:val="eop"/>
          <w:rFonts w:ascii="Arial" w:hAnsi="Arial"/>
          <w:color w:val="auto"/>
        </w:rPr>
      </w:pPr>
      <w:r w:rsidRPr="00FA0C98">
        <w:rPr>
          <w:rStyle w:val="eop"/>
          <w:rFonts w:ascii="Arial" w:hAnsi="Arial"/>
          <w:color w:val="auto"/>
        </w:rPr>
        <w:t> </w:t>
      </w:r>
      <w:bookmarkEnd w:id="1"/>
    </w:p>
    <w:p w14:paraId="3092A442" w14:textId="77777777" w:rsidR="003411BC" w:rsidRPr="00FA0C98" w:rsidRDefault="003411BC" w:rsidP="003411BC">
      <w:pPr>
        <w:pStyle w:val="Flietext"/>
        <w:rPr>
          <w:rStyle w:val="normaltextrun"/>
          <w:b/>
          <w:color w:val="auto"/>
        </w:rPr>
      </w:pPr>
      <w:r w:rsidRPr="00FA0C98">
        <w:rPr>
          <w:rStyle w:val="normaltextrun"/>
          <w:rFonts w:ascii="Arial" w:hAnsi="Arial"/>
          <w:b/>
          <w:color w:val="auto"/>
        </w:rPr>
        <w:t>Chauffage des fours avec l’air évacué</w:t>
      </w:r>
      <w:r w:rsidRPr="00FA0C98">
        <w:rPr>
          <w:rStyle w:val="normaltextrun"/>
          <w:b/>
          <w:color w:val="auto"/>
        </w:rPr>
        <w:t> </w:t>
      </w:r>
    </w:p>
    <w:p w14:paraId="653F5CC8" w14:textId="7DAB3B10" w:rsidR="003411BC" w:rsidRPr="00FA519B" w:rsidRDefault="003F189A" w:rsidP="003411BC">
      <w:pPr>
        <w:pStyle w:val="Flietext"/>
        <w:rPr>
          <w:rFonts w:ascii="Arial" w:hAnsi="Arial" w:cs="Arial"/>
          <w:szCs w:val="22"/>
        </w:rPr>
      </w:pPr>
      <w:r w:rsidRPr="00FA0C98">
        <w:rPr>
          <w:rStyle w:val="normaltextrun"/>
          <w:rFonts w:ascii="Arial" w:hAnsi="Arial"/>
          <w:color w:val="auto"/>
        </w:rPr>
        <w:t xml:space="preserve">SERES établit également des normes en matière de contrôle des émissions. Pour éliminer les solvants (COV) de l'air </w:t>
      </w:r>
      <w:r w:rsidR="00E257D6" w:rsidRPr="00FA0C98">
        <w:rPr>
          <w:rStyle w:val="normaltextrun"/>
          <w:rFonts w:ascii="Arial" w:hAnsi="Arial"/>
          <w:color w:val="auto"/>
        </w:rPr>
        <w:t>d’extraction</w:t>
      </w:r>
      <w:r w:rsidRPr="00FA0C98">
        <w:rPr>
          <w:rStyle w:val="normaltextrun"/>
          <w:rFonts w:ascii="Arial" w:hAnsi="Arial"/>
          <w:color w:val="auto"/>
        </w:rPr>
        <w:t xml:space="preserve">, les cabines de peinture sont </w:t>
      </w:r>
      <w:r w:rsidR="00C5459B" w:rsidRPr="00FA0C98">
        <w:rPr>
          <w:rStyle w:val="normaltextrun"/>
          <w:rFonts w:ascii="Arial" w:hAnsi="Arial"/>
          <w:color w:val="auto"/>
        </w:rPr>
        <w:t xml:space="preserve">équipées </w:t>
      </w:r>
      <w:r w:rsidRPr="00FA0C98">
        <w:rPr>
          <w:rStyle w:val="normaltextrun"/>
          <w:rFonts w:ascii="Arial" w:hAnsi="Arial"/>
          <w:color w:val="auto"/>
        </w:rPr>
        <w:t xml:space="preserve">d'un système compact </w:t>
      </w:r>
      <w:r w:rsidR="00C5459B" w:rsidRPr="00FA0C98">
        <w:rPr>
          <w:rStyle w:val="normaltextrun"/>
          <w:rFonts w:ascii="Arial" w:hAnsi="Arial"/>
          <w:color w:val="auto"/>
        </w:rPr>
        <w:t>de contrôle de la pollution de l'air</w:t>
      </w:r>
      <w:r w:rsidRPr="00FA0C98">
        <w:rPr>
          <w:rStyle w:val="normaltextrun"/>
          <w:rFonts w:ascii="Arial" w:hAnsi="Arial"/>
          <w:color w:val="auto"/>
        </w:rPr>
        <w:t xml:space="preserve"> signé Dürr. L'air </w:t>
      </w:r>
      <w:r w:rsidR="00E257D6" w:rsidRPr="00FA0C98">
        <w:rPr>
          <w:rStyle w:val="normaltextrun"/>
          <w:rFonts w:ascii="Arial" w:hAnsi="Arial"/>
          <w:color w:val="auto"/>
        </w:rPr>
        <w:t xml:space="preserve">extrait </w:t>
      </w:r>
      <w:r w:rsidRPr="00FA0C98">
        <w:rPr>
          <w:rStyle w:val="normaltextrun"/>
          <w:rFonts w:ascii="Arial" w:hAnsi="Arial"/>
          <w:color w:val="auto"/>
        </w:rPr>
        <w:t xml:space="preserve">des </w:t>
      </w:r>
      <w:r>
        <w:rPr>
          <w:rStyle w:val="normaltextrun"/>
          <w:rFonts w:ascii="Arial" w:hAnsi="Arial"/>
        </w:rPr>
        <w:t xml:space="preserve">cabines de peinture, qui a déjà subi une concentration par adsorption dans le cadre du processus de recirculation, </w:t>
      </w:r>
      <w:r w:rsidR="00EF07AA">
        <w:rPr>
          <w:rStyle w:val="normaltextrun"/>
          <w:rFonts w:ascii="Arial" w:hAnsi="Arial"/>
        </w:rPr>
        <w:t>subit</w:t>
      </w:r>
      <w:r>
        <w:rPr>
          <w:rStyle w:val="normaltextrun"/>
          <w:rFonts w:ascii="Arial" w:hAnsi="Arial"/>
        </w:rPr>
        <w:t xml:space="preserve"> un</w:t>
      </w:r>
      <w:r w:rsidR="00EF07AA">
        <w:rPr>
          <w:rStyle w:val="normaltextrun"/>
          <w:rFonts w:ascii="Arial" w:hAnsi="Arial"/>
        </w:rPr>
        <w:t>e</w:t>
      </w:r>
      <w:r w:rsidR="00E257D6">
        <w:rPr>
          <w:rStyle w:val="normaltextrun"/>
          <w:rFonts w:ascii="Arial" w:hAnsi="Arial"/>
        </w:rPr>
        <w:t xml:space="preserve"> </w:t>
      </w:r>
      <w:r>
        <w:rPr>
          <w:rStyle w:val="normaltextrun"/>
          <w:rFonts w:ascii="Arial" w:hAnsi="Arial"/>
        </w:rPr>
        <w:t>purification</w:t>
      </w:r>
      <w:r w:rsidR="00EF07AA">
        <w:rPr>
          <w:rStyle w:val="normaltextrun"/>
          <w:rFonts w:ascii="Arial" w:hAnsi="Arial"/>
        </w:rPr>
        <w:t xml:space="preserve"> supplémentaire</w:t>
      </w:r>
      <w:r>
        <w:rPr>
          <w:rStyle w:val="normaltextrun"/>
          <w:rFonts w:ascii="Arial" w:hAnsi="Arial"/>
        </w:rPr>
        <w:t xml:space="preserve"> à l'aide d'un système de concentration des COV très efficace, </w:t>
      </w:r>
      <w:r w:rsidR="00EF07AA">
        <w:rPr>
          <w:rStyle w:val="normaltextrun"/>
          <w:rFonts w:ascii="Arial" w:hAnsi="Arial"/>
        </w:rPr>
        <w:t>en combinaison avec l’</w:t>
      </w:r>
      <w:proofErr w:type="spellStart"/>
      <w:r w:rsidR="00EF07AA">
        <w:rPr>
          <w:rStyle w:val="normaltextrun"/>
          <w:rFonts w:ascii="Arial" w:hAnsi="Arial"/>
        </w:rPr>
        <w:t>oxydateur</w:t>
      </w:r>
      <w:proofErr w:type="spellEnd"/>
      <w:r w:rsidR="00E257D6">
        <w:rPr>
          <w:rStyle w:val="normaltextrun"/>
          <w:rFonts w:ascii="Arial" w:hAnsi="Arial"/>
        </w:rPr>
        <w:t xml:space="preserve"> </w:t>
      </w:r>
      <w:r>
        <w:rPr>
          <w:rStyle w:val="normaltextrun"/>
          <w:rFonts w:ascii="Arial" w:hAnsi="Arial"/>
        </w:rPr>
        <w:t xml:space="preserve">thermique </w:t>
      </w:r>
      <w:r w:rsidR="00EF07AA">
        <w:rPr>
          <w:rStyle w:val="normaltextrun"/>
          <w:rFonts w:ascii="Arial" w:hAnsi="Arial"/>
        </w:rPr>
        <w:t xml:space="preserve">de </w:t>
      </w:r>
      <w:r>
        <w:rPr>
          <w:rStyle w:val="normaltextrun"/>
          <w:rFonts w:ascii="Arial" w:hAnsi="Arial"/>
        </w:rPr>
        <w:t xml:space="preserve">récupération </w:t>
      </w:r>
      <w:proofErr w:type="spellStart"/>
      <w:r>
        <w:rPr>
          <w:rStyle w:val="normaltextrun"/>
          <w:rFonts w:ascii="Arial" w:hAnsi="Arial"/>
        </w:rPr>
        <w:t>Oxi</w:t>
      </w:r>
      <w:r>
        <w:rPr>
          <w:rStyle w:val="normaltextrun"/>
          <w:rFonts w:ascii="Arial" w:hAnsi="Arial"/>
          <w:b/>
        </w:rPr>
        <w:t>.X</w:t>
      </w:r>
      <w:proofErr w:type="spellEnd"/>
      <w:r>
        <w:rPr>
          <w:rStyle w:val="normaltextrun"/>
          <w:rFonts w:ascii="Arial" w:hAnsi="Arial"/>
        </w:rPr>
        <w:t xml:space="preserve"> TR TAR situé en aval. </w:t>
      </w:r>
      <w:r w:rsidR="00EF07AA" w:rsidRPr="00EF07AA">
        <w:rPr>
          <w:rStyle w:val="normaltextrun"/>
          <w:rFonts w:ascii="Arial" w:hAnsi="Arial"/>
        </w:rPr>
        <w:t xml:space="preserve">Il en résulte une réduction de la consommation d'énergie pouvant aller jusqu'à 15 %. En outre, l'air évacué des fours est purifié par le système intégré de postcombustion </w:t>
      </w:r>
      <w:proofErr w:type="spellStart"/>
      <w:r w:rsidR="00EF07AA" w:rsidRPr="00EF07AA">
        <w:rPr>
          <w:rStyle w:val="normaltextrun"/>
          <w:rFonts w:ascii="Arial" w:hAnsi="Arial"/>
        </w:rPr>
        <w:t>Oxi.X</w:t>
      </w:r>
      <w:proofErr w:type="spellEnd"/>
      <w:r w:rsidR="00EF07AA" w:rsidRPr="00EF07AA">
        <w:rPr>
          <w:rStyle w:val="normaltextrun"/>
          <w:rFonts w:ascii="Arial" w:hAnsi="Arial"/>
        </w:rPr>
        <w:t xml:space="preserve"> TR TAR avec récupération de chaleur, puis réintroduit dans le système de chauffage des fours.</w:t>
      </w:r>
    </w:p>
    <w:p w14:paraId="796C699E" w14:textId="53947DEF" w:rsidR="003411BC" w:rsidRPr="00FA519B" w:rsidRDefault="003411BC" w:rsidP="003411BC">
      <w:pPr>
        <w:pStyle w:val="Flietext"/>
        <w:rPr>
          <w:rFonts w:ascii="Arial" w:hAnsi="Arial"/>
        </w:rPr>
      </w:pPr>
      <w:r>
        <w:rPr>
          <w:rStyle w:val="eop"/>
          <w:rFonts w:ascii="Arial" w:hAnsi="Arial"/>
        </w:rPr>
        <w:t> </w:t>
      </w:r>
    </w:p>
    <w:p w14:paraId="4F1CD8BF" w14:textId="78B3D029" w:rsidR="003411BC" w:rsidRPr="00FA519B" w:rsidRDefault="00EF07AA" w:rsidP="003411BC">
      <w:pPr>
        <w:pStyle w:val="Flietext"/>
        <w:rPr>
          <w:rStyle w:val="eop"/>
          <w:rFonts w:ascii="Arial" w:hAnsi="Arial"/>
        </w:rPr>
      </w:pPr>
      <w:bookmarkStart w:id="6" w:name="OLE_LINK2"/>
      <w:r>
        <w:rPr>
          <w:rStyle w:val="normaltextrun"/>
          <w:rFonts w:ascii="Arial" w:hAnsi="Arial"/>
          <w:b/>
        </w:rPr>
        <w:t xml:space="preserve">Une </w:t>
      </w:r>
      <w:r w:rsidR="0069732E">
        <w:rPr>
          <w:rStyle w:val="normaltextrun"/>
          <w:rFonts w:ascii="Arial" w:hAnsi="Arial"/>
          <w:b/>
        </w:rPr>
        <w:t>u</w:t>
      </w:r>
      <w:r w:rsidR="003411BC">
        <w:rPr>
          <w:rStyle w:val="normaltextrun"/>
          <w:rFonts w:ascii="Arial" w:hAnsi="Arial"/>
          <w:b/>
        </w:rPr>
        <w:t>sine intelligente grâce au logiciel DXQ</w:t>
      </w:r>
      <w:r w:rsidR="003411BC">
        <w:rPr>
          <w:rStyle w:val="eop"/>
          <w:rFonts w:ascii="Arial" w:hAnsi="Arial"/>
        </w:rPr>
        <w:t> </w:t>
      </w:r>
    </w:p>
    <w:bookmarkEnd w:id="6"/>
    <w:p w14:paraId="20B3E517" w14:textId="140D475A" w:rsidR="003411BC" w:rsidRPr="00FA519B" w:rsidRDefault="00ED5C5F" w:rsidP="003411BC">
      <w:pPr>
        <w:pStyle w:val="Flietext"/>
        <w:rPr>
          <w:rFonts w:ascii="Segoe UI" w:hAnsi="Segoe UI" w:cs="Segoe UI"/>
          <w:sz w:val="18"/>
          <w:szCs w:val="18"/>
        </w:rPr>
      </w:pPr>
      <w:r>
        <w:rPr>
          <w:rStyle w:val="normaltextrun"/>
          <w:rFonts w:ascii="Arial" w:hAnsi="Arial"/>
        </w:rPr>
        <w:lastRenderedPageBreak/>
        <w:t xml:space="preserve">Les produits logiciels DXQ de Dürr jouent un rôle </w:t>
      </w:r>
      <w:r w:rsidR="0069732E">
        <w:rPr>
          <w:rStyle w:val="normaltextrun"/>
          <w:rFonts w:ascii="Arial" w:hAnsi="Arial"/>
        </w:rPr>
        <w:t xml:space="preserve">important </w:t>
      </w:r>
      <w:r>
        <w:rPr>
          <w:rStyle w:val="normaltextrun"/>
          <w:rFonts w:ascii="Arial" w:hAnsi="Arial"/>
        </w:rPr>
        <w:t xml:space="preserve">dans l'amélioration de la durabilité au sein du nouvel atelier de peinture de SERES. </w:t>
      </w:r>
      <w:proofErr w:type="spellStart"/>
      <w:r>
        <w:rPr>
          <w:rStyle w:val="normaltextrun"/>
          <w:rFonts w:ascii="Arial" w:hAnsi="Arial"/>
          <w:b/>
        </w:rPr>
        <w:t>DXQ</w:t>
      </w:r>
      <w:r>
        <w:rPr>
          <w:rStyle w:val="normaltextrun"/>
          <w:rFonts w:ascii="Arial" w:hAnsi="Arial"/>
        </w:rPr>
        <w:t>control</w:t>
      </w:r>
      <w:proofErr w:type="spellEnd"/>
      <w:r>
        <w:rPr>
          <w:rStyle w:val="normaltextrun"/>
          <w:rFonts w:ascii="Arial" w:hAnsi="Arial"/>
        </w:rPr>
        <w:t xml:space="preserve"> est utilisé pour</w:t>
      </w:r>
      <w:r w:rsidR="0069732E">
        <w:rPr>
          <w:rStyle w:val="normaltextrun"/>
          <w:rFonts w:ascii="Arial" w:hAnsi="Arial"/>
        </w:rPr>
        <w:t xml:space="preserve"> un contrôle de haut niveau de l’usine</w:t>
      </w:r>
      <w:r>
        <w:rPr>
          <w:rStyle w:val="normaltextrun"/>
          <w:rFonts w:ascii="Arial" w:hAnsi="Arial"/>
        </w:rPr>
        <w:t xml:space="preserve">, </w:t>
      </w:r>
      <w:r w:rsidR="0069732E" w:rsidRPr="0069732E">
        <w:rPr>
          <w:rStyle w:val="normaltextrun"/>
          <w:rFonts w:ascii="Arial" w:hAnsi="Arial"/>
        </w:rPr>
        <w:t>en suivant de manière transparente le cycle de vie de chaque carrosserie.</w:t>
      </w:r>
      <w:r w:rsidR="00EE68B5">
        <w:rPr>
          <w:rStyle w:val="normaltextrun"/>
          <w:rFonts w:ascii="Arial" w:hAnsi="Arial"/>
        </w:rPr>
        <w:t xml:space="preserve"> </w:t>
      </w:r>
      <w:r>
        <w:rPr>
          <w:rStyle w:val="normaltextrun"/>
          <w:rFonts w:ascii="Arial" w:hAnsi="Arial"/>
        </w:rPr>
        <w:t xml:space="preserve">L’outil </w:t>
      </w:r>
      <w:r>
        <w:rPr>
          <w:rStyle w:val="normaltextrun"/>
          <w:rFonts w:ascii="Arial" w:hAnsi="Arial"/>
          <w:b/>
        </w:rPr>
        <w:t>DXQ</w:t>
      </w:r>
      <w:r>
        <w:rPr>
          <w:rStyle w:val="normaltextrun"/>
          <w:rFonts w:ascii="Arial" w:hAnsi="Arial"/>
        </w:rPr>
        <w:t xml:space="preserve">energy.management fournit une vue d'ensemble transparente de la consommation d'énergie, de fluides et de matières dans toute l'usine de production ou dans des zones spécifiques, tels que les chaînes de traitement individuelles. </w:t>
      </w:r>
      <w:r w:rsidR="00C5459B">
        <w:rPr>
          <w:rStyle w:val="normaltextrun"/>
          <w:rFonts w:ascii="Arial" w:hAnsi="Arial"/>
        </w:rPr>
        <w:t>Ainsi, l</w:t>
      </w:r>
      <w:r>
        <w:rPr>
          <w:rStyle w:val="normaltextrun"/>
          <w:rFonts w:ascii="Arial" w:hAnsi="Arial"/>
        </w:rPr>
        <w:t xml:space="preserve">a solution de gestion de l’énergie de Dürr permet d’identifier rapidement les principaux consommateurs d’énergie au niveau de l’usine. De plus, </w:t>
      </w:r>
      <w:proofErr w:type="spellStart"/>
      <w:r>
        <w:rPr>
          <w:rStyle w:val="normaltextrun"/>
          <w:rFonts w:ascii="Arial" w:hAnsi="Arial"/>
          <w:b/>
        </w:rPr>
        <w:t>DXQ</w:t>
      </w:r>
      <w:r>
        <w:rPr>
          <w:rStyle w:val="normaltextrun"/>
          <w:rFonts w:ascii="Arial" w:hAnsi="Arial"/>
        </w:rPr>
        <w:t>equipment.maintenance</w:t>
      </w:r>
      <w:proofErr w:type="spellEnd"/>
      <w:r>
        <w:rPr>
          <w:rStyle w:val="normaltextrun"/>
          <w:rFonts w:ascii="Arial" w:hAnsi="Arial"/>
        </w:rPr>
        <w:t xml:space="preserve"> surveille les besoins d’entretien de différents composants tels que des pompes, des vannes ou des filtres. </w:t>
      </w:r>
      <w:r>
        <w:rPr>
          <w:rStyle w:val="eop"/>
          <w:rFonts w:ascii="Arial" w:hAnsi="Arial"/>
        </w:rPr>
        <w:t> </w:t>
      </w:r>
    </w:p>
    <w:p w14:paraId="06320637" w14:textId="46100084" w:rsidR="003411BC" w:rsidRPr="00FA519B" w:rsidRDefault="003411BC" w:rsidP="00893FEF">
      <w:pPr>
        <w:pStyle w:val="Flietext"/>
        <w:rPr>
          <w:rStyle w:val="eop"/>
          <w:rFonts w:ascii="Arial" w:hAnsi="Arial"/>
        </w:rPr>
      </w:pPr>
      <w:r>
        <w:rPr>
          <w:rStyle w:val="eop"/>
          <w:rFonts w:ascii="Arial" w:hAnsi="Arial"/>
        </w:rPr>
        <w:t> </w:t>
      </w:r>
    </w:p>
    <w:p w14:paraId="02E32AAF" w14:textId="289ADF9F" w:rsidR="00893FEF" w:rsidRPr="00FA519B" w:rsidRDefault="0069732E" w:rsidP="00893FEF">
      <w:pPr>
        <w:pStyle w:val="Flietext"/>
        <w:rPr>
          <w:rStyle w:val="eop"/>
          <w:rFonts w:ascii="Arial" w:hAnsi="Arial"/>
        </w:rPr>
      </w:pPr>
      <w:bookmarkStart w:id="7" w:name="OLE_LINK3"/>
      <w:bookmarkStart w:id="8" w:name="_Hlk144296665"/>
      <w:r>
        <w:rPr>
          <w:rStyle w:val="normaltextrun"/>
          <w:rFonts w:ascii="Arial" w:hAnsi="Arial"/>
          <w:b/>
        </w:rPr>
        <w:t>La c</w:t>
      </w:r>
      <w:r w:rsidR="00893FEF">
        <w:rPr>
          <w:rStyle w:val="normaltextrun"/>
          <w:rFonts w:ascii="Arial" w:hAnsi="Arial"/>
          <w:b/>
        </w:rPr>
        <w:t xml:space="preserve">onception modulaire </w:t>
      </w:r>
      <w:r w:rsidR="00C5459B">
        <w:rPr>
          <w:rStyle w:val="normaltextrun"/>
          <w:rFonts w:ascii="Arial" w:hAnsi="Arial"/>
          <w:b/>
        </w:rPr>
        <w:t xml:space="preserve">offre </w:t>
      </w:r>
      <w:r w:rsidR="00893FEF">
        <w:rPr>
          <w:rStyle w:val="normaltextrun"/>
          <w:rFonts w:ascii="Arial" w:hAnsi="Arial"/>
          <w:b/>
        </w:rPr>
        <w:t>de nombreux avantages </w:t>
      </w:r>
      <w:r w:rsidR="00893FEF">
        <w:rPr>
          <w:rStyle w:val="eop"/>
          <w:rFonts w:ascii="Arial" w:hAnsi="Arial"/>
        </w:rPr>
        <w:t> </w:t>
      </w:r>
    </w:p>
    <w:bookmarkEnd w:id="7"/>
    <w:p w14:paraId="5FE92216" w14:textId="42ED6502" w:rsidR="00893FEF" w:rsidRPr="00FA519B" w:rsidRDefault="00893FEF" w:rsidP="00893FEF">
      <w:pPr>
        <w:pStyle w:val="Flietext"/>
        <w:rPr>
          <w:rStyle w:val="normaltextrun"/>
          <w:rFonts w:ascii="Arial" w:hAnsi="Arial" w:cs="Arial"/>
          <w:szCs w:val="22"/>
        </w:rPr>
      </w:pPr>
      <w:r>
        <w:rPr>
          <w:rStyle w:val="normaltextrun"/>
          <w:rFonts w:ascii="Arial" w:hAnsi="Arial"/>
        </w:rPr>
        <w:t>La technologie d</w:t>
      </w:r>
      <w:r w:rsidR="0069732E">
        <w:rPr>
          <w:rStyle w:val="normaltextrun"/>
          <w:rFonts w:ascii="Arial" w:hAnsi="Arial"/>
        </w:rPr>
        <w:t xml:space="preserve">es </w:t>
      </w:r>
      <w:r>
        <w:rPr>
          <w:rStyle w:val="normaltextrun"/>
          <w:rFonts w:ascii="Arial" w:hAnsi="Arial"/>
        </w:rPr>
        <w:t>installation</w:t>
      </w:r>
      <w:r w:rsidR="0069732E">
        <w:rPr>
          <w:rStyle w:val="normaltextrun"/>
          <w:rFonts w:ascii="Arial" w:hAnsi="Arial"/>
        </w:rPr>
        <w:t>s</w:t>
      </w:r>
      <w:r>
        <w:rPr>
          <w:rStyle w:val="normaltextrun"/>
          <w:rFonts w:ascii="Arial" w:hAnsi="Arial"/>
        </w:rPr>
        <w:t xml:space="preserve"> de Dürr est conçue avec une structure modulaire. Cela a permis à Dürr de mener à bien le projet SERES en seulement neuf mois, de la réception du contrat au </w:t>
      </w:r>
      <w:r w:rsidR="0069732E">
        <w:rPr>
          <w:rStyle w:val="normaltextrun"/>
          <w:rFonts w:ascii="Arial" w:hAnsi="Arial"/>
        </w:rPr>
        <w:t xml:space="preserve">démarrage </w:t>
      </w:r>
      <w:r>
        <w:rPr>
          <w:rStyle w:val="normaltextrun"/>
          <w:rFonts w:ascii="Arial" w:hAnsi="Arial"/>
        </w:rPr>
        <w:t xml:space="preserve">de la production. </w:t>
      </w:r>
      <w:r w:rsidR="00C5459B">
        <w:rPr>
          <w:rStyle w:val="normaltextrun"/>
          <w:rFonts w:ascii="Arial" w:hAnsi="Arial"/>
        </w:rPr>
        <w:t>De plus</w:t>
      </w:r>
      <w:r>
        <w:rPr>
          <w:rStyle w:val="normaltextrun"/>
          <w:rFonts w:ascii="Arial" w:hAnsi="Arial"/>
        </w:rPr>
        <w:t xml:space="preserve">, l’approche modulaire offre </w:t>
      </w:r>
      <w:r w:rsidR="0069732E">
        <w:rPr>
          <w:rStyle w:val="normaltextrun"/>
          <w:rFonts w:ascii="Arial" w:hAnsi="Arial"/>
        </w:rPr>
        <w:t xml:space="preserve">également </w:t>
      </w:r>
      <w:r>
        <w:rPr>
          <w:rStyle w:val="normaltextrun"/>
          <w:rFonts w:ascii="Arial" w:hAnsi="Arial"/>
        </w:rPr>
        <w:t xml:space="preserve">des avantages au client : l’agencement idéal des différents modules, du prétraitement aux processus d'étanchéité en passant par les cabines de peinture et les fours, améliore la flexibilité de la production et élimine l'espace inutilisé </w:t>
      </w:r>
      <w:r w:rsidR="002F2332">
        <w:rPr>
          <w:rStyle w:val="normaltextrun"/>
          <w:rFonts w:ascii="Arial" w:hAnsi="Arial"/>
        </w:rPr>
        <w:t xml:space="preserve">au sein de </w:t>
      </w:r>
      <w:r>
        <w:rPr>
          <w:rStyle w:val="normaltextrun"/>
          <w:rFonts w:ascii="Arial" w:hAnsi="Arial"/>
        </w:rPr>
        <w:t xml:space="preserve">l'atelier de peinture. En réponse à la demande de SERES, Dürr a également prévu dans l’agencement un espace dédié à une future ligne d'application d’apprêt. </w:t>
      </w:r>
    </w:p>
    <w:p w14:paraId="0DCD8DC6" w14:textId="056C51A3" w:rsidR="00893FEF" w:rsidRPr="00FA519B" w:rsidRDefault="00893FEF" w:rsidP="00893FEF">
      <w:pPr>
        <w:pStyle w:val="Flietext"/>
        <w:rPr>
          <w:rStyle w:val="eop"/>
          <w:rFonts w:ascii="Arial" w:hAnsi="Arial"/>
          <w:color w:val="0078D4"/>
        </w:rPr>
      </w:pPr>
      <w:r>
        <w:rPr>
          <w:rStyle w:val="eop"/>
          <w:rFonts w:ascii="Arial" w:hAnsi="Arial"/>
          <w:color w:val="0078D4"/>
        </w:rPr>
        <w:t> </w:t>
      </w:r>
    </w:p>
    <w:p w14:paraId="21C49F00" w14:textId="0C0CF82A" w:rsidR="00893FEF" w:rsidRDefault="00893FEF" w:rsidP="00893FEF">
      <w:pPr>
        <w:pStyle w:val="Flietext"/>
        <w:rPr>
          <w:rStyle w:val="normaltextrun"/>
          <w:rFonts w:ascii="Arial" w:hAnsi="Arial"/>
        </w:rPr>
      </w:pPr>
      <w:r>
        <w:rPr>
          <w:rStyle w:val="normaltextrun"/>
          <w:rFonts w:ascii="Arial" w:hAnsi="Arial"/>
        </w:rPr>
        <w:t xml:space="preserve">« Nous sommes très heureux d’avoir pu impressionner SERES avec notre équipement modulaire et </w:t>
      </w:r>
      <w:r w:rsidR="002F2332">
        <w:rPr>
          <w:rStyle w:val="normaltextrun"/>
          <w:rFonts w:ascii="Arial" w:hAnsi="Arial"/>
        </w:rPr>
        <w:t xml:space="preserve">notre rapidité d’exécution </w:t>
      </w:r>
      <w:r>
        <w:rPr>
          <w:rStyle w:val="normaltextrun"/>
          <w:rFonts w:ascii="Arial" w:hAnsi="Arial"/>
        </w:rPr>
        <w:t xml:space="preserve">et nous nous réjouissons de notre partenariat à long terme », déclare Yu Lin. </w:t>
      </w:r>
    </w:p>
    <w:bookmarkEnd w:id="5"/>
    <w:p w14:paraId="1A061EEF" w14:textId="32C733BA" w:rsidR="00FA519B" w:rsidRDefault="00FA519B" w:rsidP="00893FEF">
      <w:pPr>
        <w:pStyle w:val="Flietext"/>
        <w:rPr>
          <w:rStyle w:val="normaltextrun"/>
          <w:rFonts w:ascii="Arial" w:hAnsi="Arial"/>
        </w:rPr>
      </w:pPr>
    </w:p>
    <w:p w14:paraId="1F182776" w14:textId="71CBF49E" w:rsidR="008A6BC0" w:rsidRDefault="008A6BC0">
      <w:pPr>
        <w:tabs>
          <w:tab w:val="clear" w:pos="3572"/>
        </w:tabs>
        <w:spacing w:line="240" w:lineRule="auto"/>
        <w:rPr>
          <w:rFonts w:ascii="Segoe UI" w:hAnsi="Segoe UI" w:cs="Segoe UI"/>
          <w:sz w:val="18"/>
          <w:szCs w:val="18"/>
        </w:rPr>
      </w:pPr>
      <w:r>
        <w:rPr>
          <w:rFonts w:ascii="Segoe UI" w:hAnsi="Segoe UI" w:cs="Segoe UI"/>
          <w:sz w:val="18"/>
          <w:szCs w:val="18"/>
        </w:rPr>
        <w:br w:type="page"/>
      </w:r>
    </w:p>
    <w:p w14:paraId="6C674625" w14:textId="2CE88923" w:rsidR="006933D9" w:rsidRPr="00FA519B" w:rsidRDefault="006933D9" w:rsidP="006933D9">
      <w:pPr>
        <w:pStyle w:val="Flietext"/>
        <w:rPr>
          <w:b/>
          <w:bCs/>
        </w:rPr>
      </w:pPr>
      <w:r>
        <w:rPr>
          <w:rStyle w:val="normaltextrun"/>
          <w:rFonts w:ascii="Arial" w:hAnsi="Arial"/>
          <w:b/>
        </w:rPr>
        <w:lastRenderedPageBreak/>
        <w:t>Photos</w:t>
      </w:r>
    </w:p>
    <w:p w14:paraId="50FAFB4B" w14:textId="77777777" w:rsidR="006933D9" w:rsidRPr="00FA519B" w:rsidRDefault="006933D9" w:rsidP="006933D9">
      <w:pPr>
        <w:pStyle w:val="Flietext"/>
      </w:pPr>
    </w:p>
    <w:p w14:paraId="47873DD8" w14:textId="1F23D240" w:rsidR="006933D9" w:rsidRPr="00FA519B" w:rsidRDefault="00411D63" w:rsidP="006933D9">
      <w:pPr>
        <w:pStyle w:val="Flietext"/>
      </w:pPr>
      <w:r w:rsidRPr="00FA519B">
        <w:rPr>
          <w:noProof/>
          <w:lang w:eastAsia="de-DE"/>
        </w:rPr>
        <w:drawing>
          <wp:inline distT="0" distB="0" distL="0" distR="0" wp14:anchorId="3C45B1B9" wp14:editId="58BFE331">
            <wp:extent cx="4921250" cy="2768600"/>
            <wp:effectExtent l="0" t="0" r="0" b="0"/>
            <wp:docPr id="14" name="Grafik 14" descr="Ein Bild, das Fahrzeug, Landfahrzeug, Rad,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Fahrzeug, Landfahrzeug, Rad, Gebäude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921250" cy="2768600"/>
                    </a:xfrm>
                    <a:prstGeom prst="rect">
                      <a:avLst/>
                    </a:prstGeom>
                    <a:noFill/>
                    <a:ln>
                      <a:noFill/>
                    </a:ln>
                  </pic:spPr>
                </pic:pic>
              </a:graphicData>
            </a:graphic>
          </wp:inline>
        </w:drawing>
      </w:r>
    </w:p>
    <w:p w14:paraId="5BC4628E" w14:textId="3BFC34FC" w:rsidR="00092A76" w:rsidRPr="00FA519B" w:rsidRDefault="006933D9" w:rsidP="00FA519B">
      <w:pPr>
        <w:pStyle w:val="Abbildung"/>
        <w:rPr>
          <w:color w:val="auto"/>
          <w:spacing w:val="-2"/>
          <w:w w:val="101"/>
        </w:rPr>
      </w:pPr>
      <w:r>
        <w:rPr>
          <w:rStyle w:val="Fettung"/>
        </w:rPr>
        <w:t>1</w:t>
      </w:r>
      <w:r>
        <w:rPr>
          <w:rStyle w:val="Fettung"/>
          <w:vertAlign w:val="superscript"/>
        </w:rPr>
        <w:t>e</w:t>
      </w:r>
      <w:r>
        <w:rPr>
          <w:rStyle w:val="Fettung"/>
        </w:rPr>
        <w:t xml:space="preserve"> photo</w:t>
      </w:r>
      <w:r>
        <w:t xml:space="preserve"> : Processus de rotation </w:t>
      </w:r>
      <w:proofErr w:type="spellStart"/>
      <w:r>
        <w:t>RoDip</w:t>
      </w:r>
      <w:proofErr w:type="spellEnd"/>
      <w:r>
        <w:rPr>
          <w:vertAlign w:val="superscript"/>
        </w:rPr>
        <w:t>®</w:t>
      </w:r>
      <w:r>
        <w:t xml:space="preserve"> M de Dürr pour le prétraitement et la cataphorèse.</w:t>
      </w:r>
    </w:p>
    <w:p w14:paraId="33F1522D" w14:textId="70F9C34F" w:rsidR="006933D9" w:rsidRPr="00FA519B" w:rsidRDefault="00AB388F" w:rsidP="006933D9">
      <w:pPr>
        <w:pStyle w:val="Flietext"/>
      </w:pPr>
      <w:r w:rsidRPr="00FA519B">
        <w:rPr>
          <w:rStyle w:val="berschrift6Zchn"/>
          <w:noProof/>
        </w:rPr>
        <w:lastRenderedPageBreak/>
        <w:drawing>
          <wp:inline distT="0" distB="0" distL="0" distR="0" wp14:anchorId="38C6AE80" wp14:editId="392147A2">
            <wp:extent cx="4914900" cy="5391150"/>
            <wp:effectExtent l="0" t="0" r="0" b="0"/>
            <wp:docPr id="12" name="Grafik 12" descr="Ein Bild, das Im Haus, Wand, Gebäude, Tageslichtsystem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Im Haus, Wand, Gebäude, Tageslichtsysteme enthält.&#10;&#10;Automatisch generierte Beschreibung"/>
                    <pic:cNvPicPr>
                      <a:picLocks noChangeAspect="1" noChangeArrowheads="1"/>
                    </pic:cNvPicPr>
                  </pic:nvPicPr>
                  <pic:blipFill rotWithShape="1">
                    <a:blip r:embed="rId12" cstate="screen">
                      <a:extLst>
                        <a:ext uri="{28A0092B-C50C-407E-A947-70E740481C1C}">
                          <a14:useLocalDpi xmlns:a14="http://schemas.microsoft.com/office/drawing/2010/main"/>
                        </a:ext>
                      </a:extLst>
                    </a:blip>
                    <a:srcRect t="23946" b="2928"/>
                    <a:stretch/>
                  </pic:blipFill>
                  <pic:spPr bwMode="auto">
                    <a:xfrm>
                      <a:off x="0" y="0"/>
                      <a:ext cx="4914900" cy="5391150"/>
                    </a:xfrm>
                    <a:prstGeom prst="rect">
                      <a:avLst/>
                    </a:prstGeom>
                    <a:noFill/>
                    <a:ln>
                      <a:noFill/>
                    </a:ln>
                    <a:extLst>
                      <a:ext uri="{53640926-AAD7-44D8-BBD7-CCE9431645EC}">
                        <a14:shadowObscured xmlns:a14="http://schemas.microsoft.com/office/drawing/2010/main"/>
                      </a:ext>
                    </a:extLst>
                  </pic:spPr>
                </pic:pic>
              </a:graphicData>
            </a:graphic>
          </wp:inline>
        </w:drawing>
      </w:r>
    </w:p>
    <w:p w14:paraId="2082C4BC" w14:textId="359760C9" w:rsidR="00092A76" w:rsidRPr="00FA519B" w:rsidRDefault="006933D9" w:rsidP="00FA519B">
      <w:pPr>
        <w:pStyle w:val="Abbildung"/>
      </w:pPr>
      <w:r>
        <w:rPr>
          <w:rStyle w:val="Fettung"/>
        </w:rPr>
        <w:t>2</w:t>
      </w:r>
      <w:r>
        <w:rPr>
          <w:rStyle w:val="Fettung"/>
          <w:vertAlign w:val="superscript"/>
        </w:rPr>
        <w:t>e</w:t>
      </w:r>
      <w:r>
        <w:rPr>
          <w:rStyle w:val="Fettung"/>
        </w:rPr>
        <w:t xml:space="preserve"> photo</w:t>
      </w:r>
      <w:r>
        <w:t xml:space="preserve"> : </w:t>
      </w:r>
      <w:proofErr w:type="spellStart"/>
      <w:r>
        <w:t>EcoDry</w:t>
      </w:r>
      <w:proofErr w:type="spellEnd"/>
      <w:r>
        <w:t xml:space="preserve"> X se base sur des filtres en carton jetables et facilement remplaçables permettant de changer rapidement de filtre, même en cours de production.</w:t>
      </w:r>
    </w:p>
    <w:p w14:paraId="779AD611" w14:textId="1F865509" w:rsidR="006933D9" w:rsidRPr="00FA519B" w:rsidRDefault="00D7722B" w:rsidP="006933D9">
      <w:pPr>
        <w:pStyle w:val="Flietext"/>
      </w:pPr>
      <w:r w:rsidRPr="00FA519B">
        <w:rPr>
          <w:noProof/>
        </w:rPr>
        <w:lastRenderedPageBreak/>
        <w:drawing>
          <wp:inline distT="0" distB="0" distL="0" distR="0" wp14:anchorId="7F790EA3" wp14:editId="62337148">
            <wp:extent cx="4914900" cy="3276600"/>
            <wp:effectExtent l="0" t="0" r="0" b="0"/>
            <wp:docPr id="15" name="Grafik 15" descr="Ein Bild, das Text, Im Haus, Computermonitor,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Text, Im Haus, Computermonitor, Computer enthält.&#10;&#10;Automatisch generierte Beschreibun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14900" cy="3276600"/>
                    </a:xfrm>
                    <a:prstGeom prst="rect">
                      <a:avLst/>
                    </a:prstGeom>
                    <a:noFill/>
                    <a:ln>
                      <a:noFill/>
                    </a:ln>
                  </pic:spPr>
                </pic:pic>
              </a:graphicData>
            </a:graphic>
          </wp:inline>
        </w:drawing>
      </w:r>
    </w:p>
    <w:p w14:paraId="7B4F9106" w14:textId="65A7C339" w:rsidR="004F65B3" w:rsidRPr="00FA519B" w:rsidRDefault="006933D9" w:rsidP="00FA519B">
      <w:pPr>
        <w:pStyle w:val="Abbildung"/>
      </w:pPr>
      <w:r>
        <w:rPr>
          <w:rStyle w:val="Fettung"/>
        </w:rPr>
        <w:t>3</w:t>
      </w:r>
      <w:r>
        <w:rPr>
          <w:rStyle w:val="Fettung"/>
          <w:vertAlign w:val="superscript"/>
        </w:rPr>
        <w:t>e</w:t>
      </w:r>
      <w:r>
        <w:rPr>
          <w:rStyle w:val="Fettung"/>
        </w:rPr>
        <w:t xml:space="preserve"> photo</w:t>
      </w:r>
      <w:r>
        <w:t> : La solution de gestion de l’énergie de Dürr DXQenergy.management permet de préserver les ressources en production.</w:t>
      </w:r>
      <w:bookmarkEnd w:id="8"/>
    </w:p>
    <w:p w14:paraId="011BE526" w14:textId="77777777" w:rsidR="000B7259" w:rsidRPr="008D09EB" w:rsidRDefault="000B7259" w:rsidP="000B7259">
      <w:pPr>
        <w:pStyle w:val="paragraph"/>
        <w:shd w:val="clear" w:color="auto" w:fill="FFFFFF"/>
        <w:spacing w:before="0" w:beforeAutospacing="0" w:after="0" w:afterAutospacing="0"/>
        <w:jc w:val="both"/>
        <w:textAlignment w:val="baseline"/>
        <w:rPr>
          <w:rFonts w:ascii="Segoe UI" w:hAnsi="Segoe UI" w:cs="Segoe UI"/>
          <w:sz w:val="16"/>
          <w:szCs w:val="16"/>
        </w:rPr>
      </w:pPr>
      <w:r w:rsidRPr="008D09EB">
        <w:rPr>
          <w:rStyle w:val="normaltextrun"/>
          <w:rFonts w:ascii="Arial" w:hAnsi="Arial" w:cs="Arial"/>
          <w:b/>
          <w:bCs/>
          <w:sz w:val="16"/>
          <w:szCs w:val="16"/>
        </w:rPr>
        <w:t>A propos de Dürr </w:t>
      </w:r>
      <w:r w:rsidRPr="008D09EB">
        <w:rPr>
          <w:rStyle w:val="eop"/>
          <w:rFonts w:ascii="Arial" w:hAnsi="Arial" w:cs="Arial"/>
          <w:sz w:val="16"/>
          <w:szCs w:val="16"/>
        </w:rPr>
        <w:t> </w:t>
      </w:r>
    </w:p>
    <w:p w14:paraId="2632819A" w14:textId="77777777" w:rsidR="000B7259" w:rsidRPr="008D09EB" w:rsidRDefault="000B7259" w:rsidP="000B7259">
      <w:pPr>
        <w:pStyle w:val="paragraph"/>
        <w:shd w:val="clear" w:color="auto" w:fill="FFFFFF"/>
        <w:spacing w:before="0" w:beforeAutospacing="0" w:after="0" w:afterAutospacing="0"/>
        <w:jc w:val="both"/>
        <w:textAlignment w:val="baseline"/>
        <w:rPr>
          <w:rFonts w:ascii="Segoe UI" w:hAnsi="Segoe UI" w:cs="Segoe UI"/>
          <w:sz w:val="16"/>
          <w:szCs w:val="16"/>
        </w:rPr>
      </w:pPr>
      <w:r w:rsidRPr="008D09EB">
        <w:rPr>
          <w:rStyle w:val="eop"/>
          <w:rFonts w:ascii="Arial" w:hAnsi="Arial" w:cs="Arial"/>
          <w:sz w:val="16"/>
          <w:szCs w:val="16"/>
        </w:rPr>
        <w:t> </w:t>
      </w:r>
    </w:p>
    <w:p w14:paraId="7AA2BD85" w14:textId="77777777" w:rsidR="000B7259" w:rsidRPr="008D09EB" w:rsidRDefault="000B7259" w:rsidP="000B7259">
      <w:pPr>
        <w:pStyle w:val="paragraph"/>
        <w:shd w:val="clear" w:color="auto" w:fill="FFFFFF"/>
        <w:spacing w:before="0" w:beforeAutospacing="0" w:after="0" w:afterAutospacing="0"/>
        <w:textAlignment w:val="baseline"/>
        <w:rPr>
          <w:rFonts w:ascii="Segoe UI" w:hAnsi="Segoe UI" w:cs="Segoe UI"/>
          <w:sz w:val="16"/>
          <w:szCs w:val="16"/>
        </w:rPr>
      </w:pPr>
      <w:r w:rsidRPr="008D09EB">
        <w:rPr>
          <w:rStyle w:val="normaltextrun"/>
          <w:rFonts w:ascii="Arial" w:hAnsi="Arial" w:cs="Arial"/>
          <w:sz w:val="16"/>
          <w:szCs w:val="16"/>
        </w:rPr>
        <w:t xml:space="preserve">Depuis plusieurs décennies, le Groupe Dürr est représenté directement sur le territoire français et y emploie aujourd’hui près de 250 personnes. Les filiales françaises proposent la gamme complète des produits du Groupe : Dürr Systems S.A.S à Guyancourt opère principalement dans les domaines de la peinture et de l’assemblage, Dürr Systems à Lisses développe des technologies environnementales et fournit notamment des systèmes de purification de l’air pour les COV, les particules et autres émissions atmosphériques issues de procédés industriels. Dürr Systems à Lisses propose également des systèmes de revêtement pour électrodes de batterie lithium-ion. Les techniques d’équilibrage sont gérées par Schenck S.A.S. basé à Cergy Pontoise. En complément, </w:t>
      </w:r>
      <w:proofErr w:type="spellStart"/>
      <w:r w:rsidRPr="008D09EB">
        <w:rPr>
          <w:rStyle w:val="normaltextrun"/>
          <w:rFonts w:ascii="Arial" w:hAnsi="Arial" w:cs="Arial"/>
          <w:sz w:val="16"/>
          <w:szCs w:val="16"/>
        </w:rPr>
        <w:t>Datatechnic</w:t>
      </w:r>
      <w:proofErr w:type="spellEnd"/>
      <w:r w:rsidRPr="008D09EB">
        <w:rPr>
          <w:rStyle w:val="normaltextrun"/>
          <w:rFonts w:ascii="Arial" w:hAnsi="Arial" w:cs="Arial"/>
          <w:sz w:val="16"/>
          <w:szCs w:val="16"/>
        </w:rPr>
        <w:t xml:space="preserve"> S.A.S. à Uxegney propose des systèmes d’équilibrage spécifiquement dédié à la production des turbocompresseurs. Le groupe HOMAG construit des machines et des installations pour l’industrie de traitement du bois. En France, il est représenté à Schiltigheim par la société de vente et services HOMAG France.</w:t>
      </w:r>
      <w:r w:rsidRPr="008D09EB">
        <w:rPr>
          <w:rStyle w:val="eop"/>
          <w:rFonts w:ascii="Arial" w:hAnsi="Arial" w:cs="Arial"/>
          <w:sz w:val="16"/>
          <w:szCs w:val="16"/>
        </w:rPr>
        <w:t> </w:t>
      </w:r>
    </w:p>
    <w:p w14:paraId="504D9515" w14:textId="77777777" w:rsidR="000B7259" w:rsidRPr="008D09EB" w:rsidRDefault="000B7259" w:rsidP="000B7259">
      <w:pPr>
        <w:pStyle w:val="paragraph"/>
        <w:spacing w:before="0" w:beforeAutospacing="0" w:after="0" w:afterAutospacing="0"/>
        <w:jc w:val="both"/>
        <w:textAlignment w:val="baseline"/>
        <w:rPr>
          <w:rStyle w:val="eop"/>
          <w:rFonts w:ascii="Arial" w:hAnsi="Arial" w:cs="Arial"/>
          <w:sz w:val="16"/>
          <w:szCs w:val="16"/>
        </w:rPr>
      </w:pPr>
      <w:r w:rsidRPr="008D09EB">
        <w:rPr>
          <w:rStyle w:val="eop"/>
          <w:rFonts w:ascii="Arial" w:hAnsi="Arial" w:cs="Arial"/>
          <w:sz w:val="16"/>
          <w:szCs w:val="16"/>
        </w:rPr>
        <w:t> </w:t>
      </w:r>
    </w:p>
    <w:p w14:paraId="4B5D2F4E" w14:textId="77777777" w:rsidR="000B7259" w:rsidRPr="008D09EB" w:rsidRDefault="000B7259" w:rsidP="000B7259">
      <w:pPr>
        <w:pStyle w:val="paragraph"/>
        <w:shd w:val="clear" w:color="auto" w:fill="FFFFFF"/>
        <w:spacing w:before="0" w:beforeAutospacing="0" w:after="0" w:afterAutospacing="0"/>
        <w:textAlignment w:val="baseline"/>
        <w:rPr>
          <w:rStyle w:val="normaltextrun"/>
          <w:rFonts w:ascii="Arial" w:hAnsi="Arial" w:cs="Arial"/>
          <w:sz w:val="16"/>
          <w:szCs w:val="16"/>
        </w:rPr>
      </w:pPr>
      <w:r w:rsidRPr="008D09EB">
        <w:rPr>
          <w:rFonts w:ascii="Arial" w:hAnsi="Arial" w:cs="Arial"/>
          <w:sz w:val="16"/>
          <w:szCs w:val="16"/>
        </w:rPr>
        <w:t xml:space="preserve">Avec une solide expertise dans l’automatisation et </w:t>
      </w:r>
      <w:proofErr w:type="gramStart"/>
      <w:r w:rsidRPr="008D09EB">
        <w:rPr>
          <w:rFonts w:ascii="Arial" w:hAnsi="Arial" w:cs="Arial"/>
          <w:sz w:val="16"/>
          <w:szCs w:val="16"/>
        </w:rPr>
        <w:t>la</w:t>
      </w:r>
      <w:proofErr w:type="gramEnd"/>
      <w:r w:rsidRPr="008D09EB">
        <w:rPr>
          <w:rFonts w:ascii="Arial" w:hAnsi="Arial" w:cs="Arial"/>
          <w:sz w:val="16"/>
          <w:szCs w:val="16"/>
        </w:rPr>
        <w:t xml:space="preserve"> digitalisation/industrie 4.0, le groupe Dürr fait partie des leaders internationaux dans la conception et la réalisation de machines et d’installations. Grâce à ses produits, systèmes et services, les processus de production gagnent grandement en efficacité tout en économisant les ressources. Le groupe Dürr fournit principalement l'industrie automobile, les fabricants de meubles et de maisons en bois ainsi que les secteurs de la chimie, de la pharmacie, des appareils médicaux et de l'électrotechnique. En 2022, le groupe a réalisé un chiffre d’affaires de 4,3 Milliards d’Euros. Présent dans 32 pays, le groupe compte 19 000 salariés répartis sur 123 sites. Le groupe Dürr opère sur le marché avec les trois marques Dürr, Schenck et HOMAG et avec cinq divisions </w:t>
      </w:r>
      <w:r w:rsidRPr="008D09EB">
        <w:rPr>
          <w:rStyle w:val="normaltextrun"/>
          <w:rFonts w:ascii="Arial" w:hAnsi="Arial" w:cs="Arial"/>
          <w:sz w:val="16"/>
          <w:szCs w:val="16"/>
        </w:rPr>
        <w:t>:</w:t>
      </w:r>
    </w:p>
    <w:p w14:paraId="50EC93A9" w14:textId="77777777" w:rsidR="000B7259" w:rsidRPr="008D09EB" w:rsidRDefault="000B7259" w:rsidP="000B7259">
      <w:pPr>
        <w:pStyle w:val="Listenabsatz"/>
        <w:numPr>
          <w:ilvl w:val="0"/>
          <w:numId w:val="18"/>
        </w:numPr>
        <w:tabs>
          <w:tab w:val="clear" w:pos="3572"/>
        </w:tabs>
        <w:spacing w:line="240" w:lineRule="auto"/>
        <w:rPr>
          <w:rFonts w:ascii="Arial" w:hAnsi="Arial" w:cs="Arial"/>
          <w:sz w:val="16"/>
          <w:szCs w:val="16"/>
        </w:rPr>
      </w:pPr>
      <w:r w:rsidRPr="008D09EB">
        <w:rPr>
          <w:rFonts w:ascii="Arial" w:hAnsi="Arial" w:cs="Arial"/>
          <w:b/>
          <w:bCs/>
          <w:sz w:val="16"/>
          <w:szCs w:val="16"/>
        </w:rPr>
        <w:t xml:space="preserve">Paint and Final </w:t>
      </w:r>
      <w:proofErr w:type="spellStart"/>
      <w:r w:rsidRPr="008D09EB">
        <w:rPr>
          <w:rFonts w:ascii="Arial" w:hAnsi="Arial" w:cs="Arial"/>
          <w:b/>
          <w:bCs/>
          <w:sz w:val="16"/>
          <w:szCs w:val="16"/>
        </w:rPr>
        <w:t>Assembly</w:t>
      </w:r>
      <w:proofErr w:type="spellEnd"/>
      <w:r w:rsidRPr="008D09EB">
        <w:rPr>
          <w:rFonts w:ascii="Arial" w:hAnsi="Arial" w:cs="Arial"/>
          <w:b/>
          <w:bCs/>
          <w:sz w:val="16"/>
          <w:szCs w:val="16"/>
        </w:rPr>
        <w:t xml:space="preserve"> Systems :</w:t>
      </w:r>
      <w:r w:rsidRPr="008D09EB">
        <w:rPr>
          <w:rFonts w:ascii="Arial" w:hAnsi="Arial" w:cs="Arial"/>
          <w:sz w:val="16"/>
          <w:szCs w:val="16"/>
        </w:rPr>
        <w:t xml:space="preserve"> Ateliers de peinture et </w:t>
      </w:r>
      <w:r w:rsidRPr="008D09EB">
        <w:rPr>
          <w:rFonts w:ascii="Arial" w:hAnsi="Arial" w:cs="Arial"/>
          <w:sz w:val="16"/>
          <w:szCs w:val="16"/>
          <w:lang w:eastAsia="de-DE"/>
        </w:rPr>
        <w:t>technologie d’assemblage</w:t>
      </w:r>
      <w:r w:rsidRPr="008D09EB">
        <w:rPr>
          <w:rFonts w:ascii="Arial" w:hAnsi="Arial" w:cs="Arial"/>
          <w:sz w:val="16"/>
          <w:szCs w:val="16"/>
        </w:rPr>
        <w:t>, de test et de remplissage de fluides pour l’industrie automobile, systèmes d'assemblage et de test pour les dispositifs médicaux</w:t>
      </w:r>
    </w:p>
    <w:p w14:paraId="1EE98972" w14:textId="77777777" w:rsidR="000B7259" w:rsidRPr="008D09EB" w:rsidRDefault="000B7259" w:rsidP="000B7259">
      <w:pPr>
        <w:pStyle w:val="Listenabsatz"/>
        <w:numPr>
          <w:ilvl w:val="0"/>
          <w:numId w:val="18"/>
        </w:numPr>
        <w:tabs>
          <w:tab w:val="clear" w:pos="3572"/>
        </w:tabs>
        <w:spacing w:line="240" w:lineRule="auto"/>
        <w:rPr>
          <w:rFonts w:ascii="Arial" w:hAnsi="Arial" w:cs="Arial"/>
          <w:sz w:val="16"/>
          <w:szCs w:val="16"/>
        </w:rPr>
      </w:pPr>
      <w:r w:rsidRPr="008D09EB">
        <w:rPr>
          <w:rFonts w:ascii="Arial" w:hAnsi="Arial" w:cs="Arial"/>
          <w:b/>
          <w:bCs/>
          <w:sz w:val="16"/>
          <w:szCs w:val="16"/>
        </w:rPr>
        <w:t xml:space="preserve">Application </w:t>
      </w:r>
      <w:proofErr w:type="spellStart"/>
      <w:proofErr w:type="gramStart"/>
      <w:r w:rsidRPr="008D09EB">
        <w:rPr>
          <w:rFonts w:ascii="Arial" w:hAnsi="Arial" w:cs="Arial"/>
          <w:b/>
          <w:bCs/>
          <w:sz w:val="16"/>
          <w:szCs w:val="16"/>
        </w:rPr>
        <w:t>Technology</w:t>
      </w:r>
      <w:proofErr w:type="spellEnd"/>
      <w:r w:rsidRPr="008D09EB">
        <w:rPr>
          <w:rFonts w:ascii="Arial" w:hAnsi="Arial" w:cs="Arial"/>
          <w:b/>
          <w:bCs/>
          <w:sz w:val="16"/>
          <w:szCs w:val="16"/>
        </w:rPr>
        <w:t>:</w:t>
      </w:r>
      <w:proofErr w:type="gramEnd"/>
      <w:r w:rsidRPr="008D09EB">
        <w:rPr>
          <w:rFonts w:ascii="Arial" w:hAnsi="Arial" w:cs="Arial"/>
          <w:b/>
          <w:bCs/>
          <w:sz w:val="16"/>
          <w:szCs w:val="16"/>
        </w:rPr>
        <w:t xml:space="preserve"> </w:t>
      </w:r>
      <w:r w:rsidRPr="008D09EB">
        <w:rPr>
          <w:rFonts w:ascii="Arial" w:hAnsi="Arial" w:cs="Arial"/>
          <w:sz w:val="16"/>
          <w:szCs w:val="16"/>
        </w:rPr>
        <w:t xml:space="preserve">Technologies robotiques pour l’application automatique de peintures ainsi que de produits d’étanchéité ou d‘adhésifs </w:t>
      </w:r>
    </w:p>
    <w:p w14:paraId="004AA619" w14:textId="77777777" w:rsidR="000B7259" w:rsidRPr="008D09EB" w:rsidRDefault="000B7259" w:rsidP="000B7259">
      <w:pPr>
        <w:pStyle w:val="Listenabsatz"/>
        <w:numPr>
          <w:ilvl w:val="0"/>
          <w:numId w:val="18"/>
        </w:numPr>
        <w:tabs>
          <w:tab w:val="clear" w:pos="3572"/>
        </w:tabs>
        <w:autoSpaceDE w:val="0"/>
        <w:autoSpaceDN w:val="0"/>
        <w:spacing w:before="40" w:after="40" w:line="240" w:lineRule="auto"/>
        <w:rPr>
          <w:rFonts w:ascii="Arial" w:hAnsi="Arial" w:cs="Arial"/>
          <w:sz w:val="16"/>
          <w:szCs w:val="16"/>
          <w:lang w:eastAsia="de-DE"/>
        </w:rPr>
      </w:pPr>
      <w:r w:rsidRPr="008D09EB">
        <w:rPr>
          <w:rFonts w:ascii="Arial" w:hAnsi="Arial" w:cs="Arial"/>
          <w:b/>
          <w:bCs/>
          <w:sz w:val="16"/>
          <w:szCs w:val="16"/>
        </w:rPr>
        <w:t xml:space="preserve">Clean </w:t>
      </w:r>
      <w:proofErr w:type="spellStart"/>
      <w:r w:rsidRPr="008D09EB">
        <w:rPr>
          <w:rFonts w:ascii="Arial" w:hAnsi="Arial" w:cs="Arial"/>
          <w:b/>
          <w:bCs/>
          <w:sz w:val="16"/>
          <w:szCs w:val="16"/>
        </w:rPr>
        <w:t>Technology</w:t>
      </w:r>
      <w:proofErr w:type="spellEnd"/>
      <w:r w:rsidRPr="008D09EB">
        <w:rPr>
          <w:rFonts w:ascii="Arial" w:hAnsi="Arial" w:cs="Arial"/>
          <w:b/>
          <w:bCs/>
          <w:sz w:val="16"/>
          <w:szCs w:val="16"/>
        </w:rPr>
        <w:t xml:space="preserve"> Systems</w:t>
      </w:r>
      <w:r w:rsidRPr="008D09EB">
        <w:rPr>
          <w:rFonts w:ascii="Arial" w:hAnsi="Arial" w:cs="Arial"/>
          <w:sz w:val="16"/>
          <w:szCs w:val="16"/>
        </w:rPr>
        <w:t xml:space="preserve"> : </w:t>
      </w:r>
      <w:r w:rsidRPr="008D09EB">
        <w:rPr>
          <w:rFonts w:ascii="Arial" w:hAnsi="Arial" w:cs="Arial"/>
          <w:strike/>
          <w:sz w:val="16"/>
          <w:szCs w:val="16"/>
        </w:rPr>
        <w:t>I</w:t>
      </w:r>
      <w:r w:rsidRPr="008D09EB">
        <w:rPr>
          <w:rFonts w:ascii="Arial" w:hAnsi="Arial" w:cs="Arial"/>
          <w:sz w:val="16"/>
          <w:szCs w:val="16"/>
        </w:rPr>
        <w:t>nstallations pour le traitement des effluents gazeux, équipements pour dépôt de revêtements sur batterie lithium-ion et systèmes antibruit</w:t>
      </w:r>
    </w:p>
    <w:p w14:paraId="4AD2ABBA" w14:textId="77777777" w:rsidR="000B7259" w:rsidRPr="008D09EB" w:rsidRDefault="000B7259" w:rsidP="000B7259">
      <w:pPr>
        <w:pStyle w:val="Listenabsatz"/>
        <w:numPr>
          <w:ilvl w:val="0"/>
          <w:numId w:val="18"/>
        </w:numPr>
        <w:tabs>
          <w:tab w:val="clear" w:pos="3572"/>
        </w:tabs>
        <w:spacing w:line="240" w:lineRule="auto"/>
        <w:ind w:right="27"/>
        <w:rPr>
          <w:rFonts w:ascii="Arial" w:hAnsi="Arial" w:cs="Arial"/>
          <w:sz w:val="16"/>
          <w:szCs w:val="16"/>
        </w:rPr>
      </w:pPr>
      <w:proofErr w:type="spellStart"/>
      <w:r w:rsidRPr="008D09EB">
        <w:rPr>
          <w:rFonts w:ascii="Arial" w:hAnsi="Arial" w:cs="Arial"/>
          <w:b/>
          <w:bCs/>
          <w:sz w:val="16"/>
          <w:szCs w:val="16"/>
        </w:rPr>
        <w:lastRenderedPageBreak/>
        <w:t>Measuring</w:t>
      </w:r>
      <w:proofErr w:type="spellEnd"/>
      <w:r w:rsidRPr="008D09EB">
        <w:rPr>
          <w:rFonts w:ascii="Arial" w:hAnsi="Arial" w:cs="Arial"/>
          <w:b/>
          <w:bCs/>
          <w:sz w:val="16"/>
          <w:szCs w:val="16"/>
        </w:rPr>
        <w:t xml:space="preserve"> and Process Systems : </w:t>
      </w:r>
      <w:r w:rsidRPr="008D09EB">
        <w:rPr>
          <w:rFonts w:ascii="Arial" w:hAnsi="Arial" w:cs="Arial"/>
          <w:sz w:val="16"/>
          <w:szCs w:val="16"/>
        </w:rPr>
        <w:t>Systèmes d'équilibrage et technologie de diagnostic</w:t>
      </w:r>
    </w:p>
    <w:p w14:paraId="0F12E394" w14:textId="77777777" w:rsidR="000B7259" w:rsidRPr="008D09EB" w:rsidRDefault="000B7259" w:rsidP="000B7259">
      <w:pPr>
        <w:pStyle w:val="Listenabsatz"/>
        <w:numPr>
          <w:ilvl w:val="0"/>
          <w:numId w:val="18"/>
        </w:numPr>
        <w:tabs>
          <w:tab w:val="clear" w:pos="3572"/>
        </w:tabs>
        <w:spacing w:line="240" w:lineRule="auto"/>
        <w:ind w:right="281"/>
        <w:rPr>
          <w:rFonts w:ascii="Arial" w:eastAsia="MS Mincho" w:hAnsi="Arial" w:cs="Arial"/>
          <w:sz w:val="16"/>
          <w:szCs w:val="16"/>
          <w:lang w:eastAsia="ja-JP"/>
        </w:rPr>
      </w:pPr>
      <w:proofErr w:type="spellStart"/>
      <w:r w:rsidRPr="008D09EB">
        <w:rPr>
          <w:rFonts w:ascii="Arial" w:hAnsi="Arial" w:cs="Arial"/>
          <w:b/>
          <w:bCs/>
          <w:sz w:val="16"/>
          <w:szCs w:val="16"/>
        </w:rPr>
        <w:t>Woodworking</w:t>
      </w:r>
      <w:proofErr w:type="spellEnd"/>
      <w:r w:rsidRPr="008D09EB">
        <w:rPr>
          <w:rFonts w:ascii="Arial" w:hAnsi="Arial" w:cs="Arial"/>
          <w:b/>
          <w:bCs/>
          <w:sz w:val="16"/>
          <w:szCs w:val="16"/>
        </w:rPr>
        <w:t xml:space="preserve"> </w:t>
      </w:r>
      <w:proofErr w:type="spellStart"/>
      <w:r w:rsidRPr="008D09EB">
        <w:rPr>
          <w:rFonts w:ascii="Arial" w:hAnsi="Arial" w:cs="Arial"/>
          <w:b/>
          <w:bCs/>
          <w:sz w:val="16"/>
          <w:szCs w:val="16"/>
        </w:rPr>
        <w:t>Machinery</w:t>
      </w:r>
      <w:proofErr w:type="spellEnd"/>
      <w:r w:rsidRPr="008D09EB">
        <w:rPr>
          <w:rFonts w:ascii="Arial" w:hAnsi="Arial" w:cs="Arial"/>
          <w:b/>
          <w:bCs/>
          <w:sz w:val="16"/>
          <w:szCs w:val="16"/>
        </w:rPr>
        <w:t xml:space="preserve"> and Systems :</w:t>
      </w:r>
      <w:r w:rsidRPr="008D09EB">
        <w:rPr>
          <w:rFonts w:ascii="Arial" w:hAnsi="Arial" w:cs="Arial"/>
          <w:sz w:val="16"/>
          <w:szCs w:val="16"/>
        </w:rPr>
        <w:t xml:space="preserve"> Machines et systèmes pour l’industrie de transformation du bois</w:t>
      </w:r>
    </w:p>
    <w:p w14:paraId="7242BC54" w14:textId="77777777" w:rsidR="000B7259" w:rsidRDefault="000B7259" w:rsidP="000B7259">
      <w:pPr>
        <w:pStyle w:val="BeschreibungDivisions"/>
        <w:numPr>
          <w:ilvl w:val="0"/>
          <w:numId w:val="0"/>
        </w:numPr>
        <w:spacing w:line="360" w:lineRule="auto"/>
        <w:rPr>
          <w:iCs/>
          <w:color w:val="auto"/>
          <w:sz w:val="18"/>
          <w:szCs w:val="18"/>
        </w:rPr>
      </w:pPr>
    </w:p>
    <w:p w14:paraId="4914D22E" w14:textId="77777777" w:rsidR="00051A48" w:rsidRDefault="00051A48" w:rsidP="000B7259">
      <w:pPr>
        <w:pStyle w:val="paragraph"/>
        <w:spacing w:before="0" w:beforeAutospacing="0" w:after="0" w:afterAutospacing="0"/>
        <w:jc w:val="both"/>
        <w:textAlignment w:val="baseline"/>
        <w:rPr>
          <w:rStyle w:val="normaltextrun"/>
          <w:rFonts w:ascii="Arial" w:hAnsi="Arial" w:cs="Arial"/>
          <w:b/>
          <w:bCs/>
          <w:color w:val="000000"/>
          <w:sz w:val="19"/>
          <w:szCs w:val="19"/>
        </w:rPr>
      </w:pPr>
    </w:p>
    <w:p w14:paraId="6C76F816" w14:textId="752289FE" w:rsidR="000B7259" w:rsidRDefault="000B7259" w:rsidP="000B7259">
      <w:pPr>
        <w:pStyle w:val="paragraph"/>
        <w:spacing w:before="0" w:beforeAutospacing="0" w:after="0" w:afterAutospacing="0"/>
        <w:jc w:val="both"/>
        <w:textAlignment w:val="baseline"/>
        <w:rPr>
          <w:rStyle w:val="eop"/>
          <w:rFonts w:ascii="Arial" w:hAnsi="Arial" w:cs="Arial"/>
          <w:sz w:val="19"/>
          <w:szCs w:val="19"/>
        </w:rPr>
      </w:pPr>
      <w:r w:rsidRPr="003C1B45">
        <w:rPr>
          <w:rStyle w:val="normaltextrun"/>
          <w:rFonts w:ascii="Arial" w:hAnsi="Arial" w:cs="Arial"/>
          <w:b/>
          <w:bCs/>
          <w:color w:val="000000"/>
          <w:sz w:val="19"/>
          <w:szCs w:val="19"/>
        </w:rPr>
        <w:t>Contact</w:t>
      </w:r>
      <w:r w:rsidRPr="003C1B45">
        <w:rPr>
          <w:rStyle w:val="eop"/>
          <w:rFonts w:ascii="Arial" w:hAnsi="Arial" w:cs="Arial"/>
          <w:sz w:val="19"/>
          <w:szCs w:val="19"/>
        </w:rPr>
        <w:t> </w:t>
      </w:r>
    </w:p>
    <w:p w14:paraId="3E8CB501" w14:textId="77777777" w:rsidR="00366597" w:rsidRPr="002E256C" w:rsidRDefault="00366597" w:rsidP="00366597">
      <w:pPr>
        <w:pStyle w:val="paragraph"/>
        <w:spacing w:before="0" w:beforeAutospacing="0" w:after="0" w:afterAutospacing="0"/>
        <w:jc w:val="both"/>
        <w:textAlignment w:val="baseline"/>
        <w:rPr>
          <w:rFonts w:ascii="Segoe UI" w:hAnsi="Segoe UI" w:cs="Segoe UI"/>
          <w:color w:val="000000"/>
          <w:sz w:val="22"/>
          <w:szCs w:val="22"/>
        </w:rPr>
      </w:pPr>
      <w:r w:rsidRPr="002E256C">
        <w:rPr>
          <w:rStyle w:val="normaltextrun"/>
          <w:rFonts w:ascii="Arial" w:hAnsi="Arial" w:cs="Arial"/>
          <w:sz w:val="22"/>
          <w:szCs w:val="22"/>
        </w:rPr>
        <w:t>Dürr Systems France</w:t>
      </w:r>
    </w:p>
    <w:p w14:paraId="3708BB82" w14:textId="77777777" w:rsidR="00366597" w:rsidRPr="002E256C" w:rsidRDefault="00366597" w:rsidP="00366597">
      <w:pPr>
        <w:pStyle w:val="paragraph"/>
        <w:spacing w:before="0" w:beforeAutospacing="0" w:after="0" w:afterAutospacing="0"/>
        <w:jc w:val="both"/>
        <w:textAlignment w:val="baseline"/>
        <w:rPr>
          <w:rFonts w:ascii="Segoe UI" w:hAnsi="Segoe UI" w:cs="Segoe UI"/>
          <w:sz w:val="22"/>
          <w:szCs w:val="22"/>
        </w:rPr>
      </w:pPr>
      <w:r w:rsidRPr="002E256C">
        <w:rPr>
          <w:rStyle w:val="eop"/>
          <w:rFonts w:ascii="Arial" w:hAnsi="Arial" w:cs="Arial"/>
          <w:sz w:val="22"/>
          <w:szCs w:val="22"/>
        </w:rPr>
        <w:t xml:space="preserve">Yvon Le </w:t>
      </w:r>
      <w:proofErr w:type="spellStart"/>
      <w:r w:rsidRPr="002E256C">
        <w:rPr>
          <w:rStyle w:val="eop"/>
          <w:rFonts w:ascii="Arial" w:hAnsi="Arial" w:cs="Arial"/>
          <w:sz w:val="22"/>
          <w:szCs w:val="22"/>
        </w:rPr>
        <w:t>Noan</w:t>
      </w:r>
      <w:proofErr w:type="spellEnd"/>
    </w:p>
    <w:p w14:paraId="650E4364" w14:textId="77777777" w:rsidR="00366597" w:rsidRPr="002E256C" w:rsidRDefault="00366597" w:rsidP="00366597">
      <w:pPr>
        <w:pStyle w:val="paragraph"/>
        <w:spacing w:before="0" w:beforeAutospacing="0" w:after="0" w:afterAutospacing="0"/>
        <w:jc w:val="both"/>
        <w:textAlignment w:val="baseline"/>
        <w:rPr>
          <w:rFonts w:ascii="Segoe UI" w:hAnsi="Segoe UI" w:cs="Segoe UI"/>
          <w:color w:val="000000"/>
          <w:sz w:val="22"/>
          <w:szCs w:val="22"/>
          <w:lang w:val="en-US"/>
        </w:rPr>
      </w:pPr>
      <w:r w:rsidRPr="002E256C">
        <w:rPr>
          <w:rStyle w:val="normaltextrun"/>
          <w:rFonts w:ascii="Arial" w:hAnsi="Arial" w:cs="Arial"/>
          <w:sz w:val="22"/>
          <w:szCs w:val="22"/>
          <w:lang w:val="en-US"/>
        </w:rPr>
        <w:t>Director PFS Sales and Marketing</w:t>
      </w:r>
    </w:p>
    <w:p w14:paraId="6F3C3302" w14:textId="77777777" w:rsidR="00366597" w:rsidRPr="002E256C" w:rsidRDefault="00366597" w:rsidP="00366597">
      <w:pPr>
        <w:pStyle w:val="paragraph"/>
        <w:spacing w:before="0" w:beforeAutospacing="0" w:after="0" w:afterAutospacing="0"/>
        <w:jc w:val="both"/>
        <w:textAlignment w:val="baseline"/>
        <w:rPr>
          <w:rFonts w:ascii="Segoe UI" w:hAnsi="Segoe UI" w:cs="Segoe UI"/>
          <w:sz w:val="22"/>
          <w:szCs w:val="22"/>
          <w:lang w:val="en-GB"/>
        </w:rPr>
      </w:pPr>
      <w:r w:rsidRPr="002E256C">
        <w:rPr>
          <w:rStyle w:val="normaltextrun"/>
          <w:rFonts w:ascii="Arial" w:hAnsi="Arial" w:cs="Arial"/>
          <w:sz w:val="22"/>
          <w:szCs w:val="22"/>
          <w:lang w:val="en-GB"/>
        </w:rPr>
        <w:t xml:space="preserve">Phone: +33 (0) 6 83 84 33 </w:t>
      </w:r>
      <w:r w:rsidRPr="002E256C">
        <w:rPr>
          <w:rStyle w:val="eop"/>
          <w:rFonts w:ascii="Arial" w:hAnsi="Arial" w:cs="Arial"/>
          <w:sz w:val="22"/>
          <w:szCs w:val="22"/>
          <w:lang w:val="en-GB"/>
        </w:rPr>
        <w:t>77</w:t>
      </w:r>
    </w:p>
    <w:p w14:paraId="737DD234" w14:textId="77777777" w:rsidR="00366597" w:rsidRPr="00592E91" w:rsidRDefault="00366597" w:rsidP="00366597">
      <w:pPr>
        <w:pStyle w:val="paragraph"/>
        <w:spacing w:before="0" w:beforeAutospacing="0" w:after="0" w:afterAutospacing="0"/>
        <w:jc w:val="both"/>
        <w:textAlignment w:val="baseline"/>
        <w:rPr>
          <w:rFonts w:ascii="Segoe UI" w:hAnsi="Segoe UI" w:cs="Segoe UI"/>
          <w:sz w:val="22"/>
          <w:szCs w:val="22"/>
        </w:rPr>
      </w:pPr>
      <w:proofErr w:type="gramStart"/>
      <w:r w:rsidRPr="00592E91">
        <w:rPr>
          <w:rStyle w:val="normaltextrun"/>
          <w:rFonts w:ascii="Arial" w:hAnsi="Arial" w:cs="Arial"/>
          <w:sz w:val="22"/>
          <w:szCs w:val="22"/>
        </w:rPr>
        <w:t>E-mail:</w:t>
      </w:r>
      <w:proofErr w:type="gramEnd"/>
      <w:r w:rsidRPr="00592E91">
        <w:rPr>
          <w:rStyle w:val="eop"/>
          <w:rFonts w:ascii="Arial" w:hAnsi="Arial" w:cs="Arial"/>
          <w:color w:val="FF0000"/>
          <w:sz w:val="22"/>
          <w:szCs w:val="22"/>
        </w:rPr>
        <w:t xml:space="preserve"> </w:t>
      </w:r>
      <w:r w:rsidRPr="00592E91">
        <w:rPr>
          <w:rStyle w:val="eop"/>
          <w:rFonts w:ascii="Arial" w:hAnsi="Arial" w:cs="Arial"/>
          <w:sz w:val="22"/>
          <w:szCs w:val="22"/>
        </w:rPr>
        <w:t>yvon.lenoan@durr.com</w:t>
      </w:r>
    </w:p>
    <w:p w14:paraId="3CF6061C" w14:textId="77777777" w:rsidR="00366597" w:rsidRPr="002E256C" w:rsidRDefault="00FA300F" w:rsidP="00366597">
      <w:pPr>
        <w:pStyle w:val="paragraph"/>
        <w:spacing w:before="0" w:beforeAutospacing="0" w:after="0" w:afterAutospacing="0"/>
        <w:ind w:right="15"/>
        <w:jc w:val="both"/>
        <w:textAlignment w:val="baseline"/>
        <w:rPr>
          <w:rFonts w:ascii="Segoe UI" w:hAnsi="Segoe UI" w:cs="Segoe UI"/>
          <w:color w:val="000000"/>
          <w:sz w:val="22"/>
          <w:szCs w:val="22"/>
        </w:rPr>
      </w:pPr>
      <w:hyperlink r:id="rId14" w:tgtFrame="_blank" w:history="1">
        <w:r w:rsidR="00366597" w:rsidRPr="002E256C">
          <w:rPr>
            <w:rStyle w:val="normaltextrun"/>
            <w:rFonts w:ascii="Arial" w:hAnsi="Arial" w:cs="Arial"/>
            <w:sz w:val="22"/>
            <w:szCs w:val="22"/>
            <w:u w:val="single"/>
          </w:rPr>
          <w:t>www.durr.com</w:t>
        </w:r>
      </w:hyperlink>
    </w:p>
    <w:p w14:paraId="5EFFC3FB" w14:textId="77777777" w:rsidR="000B7259" w:rsidRPr="003C1B45" w:rsidRDefault="000B7259" w:rsidP="000B7259">
      <w:pPr>
        <w:pStyle w:val="paragraph"/>
        <w:spacing w:before="0" w:beforeAutospacing="0" w:after="0" w:afterAutospacing="0"/>
        <w:jc w:val="both"/>
        <w:textAlignment w:val="baseline"/>
        <w:rPr>
          <w:rFonts w:ascii="Segoe UI" w:hAnsi="Segoe UI" w:cs="Segoe UI"/>
          <w:color w:val="000000"/>
          <w:sz w:val="18"/>
          <w:szCs w:val="18"/>
        </w:rPr>
      </w:pPr>
    </w:p>
    <w:bookmarkEnd w:id="2"/>
    <w:p w14:paraId="7B87C374" w14:textId="77777777" w:rsidR="00092A76" w:rsidRPr="00FA519B" w:rsidRDefault="00092A76" w:rsidP="00037BB3">
      <w:pPr>
        <w:pStyle w:val="Flietext"/>
        <w:rPr>
          <w:lang w:eastAsia="zh-CN"/>
        </w:rPr>
      </w:pPr>
    </w:p>
    <w:sectPr w:rsidR="00092A76" w:rsidRPr="00FA519B" w:rsidSect="00B143FE">
      <w:headerReference w:type="default" r:id="rId15"/>
      <w:footerReference w:type="even"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05140" w14:textId="77777777" w:rsidR="00B8420E" w:rsidRDefault="00B8420E" w:rsidP="00D9165E">
      <w:r>
        <w:separator/>
      </w:r>
    </w:p>
  </w:endnote>
  <w:endnote w:type="continuationSeparator" w:id="0">
    <w:p w14:paraId="37AB7A1F" w14:textId="77777777" w:rsidR="00B8420E" w:rsidRDefault="00B8420E" w:rsidP="00D9165E">
      <w:r>
        <w:continuationSeparator/>
      </w:r>
    </w:p>
  </w:endnote>
  <w:endnote w:type="continuationNotice" w:id="1">
    <w:p w14:paraId="5CB012FD" w14:textId="77777777" w:rsidR="00B8420E" w:rsidRDefault="00B842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4BE9" w14:textId="764EAC72" w:rsidR="00933130" w:rsidRDefault="00933130">
    <w:pPr>
      <w:pStyle w:val="Fuzeile"/>
    </w:pPr>
    <w:r>
      <w:rPr>
        <w:lang w:val="en-GB" w:eastAsia="zh-CN"/>
      </w:rPr>
      <mc:AlternateContent>
        <mc:Choice Requires="wps">
          <w:drawing>
            <wp:anchor distT="0" distB="0" distL="0" distR="0" simplePos="0" relativeHeight="251658246"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A8B79"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Usage interne uniquement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0A9C667A" w:rsidR="00B143FE" w:rsidRPr="00FA5FBE" w:rsidRDefault="00FA5FBE" w:rsidP="00FA5FBE">
    <w:pPr>
      <w:pStyle w:val="Kopfzeile"/>
    </w:pPr>
    <w:r w:rsidRPr="005218C8">
      <w:fldChar w:fldCharType="begin"/>
    </w:r>
    <w:r w:rsidRPr="005218C8">
      <w:instrText xml:space="preserve"> IF  \* MERGEFORMAT </w:instrText>
    </w:r>
    <w:r w:rsidR="00FA300F">
      <w:fldChar w:fldCharType="begin"/>
    </w:r>
    <w:r w:rsidR="00FA300F">
      <w:instrText xml:space="preserve"> NUMPAGES  \* MERGEFORMAT </w:instrText>
    </w:r>
    <w:r w:rsidR="00FA300F">
      <w:fldChar w:fldCharType="separate"/>
    </w:r>
    <w:r w:rsidR="00FA300F">
      <w:instrText>7</w:instrText>
    </w:r>
    <w:r w:rsidR="00FA300F">
      <w:fldChar w:fldCharType="end"/>
    </w:r>
    <w:r w:rsidRPr="005218C8">
      <w:instrText>&gt;"1" "</w:instrText>
    </w:r>
    <w:r w:rsidRPr="005218C8">
      <w:fldChar w:fldCharType="begin"/>
    </w:r>
    <w:r w:rsidRPr="005218C8">
      <w:instrText xml:space="preserve"> PAGE  \* MERGEFORMAT </w:instrText>
    </w:r>
    <w:r w:rsidRPr="005218C8">
      <w:fldChar w:fldCharType="separate"/>
    </w:r>
    <w:r w:rsidR="00FA300F">
      <w:instrText>7</w:instrText>
    </w:r>
    <w:r w:rsidRPr="005218C8">
      <w:fldChar w:fldCharType="end"/>
    </w:r>
    <w:r w:rsidRPr="005218C8">
      <w:instrText>/</w:instrText>
    </w:r>
    <w:r w:rsidR="00FA300F">
      <w:fldChar w:fldCharType="begin"/>
    </w:r>
    <w:r w:rsidR="00FA300F">
      <w:instrText xml:space="preserve"> NUMPAGES  \* MERGEFORMAT </w:instrText>
    </w:r>
    <w:r w:rsidR="00FA300F">
      <w:fldChar w:fldCharType="separate"/>
    </w:r>
    <w:r w:rsidR="00FA300F">
      <w:instrText>7</w:instrText>
    </w:r>
    <w:r w:rsidR="00FA300F">
      <w:fldChar w:fldCharType="end"/>
    </w:r>
    <w:r w:rsidRPr="005218C8">
      <w:instrText>" "</w:instrText>
    </w:r>
    <w:r w:rsidRPr="005218C8">
      <w:fldChar w:fldCharType="separate"/>
    </w:r>
    <w:r w:rsidR="00FA300F">
      <w:t>7</w:t>
    </w:r>
    <w:r w:rsidR="00FA300F" w:rsidRPr="005218C8">
      <w:t>/</w:t>
    </w:r>
    <w:r w:rsidR="00FA300F">
      <w:t>7</w:t>
    </w:r>
    <w:r w:rsidRPr="005218C8">
      <w:fldChar w:fldCharType="end"/>
    </w:r>
    <w:r>
      <w:tab/>
      <w:t>Communiqué de presse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525B80E2" w:rsidR="00B143FE" w:rsidRPr="005218C8" w:rsidRDefault="00B143FE" w:rsidP="00EB19AD">
    <w:pPr>
      <w:pStyle w:val="Kopfzeile"/>
    </w:pPr>
    <w:r w:rsidRPr="005218C8">
      <w:fldChar w:fldCharType="begin"/>
    </w:r>
    <w:r w:rsidRPr="005218C8">
      <w:instrText xml:space="preserve"> IF  \* MERGEFORMAT </w:instrText>
    </w:r>
    <w:r w:rsidR="00FA300F">
      <w:fldChar w:fldCharType="begin"/>
    </w:r>
    <w:r w:rsidR="00FA300F">
      <w:instrText xml:space="preserve"> NUMPAGES  \* MERGEFORMAT </w:instrText>
    </w:r>
    <w:r w:rsidR="00FA300F">
      <w:fldChar w:fldCharType="separate"/>
    </w:r>
    <w:r w:rsidR="00FA300F">
      <w:instrText>7</w:instrText>
    </w:r>
    <w:r w:rsidR="00FA300F">
      <w:fldChar w:fldCharType="end"/>
    </w:r>
    <w:r w:rsidRPr="005218C8">
      <w:instrText>&gt;"1" "</w:instrText>
    </w:r>
    <w:r w:rsidRPr="005218C8">
      <w:fldChar w:fldCharType="begin"/>
    </w:r>
    <w:r w:rsidRPr="005218C8">
      <w:instrText xml:space="preserve"> PAGE  \* MERGEFORMAT </w:instrText>
    </w:r>
    <w:r w:rsidRPr="005218C8">
      <w:fldChar w:fldCharType="separate"/>
    </w:r>
    <w:r w:rsidR="00FA300F">
      <w:instrText>1</w:instrText>
    </w:r>
    <w:r w:rsidRPr="005218C8">
      <w:fldChar w:fldCharType="end"/>
    </w:r>
    <w:r w:rsidRPr="005218C8">
      <w:instrText>/</w:instrText>
    </w:r>
    <w:r w:rsidR="00FA300F">
      <w:fldChar w:fldCharType="begin"/>
    </w:r>
    <w:r w:rsidR="00FA300F">
      <w:instrText xml:space="preserve"> NUMPAGES  \* MERGEFORMAT </w:instrText>
    </w:r>
    <w:r w:rsidR="00FA300F">
      <w:fldChar w:fldCharType="separate"/>
    </w:r>
    <w:r w:rsidR="00FA300F">
      <w:instrText>7</w:instrText>
    </w:r>
    <w:r w:rsidR="00FA300F">
      <w:fldChar w:fldCharType="end"/>
    </w:r>
    <w:r w:rsidRPr="005218C8">
      <w:instrText>" "</w:instrText>
    </w:r>
    <w:r w:rsidRPr="005218C8">
      <w:fldChar w:fldCharType="separate"/>
    </w:r>
    <w:r w:rsidR="00FA300F">
      <w:t>1</w:t>
    </w:r>
    <w:r w:rsidR="00FA300F" w:rsidRPr="005218C8">
      <w:t>/</w:t>
    </w:r>
    <w:r w:rsidR="00FA300F">
      <w:t>7</w:t>
    </w:r>
    <w:r w:rsidRPr="005218C8">
      <w:fldChar w:fldCharType="end"/>
    </w:r>
    <w:r>
      <w:tab/>
      <w:t xml:space="preserve">Communiqué de presse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65644" w14:textId="77777777" w:rsidR="00B8420E" w:rsidRDefault="00B8420E" w:rsidP="00D9165E">
      <w:r>
        <w:separator/>
      </w:r>
    </w:p>
  </w:footnote>
  <w:footnote w:type="continuationSeparator" w:id="0">
    <w:p w14:paraId="4A3E18D4" w14:textId="77777777" w:rsidR="00B8420E" w:rsidRDefault="00B8420E" w:rsidP="00D9165E">
      <w:r>
        <w:continuationSeparator/>
      </w:r>
    </w:p>
  </w:footnote>
  <w:footnote w:type="continuationNotice" w:id="1">
    <w:p w14:paraId="25D3EFC6" w14:textId="77777777" w:rsidR="00B8420E" w:rsidRDefault="00B8420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Pr>
        <w:lang w:val="en-GB"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8A6BC0" w:rsidRDefault="00EB19AD" w:rsidP="00EB19AD">
                          <w:pPr>
                            <w:pStyle w:val="Kontaktdaten"/>
                            <w:rPr>
                              <w:rStyle w:val="Fettung"/>
                              <w:bCs/>
                              <w:spacing w:val="2"/>
                              <w:w w:val="100"/>
                              <w:lang w:val="de-DE"/>
                            </w:rPr>
                          </w:pPr>
                          <w:r w:rsidRPr="008A6BC0">
                            <w:rPr>
                              <w:rStyle w:val="Fettung"/>
                              <w:lang w:val="de-DE"/>
                            </w:rPr>
                            <w:t>Dürr Systems AG</w:t>
                          </w:r>
                        </w:p>
                        <w:p w14:paraId="0088835E" w14:textId="77777777" w:rsidR="00EB19AD" w:rsidRPr="00FA300F" w:rsidRDefault="00EB19AD" w:rsidP="00EB19AD">
                          <w:pPr>
                            <w:pStyle w:val="Kontaktdaten"/>
                            <w:rPr>
                              <w:lang w:val="de-DE"/>
                            </w:rPr>
                          </w:pPr>
                          <w:r w:rsidRPr="008A6BC0">
                            <w:rPr>
                              <w:lang w:val="de-DE"/>
                            </w:rPr>
                            <w:t xml:space="preserve">Carl-Benz-Str. </w:t>
                          </w:r>
                          <w:r w:rsidRPr="00FA300F">
                            <w:rPr>
                              <w:lang w:val="de-DE"/>
                            </w:rPr>
                            <w:t>34</w:t>
                          </w:r>
                        </w:p>
                        <w:p w14:paraId="1024546A" w14:textId="77777777" w:rsidR="00EB19AD" w:rsidRPr="00366597" w:rsidRDefault="00EB19AD" w:rsidP="00EB19AD">
                          <w:pPr>
                            <w:pStyle w:val="Kontaktdaten"/>
                            <w:rPr>
                              <w:lang w:val="de-DE"/>
                            </w:rPr>
                          </w:pPr>
                          <w:r w:rsidRPr="00366597">
                            <w:rPr>
                              <w:lang w:val="de-DE"/>
                            </w:rPr>
                            <w:t>74321 Bietigheim-Bissingen</w:t>
                          </w:r>
                        </w:p>
                        <w:p w14:paraId="5CC720E0" w14:textId="77777777" w:rsidR="00EB19AD" w:rsidRPr="0059779A" w:rsidRDefault="00EB19AD" w:rsidP="00EB19AD">
                          <w:pPr>
                            <w:pStyle w:val="Kontaktdaten"/>
                            <w:rPr>
                              <w:lang w:val="de-DE"/>
                            </w:rPr>
                          </w:pPr>
                        </w:p>
                        <w:p w14:paraId="5E4529D2" w14:textId="39E664AD" w:rsidR="00EB19AD" w:rsidRPr="00366597" w:rsidRDefault="009000BC" w:rsidP="00EB19AD">
                          <w:pPr>
                            <w:pStyle w:val="Kontaktdaten"/>
                            <w:rPr>
                              <w:lang w:val="de-DE"/>
                            </w:rPr>
                          </w:pPr>
                          <w:proofErr w:type="spellStart"/>
                          <w:r w:rsidRPr="00366597">
                            <w:rPr>
                              <w:lang w:val="de-DE"/>
                            </w:rPr>
                            <w:t>Tél</w:t>
                          </w:r>
                          <w:proofErr w:type="spellEnd"/>
                          <w:proofErr w:type="gramStart"/>
                          <w:r w:rsidRPr="00366597">
                            <w:rPr>
                              <w:lang w:val="de-DE"/>
                            </w:rPr>
                            <w:t>. :</w:t>
                          </w:r>
                          <w:proofErr w:type="gramEnd"/>
                          <w:r w:rsidRPr="00366597">
                            <w:rPr>
                              <w:lang w:val="de-DE"/>
                            </w:rPr>
                            <w:t xml:space="preserve"> +49 7142 78-0 </w:t>
                          </w:r>
                        </w:p>
                        <w:p w14:paraId="1E6249CA" w14:textId="77777777" w:rsidR="00EB19AD" w:rsidRPr="00366597" w:rsidRDefault="00EB19AD" w:rsidP="00EB19AD">
                          <w:pPr>
                            <w:pStyle w:val="Kontaktdaten"/>
                            <w:rPr>
                              <w:lang w:val="de-DE"/>
                            </w:rPr>
                          </w:pPr>
                          <w:proofErr w:type="gramStart"/>
                          <w:r w:rsidRPr="00366597">
                            <w:rPr>
                              <w:lang w:val="de-DE"/>
                            </w:rPr>
                            <w:t>Fax :</w:t>
                          </w:r>
                          <w:proofErr w:type="gramEnd"/>
                          <w:r w:rsidRPr="00366597">
                            <w:rPr>
                              <w:lang w:val="de-DE"/>
                            </w:rPr>
                            <w:t xml:space="preserve"> +49 7142 78-2107 </w:t>
                          </w:r>
                        </w:p>
                        <w:p w14:paraId="3BB57E75" w14:textId="77777777" w:rsidR="00EB19AD" w:rsidRPr="0059779A" w:rsidRDefault="00EB19AD" w:rsidP="00EB19AD">
                          <w:pPr>
                            <w:pStyle w:val="Kontaktdaten"/>
                            <w:rPr>
                              <w:lang w:val="de-DE"/>
                            </w:rPr>
                          </w:pPr>
                        </w:p>
                        <w:p w14:paraId="3CC1318F" w14:textId="77777777" w:rsidR="00EB19AD" w:rsidRPr="00366597" w:rsidRDefault="00EB19AD" w:rsidP="00EB19AD">
                          <w:pPr>
                            <w:pStyle w:val="Kontaktdaten"/>
                            <w:rPr>
                              <w:lang w:val="de-DE"/>
                            </w:rPr>
                          </w:pPr>
                          <w:r w:rsidRPr="00366597">
                            <w:rPr>
                              <w:lang w:val="de-DE"/>
                            </w:rPr>
                            <w:t xml:space="preserve">info@durr.com </w:t>
                          </w:r>
                        </w:p>
                        <w:p w14:paraId="570B69D5" w14:textId="1407507F" w:rsidR="00B143FE" w:rsidRPr="009000BC"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8A6BC0" w:rsidRDefault="00EB19AD" w:rsidP="00EB19AD">
                    <w:pPr>
                      <w:pStyle w:val="Kontaktdaten"/>
                      <w:rPr>
                        <w:rStyle w:val="Fettung"/>
                        <w:bCs/>
                        <w:spacing w:val="2"/>
                        <w:w w:val="100"/>
                        <w:lang w:val="de-DE"/>
                      </w:rPr>
                    </w:pPr>
                    <w:r w:rsidRPr="008A6BC0">
                      <w:rPr>
                        <w:rStyle w:val="Fettung"/>
                        <w:lang w:val="de-DE"/>
                      </w:rPr>
                      <w:t>Dürr Systems AG</w:t>
                    </w:r>
                  </w:p>
                  <w:p w14:paraId="0088835E" w14:textId="77777777" w:rsidR="00EB19AD" w:rsidRPr="00FA300F" w:rsidRDefault="00EB19AD" w:rsidP="00EB19AD">
                    <w:pPr>
                      <w:pStyle w:val="Kontaktdaten"/>
                      <w:rPr>
                        <w:lang w:val="de-DE"/>
                      </w:rPr>
                    </w:pPr>
                    <w:r w:rsidRPr="008A6BC0">
                      <w:rPr>
                        <w:lang w:val="de-DE"/>
                      </w:rPr>
                      <w:t xml:space="preserve">Carl-Benz-Str. </w:t>
                    </w:r>
                    <w:r w:rsidRPr="00FA300F">
                      <w:rPr>
                        <w:lang w:val="de-DE"/>
                      </w:rPr>
                      <w:t>34</w:t>
                    </w:r>
                  </w:p>
                  <w:p w14:paraId="1024546A" w14:textId="77777777" w:rsidR="00EB19AD" w:rsidRPr="00366597" w:rsidRDefault="00EB19AD" w:rsidP="00EB19AD">
                    <w:pPr>
                      <w:pStyle w:val="Kontaktdaten"/>
                      <w:rPr>
                        <w:lang w:val="de-DE"/>
                      </w:rPr>
                    </w:pPr>
                    <w:r w:rsidRPr="00366597">
                      <w:rPr>
                        <w:lang w:val="de-DE"/>
                      </w:rPr>
                      <w:t>74321 Bietigheim-Bissingen</w:t>
                    </w:r>
                  </w:p>
                  <w:p w14:paraId="5CC720E0" w14:textId="77777777" w:rsidR="00EB19AD" w:rsidRPr="0059779A" w:rsidRDefault="00EB19AD" w:rsidP="00EB19AD">
                    <w:pPr>
                      <w:pStyle w:val="Kontaktdaten"/>
                      <w:rPr>
                        <w:lang w:val="de-DE"/>
                      </w:rPr>
                    </w:pPr>
                  </w:p>
                  <w:p w14:paraId="5E4529D2" w14:textId="39E664AD" w:rsidR="00EB19AD" w:rsidRPr="00366597" w:rsidRDefault="009000BC" w:rsidP="00EB19AD">
                    <w:pPr>
                      <w:pStyle w:val="Kontaktdaten"/>
                      <w:rPr>
                        <w:lang w:val="de-DE"/>
                      </w:rPr>
                    </w:pPr>
                    <w:proofErr w:type="spellStart"/>
                    <w:r w:rsidRPr="00366597">
                      <w:rPr>
                        <w:lang w:val="de-DE"/>
                      </w:rPr>
                      <w:t>Tél</w:t>
                    </w:r>
                    <w:proofErr w:type="spellEnd"/>
                    <w:proofErr w:type="gramStart"/>
                    <w:r w:rsidRPr="00366597">
                      <w:rPr>
                        <w:lang w:val="de-DE"/>
                      </w:rPr>
                      <w:t>. :</w:t>
                    </w:r>
                    <w:proofErr w:type="gramEnd"/>
                    <w:r w:rsidRPr="00366597">
                      <w:rPr>
                        <w:lang w:val="de-DE"/>
                      </w:rPr>
                      <w:t xml:space="preserve"> +49 7142 78-0 </w:t>
                    </w:r>
                  </w:p>
                  <w:p w14:paraId="1E6249CA" w14:textId="77777777" w:rsidR="00EB19AD" w:rsidRPr="00366597" w:rsidRDefault="00EB19AD" w:rsidP="00EB19AD">
                    <w:pPr>
                      <w:pStyle w:val="Kontaktdaten"/>
                      <w:rPr>
                        <w:lang w:val="de-DE"/>
                      </w:rPr>
                    </w:pPr>
                    <w:proofErr w:type="gramStart"/>
                    <w:r w:rsidRPr="00366597">
                      <w:rPr>
                        <w:lang w:val="de-DE"/>
                      </w:rPr>
                      <w:t>Fax :</w:t>
                    </w:r>
                    <w:proofErr w:type="gramEnd"/>
                    <w:r w:rsidRPr="00366597">
                      <w:rPr>
                        <w:lang w:val="de-DE"/>
                      </w:rPr>
                      <w:t xml:space="preserve"> +49 7142 78-2107 </w:t>
                    </w:r>
                  </w:p>
                  <w:p w14:paraId="3BB57E75" w14:textId="77777777" w:rsidR="00EB19AD" w:rsidRPr="0059779A" w:rsidRDefault="00EB19AD" w:rsidP="00EB19AD">
                    <w:pPr>
                      <w:pStyle w:val="Kontaktdaten"/>
                      <w:rPr>
                        <w:lang w:val="de-DE"/>
                      </w:rPr>
                    </w:pPr>
                  </w:p>
                  <w:p w14:paraId="3CC1318F" w14:textId="77777777" w:rsidR="00EB19AD" w:rsidRPr="00366597" w:rsidRDefault="00EB19AD" w:rsidP="00EB19AD">
                    <w:pPr>
                      <w:pStyle w:val="Kontaktdaten"/>
                      <w:rPr>
                        <w:lang w:val="de-DE"/>
                      </w:rPr>
                    </w:pPr>
                    <w:r w:rsidRPr="00366597">
                      <w:rPr>
                        <w:lang w:val="de-DE"/>
                      </w:rPr>
                      <w:t xml:space="preserve">info@durr.com </w:t>
                    </w:r>
                  </w:p>
                  <w:p w14:paraId="570B69D5" w14:textId="1407507F" w:rsidR="00B143FE" w:rsidRPr="009000BC" w:rsidRDefault="00EB19AD" w:rsidP="00EB19AD">
                    <w:pPr>
                      <w:pStyle w:val="Kontaktdaten"/>
                    </w:pPr>
                    <w:r>
                      <w:t>www.durr.com</w:t>
                    </w:r>
                  </w:p>
                </w:txbxContent>
              </v:textbox>
              <w10:wrap anchorx="page" anchory="page"/>
            </v:shape>
          </w:pict>
        </mc:Fallback>
      </mc:AlternateContent>
    </w:r>
    <w:r>
      <w:rPr>
        <w:lang w:val="en-GB"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rPr>
        <w:lang w:val="en-GB"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en-GB"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Pr>
        <w:noProof/>
        <w:lang w:val="en-GB"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8A6BC0" w:rsidRDefault="00B143FE" w:rsidP="0026127D">
                          <w:pPr>
                            <w:pStyle w:val="Kontaktdaten"/>
                            <w:rPr>
                              <w:rStyle w:val="Fettung"/>
                              <w:bCs/>
                              <w:spacing w:val="2"/>
                              <w:w w:val="100"/>
                              <w:lang w:val="de-DE"/>
                            </w:rPr>
                          </w:pPr>
                          <w:r w:rsidRPr="008A6BC0">
                            <w:rPr>
                              <w:rStyle w:val="Fettung"/>
                              <w:lang w:val="de-DE"/>
                            </w:rPr>
                            <w:t>Dürr Systems AG</w:t>
                          </w:r>
                        </w:p>
                        <w:p w14:paraId="41B4EF86" w14:textId="77777777" w:rsidR="00B143FE" w:rsidRPr="00FA300F" w:rsidRDefault="00B143FE" w:rsidP="0026127D">
                          <w:pPr>
                            <w:pStyle w:val="Kontaktdaten"/>
                            <w:rPr>
                              <w:lang w:val="de-DE"/>
                            </w:rPr>
                          </w:pPr>
                          <w:r w:rsidRPr="008A6BC0">
                            <w:rPr>
                              <w:lang w:val="de-DE"/>
                            </w:rPr>
                            <w:t xml:space="preserve">Carl-Benz-Str. </w:t>
                          </w:r>
                          <w:r w:rsidRPr="00FA300F">
                            <w:rPr>
                              <w:lang w:val="de-DE"/>
                            </w:rPr>
                            <w:t>34</w:t>
                          </w:r>
                        </w:p>
                        <w:p w14:paraId="5555B2C2" w14:textId="77777777" w:rsidR="00B143FE" w:rsidRPr="00366597" w:rsidRDefault="00B143FE" w:rsidP="0026127D">
                          <w:pPr>
                            <w:pStyle w:val="Kontaktdaten"/>
                            <w:rPr>
                              <w:lang w:val="de-DE"/>
                            </w:rPr>
                          </w:pPr>
                          <w:r w:rsidRPr="00366597">
                            <w:rPr>
                              <w:lang w:val="de-DE"/>
                            </w:rPr>
                            <w:t>74321 Bietigheim-Bissingen</w:t>
                          </w:r>
                        </w:p>
                        <w:p w14:paraId="53B79677" w14:textId="77777777" w:rsidR="00B143FE" w:rsidRPr="0059779A" w:rsidRDefault="00B143FE" w:rsidP="0026127D">
                          <w:pPr>
                            <w:pStyle w:val="Kontaktdaten"/>
                            <w:rPr>
                              <w:lang w:val="de-DE"/>
                            </w:rPr>
                          </w:pPr>
                        </w:p>
                        <w:p w14:paraId="451432D7" w14:textId="6EE6A7C4" w:rsidR="00B143FE" w:rsidRPr="00366597" w:rsidRDefault="009000BC" w:rsidP="0026127D">
                          <w:pPr>
                            <w:pStyle w:val="Kontaktdaten"/>
                            <w:rPr>
                              <w:lang w:val="de-DE"/>
                            </w:rPr>
                          </w:pPr>
                          <w:proofErr w:type="spellStart"/>
                          <w:r w:rsidRPr="00366597">
                            <w:rPr>
                              <w:lang w:val="de-DE"/>
                            </w:rPr>
                            <w:t>Tél</w:t>
                          </w:r>
                          <w:proofErr w:type="spellEnd"/>
                          <w:proofErr w:type="gramStart"/>
                          <w:r w:rsidRPr="00366597">
                            <w:rPr>
                              <w:lang w:val="de-DE"/>
                            </w:rPr>
                            <w:t>. :</w:t>
                          </w:r>
                          <w:proofErr w:type="gramEnd"/>
                          <w:r w:rsidRPr="00366597">
                            <w:rPr>
                              <w:lang w:val="de-DE"/>
                            </w:rPr>
                            <w:t xml:space="preserve"> +49 7142 78-0 </w:t>
                          </w:r>
                        </w:p>
                        <w:p w14:paraId="32EF3341" w14:textId="77777777" w:rsidR="00B143FE" w:rsidRPr="00366597" w:rsidRDefault="00B143FE" w:rsidP="0026127D">
                          <w:pPr>
                            <w:pStyle w:val="Kontaktdaten"/>
                            <w:rPr>
                              <w:lang w:val="de-DE"/>
                            </w:rPr>
                          </w:pPr>
                          <w:proofErr w:type="gramStart"/>
                          <w:r w:rsidRPr="00366597">
                            <w:rPr>
                              <w:lang w:val="de-DE"/>
                            </w:rPr>
                            <w:t>Fax :</w:t>
                          </w:r>
                          <w:proofErr w:type="gramEnd"/>
                          <w:r w:rsidRPr="00366597">
                            <w:rPr>
                              <w:lang w:val="de-DE"/>
                            </w:rPr>
                            <w:t xml:space="preserve"> +49 7142 78-2107 </w:t>
                          </w:r>
                        </w:p>
                        <w:p w14:paraId="1D8E1397" w14:textId="77777777" w:rsidR="00B143FE" w:rsidRPr="0059779A" w:rsidRDefault="00B143FE" w:rsidP="0026127D">
                          <w:pPr>
                            <w:pStyle w:val="Kontaktdaten"/>
                            <w:rPr>
                              <w:lang w:val="de-DE"/>
                            </w:rPr>
                          </w:pPr>
                        </w:p>
                        <w:p w14:paraId="6E924C90" w14:textId="77777777" w:rsidR="00B143FE" w:rsidRPr="00366597" w:rsidRDefault="00B143FE" w:rsidP="0026127D">
                          <w:pPr>
                            <w:pStyle w:val="Kontaktdaten"/>
                            <w:rPr>
                              <w:lang w:val="de-DE"/>
                            </w:rPr>
                          </w:pPr>
                          <w:r w:rsidRPr="00366597">
                            <w:rPr>
                              <w:lang w:val="de-DE"/>
                            </w:rPr>
                            <w:t xml:space="preserve">info@durr.com </w:t>
                          </w:r>
                        </w:p>
                        <w:p w14:paraId="7D901FCD" w14:textId="77777777" w:rsidR="00B143FE" w:rsidRPr="009000BC"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8A6BC0" w:rsidRDefault="00B143FE" w:rsidP="0026127D">
                    <w:pPr>
                      <w:pStyle w:val="Kontaktdaten"/>
                      <w:rPr>
                        <w:rStyle w:val="Fettung"/>
                        <w:bCs/>
                        <w:spacing w:val="2"/>
                        <w:w w:val="100"/>
                        <w:lang w:val="de-DE"/>
                      </w:rPr>
                    </w:pPr>
                    <w:r w:rsidRPr="008A6BC0">
                      <w:rPr>
                        <w:rStyle w:val="Fettung"/>
                        <w:lang w:val="de-DE"/>
                      </w:rPr>
                      <w:t>Dürr Systems AG</w:t>
                    </w:r>
                  </w:p>
                  <w:p w14:paraId="41B4EF86" w14:textId="77777777" w:rsidR="00B143FE" w:rsidRPr="00FA300F" w:rsidRDefault="00B143FE" w:rsidP="0026127D">
                    <w:pPr>
                      <w:pStyle w:val="Kontaktdaten"/>
                      <w:rPr>
                        <w:lang w:val="de-DE"/>
                      </w:rPr>
                    </w:pPr>
                    <w:r w:rsidRPr="008A6BC0">
                      <w:rPr>
                        <w:lang w:val="de-DE"/>
                      </w:rPr>
                      <w:t xml:space="preserve">Carl-Benz-Str. </w:t>
                    </w:r>
                    <w:r w:rsidRPr="00FA300F">
                      <w:rPr>
                        <w:lang w:val="de-DE"/>
                      </w:rPr>
                      <w:t>34</w:t>
                    </w:r>
                  </w:p>
                  <w:p w14:paraId="5555B2C2" w14:textId="77777777" w:rsidR="00B143FE" w:rsidRPr="00366597" w:rsidRDefault="00B143FE" w:rsidP="0026127D">
                    <w:pPr>
                      <w:pStyle w:val="Kontaktdaten"/>
                      <w:rPr>
                        <w:lang w:val="de-DE"/>
                      </w:rPr>
                    </w:pPr>
                    <w:r w:rsidRPr="00366597">
                      <w:rPr>
                        <w:lang w:val="de-DE"/>
                      </w:rPr>
                      <w:t>74321 Bietigheim-Bissingen</w:t>
                    </w:r>
                  </w:p>
                  <w:p w14:paraId="53B79677" w14:textId="77777777" w:rsidR="00B143FE" w:rsidRPr="0059779A" w:rsidRDefault="00B143FE" w:rsidP="0026127D">
                    <w:pPr>
                      <w:pStyle w:val="Kontaktdaten"/>
                      <w:rPr>
                        <w:lang w:val="de-DE"/>
                      </w:rPr>
                    </w:pPr>
                  </w:p>
                  <w:p w14:paraId="451432D7" w14:textId="6EE6A7C4" w:rsidR="00B143FE" w:rsidRPr="00366597" w:rsidRDefault="009000BC" w:rsidP="0026127D">
                    <w:pPr>
                      <w:pStyle w:val="Kontaktdaten"/>
                      <w:rPr>
                        <w:lang w:val="de-DE"/>
                      </w:rPr>
                    </w:pPr>
                    <w:proofErr w:type="spellStart"/>
                    <w:r w:rsidRPr="00366597">
                      <w:rPr>
                        <w:lang w:val="de-DE"/>
                      </w:rPr>
                      <w:t>Tél</w:t>
                    </w:r>
                    <w:proofErr w:type="spellEnd"/>
                    <w:proofErr w:type="gramStart"/>
                    <w:r w:rsidRPr="00366597">
                      <w:rPr>
                        <w:lang w:val="de-DE"/>
                      </w:rPr>
                      <w:t>. :</w:t>
                    </w:r>
                    <w:proofErr w:type="gramEnd"/>
                    <w:r w:rsidRPr="00366597">
                      <w:rPr>
                        <w:lang w:val="de-DE"/>
                      </w:rPr>
                      <w:t xml:space="preserve"> +49 7142 78-0 </w:t>
                    </w:r>
                  </w:p>
                  <w:p w14:paraId="32EF3341" w14:textId="77777777" w:rsidR="00B143FE" w:rsidRPr="00366597" w:rsidRDefault="00B143FE" w:rsidP="0026127D">
                    <w:pPr>
                      <w:pStyle w:val="Kontaktdaten"/>
                      <w:rPr>
                        <w:lang w:val="de-DE"/>
                      </w:rPr>
                    </w:pPr>
                    <w:proofErr w:type="gramStart"/>
                    <w:r w:rsidRPr="00366597">
                      <w:rPr>
                        <w:lang w:val="de-DE"/>
                      </w:rPr>
                      <w:t>Fax :</w:t>
                    </w:r>
                    <w:proofErr w:type="gramEnd"/>
                    <w:r w:rsidRPr="00366597">
                      <w:rPr>
                        <w:lang w:val="de-DE"/>
                      </w:rPr>
                      <w:t xml:space="preserve"> +49 7142 78-2107 </w:t>
                    </w:r>
                  </w:p>
                  <w:p w14:paraId="1D8E1397" w14:textId="77777777" w:rsidR="00B143FE" w:rsidRPr="0059779A" w:rsidRDefault="00B143FE" w:rsidP="0026127D">
                    <w:pPr>
                      <w:pStyle w:val="Kontaktdaten"/>
                      <w:rPr>
                        <w:lang w:val="de-DE"/>
                      </w:rPr>
                    </w:pPr>
                  </w:p>
                  <w:p w14:paraId="6E924C90" w14:textId="77777777" w:rsidR="00B143FE" w:rsidRPr="00366597" w:rsidRDefault="00B143FE" w:rsidP="0026127D">
                    <w:pPr>
                      <w:pStyle w:val="Kontaktdaten"/>
                      <w:rPr>
                        <w:lang w:val="de-DE"/>
                      </w:rPr>
                    </w:pPr>
                    <w:r w:rsidRPr="00366597">
                      <w:rPr>
                        <w:lang w:val="de-DE"/>
                      </w:rPr>
                      <w:t xml:space="preserve">info@durr.com </w:t>
                    </w:r>
                  </w:p>
                  <w:p w14:paraId="7D901FCD" w14:textId="77777777" w:rsidR="00B143FE" w:rsidRPr="009000BC"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72020916">
    <w:abstractNumId w:val="3"/>
  </w:num>
  <w:num w:numId="2" w16cid:durableId="742021861">
    <w:abstractNumId w:val="16"/>
  </w:num>
  <w:num w:numId="3" w16cid:durableId="2024016420">
    <w:abstractNumId w:val="5"/>
  </w:num>
  <w:num w:numId="4" w16cid:durableId="100224498">
    <w:abstractNumId w:val="8"/>
  </w:num>
  <w:num w:numId="5" w16cid:durableId="1581713968">
    <w:abstractNumId w:val="13"/>
  </w:num>
  <w:num w:numId="6" w16cid:durableId="677387587">
    <w:abstractNumId w:val="2"/>
  </w:num>
  <w:num w:numId="7" w16cid:durableId="1747801211">
    <w:abstractNumId w:val="18"/>
  </w:num>
  <w:num w:numId="8" w16cid:durableId="143006930">
    <w:abstractNumId w:val="7"/>
  </w:num>
  <w:num w:numId="9" w16cid:durableId="114297835">
    <w:abstractNumId w:val="17"/>
  </w:num>
  <w:num w:numId="10" w16cid:durableId="554779501">
    <w:abstractNumId w:val="6"/>
  </w:num>
  <w:num w:numId="11" w16cid:durableId="884951402">
    <w:abstractNumId w:val="1"/>
  </w:num>
  <w:num w:numId="12" w16cid:durableId="1575045473">
    <w:abstractNumId w:val="4"/>
  </w:num>
  <w:num w:numId="13" w16cid:durableId="773673619">
    <w:abstractNumId w:val="10"/>
  </w:num>
  <w:num w:numId="14" w16cid:durableId="1937904667">
    <w:abstractNumId w:val="12"/>
  </w:num>
  <w:num w:numId="15" w16cid:durableId="2105957205">
    <w:abstractNumId w:val="15"/>
  </w:num>
  <w:num w:numId="16" w16cid:durableId="2119909763">
    <w:abstractNumId w:val="14"/>
  </w:num>
  <w:num w:numId="17" w16cid:durableId="460072362">
    <w:abstractNumId w:val="11"/>
  </w:num>
  <w:num w:numId="18" w16cid:durableId="929318863">
    <w:abstractNumId w:val="9"/>
  </w:num>
  <w:num w:numId="19" w16cid:durableId="1155029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7C"/>
    <w:rsid w:val="0001039C"/>
    <w:rsid w:val="000103AF"/>
    <w:rsid w:val="000137F9"/>
    <w:rsid w:val="00013B23"/>
    <w:rsid w:val="00015F92"/>
    <w:rsid w:val="00020DC1"/>
    <w:rsid w:val="0002273A"/>
    <w:rsid w:val="000248DA"/>
    <w:rsid w:val="00026B8C"/>
    <w:rsid w:val="00030020"/>
    <w:rsid w:val="00030C1A"/>
    <w:rsid w:val="0003543C"/>
    <w:rsid w:val="00036336"/>
    <w:rsid w:val="00037BB3"/>
    <w:rsid w:val="00037ED2"/>
    <w:rsid w:val="00037FF7"/>
    <w:rsid w:val="00040CC3"/>
    <w:rsid w:val="00040FEA"/>
    <w:rsid w:val="0004140A"/>
    <w:rsid w:val="000436AB"/>
    <w:rsid w:val="00051A48"/>
    <w:rsid w:val="000557D8"/>
    <w:rsid w:val="00062BC6"/>
    <w:rsid w:val="00062C8E"/>
    <w:rsid w:val="00064547"/>
    <w:rsid w:val="0006654A"/>
    <w:rsid w:val="000667BB"/>
    <w:rsid w:val="000679B5"/>
    <w:rsid w:val="00067A27"/>
    <w:rsid w:val="0007206A"/>
    <w:rsid w:val="000723BF"/>
    <w:rsid w:val="00072771"/>
    <w:rsid w:val="00072B4F"/>
    <w:rsid w:val="00073211"/>
    <w:rsid w:val="000750E4"/>
    <w:rsid w:val="00077087"/>
    <w:rsid w:val="000830E8"/>
    <w:rsid w:val="000908B7"/>
    <w:rsid w:val="00090C8B"/>
    <w:rsid w:val="00092A76"/>
    <w:rsid w:val="00093679"/>
    <w:rsid w:val="00095F60"/>
    <w:rsid w:val="00097770"/>
    <w:rsid w:val="00097924"/>
    <w:rsid w:val="000A0BBC"/>
    <w:rsid w:val="000A6420"/>
    <w:rsid w:val="000A779F"/>
    <w:rsid w:val="000A799A"/>
    <w:rsid w:val="000B122D"/>
    <w:rsid w:val="000B17AC"/>
    <w:rsid w:val="000B6E58"/>
    <w:rsid w:val="000B7259"/>
    <w:rsid w:val="000C009A"/>
    <w:rsid w:val="000C2A85"/>
    <w:rsid w:val="000C3AF3"/>
    <w:rsid w:val="000C74C8"/>
    <w:rsid w:val="000D1867"/>
    <w:rsid w:val="000D4047"/>
    <w:rsid w:val="000E18BF"/>
    <w:rsid w:val="000F1B6F"/>
    <w:rsid w:val="000F215E"/>
    <w:rsid w:val="000F52E1"/>
    <w:rsid w:val="000F599A"/>
    <w:rsid w:val="00100C0C"/>
    <w:rsid w:val="0010134F"/>
    <w:rsid w:val="00102066"/>
    <w:rsid w:val="00103EE3"/>
    <w:rsid w:val="001052E0"/>
    <w:rsid w:val="001076E4"/>
    <w:rsid w:val="00111EA3"/>
    <w:rsid w:val="00112DF3"/>
    <w:rsid w:val="00114E74"/>
    <w:rsid w:val="00115190"/>
    <w:rsid w:val="001167D1"/>
    <w:rsid w:val="00116F3F"/>
    <w:rsid w:val="00116F84"/>
    <w:rsid w:val="00117904"/>
    <w:rsid w:val="00117C7F"/>
    <w:rsid w:val="00122BE5"/>
    <w:rsid w:val="00124E6A"/>
    <w:rsid w:val="00135319"/>
    <w:rsid w:val="00142FDB"/>
    <w:rsid w:val="001440F5"/>
    <w:rsid w:val="00147965"/>
    <w:rsid w:val="0015096A"/>
    <w:rsid w:val="00151506"/>
    <w:rsid w:val="00153B56"/>
    <w:rsid w:val="00156161"/>
    <w:rsid w:val="0016271C"/>
    <w:rsid w:val="00162EEF"/>
    <w:rsid w:val="0016325F"/>
    <w:rsid w:val="00163B9D"/>
    <w:rsid w:val="00176D8A"/>
    <w:rsid w:val="00180D0F"/>
    <w:rsid w:val="00181881"/>
    <w:rsid w:val="00182E84"/>
    <w:rsid w:val="001877A6"/>
    <w:rsid w:val="0019140C"/>
    <w:rsid w:val="001935AE"/>
    <w:rsid w:val="00194AC6"/>
    <w:rsid w:val="00197009"/>
    <w:rsid w:val="001975A2"/>
    <w:rsid w:val="001A297C"/>
    <w:rsid w:val="001A5B15"/>
    <w:rsid w:val="001A65EE"/>
    <w:rsid w:val="001A6EC1"/>
    <w:rsid w:val="001B12F8"/>
    <w:rsid w:val="001B73E4"/>
    <w:rsid w:val="001C0A26"/>
    <w:rsid w:val="001C0A39"/>
    <w:rsid w:val="001C5EB3"/>
    <w:rsid w:val="001D0887"/>
    <w:rsid w:val="001D0F2E"/>
    <w:rsid w:val="001D2962"/>
    <w:rsid w:val="001D697E"/>
    <w:rsid w:val="001D776F"/>
    <w:rsid w:val="001E6208"/>
    <w:rsid w:val="001E7A65"/>
    <w:rsid w:val="001F3730"/>
    <w:rsid w:val="001F6276"/>
    <w:rsid w:val="001F632F"/>
    <w:rsid w:val="001F6EEC"/>
    <w:rsid w:val="001F7E95"/>
    <w:rsid w:val="0020322F"/>
    <w:rsid w:val="002053A4"/>
    <w:rsid w:val="00205B62"/>
    <w:rsid w:val="0020631B"/>
    <w:rsid w:val="00206375"/>
    <w:rsid w:val="00210A57"/>
    <w:rsid w:val="002118EB"/>
    <w:rsid w:val="00216BD0"/>
    <w:rsid w:val="00216FC6"/>
    <w:rsid w:val="002176DB"/>
    <w:rsid w:val="00221043"/>
    <w:rsid w:val="00222957"/>
    <w:rsid w:val="00226865"/>
    <w:rsid w:val="00231A54"/>
    <w:rsid w:val="0023563A"/>
    <w:rsid w:val="00237F33"/>
    <w:rsid w:val="00243F9B"/>
    <w:rsid w:val="00252189"/>
    <w:rsid w:val="00253848"/>
    <w:rsid w:val="0025441C"/>
    <w:rsid w:val="0026127D"/>
    <w:rsid w:val="002655A1"/>
    <w:rsid w:val="002714A1"/>
    <w:rsid w:val="002717A8"/>
    <w:rsid w:val="00272456"/>
    <w:rsid w:val="0027470A"/>
    <w:rsid w:val="00275350"/>
    <w:rsid w:val="00280819"/>
    <w:rsid w:val="00282680"/>
    <w:rsid w:val="00284C18"/>
    <w:rsid w:val="002868C3"/>
    <w:rsid w:val="00286A36"/>
    <w:rsid w:val="00292501"/>
    <w:rsid w:val="00294020"/>
    <w:rsid w:val="00294B59"/>
    <w:rsid w:val="00296AD3"/>
    <w:rsid w:val="002A1286"/>
    <w:rsid w:val="002A1717"/>
    <w:rsid w:val="002A172B"/>
    <w:rsid w:val="002A49F2"/>
    <w:rsid w:val="002A5671"/>
    <w:rsid w:val="002A5D25"/>
    <w:rsid w:val="002A639F"/>
    <w:rsid w:val="002A6F77"/>
    <w:rsid w:val="002B06E7"/>
    <w:rsid w:val="002B18CE"/>
    <w:rsid w:val="002B2383"/>
    <w:rsid w:val="002B71FB"/>
    <w:rsid w:val="002B790E"/>
    <w:rsid w:val="002C00EB"/>
    <w:rsid w:val="002C0163"/>
    <w:rsid w:val="002C13A5"/>
    <w:rsid w:val="002C5677"/>
    <w:rsid w:val="002D0F47"/>
    <w:rsid w:val="002D17F8"/>
    <w:rsid w:val="002D2E6A"/>
    <w:rsid w:val="002D33B7"/>
    <w:rsid w:val="002D4939"/>
    <w:rsid w:val="002D506A"/>
    <w:rsid w:val="002D60E0"/>
    <w:rsid w:val="002D7EB6"/>
    <w:rsid w:val="002E0547"/>
    <w:rsid w:val="002E2125"/>
    <w:rsid w:val="002E4038"/>
    <w:rsid w:val="002F2332"/>
    <w:rsid w:val="002F36BA"/>
    <w:rsid w:val="002F6B9A"/>
    <w:rsid w:val="002F6BF1"/>
    <w:rsid w:val="002F7140"/>
    <w:rsid w:val="0030067C"/>
    <w:rsid w:val="003027B3"/>
    <w:rsid w:val="00302DB1"/>
    <w:rsid w:val="003035A6"/>
    <w:rsid w:val="003041F9"/>
    <w:rsid w:val="0032544B"/>
    <w:rsid w:val="00326526"/>
    <w:rsid w:val="00330683"/>
    <w:rsid w:val="00333CF4"/>
    <w:rsid w:val="00335617"/>
    <w:rsid w:val="0033769D"/>
    <w:rsid w:val="003411BC"/>
    <w:rsid w:val="00344422"/>
    <w:rsid w:val="00344BA5"/>
    <w:rsid w:val="00345773"/>
    <w:rsid w:val="003473D1"/>
    <w:rsid w:val="00351665"/>
    <w:rsid w:val="00351AF4"/>
    <w:rsid w:val="00352E30"/>
    <w:rsid w:val="00353D1B"/>
    <w:rsid w:val="00354C04"/>
    <w:rsid w:val="00356188"/>
    <w:rsid w:val="00357644"/>
    <w:rsid w:val="00360089"/>
    <w:rsid w:val="0036088A"/>
    <w:rsid w:val="0036125D"/>
    <w:rsid w:val="00362153"/>
    <w:rsid w:val="00362739"/>
    <w:rsid w:val="00366597"/>
    <w:rsid w:val="00366A8E"/>
    <w:rsid w:val="00373E56"/>
    <w:rsid w:val="00375576"/>
    <w:rsid w:val="00375D1A"/>
    <w:rsid w:val="00384489"/>
    <w:rsid w:val="003849ED"/>
    <w:rsid w:val="0038749F"/>
    <w:rsid w:val="0039367F"/>
    <w:rsid w:val="00395574"/>
    <w:rsid w:val="0039654F"/>
    <w:rsid w:val="0039780E"/>
    <w:rsid w:val="003A046C"/>
    <w:rsid w:val="003A2989"/>
    <w:rsid w:val="003A692D"/>
    <w:rsid w:val="003B0692"/>
    <w:rsid w:val="003B160B"/>
    <w:rsid w:val="003B1684"/>
    <w:rsid w:val="003C19C5"/>
    <w:rsid w:val="003C492A"/>
    <w:rsid w:val="003C4FC9"/>
    <w:rsid w:val="003C60F4"/>
    <w:rsid w:val="003D1A0F"/>
    <w:rsid w:val="003D50EB"/>
    <w:rsid w:val="003D770A"/>
    <w:rsid w:val="003E06FE"/>
    <w:rsid w:val="003E5B52"/>
    <w:rsid w:val="003E738F"/>
    <w:rsid w:val="003E7CF8"/>
    <w:rsid w:val="003F0CD8"/>
    <w:rsid w:val="003F1873"/>
    <w:rsid w:val="003F189A"/>
    <w:rsid w:val="003F1AC4"/>
    <w:rsid w:val="003F2AF4"/>
    <w:rsid w:val="003F445D"/>
    <w:rsid w:val="003F5E27"/>
    <w:rsid w:val="00402949"/>
    <w:rsid w:val="00402AD2"/>
    <w:rsid w:val="0040381F"/>
    <w:rsid w:val="00404174"/>
    <w:rsid w:val="0040784F"/>
    <w:rsid w:val="00407CD3"/>
    <w:rsid w:val="004105B8"/>
    <w:rsid w:val="00411D63"/>
    <w:rsid w:val="00415F43"/>
    <w:rsid w:val="00424A3C"/>
    <w:rsid w:val="00424D11"/>
    <w:rsid w:val="00431F4F"/>
    <w:rsid w:val="0043346C"/>
    <w:rsid w:val="004351B9"/>
    <w:rsid w:val="004370EF"/>
    <w:rsid w:val="004400ED"/>
    <w:rsid w:val="004404FF"/>
    <w:rsid w:val="004427AF"/>
    <w:rsid w:val="00444798"/>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87DCD"/>
    <w:rsid w:val="00493894"/>
    <w:rsid w:val="00494EE7"/>
    <w:rsid w:val="004A3A5F"/>
    <w:rsid w:val="004A3C03"/>
    <w:rsid w:val="004A4F31"/>
    <w:rsid w:val="004B06C1"/>
    <w:rsid w:val="004B1D65"/>
    <w:rsid w:val="004B3D7E"/>
    <w:rsid w:val="004C3605"/>
    <w:rsid w:val="004C3A9D"/>
    <w:rsid w:val="004C6EBC"/>
    <w:rsid w:val="004D1D0E"/>
    <w:rsid w:val="004D3165"/>
    <w:rsid w:val="004D7B9E"/>
    <w:rsid w:val="004E0D94"/>
    <w:rsid w:val="004E2175"/>
    <w:rsid w:val="004E3872"/>
    <w:rsid w:val="004E5E7F"/>
    <w:rsid w:val="004E7C0B"/>
    <w:rsid w:val="004F206E"/>
    <w:rsid w:val="004F2440"/>
    <w:rsid w:val="004F2A79"/>
    <w:rsid w:val="004F2D60"/>
    <w:rsid w:val="004F39B4"/>
    <w:rsid w:val="004F3E59"/>
    <w:rsid w:val="004F4E97"/>
    <w:rsid w:val="004F50F4"/>
    <w:rsid w:val="004F639D"/>
    <w:rsid w:val="004F65B3"/>
    <w:rsid w:val="004F6D74"/>
    <w:rsid w:val="0050056C"/>
    <w:rsid w:val="00505786"/>
    <w:rsid w:val="00505FB9"/>
    <w:rsid w:val="005067AB"/>
    <w:rsid w:val="00506BD5"/>
    <w:rsid w:val="0051017E"/>
    <w:rsid w:val="00510FF5"/>
    <w:rsid w:val="00511067"/>
    <w:rsid w:val="00513534"/>
    <w:rsid w:val="0051492B"/>
    <w:rsid w:val="00515153"/>
    <w:rsid w:val="0051584E"/>
    <w:rsid w:val="00515FC0"/>
    <w:rsid w:val="00520BFA"/>
    <w:rsid w:val="00521429"/>
    <w:rsid w:val="005218C8"/>
    <w:rsid w:val="00521CF5"/>
    <w:rsid w:val="00521FD5"/>
    <w:rsid w:val="00524BE9"/>
    <w:rsid w:val="00532682"/>
    <w:rsid w:val="0053448B"/>
    <w:rsid w:val="00534C1A"/>
    <w:rsid w:val="005365B4"/>
    <w:rsid w:val="0054450D"/>
    <w:rsid w:val="00554864"/>
    <w:rsid w:val="00555999"/>
    <w:rsid w:val="00555E2A"/>
    <w:rsid w:val="005578F4"/>
    <w:rsid w:val="005610CD"/>
    <w:rsid w:val="00564109"/>
    <w:rsid w:val="005673B5"/>
    <w:rsid w:val="005674E8"/>
    <w:rsid w:val="005710A6"/>
    <w:rsid w:val="005755BD"/>
    <w:rsid w:val="00580070"/>
    <w:rsid w:val="00581C8C"/>
    <w:rsid w:val="005837F9"/>
    <w:rsid w:val="00584007"/>
    <w:rsid w:val="00584B9D"/>
    <w:rsid w:val="00587179"/>
    <w:rsid w:val="005913CF"/>
    <w:rsid w:val="00591CEB"/>
    <w:rsid w:val="00592D83"/>
    <w:rsid w:val="00592E91"/>
    <w:rsid w:val="00593AA7"/>
    <w:rsid w:val="00594B29"/>
    <w:rsid w:val="00596FE8"/>
    <w:rsid w:val="0059779A"/>
    <w:rsid w:val="00597F78"/>
    <w:rsid w:val="005A1458"/>
    <w:rsid w:val="005A1C80"/>
    <w:rsid w:val="005A2CE3"/>
    <w:rsid w:val="005A4B5A"/>
    <w:rsid w:val="005B01C4"/>
    <w:rsid w:val="005B184A"/>
    <w:rsid w:val="005B19FD"/>
    <w:rsid w:val="005B34DA"/>
    <w:rsid w:val="005B3CCD"/>
    <w:rsid w:val="005C13A1"/>
    <w:rsid w:val="005C2C5C"/>
    <w:rsid w:val="005C2DBF"/>
    <w:rsid w:val="005C68A2"/>
    <w:rsid w:val="005D1745"/>
    <w:rsid w:val="005D1F94"/>
    <w:rsid w:val="005D3A5C"/>
    <w:rsid w:val="005D56FB"/>
    <w:rsid w:val="005D5830"/>
    <w:rsid w:val="005D5940"/>
    <w:rsid w:val="005D5A38"/>
    <w:rsid w:val="005D5CD4"/>
    <w:rsid w:val="005D6A17"/>
    <w:rsid w:val="005E041B"/>
    <w:rsid w:val="005E200B"/>
    <w:rsid w:val="005F010B"/>
    <w:rsid w:val="005F182E"/>
    <w:rsid w:val="005F4FBF"/>
    <w:rsid w:val="005F7CEF"/>
    <w:rsid w:val="00602E06"/>
    <w:rsid w:val="00605326"/>
    <w:rsid w:val="006074EB"/>
    <w:rsid w:val="0060792D"/>
    <w:rsid w:val="00607C0C"/>
    <w:rsid w:val="006117A1"/>
    <w:rsid w:val="00614814"/>
    <w:rsid w:val="00614890"/>
    <w:rsid w:val="00615ED0"/>
    <w:rsid w:val="00617EA4"/>
    <w:rsid w:val="00621206"/>
    <w:rsid w:val="006255C6"/>
    <w:rsid w:val="00626A28"/>
    <w:rsid w:val="006311E0"/>
    <w:rsid w:val="00632F11"/>
    <w:rsid w:val="00635ABF"/>
    <w:rsid w:val="0063747B"/>
    <w:rsid w:val="006401F7"/>
    <w:rsid w:val="00641F88"/>
    <w:rsid w:val="006438A8"/>
    <w:rsid w:val="00643A04"/>
    <w:rsid w:val="0064408D"/>
    <w:rsid w:val="006449CA"/>
    <w:rsid w:val="00645074"/>
    <w:rsid w:val="00647DDE"/>
    <w:rsid w:val="00652FD6"/>
    <w:rsid w:val="00653530"/>
    <w:rsid w:val="00654B3F"/>
    <w:rsid w:val="00661476"/>
    <w:rsid w:val="00664318"/>
    <w:rsid w:val="0066573F"/>
    <w:rsid w:val="0066590D"/>
    <w:rsid w:val="006673F5"/>
    <w:rsid w:val="00670E84"/>
    <w:rsid w:val="00674DB7"/>
    <w:rsid w:val="00675B44"/>
    <w:rsid w:val="0068106C"/>
    <w:rsid w:val="00681ECE"/>
    <w:rsid w:val="00683E9E"/>
    <w:rsid w:val="0068636E"/>
    <w:rsid w:val="00690B35"/>
    <w:rsid w:val="00691B0A"/>
    <w:rsid w:val="00691F9E"/>
    <w:rsid w:val="006933D9"/>
    <w:rsid w:val="00695F99"/>
    <w:rsid w:val="0069732E"/>
    <w:rsid w:val="006A0083"/>
    <w:rsid w:val="006A5A75"/>
    <w:rsid w:val="006A6348"/>
    <w:rsid w:val="006A688E"/>
    <w:rsid w:val="006B3609"/>
    <w:rsid w:val="006B592D"/>
    <w:rsid w:val="006B6DD8"/>
    <w:rsid w:val="006C2364"/>
    <w:rsid w:val="006C2A31"/>
    <w:rsid w:val="006C38E6"/>
    <w:rsid w:val="006C3AA3"/>
    <w:rsid w:val="006C50E1"/>
    <w:rsid w:val="006C6111"/>
    <w:rsid w:val="006D1627"/>
    <w:rsid w:val="006D1BEB"/>
    <w:rsid w:val="006D6C1A"/>
    <w:rsid w:val="006D7F10"/>
    <w:rsid w:val="006E2573"/>
    <w:rsid w:val="006E5C09"/>
    <w:rsid w:val="006E7FBA"/>
    <w:rsid w:val="006F0473"/>
    <w:rsid w:val="006F1A6C"/>
    <w:rsid w:val="006F2DE4"/>
    <w:rsid w:val="006F410D"/>
    <w:rsid w:val="006F4577"/>
    <w:rsid w:val="006F4C75"/>
    <w:rsid w:val="006F66DA"/>
    <w:rsid w:val="006F6A7A"/>
    <w:rsid w:val="006F77C7"/>
    <w:rsid w:val="00700AB6"/>
    <w:rsid w:val="00705074"/>
    <w:rsid w:val="007065A6"/>
    <w:rsid w:val="00710899"/>
    <w:rsid w:val="00712070"/>
    <w:rsid w:val="007125A4"/>
    <w:rsid w:val="00713B1C"/>
    <w:rsid w:val="00713E2E"/>
    <w:rsid w:val="007146A6"/>
    <w:rsid w:val="00716622"/>
    <w:rsid w:val="00720139"/>
    <w:rsid w:val="007238F1"/>
    <w:rsid w:val="00723DE6"/>
    <w:rsid w:val="00724249"/>
    <w:rsid w:val="00726540"/>
    <w:rsid w:val="007268A5"/>
    <w:rsid w:val="00726A89"/>
    <w:rsid w:val="00726BFA"/>
    <w:rsid w:val="00727E16"/>
    <w:rsid w:val="007321C6"/>
    <w:rsid w:val="00734321"/>
    <w:rsid w:val="00736291"/>
    <w:rsid w:val="007422CA"/>
    <w:rsid w:val="00744943"/>
    <w:rsid w:val="00753908"/>
    <w:rsid w:val="00754739"/>
    <w:rsid w:val="007579FC"/>
    <w:rsid w:val="00762C5B"/>
    <w:rsid w:val="00771469"/>
    <w:rsid w:val="00771903"/>
    <w:rsid w:val="00772BCD"/>
    <w:rsid w:val="00773BF3"/>
    <w:rsid w:val="00775358"/>
    <w:rsid w:val="007769A8"/>
    <w:rsid w:val="0078405F"/>
    <w:rsid w:val="0078480F"/>
    <w:rsid w:val="00786C56"/>
    <w:rsid w:val="00792954"/>
    <w:rsid w:val="00794234"/>
    <w:rsid w:val="007A0268"/>
    <w:rsid w:val="007A7F56"/>
    <w:rsid w:val="007B2A75"/>
    <w:rsid w:val="007B4CC3"/>
    <w:rsid w:val="007C0BFE"/>
    <w:rsid w:val="007C0C38"/>
    <w:rsid w:val="007C1F06"/>
    <w:rsid w:val="007C1FA4"/>
    <w:rsid w:val="007C304F"/>
    <w:rsid w:val="007C4752"/>
    <w:rsid w:val="007C6FA7"/>
    <w:rsid w:val="007C726C"/>
    <w:rsid w:val="007C7E8E"/>
    <w:rsid w:val="007D1C32"/>
    <w:rsid w:val="007D220B"/>
    <w:rsid w:val="007D439C"/>
    <w:rsid w:val="007D49EB"/>
    <w:rsid w:val="007D5E15"/>
    <w:rsid w:val="007E1C18"/>
    <w:rsid w:val="007E4C61"/>
    <w:rsid w:val="007E4D9A"/>
    <w:rsid w:val="007E54C0"/>
    <w:rsid w:val="007E64D5"/>
    <w:rsid w:val="007F402B"/>
    <w:rsid w:val="007F4972"/>
    <w:rsid w:val="007F4CF1"/>
    <w:rsid w:val="007F770C"/>
    <w:rsid w:val="00800B39"/>
    <w:rsid w:val="00814018"/>
    <w:rsid w:val="00814940"/>
    <w:rsid w:val="00816302"/>
    <w:rsid w:val="00817EDB"/>
    <w:rsid w:val="00821292"/>
    <w:rsid w:val="00825029"/>
    <w:rsid w:val="00826147"/>
    <w:rsid w:val="00826567"/>
    <w:rsid w:val="00826C30"/>
    <w:rsid w:val="00827948"/>
    <w:rsid w:val="00834D0F"/>
    <w:rsid w:val="0084627F"/>
    <w:rsid w:val="0085354B"/>
    <w:rsid w:val="00854102"/>
    <w:rsid w:val="0085432F"/>
    <w:rsid w:val="00857E8E"/>
    <w:rsid w:val="008649EE"/>
    <w:rsid w:val="00866CA8"/>
    <w:rsid w:val="00873697"/>
    <w:rsid w:val="00874C03"/>
    <w:rsid w:val="008761F6"/>
    <w:rsid w:val="00876DD1"/>
    <w:rsid w:val="008856CC"/>
    <w:rsid w:val="0088695A"/>
    <w:rsid w:val="00890887"/>
    <w:rsid w:val="00890DC8"/>
    <w:rsid w:val="00890E39"/>
    <w:rsid w:val="00891292"/>
    <w:rsid w:val="00893FEF"/>
    <w:rsid w:val="00897E2C"/>
    <w:rsid w:val="008A2326"/>
    <w:rsid w:val="008A5BED"/>
    <w:rsid w:val="008A5BF3"/>
    <w:rsid w:val="008A6BC0"/>
    <w:rsid w:val="008A6CEC"/>
    <w:rsid w:val="008A70B7"/>
    <w:rsid w:val="008B0BF6"/>
    <w:rsid w:val="008B0D22"/>
    <w:rsid w:val="008B0E2E"/>
    <w:rsid w:val="008B12E7"/>
    <w:rsid w:val="008B30DE"/>
    <w:rsid w:val="008B50B9"/>
    <w:rsid w:val="008B59FF"/>
    <w:rsid w:val="008B66F2"/>
    <w:rsid w:val="008C343A"/>
    <w:rsid w:val="008C4110"/>
    <w:rsid w:val="008C5157"/>
    <w:rsid w:val="008C7F2C"/>
    <w:rsid w:val="008D0426"/>
    <w:rsid w:val="008D3D9E"/>
    <w:rsid w:val="008D67AF"/>
    <w:rsid w:val="008D7BC0"/>
    <w:rsid w:val="008E07C1"/>
    <w:rsid w:val="008E5F87"/>
    <w:rsid w:val="008E7656"/>
    <w:rsid w:val="008E777A"/>
    <w:rsid w:val="008F4796"/>
    <w:rsid w:val="008F5E48"/>
    <w:rsid w:val="009000BC"/>
    <w:rsid w:val="00901D5D"/>
    <w:rsid w:val="00902247"/>
    <w:rsid w:val="00902358"/>
    <w:rsid w:val="00905B45"/>
    <w:rsid w:val="00906D0C"/>
    <w:rsid w:val="0090754E"/>
    <w:rsid w:val="00915251"/>
    <w:rsid w:val="009163C0"/>
    <w:rsid w:val="00921CF1"/>
    <w:rsid w:val="009221D7"/>
    <w:rsid w:val="00924CB3"/>
    <w:rsid w:val="0092544D"/>
    <w:rsid w:val="00925F7D"/>
    <w:rsid w:val="00931A39"/>
    <w:rsid w:val="0093254F"/>
    <w:rsid w:val="00933130"/>
    <w:rsid w:val="00933393"/>
    <w:rsid w:val="00933B86"/>
    <w:rsid w:val="0093677D"/>
    <w:rsid w:val="00940128"/>
    <w:rsid w:val="00942B09"/>
    <w:rsid w:val="00942FB8"/>
    <w:rsid w:val="00944105"/>
    <w:rsid w:val="00944A84"/>
    <w:rsid w:val="009527FF"/>
    <w:rsid w:val="009547D1"/>
    <w:rsid w:val="009633E0"/>
    <w:rsid w:val="00963528"/>
    <w:rsid w:val="00965F78"/>
    <w:rsid w:val="00966987"/>
    <w:rsid w:val="009677C9"/>
    <w:rsid w:val="00967AD9"/>
    <w:rsid w:val="00970720"/>
    <w:rsid w:val="00972120"/>
    <w:rsid w:val="00972EBA"/>
    <w:rsid w:val="00974ACB"/>
    <w:rsid w:val="00976EEA"/>
    <w:rsid w:val="009771E9"/>
    <w:rsid w:val="00980499"/>
    <w:rsid w:val="009863DF"/>
    <w:rsid w:val="00991E0E"/>
    <w:rsid w:val="009959BC"/>
    <w:rsid w:val="009A306C"/>
    <w:rsid w:val="009A351B"/>
    <w:rsid w:val="009A37B0"/>
    <w:rsid w:val="009A454E"/>
    <w:rsid w:val="009A7B8B"/>
    <w:rsid w:val="009B257C"/>
    <w:rsid w:val="009B2D9D"/>
    <w:rsid w:val="009B3AF9"/>
    <w:rsid w:val="009B3C01"/>
    <w:rsid w:val="009B5337"/>
    <w:rsid w:val="009B647A"/>
    <w:rsid w:val="009C0868"/>
    <w:rsid w:val="009C1F30"/>
    <w:rsid w:val="009C3C81"/>
    <w:rsid w:val="009C4B54"/>
    <w:rsid w:val="009C6AE6"/>
    <w:rsid w:val="009D0715"/>
    <w:rsid w:val="009D2DBA"/>
    <w:rsid w:val="009D62BE"/>
    <w:rsid w:val="009E4826"/>
    <w:rsid w:val="009E5AEE"/>
    <w:rsid w:val="009E664B"/>
    <w:rsid w:val="009F0EC0"/>
    <w:rsid w:val="009F18FC"/>
    <w:rsid w:val="009F21D0"/>
    <w:rsid w:val="009F252D"/>
    <w:rsid w:val="009F5FB8"/>
    <w:rsid w:val="009F6743"/>
    <w:rsid w:val="00A00F8D"/>
    <w:rsid w:val="00A03D1A"/>
    <w:rsid w:val="00A050D1"/>
    <w:rsid w:val="00A06101"/>
    <w:rsid w:val="00A16BD5"/>
    <w:rsid w:val="00A1711B"/>
    <w:rsid w:val="00A21AB0"/>
    <w:rsid w:val="00A224EC"/>
    <w:rsid w:val="00A24A14"/>
    <w:rsid w:val="00A2544A"/>
    <w:rsid w:val="00A27EFC"/>
    <w:rsid w:val="00A31DB8"/>
    <w:rsid w:val="00A3393A"/>
    <w:rsid w:val="00A340E9"/>
    <w:rsid w:val="00A36FE0"/>
    <w:rsid w:val="00A40ABD"/>
    <w:rsid w:val="00A40E17"/>
    <w:rsid w:val="00A42069"/>
    <w:rsid w:val="00A43081"/>
    <w:rsid w:val="00A46F54"/>
    <w:rsid w:val="00A5573C"/>
    <w:rsid w:val="00A562F7"/>
    <w:rsid w:val="00A5700C"/>
    <w:rsid w:val="00A57063"/>
    <w:rsid w:val="00A624FA"/>
    <w:rsid w:val="00A65AE5"/>
    <w:rsid w:val="00A66A20"/>
    <w:rsid w:val="00A67040"/>
    <w:rsid w:val="00A70A5F"/>
    <w:rsid w:val="00A807B6"/>
    <w:rsid w:val="00A81000"/>
    <w:rsid w:val="00A81731"/>
    <w:rsid w:val="00A82F57"/>
    <w:rsid w:val="00A873A1"/>
    <w:rsid w:val="00A9208D"/>
    <w:rsid w:val="00A93B09"/>
    <w:rsid w:val="00A956D1"/>
    <w:rsid w:val="00A95BB4"/>
    <w:rsid w:val="00A962D0"/>
    <w:rsid w:val="00A976CC"/>
    <w:rsid w:val="00A97E72"/>
    <w:rsid w:val="00AA2EC0"/>
    <w:rsid w:val="00AA33CA"/>
    <w:rsid w:val="00AA4D33"/>
    <w:rsid w:val="00AB1B65"/>
    <w:rsid w:val="00AB384A"/>
    <w:rsid w:val="00AB388F"/>
    <w:rsid w:val="00AB5C73"/>
    <w:rsid w:val="00AB6134"/>
    <w:rsid w:val="00AB7342"/>
    <w:rsid w:val="00AC0C0A"/>
    <w:rsid w:val="00AC1795"/>
    <w:rsid w:val="00AC25D2"/>
    <w:rsid w:val="00AC3409"/>
    <w:rsid w:val="00AC4932"/>
    <w:rsid w:val="00AC6378"/>
    <w:rsid w:val="00AC78C7"/>
    <w:rsid w:val="00AD3753"/>
    <w:rsid w:val="00AD7E8E"/>
    <w:rsid w:val="00AE0CC8"/>
    <w:rsid w:val="00AE3379"/>
    <w:rsid w:val="00AE447F"/>
    <w:rsid w:val="00AE5481"/>
    <w:rsid w:val="00AE5695"/>
    <w:rsid w:val="00AF13BD"/>
    <w:rsid w:val="00AF2B72"/>
    <w:rsid w:val="00AF4F8B"/>
    <w:rsid w:val="00AF50E0"/>
    <w:rsid w:val="00AF5371"/>
    <w:rsid w:val="00B030B8"/>
    <w:rsid w:val="00B117C4"/>
    <w:rsid w:val="00B143FE"/>
    <w:rsid w:val="00B14642"/>
    <w:rsid w:val="00B17605"/>
    <w:rsid w:val="00B20920"/>
    <w:rsid w:val="00B23298"/>
    <w:rsid w:val="00B24A0A"/>
    <w:rsid w:val="00B25828"/>
    <w:rsid w:val="00B25F7B"/>
    <w:rsid w:val="00B26DB1"/>
    <w:rsid w:val="00B27FCB"/>
    <w:rsid w:val="00B33267"/>
    <w:rsid w:val="00B332C3"/>
    <w:rsid w:val="00B34292"/>
    <w:rsid w:val="00B34A9F"/>
    <w:rsid w:val="00B34C62"/>
    <w:rsid w:val="00B35EAA"/>
    <w:rsid w:val="00B361C2"/>
    <w:rsid w:val="00B36AF7"/>
    <w:rsid w:val="00B37658"/>
    <w:rsid w:val="00B432AF"/>
    <w:rsid w:val="00B45242"/>
    <w:rsid w:val="00B52779"/>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420E"/>
    <w:rsid w:val="00B85361"/>
    <w:rsid w:val="00B90801"/>
    <w:rsid w:val="00B946ED"/>
    <w:rsid w:val="00B95A5D"/>
    <w:rsid w:val="00B965A1"/>
    <w:rsid w:val="00B966C9"/>
    <w:rsid w:val="00B97F93"/>
    <w:rsid w:val="00BA105F"/>
    <w:rsid w:val="00BA38A7"/>
    <w:rsid w:val="00BA49C1"/>
    <w:rsid w:val="00BB6D1A"/>
    <w:rsid w:val="00BC0CC5"/>
    <w:rsid w:val="00BC12DE"/>
    <w:rsid w:val="00BC159C"/>
    <w:rsid w:val="00BC3AA5"/>
    <w:rsid w:val="00BD1BE0"/>
    <w:rsid w:val="00BD1C30"/>
    <w:rsid w:val="00BD37F9"/>
    <w:rsid w:val="00BD410D"/>
    <w:rsid w:val="00BD698B"/>
    <w:rsid w:val="00BD6FDE"/>
    <w:rsid w:val="00BD7267"/>
    <w:rsid w:val="00BD776B"/>
    <w:rsid w:val="00BD7772"/>
    <w:rsid w:val="00BD7D31"/>
    <w:rsid w:val="00BE1A12"/>
    <w:rsid w:val="00BE2D16"/>
    <w:rsid w:val="00BE3832"/>
    <w:rsid w:val="00BE4FEB"/>
    <w:rsid w:val="00BE59E6"/>
    <w:rsid w:val="00BE5ED9"/>
    <w:rsid w:val="00BE7322"/>
    <w:rsid w:val="00BF04F9"/>
    <w:rsid w:val="00BF26AF"/>
    <w:rsid w:val="00BF5882"/>
    <w:rsid w:val="00BF62A8"/>
    <w:rsid w:val="00BF6615"/>
    <w:rsid w:val="00C0040E"/>
    <w:rsid w:val="00C04546"/>
    <w:rsid w:val="00C0751F"/>
    <w:rsid w:val="00C10168"/>
    <w:rsid w:val="00C155DA"/>
    <w:rsid w:val="00C15C40"/>
    <w:rsid w:val="00C22B04"/>
    <w:rsid w:val="00C25301"/>
    <w:rsid w:val="00C2561D"/>
    <w:rsid w:val="00C26C3B"/>
    <w:rsid w:val="00C30243"/>
    <w:rsid w:val="00C41149"/>
    <w:rsid w:val="00C4131C"/>
    <w:rsid w:val="00C416F6"/>
    <w:rsid w:val="00C41892"/>
    <w:rsid w:val="00C4390B"/>
    <w:rsid w:val="00C4707B"/>
    <w:rsid w:val="00C47964"/>
    <w:rsid w:val="00C51005"/>
    <w:rsid w:val="00C5459B"/>
    <w:rsid w:val="00C54CD4"/>
    <w:rsid w:val="00C5652E"/>
    <w:rsid w:val="00C61C4E"/>
    <w:rsid w:val="00C62ACC"/>
    <w:rsid w:val="00C705CE"/>
    <w:rsid w:val="00C710E3"/>
    <w:rsid w:val="00C7143B"/>
    <w:rsid w:val="00C75042"/>
    <w:rsid w:val="00C85B1A"/>
    <w:rsid w:val="00C877B9"/>
    <w:rsid w:val="00C915A2"/>
    <w:rsid w:val="00C956CF"/>
    <w:rsid w:val="00C958D4"/>
    <w:rsid w:val="00C963C9"/>
    <w:rsid w:val="00CA2C80"/>
    <w:rsid w:val="00CA59A1"/>
    <w:rsid w:val="00CB1E91"/>
    <w:rsid w:val="00CB5C76"/>
    <w:rsid w:val="00CB725A"/>
    <w:rsid w:val="00CB73AB"/>
    <w:rsid w:val="00CC49F4"/>
    <w:rsid w:val="00CD2BC2"/>
    <w:rsid w:val="00CD5D15"/>
    <w:rsid w:val="00CD6F05"/>
    <w:rsid w:val="00CE04CF"/>
    <w:rsid w:val="00CE3F66"/>
    <w:rsid w:val="00CE68CF"/>
    <w:rsid w:val="00CE71C0"/>
    <w:rsid w:val="00CF25A9"/>
    <w:rsid w:val="00CF34DB"/>
    <w:rsid w:val="00CF5472"/>
    <w:rsid w:val="00D008FA"/>
    <w:rsid w:val="00D00FC4"/>
    <w:rsid w:val="00D04131"/>
    <w:rsid w:val="00D04A4C"/>
    <w:rsid w:val="00D0567D"/>
    <w:rsid w:val="00D05A06"/>
    <w:rsid w:val="00D06D68"/>
    <w:rsid w:val="00D1136F"/>
    <w:rsid w:val="00D16D90"/>
    <w:rsid w:val="00D24C4F"/>
    <w:rsid w:val="00D26132"/>
    <w:rsid w:val="00D2759C"/>
    <w:rsid w:val="00D3237A"/>
    <w:rsid w:val="00D34986"/>
    <w:rsid w:val="00D34CE1"/>
    <w:rsid w:val="00D36FC5"/>
    <w:rsid w:val="00D4098D"/>
    <w:rsid w:val="00D44B55"/>
    <w:rsid w:val="00D4535E"/>
    <w:rsid w:val="00D45CE9"/>
    <w:rsid w:val="00D45E53"/>
    <w:rsid w:val="00D47816"/>
    <w:rsid w:val="00D51AA6"/>
    <w:rsid w:val="00D54F61"/>
    <w:rsid w:val="00D56F25"/>
    <w:rsid w:val="00D65157"/>
    <w:rsid w:val="00D6698C"/>
    <w:rsid w:val="00D67819"/>
    <w:rsid w:val="00D7185B"/>
    <w:rsid w:val="00D75FA4"/>
    <w:rsid w:val="00D7722B"/>
    <w:rsid w:val="00D854A6"/>
    <w:rsid w:val="00D85B9B"/>
    <w:rsid w:val="00D861BB"/>
    <w:rsid w:val="00D86880"/>
    <w:rsid w:val="00D86DD5"/>
    <w:rsid w:val="00D87E57"/>
    <w:rsid w:val="00D9165E"/>
    <w:rsid w:val="00D96C53"/>
    <w:rsid w:val="00DA55ED"/>
    <w:rsid w:val="00DB107C"/>
    <w:rsid w:val="00DB1452"/>
    <w:rsid w:val="00DB4EB5"/>
    <w:rsid w:val="00DB74F9"/>
    <w:rsid w:val="00DB7CA1"/>
    <w:rsid w:val="00DC2C62"/>
    <w:rsid w:val="00DC443F"/>
    <w:rsid w:val="00DC4EDD"/>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4134"/>
    <w:rsid w:val="00DF5A64"/>
    <w:rsid w:val="00DF6C27"/>
    <w:rsid w:val="00E0085E"/>
    <w:rsid w:val="00E00C76"/>
    <w:rsid w:val="00E06223"/>
    <w:rsid w:val="00E07E3D"/>
    <w:rsid w:val="00E10E38"/>
    <w:rsid w:val="00E10ECE"/>
    <w:rsid w:val="00E11790"/>
    <w:rsid w:val="00E15015"/>
    <w:rsid w:val="00E153AC"/>
    <w:rsid w:val="00E1737D"/>
    <w:rsid w:val="00E17750"/>
    <w:rsid w:val="00E17EEA"/>
    <w:rsid w:val="00E23A3C"/>
    <w:rsid w:val="00E248FA"/>
    <w:rsid w:val="00E24CD8"/>
    <w:rsid w:val="00E257D6"/>
    <w:rsid w:val="00E2698E"/>
    <w:rsid w:val="00E27430"/>
    <w:rsid w:val="00E33026"/>
    <w:rsid w:val="00E34636"/>
    <w:rsid w:val="00E3719B"/>
    <w:rsid w:val="00E4280B"/>
    <w:rsid w:val="00E42C3C"/>
    <w:rsid w:val="00E43141"/>
    <w:rsid w:val="00E43476"/>
    <w:rsid w:val="00E436CE"/>
    <w:rsid w:val="00E43913"/>
    <w:rsid w:val="00E4460E"/>
    <w:rsid w:val="00E44C92"/>
    <w:rsid w:val="00E45906"/>
    <w:rsid w:val="00E465E8"/>
    <w:rsid w:val="00E5583D"/>
    <w:rsid w:val="00E55F88"/>
    <w:rsid w:val="00E56B97"/>
    <w:rsid w:val="00E6101F"/>
    <w:rsid w:val="00E61CEB"/>
    <w:rsid w:val="00E70677"/>
    <w:rsid w:val="00E710F1"/>
    <w:rsid w:val="00E72AB0"/>
    <w:rsid w:val="00E746F0"/>
    <w:rsid w:val="00E74FCE"/>
    <w:rsid w:val="00E756EB"/>
    <w:rsid w:val="00E80572"/>
    <w:rsid w:val="00E8196D"/>
    <w:rsid w:val="00E84AA4"/>
    <w:rsid w:val="00E8737B"/>
    <w:rsid w:val="00E90C2A"/>
    <w:rsid w:val="00E90FEA"/>
    <w:rsid w:val="00E91128"/>
    <w:rsid w:val="00E93EB0"/>
    <w:rsid w:val="00E95F59"/>
    <w:rsid w:val="00E96EF2"/>
    <w:rsid w:val="00EA3FC9"/>
    <w:rsid w:val="00EA448D"/>
    <w:rsid w:val="00EA4F7B"/>
    <w:rsid w:val="00EA7A96"/>
    <w:rsid w:val="00EB19AD"/>
    <w:rsid w:val="00EB2996"/>
    <w:rsid w:val="00EB31BC"/>
    <w:rsid w:val="00EB575F"/>
    <w:rsid w:val="00EB5975"/>
    <w:rsid w:val="00EC149A"/>
    <w:rsid w:val="00EC37A1"/>
    <w:rsid w:val="00EC4E78"/>
    <w:rsid w:val="00EC5CAB"/>
    <w:rsid w:val="00EC6F6F"/>
    <w:rsid w:val="00EC742B"/>
    <w:rsid w:val="00EC7A9C"/>
    <w:rsid w:val="00EC7DCA"/>
    <w:rsid w:val="00ED54C6"/>
    <w:rsid w:val="00ED5C5F"/>
    <w:rsid w:val="00ED6237"/>
    <w:rsid w:val="00EE01DA"/>
    <w:rsid w:val="00EE03DB"/>
    <w:rsid w:val="00EE541C"/>
    <w:rsid w:val="00EE68B5"/>
    <w:rsid w:val="00EE7406"/>
    <w:rsid w:val="00EE78B9"/>
    <w:rsid w:val="00EF07AA"/>
    <w:rsid w:val="00EF213B"/>
    <w:rsid w:val="00EF25A9"/>
    <w:rsid w:val="00EF2B48"/>
    <w:rsid w:val="00EF2F57"/>
    <w:rsid w:val="00EF7DC0"/>
    <w:rsid w:val="00F0306A"/>
    <w:rsid w:val="00F03AFA"/>
    <w:rsid w:val="00F106C7"/>
    <w:rsid w:val="00F126BE"/>
    <w:rsid w:val="00F14B40"/>
    <w:rsid w:val="00F175B5"/>
    <w:rsid w:val="00F22E61"/>
    <w:rsid w:val="00F26205"/>
    <w:rsid w:val="00F26D41"/>
    <w:rsid w:val="00F35618"/>
    <w:rsid w:val="00F359EA"/>
    <w:rsid w:val="00F35DBA"/>
    <w:rsid w:val="00F418FB"/>
    <w:rsid w:val="00F42E35"/>
    <w:rsid w:val="00F43A83"/>
    <w:rsid w:val="00F43D07"/>
    <w:rsid w:val="00F441A0"/>
    <w:rsid w:val="00F44AB9"/>
    <w:rsid w:val="00F46D12"/>
    <w:rsid w:val="00F47492"/>
    <w:rsid w:val="00F51AD6"/>
    <w:rsid w:val="00F51F2A"/>
    <w:rsid w:val="00F5300C"/>
    <w:rsid w:val="00F56988"/>
    <w:rsid w:val="00F56BB9"/>
    <w:rsid w:val="00F6135B"/>
    <w:rsid w:val="00F61685"/>
    <w:rsid w:val="00F63B99"/>
    <w:rsid w:val="00F6489E"/>
    <w:rsid w:val="00F67EA6"/>
    <w:rsid w:val="00F7077A"/>
    <w:rsid w:val="00F73F1D"/>
    <w:rsid w:val="00F8163B"/>
    <w:rsid w:val="00F830E4"/>
    <w:rsid w:val="00F87343"/>
    <w:rsid w:val="00F90178"/>
    <w:rsid w:val="00F91A06"/>
    <w:rsid w:val="00F91F29"/>
    <w:rsid w:val="00FA026B"/>
    <w:rsid w:val="00FA0C98"/>
    <w:rsid w:val="00FA2184"/>
    <w:rsid w:val="00FA28C3"/>
    <w:rsid w:val="00FA300F"/>
    <w:rsid w:val="00FA4E42"/>
    <w:rsid w:val="00FA519B"/>
    <w:rsid w:val="00FA5FBE"/>
    <w:rsid w:val="00FA6327"/>
    <w:rsid w:val="00FA7889"/>
    <w:rsid w:val="00FB0B93"/>
    <w:rsid w:val="00FB2C73"/>
    <w:rsid w:val="00FB377A"/>
    <w:rsid w:val="00FB3D58"/>
    <w:rsid w:val="00FB61FB"/>
    <w:rsid w:val="00FC10E5"/>
    <w:rsid w:val="00FC1B67"/>
    <w:rsid w:val="00FC272A"/>
    <w:rsid w:val="00FC368C"/>
    <w:rsid w:val="00FC78B8"/>
    <w:rsid w:val="00FD012F"/>
    <w:rsid w:val="00FD2469"/>
    <w:rsid w:val="00FD3226"/>
    <w:rsid w:val="00FD3F17"/>
    <w:rsid w:val="00FD3FEF"/>
    <w:rsid w:val="00FD7285"/>
    <w:rsid w:val="00FE1B1F"/>
    <w:rsid w:val="00FE2F7C"/>
    <w:rsid w:val="00FF0286"/>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32A7F284-7521-4674-86E4-6182DCE55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Absatz-Standardschriftart"/>
    <w:uiPriority w:val="99"/>
    <w:semiHidden/>
    <w:unhideWhenUsed/>
    <w:rsid w:val="000103AF"/>
    <w:rPr>
      <w:color w:val="605E5C"/>
      <w:shd w:val="clear" w:color="auto" w:fill="E1DFDD"/>
    </w:rPr>
  </w:style>
  <w:style w:type="character" w:styleId="Kommentarzeichen">
    <w:name w:val="annotation reference"/>
    <w:basedOn w:val="Absatz-Standardschriftart"/>
    <w:uiPriority w:val="99"/>
    <w:semiHidden/>
    <w:unhideWhenUsed/>
    <w:rsid w:val="00893FEF"/>
    <w:rPr>
      <w:sz w:val="16"/>
      <w:szCs w:val="16"/>
    </w:rPr>
  </w:style>
  <w:style w:type="paragraph" w:styleId="Kommentartext">
    <w:name w:val="annotation text"/>
    <w:basedOn w:val="Standard"/>
    <w:link w:val="KommentartextZchn"/>
    <w:uiPriority w:val="99"/>
    <w:unhideWhenUsed/>
    <w:rsid w:val="00893FEF"/>
    <w:pPr>
      <w:spacing w:line="240" w:lineRule="auto"/>
    </w:pPr>
    <w:rPr>
      <w:sz w:val="20"/>
      <w:szCs w:val="20"/>
    </w:rPr>
  </w:style>
  <w:style w:type="character" w:customStyle="1" w:styleId="KommentartextZchn">
    <w:name w:val="Kommentartext Zchn"/>
    <w:basedOn w:val="Absatz-Standardschriftart"/>
    <w:link w:val="Kommentartext"/>
    <w:uiPriority w:val="99"/>
    <w:rsid w:val="00893FEF"/>
    <w:rPr>
      <w:rFonts w:cs="Times New Roman (Textkörper CS)"/>
      <w:color w:val="000000"/>
      <w:sz w:val="20"/>
      <w:szCs w:val="20"/>
    </w:rPr>
  </w:style>
  <w:style w:type="character" w:customStyle="1" w:styleId="normaltextrun">
    <w:name w:val="normaltextrun"/>
    <w:basedOn w:val="Absatz-Standardschriftart"/>
    <w:rsid w:val="00893FEF"/>
  </w:style>
  <w:style w:type="character" w:customStyle="1" w:styleId="eop">
    <w:name w:val="eop"/>
    <w:basedOn w:val="Absatz-Standardschriftart"/>
    <w:rsid w:val="00893FEF"/>
  </w:style>
  <w:style w:type="character" w:customStyle="1" w:styleId="scxw140731780">
    <w:name w:val="scxw140731780"/>
    <w:basedOn w:val="Absatz-Standardschriftart"/>
    <w:rsid w:val="00893FEF"/>
  </w:style>
  <w:style w:type="character" w:customStyle="1" w:styleId="ui-provider">
    <w:name w:val="ui-provider"/>
    <w:basedOn w:val="Absatz-Standardschriftart"/>
    <w:rsid w:val="00C958D4"/>
  </w:style>
  <w:style w:type="character" w:styleId="Fett">
    <w:name w:val="Strong"/>
    <w:basedOn w:val="Absatz-Standardschriftart"/>
    <w:uiPriority w:val="22"/>
    <w:qFormat/>
    <w:rsid w:val="00C958D4"/>
    <w:rPr>
      <w:b/>
      <w:bCs/>
    </w:rPr>
  </w:style>
  <w:style w:type="paragraph" w:styleId="Kommentarthema">
    <w:name w:val="annotation subject"/>
    <w:basedOn w:val="Kommentartext"/>
    <w:next w:val="Kommentartext"/>
    <w:link w:val="KommentarthemaZchn"/>
    <w:uiPriority w:val="99"/>
    <w:semiHidden/>
    <w:unhideWhenUsed/>
    <w:rsid w:val="00F441A0"/>
    <w:rPr>
      <w:b/>
      <w:bCs/>
    </w:rPr>
  </w:style>
  <w:style w:type="character" w:customStyle="1" w:styleId="KommentarthemaZchn">
    <w:name w:val="Kommentarthema Zchn"/>
    <w:basedOn w:val="KommentartextZchn"/>
    <w:link w:val="Kommentarthema"/>
    <w:uiPriority w:val="99"/>
    <w:semiHidden/>
    <w:rsid w:val="00F441A0"/>
    <w:rPr>
      <w:rFonts w:cs="Times New Roman (Textkörper CS)"/>
      <w:b/>
      <w:bCs/>
      <w:color w:val="000000"/>
      <w:sz w:val="20"/>
      <w:szCs w:val="20"/>
    </w:rPr>
  </w:style>
  <w:style w:type="paragraph" w:styleId="berarbeitung">
    <w:name w:val="Revision"/>
    <w:hidden/>
    <w:uiPriority w:val="99"/>
    <w:semiHidden/>
    <w:rsid w:val="009677C9"/>
    <w:rPr>
      <w:rFonts w:cs="Times New Roman (Textkörper CS)"/>
      <w:color w:val="000000"/>
      <w:sz w:val="22"/>
    </w:rPr>
  </w:style>
  <w:style w:type="character" w:styleId="Hervorhebung">
    <w:name w:val="Emphasis"/>
    <w:basedOn w:val="Absatz-Standardschriftart"/>
    <w:uiPriority w:val="20"/>
    <w:qFormat/>
    <w:rsid w:val="009C6AE6"/>
    <w:rPr>
      <w:i/>
      <w:iCs/>
    </w:rPr>
  </w:style>
  <w:style w:type="paragraph" w:customStyle="1" w:styleId="paragraph">
    <w:name w:val="paragraph"/>
    <w:basedOn w:val="Standard"/>
    <w:rsid w:val="000B7259"/>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3332157">
      <w:bodyDiv w:val="1"/>
      <w:marLeft w:val="0"/>
      <w:marRight w:val="0"/>
      <w:marTop w:val="0"/>
      <w:marBottom w:val="0"/>
      <w:divBdr>
        <w:top w:val="none" w:sz="0" w:space="0" w:color="auto"/>
        <w:left w:val="none" w:sz="0" w:space="0" w:color="auto"/>
        <w:bottom w:val="none" w:sz="0" w:space="0" w:color="auto"/>
        <w:right w:val="none" w:sz="0" w:space="0" w:color="auto"/>
      </w:divBdr>
    </w:div>
    <w:div w:id="2114551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ED51C5A8A41D4E45947524915EDCC7EF" ma:contentTypeVersion="15" ma:contentTypeDescription="Ein neues Dokument erstellen." ma:contentTypeScope="" ma:versionID="5244cd0667274b1b817de96ef4748973">
  <xsd:schema xmlns:xsd="http://www.w3.org/2001/XMLSchema" xmlns:xs="http://www.w3.org/2001/XMLSchema" xmlns:p="http://schemas.microsoft.com/office/2006/metadata/properties" xmlns:ns2="b9690099-d76a-48ab-8f1a-818f9800aa0d" xmlns:ns3="9684edc7-81a1-4e9e-9d45-aa521b5ebbb7" targetNamespace="http://schemas.microsoft.com/office/2006/metadata/properties" ma:root="true" ma:fieldsID="51d48c2b2225793dfd9a90fe2ea6531c" ns2:_="" ns3:_="">
    <xsd:import namespace="b9690099-d76a-48ab-8f1a-818f9800aa0d"/>
    <xsd:import namespace="9684edc7-81a1-4e9e-9d45-aa521b5ebbb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Auswah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90099-d76a-48ab-8f1a-818f9800a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3f63ea6-f3a1-4158-aec1-71110a7abb4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Auswahl" ma:index="22" nillable="true" ma:displayName="Auswahl" ma:format="Dropdown" ma:internalName="Auswahl">
      <xsd:simpleType>
        <xsd:restriction base="dms:Choice">
          <xsd:enumeration value="Auswahl 1"/>
          <xsd:enumeration value="Auswahl 2"/>
          <xsd:enumeration value="Auswahl 3"/>
        </xsd:restriction>
      </xsd:simpleType>
    </xsd:element>
  </xsd:schema>
  <xsd:schema xmlns:xsd="http://www.w3.org/2001/XMLSchema" xmlns:xs="http://www.w3.org/2001/XMLSchema" xmlns:dms="http://schemas.microsoft.com/office/2006/documentManagement/types" xmlns:pc="http://schemas.microsoft.com/office/infopath/2007/PartnerControls" targetNamespace="9684edc7-81a1-4e9e-9d45-aa521b5ebb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ce8cd7-c4c2-443b-8d12-f5a0ad1f34c3}" ma:internalName="TaxCatchAll" ma:showField="CatchAllData" ma:web="9684edc7-81a1-4e9e-9d45-aa521b5ebbb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684edc7-81a1-4e9e-9d45-aa521b5ebbb7" xsi:nil="true"/>
    <lcf76f155ced4ddcb4097134ff3c332f xmlns="b9690099-d76a-48ab-8f1a-818f9800aa0d">
      <Terms xmlns="http://schemas.microsoft.com/office/infopath/2007/PartnerControls"/>
    </lcf76f155ced4ddcb4097134ff3c332f>
    <Auswahl xmlns="b9690099-d76a-48ab-8f1a-818f9800aa0d" xsi:nil="true"/>
  </documentManagement>
</p:properties>
</file>

<file path=customXml/itemProps1.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2.xml><?xml version="1.0" encoding="utf-8"?>
<ds:datastoreItem xmlns:ds="http://schemas.openxmlformats.org/officeDocument/2006/customXml" ds:itemID="{224FAF87-89E7-468A-BA44-36DC06117AE1}">
  <ds:schemaRefs>
    <ds:schemaRef ds:uri="http://schemas.openxmlformats.org/officeDocument/2006/bibliography"/>
  </ds:schemaRefs>
</ds:datastoreItem>
</file>

<file path=customXml/itemProps3.xml><?xml version="1.0" encoding="utf-8"?>
<ds:datastoreItem xmlns:ds="http://schemas.openxmlformats.org/officeDocument/2006/customXml" ds:itemID="{C707023A-81D7-4924-AD51-F0B44E271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90099-d76a-48ab-8f1a-818f9800aa0d"/>
    <ds:schemaRef ds:uri="9684edc7-81a1-4e9e-9d45-aa521b5eb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BC60A2-EF52-4AD5-8175-A004917C3F71}">
  <ds:schemaRefs>
    <ds:schemaRef ds:uri="http://schemas.microsoft.com/office/2006/documentManagement/types"/>
    <ds:schemaRef ds:uri="http://schemas.microsoft.com/office/infopath/2007/PartnerControls"/>
    <ds:schemaRef ds:uri="http://purl.org/dc/elements/1.1/"/>
    <ds:schemaRef ds:uri="http://purl.org/dc/dcmitype/"/>
    <ds:schemaRef ds:uri="9684edc7-81a1-4e9e-9d45-aa521b5ebbb7"/>
    <ds:schemaRef ds:uri="http://www.w3.org/XML/1998/namespace"/>
    <ds:schemaRef ds:uri="http://purl.org/dc/terms/"/>
    <ds:schemaRef ds:uri="http://schemas.openxmlformats.org/package/2006/metadata/core-properties"/>
    <ds:schemaRef ds:uri="b9690099-d76a-48ab-8f1a-818f9800aa0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1200</Words>
  <Characters>7564</Characters>
  <Application>Microsoft Office Word</Application>
  <DocSecurity>0</DocSecurity>
  <Lines>63</Lines>
  <Paragraphs>17</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p.a.t. GmbH</Company>
  <LinksUpToDate>false</LinksUpToDate>
  <CharactersWithSpaces>8747</CharactersWithSpaces>
  <SharedDoc>false</SharedDoc>
  <HLinks>
    <vt:vector size="6" baseType="variant">
      <vt:variant>
        <vt:i4>5439577</vt:i4>
      </vt:variant>
      <vt:variant>
        <vt:i4>0</vt:i4>
      </vt:variant>
      <vt:variant>
        <vt:i4>0</vt:i4>
      </vt:variant>
      <vt:variant>
        <vt:i4>5</vt:i4>
      </vt:variant>
      <vt:variant>
        <vt:lpwstr>http://www.durr.com/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Rebecca Weiand-Schütt</cp:lastModifiedBy>
  <cp:revision>5</cp:revision>
  <cp:lastPrinted>2023-10-24T12:09:00Z</cp:lastPrinted>
  <dcterms:created xsi:type="dcterms:W3CDTF">2023-10-24T12:08:00Z</dcterms:created>
  <dcterms:modified xsi:type="dcterms:W3CDTF">2023-10-24T13:36:00Z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