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5FE75217" w:rsidR="00EB19AD" w:rsidRPr="00370B5C" w:rsidRDefault="00D34CE1" w:rsidP="00EB19AD">
      <w:pPr>
        <w:pStyle w:val="Titel-Headline"/>
        <w:rPr>
          <w:lang w:val="es-ES"/>
        </w:rPr>
      </w:pPr>
      <w:bookmarkStart w:id="0" w:name="Untertitel"/>
      <w:r w:rsidRPr="00370B5C">
        <w:rPr>
          <w:lang w:val="es-ES"/>
        </w:rPr>
        <w:t>Nota de prensa</w:t>
      </w:r>
    </w:p>
    <w:p w14:paraId="5FE12E56" w14:textId="77777777" w:rsidR="00CE71C0" w:rsidRPr="00370B5C" w:rsidRDefault="00CE71C0" w:rsidP="00064547">
      <w:pPr>
        <w:pStyle w:val="Linie"/>
        <w:rPr>
          <w:lang w:val="es-ES"/>
        </w:rPr>
      </w:pPr>
      <w:r w:rsidRPr="00370B5C">
        <w:rPr>
          <w:noProof/>
          <w:lang w:val="es-ES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811271C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49426A65" w:rsidR="009000BC" w:rsidRPr="00370B5C" w:rsidRDefault="00471221" w:rsidP="009000BC">
      <w:pPr>
        <w:pStyle w:val="Dachzeile"/>
        <w:rPr>
          <w:vertAlign w:val="subscript"/>
          <w:lang w:val="es-ES"/>
        </w:rPr>
      </w:pPr>
      <w:r w:rsidRPr="00370B5C">
        <w:rPr>
          <w:lang w:val="es-ES"/>
        </w:rPr>
        <w:t xml:space="preserve">Dürr construye la primera planta de pintura conforme a la </w:t>
      </w:r>
      <w:r w:rsidR="00AF2EDE" w:rsidRPr="00370B5C">
        <w:rPr>
          <w:lang w:val="es-ES"/>
        </w:rPr>
        <w:t xml:space="preserve">Taxonomía </w:t>
      </w:r>
      <w:r w:rsidR="00AF2EDE" w:rsidRPr="006D528D">
        <w:rPr>
          <w:lang w:val="es-ES"/>
        </w:rPr>
        <w:t>establecida por la</w:t>
      </w:r>
      <w:r w:rsidRPr="006D528D">
        <w:rPr>
          <w:lang w:val="es-ES"/>
        </w:rPr>
        <w:t xml:space="preserve"> UE</w:t>
      </w:r>
    </w:p>
    <w:p w14:paraId="77547601" w14:textId="6C81EB43" w:rsidR="00354711" w:rsidRPr="00370B5C" w:rsidRDefault="00FE1D29" w:rsidP="00064547">
      <w:pPr>
        <w:pStyle w:val="Titel-Subline"/>
        <w:rPr>
          <w:lang w:val="es-ES"/>
        </w:rPr>
      </w:pPr>
      <w:r w:rsidRPr="00370B5C">
        <w:rPr>
          <w:lang w:val="es-ES"/>
        </w:rPr>
        <w:t>La planta de pintura de Dürr con EcoQPower consume aproximadamente un 21</w:t>
      </w:r>
      <w:r w:rsidR="0026698A" w:rsidRPr="00370B5C">
        <w:rPr>
          <w:lang w:val="es-ES"/>
        </w:rPr>
        <w:t>%</w:t>
      </w:r>
      <w:r w:rsidR="00EF145D" w:rsidRPr="00370B5C">
        <w:rPr>
          <w:lang w:val="es-ES"/>
        </w:rPr>
        <w:t xml:space="preserve"> </w:t>
      </w:r>
      <w:r w:rsidRPr="00370B5C">
        <w:rPr>
          <w:lang w:val="es-ES"/>
        </w:rPr>
        <w:t>menos de energía</w:t>
      </w:r>
    </w:p>
    <w:p w14:paraId="4E0C5825" w14:textId="68F45B5F" w:rsidR="00FD187C" w:rsidRPr="00AE3A83" w:rsidRDefault="00760FCE" w:rsidP="007C1CC9">
      <w:pPr>
        <w:pStyle w:val="Flietext"/>
        <w:rPr>
          <w:rStyle w:val="Fettung"/>
          <w:lang w:val="es-ES"/>
        </w:rPr>
      </w:pPr>
      <w:r w:rsidRPr="00AE3A83">
        <w:rPr>
          <w:rStyle w:val="Fettung"/>
          <w:color w:val="auto"/>
          <w:lang w:val="es-ES"/>
        </w:rPr>
        <w:t>San Sebastián</w:t>
      </w:r>
      <w:r w:rsidRPr="00F34D6B">
        <w:rPr>
          <w:rStyle w:val="Fettung"/>
          <w:lang w:val="es-ES"/>
        </w:rPr>
        <w:t xml:space="preserve">, </w:t>
      </w:r>
      <w:r w:rsidR="00F34D6B" w:rsidRPr="00F34D6B">
        <w:rPr>
          <w:rStyle w:val="Fettung"/>
          <w:lang w:val="es-ES"/>
        </w:rPr>
        <w:t>Madrid, 26 agosto</w:t>
      </w:r>
      <w:r w:rsidRPr="00F34D6B">
        <w:rPr>
          <w:rStyle w:val="Fettung"/>
          <w:lang w:val="es-ES"/>
        </w:rPr>
        <w:t xml:space="preserve"> de 2024</w:t>
      </w:r>
      <w:r w:rsidRPr="00370B5C">
        <w:rPr>
          <w:rStyle w:val="Fettung"/>
          <w:lang w:val="es-ES"/>
        </w:rPr>
        <w:t xml:space="preserve"> – </w:t>
      </w:r>
      <w:r w:rsidR="1F849BBE" w:rsidRPr="00AE3A83">
        <w:rPr>
          <w:rStyle w:val="Fettung"/>
          <w:lang w:val="es-ES"/>
        </w:rPr>
        <w:t xml:space="preserve">Las plantas de pintura deben </w:t>
      </w:r>
      <w:r w:rsidR="007D2803" w:rsidRPr="00AE3A83">
        <w:rPr>
          <w:rStyle w:val="Fettung"/>
          <w:lang w:val="es-ES"/>
        </w:rPr>
        <w:t>ser “</w:t>
      </w:r>
      <w:r w:rsidR="1F849BBE" w:rsidRPr="00AE3A83">
        <w:rPr>
          <w:rStyle w:val="Fettung"/>
          <w:lang w:val="es-ES"/>
        </w:rPr>
        <w:t>más</w:t>
      </w:r>
      <w:r w:rsidR="007D2803" w:rsidRPr="00AE3A83">
        <w:rPr>
          <w:rStyle w:val="Fettung"/>
          <w:lang w:val="es-ES"/>
        </w:rPr>
        <w:t xml:space="preserve"> verdes”</w:t>
      </w:r>
      <w:r w:rsidR="1F849BBE" w:rsidRPr="00AE3A83">
        <w:rPr>
          <w:rStyle w:val="Fettung"/>
          <w:lang w:val="es-ES"/>
        </w:rPr>
        <w:t xml:space="preserve"> para ayudar a los fabricantes de vehículos a cumplir sus ambiciosos objetivos climáticos. </w:t>
      </w:r>
      <w:r w:rsidR="007D2803" w:rsidRPr="00AE3A83">
        <w:rPr>
          <w:rStyle w:val="Fettung"/>
          <w:lang w:val="es-ES"/>
        </w:rPr>
        <w:t>No es tarea fácil e</w:t>
      </w:r>
      <w:r w:rsidR="1F849BBE" w:rsidRPr="00AE3A83">
        <w:rPr>
          <w:rStyle w:val="Fettung"/>
          <w:lang w:val="es-ES"/>
        </w:rPr>
        <w:t>valuar</w:t>
      </w:r>
      <w:r w:rsidR="007D2803" w:rsidRPr="00AE3A83">
        <w:rPr>
          <w:rStyle w:val="Fettung"/>
          <w:lang w:val="es-ES"/>
        </w:rPr>
        <w:t xml:space="preserve"> </w:t>
      </w:r>
      <w:r w:rsidR="004751E0" w:rsidRPr="00AE3A83">
        <w:rPr>
          <w:rStyle w:val="Fettung"/>
          <w:lang w:val="es-ES"/>
        </w:rPr>
        <w:t xml:space="preserve">si </w:t>
      </w:r>
      <w:r w:rsidR="1F849BBE" w:rsidRPr="00AE3A83">
        <w:rPr>
          <w:rStyle w:val="Fettung"/>
          <w:lang w:val="es-ES"/>
        </w:rPr>
        <w:t>una tecnología</w:t>
      </w:r>
      <w:r w:rsidR="004751E0" w:rsidRPr="00AE3A83">
        <w:rPr>
          <w:rStyle w:val="Fettung"/>
          <w:lang w:val="es-ES"/>
        </w:rPr>
        <w:t xml:space="preserve"> es sostenible</w:t>
      </w:r>
      <w:r w:rsidR="1F849BBE" w:rsidRPr="00AE3A83">
        <w:rPr>
          <w:rStyle w:val="Fettung"/>
          <w:lang w:val="es-ES"/>
        </w:rPr>
        <w:t>. En un análisis exhaustivo del ciclo de vida</w:t>
      </w:r>
      <w:r w:rsidR="008F2BA5" w:rsidRPr="00AE3A83">
        <w:rPr>
          <w:rStyle w:val="Fettung"/>
          <w:lang w:val="es-ES"/>
        </w:rPr>
        <w:t xml:space="preserve"> y </w:t>
      </w:r>
      <w:r w:rsidR="1F849BBE" w:rsidRPr="00AE3A83">
        <w:rPr>
          <w:rStyle w:val="Fettung"/>
          <w:lang w:val="es-ES"/>
        </w:rPr>
        <w:t>el</w:t>
      </w:r>
      <w:r w:rsidR="007D2803" w:rsidRPr="00AE3A83">
        <w:rPr>
          <w:rStyle w:val="Fettung"/>
          <w:lang w:val="es-ES"/>
        </w:rPr>
        <w:t xml:space="preserve"> </w:t>
      </w:r>
      <w:r w:rsidR="004751E0" w:rsidRPr="00AE3A83">
        <w:rPr>
          <w:rStyle w:val="Fettung"/>
          <w:lang w:val="es-ES"/>
        </w:rPr>
        <w:t>instituto de investigación “</w:t>
      </w:r>
      <w:r w:rsidR="1F849BBE" w:rsidRPr="00AE3A83">
        <w:rPr>
          <w:rStyle w:val="Fettung"/>
          <w:lang w:val="es-ES"/>
        </w:rPr>
        <w:t>Fraunhofer Institute for Building Physics (IBP)</w:t>
      </w:r>
      <w:r w:rsidR="004751E0" w:rsidRPr="00AE3A83">
        <w:rPr>
          <w:rStyle w:val="Fettung"/>
          <w:lang w:val="es-ES"/>
        </w:rPr>
        <w:t>”</w:t>
      </w:r>
      <w:r w:rsidR="1F849BBE" w:rsidRPr="00AE3A83">
        <w:rPr>
          <w:rStyle w:val="Fettung"/>
          <w:lang w:val="es-ES"/>
        </w:rPr>
        <w:t xml:space="preserve"> estudió la huella de carbono de dos conceptos diferentes de las plantas de pintura. El resultado: La planta de pintura de Dürr con el sistema EcoQPower, que interconecta todos los flujos de energía para abastecer todas las </w:t>
      </w:r>
      <w:r w:rsidR="008F2BA5" w:rsidRPr="00AE3A83">
        <w:rPr>
          <w:rStyle w:val="Fettung"/>
          <w:lang w:val="es-ES"/>
        </w:rPr>
        <w:t>fases</w:t>
      </w:r>
      <w:r w:rsidR="1F849BBE" w:rsidRPr="00AE3A83">
        <w:rPr>
          <w:rStyle w:val="Fettung"/>
          <w:lang w:val="es-ES"/>
        </w:rPr>
        <w:t xml:space="preserve"> del proceso, reduce las emisiones de carbono un </w:t>
      </w:r>
      <w:r w:rsidR="00F05BED" w:rsidRPr="00AE3A83">
        <w:rPr>
          <w:b/>
          <w:lang w:val="es-ES"/>
        </w:rPr>
        <w:t>19,2%</w:t>
      </w:r>
      <w:r w:rsidR="1F849BBE" w:rsidRPr="00AE3A83">
        <w:rPr>
          <w:b/>
          <w:lang w:val="es-ES"/>
        </w:rPr>
        <w:t xml:space="preserve"> durante todo su ciclo de vida en comparación con las plantas de pintura sin </w:t>
      </w:r>
      <w:r w:rsidR="00123756" w:rsidRPr="00AE3A83">
        <w:rPr>
          <w:b/>
          <w:lang w:val="es-ES"/>
        </w:rPr>
        <w:t>dicho</w:t>
      </w:r>
      <w:r w:rsidR="1F849BBE" w:rsidRPr="00AE3A83">
        <w:rPr>
          <w:b/>
          <w:lang w:val="es-ES"/>
        </w:rPr>
        <w:t xml:space="preserve"> sistema. Esto se debe principalmente a una reducción del consumo de energía de </w:t>
      </w:r>
      <w:r w:rsidR="00123756" w:rsidRPr="00AE3A83">
        <w:rPr>
          <w:rStyle w:val="Fettung"/>
          <w:lang w:val="es-ES"/>
        </w:rPr>
        <w:t>aproximadamente un</w:t>
      </w:r>
      <w:r w:rsidR="1F849BBE" w:rsidRPr="00AE3A83">
        <w:rPr>
          <w:rStyle w:val="Fettung"/>
          <w:lang w:val="es-ES"/>
        </w:rPr>
        <w:t xml:space="preserve"> 21</w:t>
      </w:r>
      <w:r w:rsidR="0081585C" w:rsidRPr="00AE3A83">
        <w:rPr>
          <w:rStyle w:val="Fettung"/>
          <w:lang w:val="es-ES"/>
        </w:rPr>
        <w:t>%</w:t>
      </w:r>
      <w:r w:rsidR="007D2803" w:rsidRPr="00AE3A83">
        <w:rPr>
          <w:rStyle w:val="Fettung"/>
          <w:lang w:val="es-ES"/>
        </w:rPr>
        <w:t xml:space="preserve"> </w:t>
      </w:r>
      <w:r w:rsidR="1F849BBE" w:rsidRPr="00AE3A83">
        <w:rPr>
          <w:rStyle w:val="Fettung"/>
          <w:lang w:val="es-ES"/>
        </w:rPr>
        <w:t>en la fase de uso</w:t>
      </w:r>
      <w:r w:rsidR="00123756" w:rsidRPr="00AE3A83">
        <w:rPr>
          <w:rStyle w:val="Fettung"/>
          <w:lang w:val="es-ES"/>
        </w:rPr>
        <w:t>, convirtiéndola</w:t>
      </w:r>
      <w:r w:rsidR="1F849BBE" w:rsidRPr="00AE3A83">
        <w:rPr>
          <w:rStyle w:val="Fettung"/>
          <w:lang w:val="es-ES"/>
        </w:rPr>
        <w:t xml:space="preserve"> en la primera planta de pintura que cumple con los requisitos de la Taxonomía</w:t>
      </w:r>
      <w:r w:rsidR="008F2BA5" w:rsidRPr="00AE3A83">
        <w:rPr>
          <w:rStyle w:val="Fettung"/>
          <w:lang w:val="es-ES"/>
        </w:rPr>
        <w:t xml:space="preserve"> impuestos</w:t>
      </w:r>
      <w:r w:rsidR="007D2803" w:rsidRPr="00AE3A83">
        <w:rPr>
          <w:rStyle w:val="Fettung"/>
          <w:lang w:val="es-ES"/>
        </w:rPr>
        <w:t xml:space="preserve"> por</w:t>
      </w:r>
      <w:r w:rsidR="1F849BBE" w:rsidRPr="00AE3A83">
        <w:rPr>
          <w:rStyle w:val="Fettung"/>
          <w:lang w:val="es-ES"/>
        </w:rPr>
        <w:t xml:space="preserve"> la UE.</w:t>
      </w:r>
    </w:p>
    <w:p w14:paraId="6E9A3340" w14:textId="77777777" w:rsidR="001F3732" w:rsidRPr="00AE3A83" w:rsidRDefault="001F3732" w:rsidP="00EB3230">
      <w:pPr>
        <w:pStyle w:val="Flietext"/>
        <w:rPr>
          <w:rStyle w:val="Fettung"/>
          <w:lang w:val="es-ES"/>
        </w:rPr>
      </w:pPr>
    </w:p>
    <w:p w14:paraId="597372F2" w14:textId="34DF2E94" w:rsidR="00DF7FAF" w:rsidRPr="00AE3A83" w:rsidRDefault="00541866" w:rsidP="2C1269C9">
      <w:pPr>
        <w:pStyle w:val="Flietext"/>
        <w:rPr>
          <w:rStyle w:val="Fettung"/>
          <w:b w:val="0"/>
          <w:i/>
          <w:iCs/>
          <w:lang w:val="es-ES"/>
        </w:rPr>
      </w:pPr>
      <w:r w:rsidRPr="00AE3A83">
        <w:rPr>
          <w:rStyle w:val="Fettung"/>
          <w:b w:val="0"/>
          <w:lang w:val="es-ES"/>
        </w:rPr>
        <w:t>Si se analiza todo el proceso de fabricación de vehículos, l</w:t>
      </w:r>
      <w:r w:rsidR="13B84AD6" w:rsidRPr="00AE3A83">
        <w:rPr>
          <w:rStyle w:val="Fettung"/>
          <w:b w:val="0"/>
          <w:lang w:val="es-ES"/>
        </w:rPr>
        <w:t xml:space="preserve">as plantas de pintura </w:t>
      </w:r>
      <w:r w:rsidR="008F2BA5" w:rsidRPr="00AE3A83">
        <w:rPr>
          <w:rStyle w:val="Fettung"/>
          <w:b w:val="0"/>
          <w:lang w:val="es-ES"/>
        </w:rPr>
        <w:t>generan</w:t>
      </w:r>
      <w:r w:rsidRPr="00AE3A83">
        <w:rPr>
          <w:rStyle w:val="Fettung"/>
          <w:b w:val="0"/>
          <w:lang w:val="es-ES"/>
        </w:rPr>
        <w:t xml:space="preserve"> el mayor consumo de </w:t>
      </w:r>
      <w:r w:rsidR="13B84AD6" w:rsidRPr="00AE3A83">
        <w:rPr>
          <w:rStyle w:val="Fettung"/>
          <w:b w:val="0"/>
          <w:lang w:val="es-ES"/>
        </w:rPr>
        <w:t xml:space="preserve">energía, </w:t>
      </w:r>
      <w:r w:rsidR="008F2BA5" w:rsidRPr="00AE3A83">
        <w:rPr>
          <w:rStyle w:val="Fettung"/>
          <w:b w:val="0"/>
          <w:lang w:val="es-ES"/>
        </w:rPr>
        <w:t>debido al hecho que</w:t>
      </w:r>
      <w:r w:rsidRPr="00AE3A83">
        <w:rPr>
          <w:rStyle w:val="Fettung"/>
          <w:b w:val="0"/>
          <w:lang w:val="es-ES"/>
        </w:rPr>
        <w:t xml:space="preserve"> los procesos de </w:t>
      </w:r>
      <w:r w:rsidR="13B84AD6" w:rsidRPr="00AE3A83">
        <w:rPr>
          <w:rStyle w:val="Fettung"/>
          <w:b w:val="0"/>
          <w:lang w:val="es-ES"/>
        </w:rPr>
        <w:t>aplicación de pintura y el secado de carrocerías</w:t>
      </w:r>
      <w:r w:rsidRPr="00AE3A83">
        <w:rPr>
          <w:rStyle w:val="Fettung"/>
          <w:b w:val="0"/>
          <w:lang w:val="es-ES"/>
        </w:rPr>
        <w:t xml:space="preserve"> </w:t>
      </w:r>
      <w:r w:rsidR="00BB6EE1" w:rsidRPr="00AE3A83">
        <w:rPr>
          <w:rStyle w:val="Fettung"/>
          <w:b w:val="0"/>
          <w:lang w:val="es-ES"/>
        </w:rPr>
        <w:t>son de alto consumo energético</w:t>
      </w:r>
      <w:r w:rsidRPr="00AE3A83">
        <w:rPr>
          <w:rStyle w:val="Fettung"/>
          <w:b w:val="0"/>
          <w:lang w:val="es-ES"/>
        </w:rPr>
        <w:t>.</w:t>
      </w:r>
      <w:r w:rsidR="13B84AD6" w:rsidRPr="00AE3A83">
        <w:rPr>
          <w:rStyle w:val="Fettung"/>
          <w:b w:val="0"/>
          <w:lang w:val="es-ES"/>
        </w:rPr>
        <w:t xml:space="preserve"> En consecuencia, la huella de carbono de las plantas de pintura modernas sigue siendo significativ</w:t>
      </w:r>
      <w:r w:rsidRPr="00AE3A83">
        <w:rPr>
          <w:rStyle w:val="Fettung"/>
          <w:b w:val="0"/>
          <w:lang w:val="es-ES"/>
        </w:rPr>
        <w:t xml:space="preserve">amente alta </w:t>
      </w:r>
      <w:r w:rsidR="13B84AD6" w:rsidRPr="00AE3A83">
        <w:rPr>
          <w:rStyle w:val="Fettung"/>
          <w:b w:val="0"/>
          <w:lang w:val="es-ES"/>
        </w:rPr>
        <w:t xml:space="preserve">a pesar del </w:t>
      </w:r>
      <w:r w:rsidRPr="00AE3A83">
        <w:rPr>
          <w:rStyle w:val="Fettung"/>
          <w:b w:val="0"/>
          <w:lang w:val="es-ES"/>
        </w:rPr>
        <w:t>avance tecnológico</w:t>
      </w:r>
      <w:r w:rsidR="13B84AD6" w:rsidRPr="00AE3A83">
        <w:rPr>
          <w:rStyle w:val="Fettung"/>
          <w:b w:val="0"/>
          <w:lang w:val="es-ES"/>
        </w:rPr>
        <w:t>. “</w:t>
      </w:r>
      <w:r w:rsidR="13B84AD6" w:rsidRPr="00AE3A83">
        <w:rPr>
          <w:rStyle w:val="Fettung"/>
          <w:b w:val="0"/>
          <w:i/>
          <w:iCs/>
          <w:lang w:val="es-ES"/>
        </w:rPr>
        <w:t xml:space="preserve">La UE quiere ser climáticamente neutra </w:t>
      </w:r>
      <w:r w:rsidRPr="00AE3A83">
        <w:rPr>
          <w:rStyle w:val="Fettung"/>
          <w:b w:val="0"/>
          <w:i/>
          <w:iCs/>
          <w:lang w:val="es-ES"/>
        </w:rPr>
        <w:t>de cara al año</w:t>
      </w:r>
      <w:r w:rsidR="13B84AD6" w:rsidRPr="00AE3A83">
        <w:rPr>
          <w:rStyle w:val="Fettung"/>
          <w:b w:val="0"/>
          <w:i/>
          <w:iCs/>
          <w:lang w:val="es-ES"/>
        </w:rPr>
        <w:t xml:space="preserve"> 2050. Teníamos este objetivo en mente cuando adoptamos una nueva estrategia en el camino hacia </w:t>
      </w:r>
      <w:r w:rsidR="13B84AD6" w:rsidRPr="00AE3A83">
        <w:rPr>
          <w:rStyle w:val="Fettung"/>
          <w:b w:val="0"/>
          <w:i/>
          <w:iCs/>
          <w:lang w:val="es-ES"/>
        </w:rPr>
        <w:lastRenderedPageBreak/>
        <w:t xml:space="preserve">una planta de pintura </w:t>
      </w:r>
      <w:r w:rsidR="00BB6EE1" w:rsidRPr="00AE3A83">
        <w:rPr>
          <w:i/>
          <w:iCs/>
          <w:lang w:val="es-ES"/>
        </w:rPr>
        <w:t>neutra en emisiones CO</w:t>
      </w:r>
      <w:r w:rsidR="00BB6EE1" w:rsidRPr="00AE3A83">
        <w:rPr>
          <w:rFonts w:cstheme="minorHAnsi"/>
          <w:i/>
          <w:iCs/>
          <w:lang w:val="es-ES"/>
        </w:rPr>
        <w:t>²</w:t>
      </w:r>
      <w:r w:rsidR="00BB6EE1" w:rsidRPr="00AE3A83">
        <w:rPr>
          <w:rFonts w:cstheme="minorHAnsi"/>
          <w:lang w:val="es-ES"/>
        </w:rPr>
        <w:t xml:space="preserve"> </w:t>
      </w:r>
      <w:r w:rsidR="13B84AD6" w:rsidRPr="00AE3A83">
        <w:rPr>
          <w:rStyle w:val="Fettung"/>
          <w:b w:val="0"/>
          <w:i/>
          <w:iCs/>
          <w:lang w:val="es-ES"/>
        </w:rPr>
        <w:t>desde una perspectiva energética. En lugar de</w:t>
      </w:r>
      <w:r w:rsidR="008F2BA5" w:rsidRPr="00AE3A83">
        <w:rPr>
          <w:rStyle w:val="Fettung"/>
          <w:b w:val="0"/>
          <w:i/>
          <w:iCs/>
          <w:lang w:val="es-ES"/>
        </w:rPr>
        <w:t xml:space="preserve"> </w:t>
      </w:r>
      <w:r w:rsidR="008F19FF" w:rsidRPr="00AE3A83">
        <w:rPr>
          <w:rStyle w:val="Fettung"/>
          <w:b w:val="0"/>
          <w:i/>
          <w:iCs/>
          <w:lang w:val="es-ES"/>
        </w:rPr>
        <w:t xml:space="preserve">conseguir constantemente que todos los </w:t>
      </w:r>
      <w:r w:rsidR="00713308" w:rsidRPr="00AE3A83">
        <w:rPr>
          <w:rStyle w:val="Fettung"/>
          <w:b w:val="0"/>
          <w:i/>
          <w:iCs/>
          <w:lang w:val="es-ES"/>
        </w:rPr>
        <w:t>componentes</w:t>
      </w:r>
      <w:r w:rsidR="008F19FF" w:rsidRPr="00AE3A83">
        <w:rPr>
          <w:rStyle w:val="Fettung"/>
          <w:b w:val="0"/>
          <w:i/>
          <w:iCs/>
          <w:lang w:val="es-ES"/>
        </w:rPr>
        <w:t xml:space="preserve"> individuales, como </w:t>
      </w:r>
      <w:r w:rsidR="008F2BA5" w:rsidRPr="00AE3A83">
        <w:rPr>
          <w:rStyle w:val="Fettung"/>
          <w:b w:val="0"/>
          <w:i/>
          <w:iCs/>
          <w:lang w:val="es-ES"/>
        </w:rPr>
        <w:t xml:space="preserve">las </w:t>
      </w:r>
      <w:r w:rsidR="008F19FF" w:rsidRPr="00AE3A83">
        <w:rPr>
          <w:rStyle w:val="Fettung"/>
          <w:b w:val="0"/>
          <w:i/>
          <w:iCs/>
          <w:lang w:val="es-ES"/>
        </w:rPr>
        <w:t xml:space="preserve">cabinas de pintura y </w:t>
      </w:r>
      <w:r w:rsidR="008F2BA5" w:rsidRPr="00AE3A83">
        <w:rPr>
          <w:rStyle w:val="Fettung"/>
          <w:b w:val="0"/>
          <w:i/>
          <w:iCs/>
          <w:lang w:val="es-ES"/>
        </w:rPr>
        <w:t xml:space="preserve">los </w:t>
      </w:r>
      <w:r w:rsidR="008F19FF" w:rsidRPr="00AE3A83">
        <w:rPr>
          <w:rStyle w:val="Fettung"/>
          <w:b w:val="0"/>
          <w:i/>
          <w:iCs/>
          <w:lang w:val="es-ES"/>
        </w:rPr>
        <w:t xml:space="preserve">hornos, sean más eficientes desde </w:t>
      </w:r>
      <w:r w:rsidR="00AC0055" w:rsidRPr="00AE3A83">
        <w:rPr>
          <w:rStyle w:val="Fettung"/>
          <w:b w:val="0"/>
          <w:i/>
          <w:iCs/>
          <w:lang w:val="es-ES"/>
        </w:rPr>
        <w:t>un</w:t>
      </w:r>
      <w:r w:rsidR="008F19FF" w:rsidRPr="00AE3A83">
        <w:rPr>
          <w:rStyle w:val="Fettung"/>
          <w:b w:val="0"/>
          <w:i/>
          <w:iCs/>
          <w:lang w:val="es-ES"/>
        </w:rPr>
        <w:t xml:space="preserve"> punto de vista energético, como se ha ido haciendo hasta ahora</w:t>
      </w:r>
      <w:r w:rsidR="13B84AD6" w:rsidRPr="00AE3A83">
        <w:rPr>
          <w:rStyle w:val="Fettung"/>
          <w:b w:val="0"/>
          <w:i/>
          <w:iCs/>
          <w:lang w:val="es-ES"/>
        </w:rPr>
        <w:t xml:space="preserve">, desarrollamos el sistema </w:t>
      </w:r>
      <w:r w:rsidR="13B84AD6" w:rsidRPr="00AE3A83">
        <w:rPr>
          <w:rStyle w:val="Fettung"/>
          <w:i/>
          <w:iCs/>
          <w:lang w:val="es-ES"/>
        </w:rPr>
        <w:t>Eco</w:t>
      </w:r>
      <w:r w:rsidR="13B84AD6" w:rsidRPr="00AE3A83">
        <w:rPr>
          <w:rStyle w:val="Fettung"/>
          <w:b w:val="0"/>
          <w:i/>
          <w:iCs/>
          <w:lang w:val="es-ES"/>
        </w:rPr>
        <w:t xml:space="preserve">QPower, que tiene en cuenta todas las fuentes de energía de la planta de pintura </w:t>
      </w:r>
      <w:r w:rsidR="00A5270B" w:rsidRPr="00AE3A83">
        <w:rPr>
          <w:rStyle w:val="Fettung"/>
          <w:b w:val="0"/>
          <w:i/>
          <w:iCs/>
          <w:lang w:val="es-ES"/>
        </w:rPr>
        <w:t>e</w:t>
      </w:r>
      <w:r w:rsidR="13B84AD6" w:rsidRPr="00AE3A83">
        <w:rPr>
          <w:rStyle w:val="Fettung"/>
          <w:b w:val="0"/>
          <w:i/>
          <w:iCs/>
          <w:lang w:val="es-ES"/>
        </w:rPr>
        <w:t xml:space="preserve"> </w:t>
      </w:r>
      <w:r w:rsidR="00A5270B" w:rsidRPr="00AE3A83">
        <w:rPr>
          <w:rStyle w:val="Fettung"/>
          <w:b w:val="0"/>
          <w:i/>
          <w:iCs/>
          <w:lang w:val="es-ES"/>
        </w:rPr>
        <w:t xml:space="preserve">interconecta </w:t>
      </w:r>
      <w:r w:rsidR="001A6042" w:rsidRPr="00AE3A83">
        <w:rPr>
          <w:rStyle w:val="Fettung"/>
          <w:b w:val="0"/>
          <w:i/>
          <w:iCs/>
          <w:lang w:val="es-ES"/>
        </w:rPr>
        <w:t xml:space="preserve">entre sí </w:t>
      </w:r>
      <w:r w:rsidR="00AC0055" w:rsidRPr="00AE3A83">
        <w:rPr>
          <w:rStyle w:val="Fettung"/>
          <w:b w:val="0"/>
          <w:i/>
          <w:iCs/>
          <w:lang w:val="es-ES"/>
        </w:rPr>
        <w:t xml:space="preserve">los </w:t>
      </w:r>
      <w:r w:rsidR="13B84AD6" w:rsidRPr="00AE3A83">
        <w:rPr>
          <w:rStyle w:val="Fettung"/>
          <w:b w:val="0"/>
          <w:i/>
          <w:iCs/>
          <w:lang w:val="es-ES"/>
        </w:rPr>
        <w:t xml:space="preserve">componentes </w:t>
      </w:r>
      <w:r w:rsidR="00AC0055" w:rsidRPr="00AE3A83">
        <w:rPr>
          <w:rStyle w:val="Fettung"/>
          <w:b w:val="0"/>
          <w:i/>
          <w:iCs/>
          <w:lang w:val="es-ES"/>
        </w:rPr>
        <w:t>y</w:t>
      </w:r>
      <w:r w:rsidR="13B84AD6" w:rsidRPr="00AE3A83">
        <w:rPr>
          <w:rStyle w:val="Fettung"/>
          <w:b w:val="0"/>
          <w:i/>
          <w:iCs/>
          <w:lang w:val="es-ES"/>
        </w:rPr>
        <w:t xml:space="preserve"> flujos de energía</w:t>
      </w:r>
      <w:r w:rsidR="13B84AD6" w:rsidRPr="00AE3A83">
        <w:rPr>
          <w:rStyle w:val="Fettung"/>
          <w:b w:val="0"/>
          <w:lang w:val="es-ES"/>
        </w:rPr>
        <w:t>”, explic</w:t>
      </w:r>
      <w:r w:rsidR="000B580A" w:rsidRPr="00AE3A83">
        <w:rPr>
          <w:rStyle w:val="Fettung"/>
          <w:b w:val="0"/>
          <w:lang w:val="es-ES"/>
        </w:rPr>
        <w:t>a</w:t>
      </w:r>
      <w:r w:rsidR="13B84AD6" w:rsidRPr="00AE3A83">
        <w:rPr>
          <w:rStyle w:val="Fettung"/>
          <w:b w:val="0"/>
          <w:lang w:val="es-ES"/>
        </w:rPr>
        <w:t xml:space="preserve"> Jens Oliver Reiner, vicepresidente senior de ventas de la división Paint and Final Assembly de Dürr. El nuevo concepto analiza las fuentes y sumideros de energía en funcionamiento, considerando varios estados operativos y datos climáticos históricos. Según este análisis, </w:t>
      </w:r>
      <w:r w:rsidR="00261A65" w:rsidRPr="00AE3A83">
        <w:rPr>
          <w:rStyle w:val="Fettung"/>
          <w:b w:val="0"/>
          <w:lang w:val="es-ES"/>
        </w:rPr>
        <w:t>el concepto de</w:t>
      </w:r>
      <w:r w:rsidR="13B84AD6" w:rsidRPr="00AE3A83">
        <w:rPr>
          <w:rStyle w:val="Fettung"/>
          <w:b w:val="0"/>
          <w:lang w:val="es-ES"/>
        </w:rPr>
        <w:t xml:space="preserve"> red energética </w:t>
      </w:r>
      <w:r w:rsidR="13B84AD6" w:rsidRPr="00AE3A83">
        <w:rPr>
          <w:rStyle w:val="Fettung"/>
          <w:lang w:val="es-ES"/>
        </w:rPr>
        <w:t>Eco</w:t>
      </w:r>
      <w:r w:rsidR="13B84AD6" w:rsidRPr="00AE3A83">
        <w:rPr>
          <w:rStyle w:val="Fettung"/>
          <w:b w:val="0"/>
          <w:lang w:val="es-ES"/>
        </w:rPr>
        <w:t>QPower recupera sistemáticamente energía en un lugar</w:t>
      </w:r>
      <w:r w:rsidR="00C05243" w:rsidRPr="00AE3A83">
        <w:rPr>
          <w:rStyle w:val="Fettung"/>
          <w:b w:val="0"/>
          <w:lang w:val="es-ES"/>
        </w:rPr>
        <w:t xml:space="preserve"> para ser reutilizarlo después </w:t>
      </w:r>
      <w:r w:rsidR="13B84AD6" w:rsidRPr="00AE3A83">
        <w:rPr>
          <w:rStyle w:val="Fettung"/>
          <w:b w:val="0"/>
          <w:lang w:val="es-ES"/>
        </w:rPr>
        <w:t>en otro.</w:t>
      </w:r>
    </w:p>
    <w:p w14:paraId="587E9F58" w14:textId="77777777" w:rsidR="007A4363" w:rsidRPr="00AE3A83" w:rsidRDefault="007A4363" w:rsidP="75312A12">
      <w:pPr>
        <w:pStyle w:val="Flietext"/>
        <w:rPr>
          <w:rStyle w:val="Fettung"/>
          <w:b w:val="0"/>
          <w:bCs/>
          <w:lang w:val="es-ES"/>
        </w:rPr>
      </w:pPr>
    </w:p>
    <w:p w14:paraId="52B25BBC" w14:textId="32F060BA" w:rsidR="00E6295D" w:rsidRPr="00AE3A83" w:rsidRDefault="003639A0" w:rsidP="00EE156B">
      <w:pPr>
        <w:pStyle w:val="Flietext"/>
        <w:rPr>
          <w:rStyle w:val="Fettung"/>
          <w:lang w:val="es-ES"/>
        </w:rPr>
      </w:pPr>
      <w:r w:rsidRPr="00AE3A83">
        <w:rPr>
          <w:rStyle w:val="Fettung"/>
          <w:lang w:val="es-ES"/>
        </w:rPr>
        <w:t>La huella de carbono se reduce</w:t>
      </w:r>
      <w:r w:rsidR="00E6295D" w:rsidRPr="00AE3A83">
        <w:rPr>
          <w:rStyle w:val="Fettung"/>
          <w:lang w:val="es-ES"/>
        </w:rPr>
        <w:t xml:space="preserve"> significativa</w:t>
      </w:r>
      <w:r w:rsidRPr="00AE3A83">
        <w:rPr>
          <w:rStyle w:val="Fettung"/>
          <w:lang w:val="es-ES"/>
        </w:rPr>
        <w:t>mente</w:t>
      </w:r>
    </w:p>
    <w:p w14:paraId="36615AAD" w14:textId="1EBF26E4" w:rsidR="00BD0FAD" w:rsidRPr="00AE3A83" w:rsidRDefault="00B8627A" w:rsidP="5EC760B8">
      <w:pPr>
        <w:pStyle w:val="Flietext"/>
        <w:rPr>
          <w:rStyle w:val="Fettung"/>
          <w:b w:val="0"/>
          <w:lang w:val="es-ES"/>
        </w:rPr>
      </w:pPr>
      <w:r w:rsidRPr="00AE3A83">
        <w:rPr>
          <w:rStyle w:val="Fettung"/>
          <w:b w:val="0"/>
          <w:lang w:val="es-ES"/>
        </w:rPr>
        <w:t>A menudo se promete sostenibilidad, pero estas promesas frecuentemente resultan ser nada más que un</w:t>
      </w:r>
      <w:r w:rsidR="00EF145D" w:rsidRPr="00AE3A83">
        <w:rPr>
          <w:rStyle w:val="Fettung"/>
          <w:b w:val="0"/>
          <w:lang w:val="es-ES"/>
        </w:rPr>
        <w:t xml:space="preserve"> “</w:t>
      </w:r>
      <w:r w:rsidR="001244F6" w:rsidRPr="00AE3A83">
        <w:rPr>
          <w:rStyle w:val="Fettung"/>
          <w:b w:val="0"/>
          <w:i/>
          <w:iCs/>
          <w:lang w:val="es-ES"/>
        </w:rPr>
        <w:t>greenwas</w:t>
      </w:r>
      <w:r w:rsidR="00EF145D" w:rsidRPr="00AE3A83">
        <w:rPr>
          <w:rStyle w:val="Fettung"/>
          <w:b w:val="0"/>
          <w:i/>
          <w:iCs/>
          <w:lang w:val="es-ES"/>
        </w:rPr>
        <w:t>h</w:t>
      </w:r>
      <w:r w:rsidR="001244F6" w:rsidRPr="00AE3A83">
        <w:rPr>
          <w:rStyle w:val="Fettung"/>
          <w:b w:val="0"/>
          <w:i/>
          <w:iCs/>
          <w:lang w:val="es-ES"/>
        </w:rPr>
        <w:t>i</w:t>
      </w:r>
      <w:r w:rsidR="00D34D87" w:rsidRPr="00AE3A83">
        <w:rPr>
          <w:rStyle w:val="Fettung"/>
          <w:b w:val="0"/>
          <w:i/>
          <w:iCs/>
          <w:lang w:val="es-ES"/>
        </w:rPr>
        <w:t>ng</w:t>
      </w:r>
      <w:r w:rsidR="00D34D87" w:rsidRPr="00AE3A83">
        <w:rPr>
          <w:rStyle w:val="Fettung"/>
          <w:b w:val="0"/>
          <w:lang w:val="es-ES"/>
        </w:rPr>
        <w:t>”</w:t>
      </w:r>
      <w:r w:rsidRPr="00AE3A83">
        <w:rPr>
          <w:rStyle w:val="Fettung"/>
          <w:b w:val="0"/>
          <w:lang w:val="es-ES"/>
        </w:rPr>
        <w:t xml:space="preserve">. Dürr </w:t>
      </w:r>
      <w:r w:rsidR="009E6A1C" w:rsidRPr="00AE3A83">
        <w:rPr>
          <w:rStyle w:val="Fettung"/>
          <w:b w:val="0"/>
          <w:lang w:val="es-ES"/>
        </w:rPr>
        <w:t>colabor</w:t>
      </w:r>
      <w:r w:rsidR="00931C6D" w:rsidRPr="00AE3A83">
        <w:rPr>
          <w:rStyle w:val="Fettung"/>
          <w:b w:val="0"/>
          <w:lang w:val="es-ES"/>
        </w:rPr>
        <w:t>ó</w:t>
      </w:r>
      <w:r w:rsidRPr="00AE3A83">
        <w:rPr>
          <w:rStyle w:val="Fettung"/>
          <w:b w:val="0"/>
          <w:lang w:val="es-ES"/>
        </w:rPr>
        <w:t xml:space="preserve"> con el Fraunhofer Institute for Building Physics para demostrar que la primera planta de pintura optimizada con </w:t>
      </w:r>
      <w:r w:rsidRPr="00AE3A83">
        <w:rPr>
          <w:rStyle w:val="Fettung"/>
          <w:lang w:val="es-ES"/>
        </w:rPr>
        <w:t>Eco</w:t>
      </w:r>
      <w:r w:rsidRPr="00AE3A83">
        <w:rPr>
          <w:rStyle w:val="Fettung"/>
          <w:b w:val="0"/>
          <w:lang w:val="es-ES"/>
        </w:rPr>
        <w:t>QPower</w:t>
      </w:r>
      <w:r w:rsidR="009E6A1C" w:rsidRPr="00AE3A83">
        <w:rPr>
          <w:rStyle w:val="Fettung"/>
          <w:b w:val="0"/>
          <w:lang w:val="es-ES"/>
        </w:rPr>
        <w:t xml:space="preserve">, </w:t>
      </w:r>
      <w:r w:rsidR="00931C6D" w:rsidRPr="00AE3A83">
        <w:rPr>
          <w:rStyle w:val="Fettung"/>
          <w:b w:val="0"/>
          <w:lang w:val="es-ES"/>
        </w:rPr>
        <w:t>que se está construyendo</w:t>
      </w:r>
      <w:r w:rsidRPr="00AE3A83">
        <w:rPr>
          <w:rStyle w:val="Fettung"/>
          <w:b w:val="0"/>
          <w:lang w:val="es-ES"/>
        </w:rPr>
        <w:t xml:space="preserve"> para un fabricante de vehículos alemán</w:t>
      </w:r>
      <w:r w:rsidR="009E6A1C" w:rsidRPr="00AE3A83">
        <w:rPr>
          <w:rStyle w:val="Fettung"/>
          <w:b w:val="0"/>
          <w:lang w:val="es-ES"/>
        </w:rPr>
        <w:t xml:space="preserve">, </w:t>
      </w:r>
      <w:r w:rsidRPr="00AE3A83">
        <w:rPr>
          <w:rStyle w:val="Fettung"/>
          <w:b w:val="0"/>
          <w:lang w:val="es-ES"/>
        </w:rPr>
        <w:t xml:space="preserve">emite menos gases de efecto invernadero que una planta de pintura sin </w:t>
      </w:r>
      <w:r w:rsidR="00931C6D" w:rsidRPr="00AE3A83">
        <w:rPr>
          <w:rStyle w:val="Fettung"/>
          <w:b w:val="0"/>
          <w:lang w:val="es-ES"/>
        </w:rPr>
        <w:t>este</w:t>
      </w:r>
      <w:r w:rsidRPr="00AE3A83">
        <w:rPr>
          <w:rStyle w:val="Fettung"/>
          <w:b w:val="0"/>
          <w:lang w:val="es-ES"/>
        </w:rPr>
        <w:t xml:space="preserve"> sistema de red </w:t>
      </w:r>
      <w:r w:rsidR="00931C6D" w:rsidRPr="00AE3A83">
        <w:rPr>
          <w:rStyle w:val="Fettung"/>
          <w:b w:val="0"/>
          <w:lang w:val="es-ES"/>
        </w:rPr>
        <w:t>energética</w:t>
      </w:r>
      <w:r w:rsidRPr="00AE3A83">
        <w:rPr>
          <w:rStyle w:val="Fettung"/>
          <w:b w:val="0"/>
          <w:lang w:val="es-ES"/>
        </w:rPr>
        <w:t>. Los científicos analizaron los efectos sobre la huella de carbono simulando y calculando los valores de dos fábricas idénticas,</w:t>
      </w:r>
      <w:r w:rsidR="00931C6D" w:rsidRPr="00AE3A83">
        <w:rPr>
          <w:rStyle w:val="Fettung"/>
          <w:b w:val="0"/>
          <w:lang w:val="es-ES"/>
        </w:rPr>
        <w:t xml:space="preserve"> con procesos</w:t>
      </w:r>
      <w:r w:rsidRPr="00AE3A83">
        <w:rPr>
          <w:rStyle w:val="Fettung"/>
          <w:b w:val="0"/>
          <w:lang w:val="es-ES"/>
        </w:rPr>
        <w:t xml:space="preserve"> totalmente </w:t>
      </w:r>
      <w:r w:rsidR="00931C6D" w:rsidRPr="00AE3A83">
        <w:rPr>
          <w:rStyle w:val="Fettung"/>
          <w:b w:val="0"/>
          <w:lang w:val="es-ES"/>
        </w:rPr>
        <w:t>electrificados</w:t>
      </w:r>
      <w:r w:rsidRPr="00AE3A83">
        <w:rPr>
          <w:rStyle w:val="Fettung"/>
          <w:b w:val="0"/>
          <w:lang w:val="es-ES"/>
        </w:rPr>
        <w:t xml:space="preserve">, </w:t>
      </w:r>
      <w:r w:rsidR="00931C6D" w:rsidRPr="00AE3A83">
        <w:rPr>
          <w:rStyle w:val="Fettung"/>
          <w:b w:val="0"/>
          <w:lang w:val="es-ES"/>
        </w:rPr>
        <w:t xml:space="preserve">situadas </w:t>
      </w:r>
      <w:r w:rsidRPr="00AE3A83">
        <w:rPr>
          <w:rStyle w:val="Fettung"/>
          <w:b w:val="0"/>
          <w:lang w:val="es-ES"/>
        </w:rPr>
        <w:t>en la misma ubicación y con los mismos datos de rendimiento</w:t>
      </w:r>
      <w:r w:rsidR="00931C6D" w:rsidRPr="00AE3A83">
        <w:rPr>
          <w:rStyle w:val="Fettung"/>
          <w:b w:val="0"/>
          <w:lang w:val="es-ES"/>
        </w:rPr>
        <w:t>:</w:t>
      </w:r>
      <w:r w:rsidRPr="00AE3A83">
        <w:rPr>
          <w:rStyle w:val="Fettung"/>
          <w:b w:val="0"/>
          <w:lang w:val="es-ES"/>
        </w:rPr>
        <w:t xml:space="preserve"> una </w:t>
      </w:r>
      <w:r w:rsidR="00931C6D" w:rsidRPr="00AE3A83">
        <w:rPr>
          <w:rStyle w:val="Fettung"/>
          <w:b w:val="0"/>
          <w:lang w:val="es-ES"/>
        </w:rPr>
        <w:t xml:space="preserve">trabajando </w:t>
      </w:r>
      <w:r w:rsidRPr="00AE3A83">
        <w:rPr>
          <w:rStyle w:val="Fettung"/>
          <w:b w:val="0"/>
          <w:lang w:val="es-ES"/>
        </w:rPr>
        <w:t xml:space="preserve">con y </w:t>
      </w:r>
      <w:r w:rsidR="00931C6D" w:rsidRPr="00AE3A83">
        <w:rPr>
          <w:rStyle w:val="Fettung"/>
          <w:b w:val="0"/>
          <w:lang w:val="es-ES"/>
        </w:rPr>
        <w:t xml:space="preserve">la </w:t>
      </w:r>
      <w:r w:rsidRPr="00AE3A83">
        <w:rPr>
          <w:rStyle w:val="Fettung"/>
          <w:b w:val="0"/>
          <w:lang w:val="es-ES"/>
        </w:rPr>
        <w:t xml:space="preserve">otra sin el sistema </w:t>
      </w:r>
      <w:r w:rsidRPr="00AE3A83">
        <w:rPr>
          <w:rStyle w:val="Fettung"/>
          <w:lang w:val="es-ES"/>
        </w:rPr>
        <w:t>Eco</w:t>
      </w:r>
      <w:r w:rsidRPr="00AE3A83">
        <w:rPr>
          <w:rStyle w:val="Fettung"/>
          <w:b w:val="0"/>
          <w:lang w:val="es-ES"/>
        </w:rPr>
        <w:t xml:space="preserve">QPower. </w:t>
      </w:r>
    </w:p>
    <w:p w14:paraId="70D581A0" w14:textId="77777777" w:rsidR="00BD0FAD" w:rsidRPr="00AE3A83" w:rsidRDefault="00BD0FAD" w:rsidP="00EE156B">
      <w:pPr>
        <w:pStyle w:val="Flietext"/>
        <w:rPr>
          <w:rStyle w:val="Fettung"/>
          <w:b w:val="0"/>
          <w:bCs/>
          <w:lang w:val="es-ES"/>
        </w:rPr>
      </w:pPr>
    </w:p>
    <w:p w14:paraId="6055EBED" w14:textId="54E5CFF0" w:rsidR="00D6724A" w:rsidRPr="00AE3A83" w:rsidRDefault="6044F39B" w:rsidP="2C1269C9">
      <w:pPr>
        <w:pStyle w:val="Flietext"/>
        <w:rPr>
          <w:rStyle w:val="Fettung"/>
          <w:b w:val="0"/>
          <w:lang w:val="es-ES"/>
        </w:rPr>
      </w:pPr>
      <w:r w:rsidRPr="00AE3A83">
        <w:rPr>
          <w:rStyle w:val="Fettung"/>
          <w:b w:val="0"/>
          <w:lang w:val="es-ES"/>
        </w:rPr>
        <w:t xml:space="preserve">En consonancia con la economía circular, se analizó todo el ciclo de vida, desde la </w:t>
      </w:r>
      <w:r w:rsidR="008273DE" w:rsidRPr="00AE3A83">
        <w:rPr>
          <w:rStyle w:val="Fettung"/>
          <w:b w:val="0"/>
          <w:lang w:val="es-ES"/>
        </w:rPr>
        <w:t>construcción de</w:t>
      </w:r>
      <w:r w:rsidRPr="00AE3A83">
        <w:rPr>
          <w:rStyle w:val="Fettung"/>
          <w:b w:val="0"/>
          <w:lang w:val="es-ES"/>
        </w:rPr>
        <w:t xml:space="preserve"> la planta de pintura, incluido el transporte de materiales, hasta la fase de uso y el final de la vida útil. El estudio del Fraunhofer Institute for Building Physics concluyó que el sistema </w:t>
      </w:r>
      <w:r w:rsidRPr="00AE3A83">
        <w:rPr>
          <w:rStyle w:val="Fettung"/>
          <w:lang w:val="es-ES"/>
        </w:rPr>
        <w:t>Eco</w:t>
      </w:r>
      <w:r w:rsidRPr="00AE3A83">
        <w:rPr>
          <w:rStyle w:val="Fettung"/>
          <w:b w:val="0"/>
          <w:lang w:val="es-ES"/>
        </w:rPr>
        <w:t xml:space="preserve">QPower reduce la huella de carbono un </w:t>
      </w:r>
      <w:r w:rsidR="004C2F38" w:rsidRPr="00AE3A83">
        <w:rPr>
          <w:rStyle w:val="Fettung"/>
          <w:b w:val="0"/>
          <w:lang w:val="es-ES"/>
        </w:rPr>
        <w:t>19,2</w:t>
      </w:r>
      <w:r w:rsidR="009E6A1C" w:rsidRPr="00AE3A83">
        <w:rPr>
          <w:rStyle w:val="Fettung"/>
          <w:b w:val="0"/>
          <w:lang w:val="es-ES"/>
        </w:rPr>
        <w:t>%</w:t>
      </w:r>
      <w:r w:rsidRPr="00AE3A83">
        <w:rPr>
          <w:rStyle w:val="Fettung"/>
          <w:b w:val="0"/>
          <w:lang w:val="es-ES"/>
        </w:rPr>
        <w:t xml:space="preserve"> durante todo este período. Dado que el 91</w:t>
      </w:r>
      <w:r w:rsidR="004179B1" w:rsidRPr="00AE3A83">
        <w:rPr>
          <w:rStyle w:val="Fettung"/>
          <w:b w:val="0"/>
          <w:lang w:val="es-ES"/>
        </w:rPr>
        <w:t>%</w:t>
      </w:r>
      <w:r w:rsidRPr="00AE3A83">
        <w:rPr>
          <w:rStyle w:val="Fettung"/>
          <w:b w:val="0"/>
          <w:lang w:val="es-ES"/>
        </w:rPr>
        <w:t xml:space="preserve"> de las emisiones se </w:t>
      </w:r>
      <w:r w:rsidR="00370B5C" w:rsidRPr="00AE3A83">
        <w:rPr>
          <w:rStyle w:val="Fettung"/>
          <w:b w:val="0"/>
          <w:lang w:val="es-ES"/>
        </w:rPr>
        <w:t>generan</w:t>
      </w:r>
      <w:r w:rsidRPr="00AE3A83">
        <w:rPr>
          <w:rStyle w:val="Fettung"/>
          <w:b w:val="0"/>
          <w:lang w:val="es-ES"/>
        </w:rPr>
        <w:t xml:space="preserve"> en la fase de uso, </w:t>
      </w:r>
      <w:r w:rsidRPr="00AE3A83">
        <w:rPr>
          <w:rStyle w:val="Fettung"/>
          <w:lang w:val="es-ES"/>
        </w:rPr>
        <w:t>Eco</w:t>
      </w:r>
      <w:r w:rsidRPr="00AE3A83">
        <w:rPr>
          <w:rStyle w:val="Fettung"/>
          <w:b w:val="0"/>
          <w:lang w:val="es-ES"/>
        </w:rPr>
        <w:t xml:space="preserve">QPower permite </w:t>
      </w:r>
      <w:r w:rsidR="008273DE" w:rsidRPr="00AE3A83">
        <w:rPr>
          <w:rStyle w:val="Fettung"/>
          <w:b w:val="0"/>
          <w:lang w:val="es-ES"/>
        </w:rPr>
        <w:t xml:space="preserve">a los operadores de las instalaciones una </w:t>
      </w:r>
      <w:r w:rsidR="00370B5C" w:rsidRPr="00AE3A83">
        <w:rPr>
          <w:rStyle w:val="Fettung"/>
          <w:b w:val="0"/>
          <w:lang w:val="es-ES"/>
        </w:rPr>
        <w:t>producción</w:t>
      </w:r>
      <w:r w:rsidR="008273DE" w:rsidRPr="00AE3A83">
        <w:rPr>
          <w:rStyle w:val="Fettung"/>
          <w:b w:val="0"/>
          <w:lang w:val="es-ES"/>
        </w:rPr>
        <w:t xml:space="preserve"> más respetuosa con el clima</w:t>
      </w:r>
      <w:r w:rsidR="00370B5C" w:rsidRPr="00AE3A83">
        <w:rPr>
          <w:rStyle w:val="Fettung"/>
          <w:b w:val="0"/>
          <w:lang w:val="es-ES"/>
        </w:rPr>
        <w:t xml:space="preserve"> y medio ambiente</w:t>
      </w:r>
      <w:r w:rsidRPr="00AE3A83">
        <w:rPr>
          <w:rStyle w:val="Fettung"/>
          <w:b w:val="0"/>
          <w:lang w:val="es-ES"/>
        </w:rPr>
        <w:t xml:space="preserve">. La inversión también </w:t>
      </w:r>
      <w:r w:rsidR="00CC55C8" w:rsidRPr="00AE3A83">
        <w:rPr>
          <w:rStyle w:val="Fettung"/>
          <w:b w:val="0"/>
          <w:lang w:val="es-ES"/>
        </w:rPr>
        <w:t>sale a cuenta</w:t>
      </w:r>
      <w:r w:rsidRPr="00AE3A83">
        <w:rPr>
          <w:rStyle w:val="Fettung"/>
          <w:b w:val="0"/>
          <w:lang w:val="es-ES"/>
        </w:rPr>
        <w:t xml:space="preserve"> en términos de sostenibilidad: el análisis del consumo de energía de Dürr confirma que</w:t>
      </w:r>
      <w:r w:rsidR="00370B5C" w:rsidRPr="00AE3A83">
        <w:rPr>
          <w:rStyle w:val="Fettung"/>
          <w:b w:val="0"/>
          <w:lang w:val="es-ES"/>
        </w:rPr>
        <w:t xml:space="preserve"> el sistema</w:t>
      </w:r>
      <w:r w:rsidRPr="00AE3A83">
        <w:rPr>
          <w:rStyle w:val="Fettung"/>
          <w:b w:val="0"/>
          <w:lang w:val="es-ES"/>
        </w:rPr>
        <w:t xml:space="preserve"> </w:t>
      </w:r>
      <w:r w:rsidRPr="00AE3A83">
        <w:rPr>
          <w:rStyle w:val="Fettung"/>
          <w:lang w:val="es-ES"/>
        </w:rPr>
        <w:t>Eco</w:t>
      </w:r>
      <w:r w:rsidRPr="00AE3A83">
        <w:rPr>
          <w:rStyle w:val="Fettung"/>
          <w:b w:val="0"/>
          <w:lang w:val="es-ES"/>
        </w:rPr>
        <w:t xml:space="preserve">QPower reduce el consumo de energía en la fase de uso un </w:t>
      </w:r>
      <w:r w:rsidR="00CE4907" w:rsidRPr="00AE3A83">
        <w:rPr>
          <w:rStyle w:val="Fettung"/>
          <w:b w:val="0"/>
          <w:lang w:val="es-ES"/>
        </w:rPr>
        <w:t>20,6%</w:t>
      </w:r>
      <w:r w:rsidR="00CC55C8" w:rsidRPr="00AE3A83">
        <w:rPr>
          <w:rStyle w:val="Fettung"/>
          <w:b w:val="0"/>
          <w:lang w:val="es-ES"/>
        </w:rPr>
        <w:t>. Esto significa que</w:t>
      </w:r>
      <w:r w:rsidRPr="00AE3A83">
        <w:rPr>
          <w:rStyle w:val="Fettung"/>
          <w:b w:val="0"/>
          <w:lang w:val="es-ES"/>
        </w:rPr>
        <w:t xml:space="preserve"> la planta de pintura optimizada </w:t>
      </w:r>
      <w:r w:rsidR="008273DE" w:rsidRPr="00AE3A83">
        <w:rPr>
          <w:rStyle w:val="Fettung"/>
          <w:b w:val="0"/>
          <w:lang w:val="es-ES"/>
        </w:rPr>
        <w:t>es</w:t>
      </w:r>
      <w:r w:rsidRPr="00AE3A83">
        <w:rPr>
          <w:rStyle w:val="Fettung"/>
          <w:b w:val="0"/>
          <w:lang w:val="es-ES"/>
        </w:rPr>
        <w:t xml:space="preserve"> aproximadamente un 21</w:t>
      </w:r>
      <w:r w:rsidR="00CE4907" w:rsidRPr="00AE3A83">
        <w:rPr>
          <w:rStyle w:val="Fettung"/>
          <w:b w:val="0"/>
          <w:lang w:val="es-ES"/>
        </w:rPr>
        <w:t>%</w:t>
      </w:r>
      <w:r w:rsidR="00CC55C8" w:rsidRPr="00AE3A83">
        <w:rPr>
          <w:rStyle w:val="Fettung"/>
          <w:b w:val="0"/>
          <w:lang w:val="es-ES"/>
        </w:rPr>
        <w:t xml:space="preserve"> </w:t>
      </w:r>
      <w:r w:rsidRPr="00AE3A83">
        <w:rPr>
          <w:rStyle w:val="Fettung"/>
          <w:b w:val="0"/>
          <w:lang w:val="es-ES"/>
        </w:rPr>
        <w:t>más eficiente</w:t>
      </w:r>
      <w:r w:rsidR="00370B5C" w:rsidRPr="00AE3A83">
        <w:rPr>
          <w:rStyle w:val="Fettung"/>
          <w:b w:val="0"/>
          <w:lang w:val="es-ES"/>
        </w:rPr>
        <w:t xml:space="preserve"> en términos de energía</w:t>
      </w:r>
      <w:r w:rsidR="00CC55C8" w:rsidRPr="00AE3A83">
        <w:rPr>
          <w:rStyle w:val="Fettung"/>
          <w:b w:val="0"/>
          <w:lang w:val="es-ES"/>
        </w:rPr>
        <w:t xml:space="preserve"> </w:t>
      </w:r>
      <w:r w:rsidRPr="00AE3A83">
        <w:rPr>
          <w:rStyle w:val="Fettung"/>
          <w:b w:val="0"/>
          <w:lang w:val="es-ES"/>
        </w:rPr>
        <w:t xml:space="preserve">que </w:t>
      </w:r>
      <w:r w:rsidR="008273DE" w:rsidRPr="00AE3A83">
        <w:rPr>
          <w:rStyle w:val="Fettung"/>
          <w:b w:val="0"/>
          <w:lang w:val="es-ES"/>
        </w:rPr>
        <w:t>la</w:t>
      </w:r>
      <w:r w:rsidR="00CC55C8" w:rsidRPr="00AE3A83">
        <w:rPr>
          <w:rStyle w:val="Fettung"/>
          <w:b w:val="0"/>
          <w:lang w:val="es-ES"/>
        </w:rPr>
        <w:t xml:space="preserve"> instalación</w:t>
      </w:r>
      <w:r w:rsidRPr="00AE3A83">
        <w:rPr>
          <w:rStyle w:val="Fettung"/>
          <w:b w:val="0"/>
          <w:lang w:val="es-ES"/>
        </w:rPr>
        <w:t xml:space="preserve"> estándar modern</w:t>
      </w:r>
      <w:r w:rsidR="00CC55C8" w:rsidRPr="00AE3A83">
        <w:rPr>
          <w:rStyle w:val="Fettung"/>
          <w:b w:val="0"/>
          <w:lang w:val="es-ES"/>
        </w:rPr>
        <w:t>a</w:t>
      </w:r>
      <w:r w:rsidRPr="00AE3A83">
        <w:rPr>
          <w:rStyle w:val="Fettung"/>
          <w:b w:val="0"/>
          <w:lang w:val="es-ES"/>
        </w:rPr>
        <w:t xml:space="preserve">. De esta forma, los </w:t>
      </w:r>
      <w:r w:rsidRPr="00AE3A83">
        <w:rPr>
          <w:rStyle w:val="Fettung"/>
          <w:b w:val="0"/>
          <w:lang w:val="es-ES"/>
        </w:rPr>
        <w:lastRenderedPageBreak/>
        <w:t>operadores pueden reducir sus costes energéticos en siete cifras durante el período de uso de</w:t>
      </w:r>
      <w:r w:rsidR="00370B5C" w:rsidRPr="00AE3A83">
        <w:rPr>
          <w:rStyle w:val="Fettung"/>
          <w:b w:val="0"/>
          <w:lang w:val="es-ES"/>
        </w:rPr>
        <w:t xml:space="preserve"> unos</w:t>
      </w:r>
      <w:r w:rsidRPr="00AE3A83">
        <w:rPr>
          <w:rStyle w:val="Fettung"/>
          <w:b w:val="0"/>
          <w:lang w:val="es-ES"/>
        </w:rPr>
        <w:t xml:space="preserve"> 15 años y </w:t>
      </w:r>
      <w:r w:rsidR="00713308" w:rsidRPr="00AE3A83">
        <w:rPr>
          <w:rStyle w:val="Fettung"/>
          <w:b w:val="0"/>
          <w:lang w:val="es-ES"/>
        </w:rPr>
        <w:t xml:space="preserve">de </w:t>
      </w:r>
      <w:r w:rsidRPr="00AE3A83">
        <w:rPr>
          <w:rStyle w:val="Fettung"/>
          <w:b w:val="0"/>
          <w:lang w:val="es-ES"/>
        </w:rPr>
        <w:t>110</w:t>
      </w:r>
      <w:r w:rsidR="00090D06" w:rsidRPr="00AE3A83">
        <w:rPr>
          <w:rStyle w:val="Fettung"/>
          <w:b w:val="0"/>
          <w:lang w:val="es-ES"/>
        </w:rPr>
        <w:t>.</w:t>
      </w:r>
      <w:r w:rsidRPr="00AE3A83">
        <w:rPr>
          <w:rStyle w:val="Fettung"/>
          <w:b w:val="0"/>
          <w:lang w:val="es-ES"/>
        </w:rPr>
        <w:t xml:space="preserve">000 carrocerías pintadas </w:t>
      </w:r>
      <w:r w:rsidRPr="00AE3A83">
        <w:rPr>
          <w:rStyle w:val="Fettung"/>
          <w:b w:val="0"/>
          <w:color w:val="auto"/>
          <w:lang w:val="es-ES"/>
        </w:rPr>
        <w:t>por año</w:t>
      </w:r>
      <w:r w:rsidRPr="00AE3A83">
        <w:rPr>
          <w:rStyle w:val="Fettung"/>
          <w:b w:val="0"/>
          <w:lang w:val="es-ES"/>
        </w:rPr>
        <w:t>.</w:t>
      </w:r>
    </w:p>
    <w:p w14:paraId="696370B4" w14:textId="79672863" w:rsidR="00A376D7" w:rsidRPr="00AE3A83" w:rsidRDefault="00A376D7">
      <w:pPr>
        <w:tabs>
          <w:tab w:val="clear" w:pos="3572"/>
        </w:tabs>
        <w:spacing w:line="240" w:lineRule="auto"/>
        <w:rPr>
          <w:lang w:val="es-ES"/>
        </w:rPr>
      </w:pPr>
    </w:p>
    <w:p w14:paraId="7B516ACF" w14:textId="4B2D7AA9" w:rsidR="002B129F" w:rsidRPr="00AE3A83" w:rsidRDefault="002B129F" w:rsidP="5EC760B8">
      <w:pPr>
        <w:pStyle w:val="Flietext"/>
        <w:rPr>
          <w:b/>
          <w:bCs/>
          <w:lang w:val="es-ES"/>
        </w:rPr>
      </w:pPr>
      <w:r w:rsidRPr="00AE3A83">
        <w:rPr>
          <w:b/>
          <w:lang w:val="es-ES"/>
        </w:rPr>
        <w:t xml:space="preserve">No más energía desperdiciada con EcoQPower </w:t>
      </w:r>
    </w:p>
    <w:p w14:paraId="3618EB09" w14:textId="5D930AD4" w:rsidR="00621244" w:rsidRPr="00AE3A83" w:rsidRDefault="298ECD96" w:rsidP="00AD01F2">
      <w:pPr>
        <w:pStyle w:val="Flietext"/>
        <w:rPr>
          <w:lang w:val="es-ES"/>
        </w:rPr>
      </w:pPr>
      <w:r w:rsidRPr="00AE3A83">
        <w:rPr>
          <w:b/>
          <w:lang w:val="es-ES"/>
        </w:rPr>
        <w:t>Eco</w:t>
      </w:r>
      <w:r w:rsidRPr="00AE3A83">
        <w:rPr>
          <w:lang w:val="es-ES"/>
        </w:rPr>
        <w:t xml:space="preserve">QPower se basa en el concepto de que cada área de fabricación solo recibe </w:t>
      </w:r>
      <w:r w:rsidR="009A58C5" w:rsidRPr="00AE3A83">
        <w:rPr>
          <w:lang w:val="es-ES"/>
        </w:rPr>
        <w:t xml:space="preserve">la cantidad de </w:t>
      </w:r>
      <w:r w:rsidRPr="00AE3A83">
        <w:rPr>
          <w:lang w:val="es-ES"/>
        </w:rPr>
        <w:t>energía y</w:t>
      </w:r>
      <w:r w:rsidR="009A58C5" w:rsidRPr="00AE3A83">
        <w:rPr>
          <w:lang w:val="es-ES"/>
        </w:rPr>
        <w:t xml:space="preserve"> el grado de</w:t>
      </w:r>
      <w:r w:rsidRPr="00AE3A83">
        <w:rPr>
          <w:lang w:val="es-ES"/>
        </w:rPr>
        <w:t xml:space="preserve"> temperatura que realmente necesita. En una planta de pintura estándar, todas las etapas del proceso, como el pretratamiento, el horno y la cabina de pintura se </w:t>
      </w:r>
      <w:r w:rsidR="009A58C5" w:rsidRPr="00AE3A83">
        <w:rPr>
          <w:lang w:val="es-ES"/>
        </w:rPr>
        <w:t>trataban</w:t>
      </w:r>
      <w:r w:rsidRPr="00AE3A83">
        <w:rPr>
          <w:lang w:val="es-ES"/>
        </w:rPr>
        <w:t xml:space="preserve"> y suministraban </w:t>
      </w:r>
      <w:r w:rsidR="009922C8" w:rsidRPr="00AE3A83">
        <w:rPr>
          <w:lang w:val="es-ES"/>
        </w:rPr>
        <w:t>por separado hasta ahora</w:t>
      </w:r>
      <w:r w:rsidRPr="00AE3A83">
        <w:rPr>
          <w:lang w:val="es-ES"/>
        </w:rPr>
        <w:t xml:space="preserve">. </w:t>
      </w:r>
      <w:r w:rsidRPr="00AE3A83">
        <w:rPr>
          <w:color w:val="auto"/>
          <w:lang w:val="es-ES"/>
        </w:rPr>
        <w:t xml:space="preserve">Por ejemplo, el exceso de energía del proceso de secado se libera al medio ambiente sin </w:t>
      </w:r>
      <w:r w:rsidR="00713308" w:rsidRPr="00AE3A83">
        <w:rPr>
          <w:color w:val="auto"/>
          <w:lang w:val="es-ES"/>
        </w:rPr>
        <w:t xml:space="preserve">ser </w:t>
      </w:r>
      <w:r w:rsidRPr="00AE3A83">
        <w:rPr>
          <w:color w:val="auto"/>
          <w:lang w:val="es-ES"/>
        </w:rPr>
        <w:t>utiliza</w:t>
      </w:r>
      <w:r w:rsidR="00713308" w:rsidRPr="00AE3A83">
        <w:rPr>
          <w:color w:val="auto"/>
          <w:lang w:val="es-ES"/>
        </w:rPr>
        <w:t>do</w:t>
      </w:r>
      <w:r w:rsidR="009A58C5" w:rsidRPr="00AE3A83">
        <w:rPr>
          <w:color w:val="auto"/>
          <w:lang w:val="es-ES"/>
        </w:rPr>
        <w:t>, pero se podría aprovechar para otros lugares.</w:t>
      </w:r>
      <w:r w:rsidRPr="00AE3A83">
        <w:rPr>
          <w:lang w:val="es-ES"/>
        </w:rPr>
        <w:t xml:space="preserve"> </w:t>
      </w:r>
      <w:r w:rsidR="009A58C5" w:rsidRPr="00AE3A83">
        <w:rPr>
          <w:lang w:val="es-ES"/>
        </w:rPr>
        <w:t>Y es exactamente en este punto donde entra</w:t>
      </w:r>
      <w:r w:rsidR="009922C8" w:rsidRPr="00AE3A83">
        <w:rPr>
          <w:lang w:val="es-ES"/>
        </w:rPr>
        <w:t xml:space="preserve"> en juego</w:t>
      </w:r>
      <w:r w:rsidR="009A58C5" w:rsidRPr="00AE3A83">
        <w:rPr>
          <w:lang w:val="es-ES"/>
        </w:rPr>
        <w:t xml:space="preserve"> el sistema </w:t>
      </w:r>
      <w:r w:rsidR="009A58C5" w:rsidRPr="00AE3A83">
        <w:rPr>
          <w:b/>
          <w:lang w:val="es-ES"/>
        </w:rPr>
        <w:t>Eco</w:t>
      </w:r>
      <w:r w:rsidR="009A58C5" w:rsidRPr="00AE3A83">
        <w:rPr>
          <w:lang w:val="es-ES"/>
        </w:rPr>
        <w:t xml:space="preserve">QPower: </w:t>
      </w:r>
      <w:r w:rsidRPr="00AE3A83">
        <w:rPr>
          <w:lang w:val="es-ES"/>
        </w:rPr>
        <w:t>Al</w:t>
      </w:r>
      <w:r w:rsidR="009922C8" w:rsidRPr="00AE3A83">
        <w:rPr>
          <w:lang w:val="es-ES"/>
        </w:rPr>
        <w:t xml:space="preserve"> </w:t>
      </w:r>
      <w:r w:rsidR="00777BCE" w:rsidRPr="00AE3A83">
        <w:rPr>
          <w:lang w:val="es-ES"/>
        </w:rPr>
        <w:t xml:space="preserve">considerar </w:t>
      </w:r>
      <w:r w:rsidRPr="00AE3A83">
        <w:rPr>
          <w:lang w:val="es-ES"/>
        </w:rPr>
        <w:t>todo</w:t>
      </w:r>
      <w:r w:rsidR="00713308" w:rsidRPr="00AE3A83">
        <w:rPr>
          <w:lang w:val="es-ES"/>
        </w:rPr>
        <w:t>s los aspectos</w:t>
      </w:r>
      <w:r w:rsidR="009922C8" w:rsidRPr="00AE3A83">
        <w:rPr>
          <w:lang w:val="es-ES"/>
        </w:rPr>
        <w:t xml:space="preserve"> </w:t>
      </w:r>
      <w:r w:rsidR="00777BCE" w:rsidRPr="00AE3A83">
        <w:rPr>
          <w:lang w:val="es-ES"/>
        </w:rPr>
        <w:t>en conjunto</w:t>
      </w:r>
      <w:r w:rsidRPr="00AE3A83">
        <w:rPr>
          <w:lang w:val="es-ES"/>
        </w:rPr>
        <w:t>,</w:t>
      </w:r>
      <w:r w:rsidR="009922C8" w:rsidRPr="00AE3A83">
        <w:rPr>
          <w:lang w:val="es-ES"/>
        </w:rPr>
        <w:t xml:space="preserve"> el sistema</w:t>
      </w:r>
      <w:r w:rsidRPr="00AE3A83">
        <w:rPr>
          <w:lang w:val="es-ES"/>
        </w:rPr>
        <w:t xml:space="preserve"> ofrece beneficios reales al integrar todas las fuentes de calor residual, incluidas las que no se utilizaron </w:t>
      </w:r>
      <w:r w:rsidR="00777BCE" w:rsidRPr="00AE3A83">
        <w:rPr>
          <w:lang w:val="es-ES"/>
        </w:rPr>
        <w:t>previamente</w:t>
      </w:r>
      <w:r w:rsidRPr="00AE3A83">
        <w:rPr>
          <w:lang w:val="es-ES"/>
        </w:rPr>
        <w:t>, y reutiliza la energía a bajas temperaturas</w:t>
      </w:r>
      <w:r w:rsidR="0095457D" w:rsidRPr="00AE3A83">
        <w:rPr>
          <w:lang w:val="es-ES"/>
        </w:rPr>
        <w:t>, generando</w:t>
      </w:r>
      <w:r w:rsidR="00777BCE" w:rsidRPr="00AE3A83">
        <w:rPr>
          <w:lang w:val="es-ES"/>
        </w:rPr>
        <w:t xml:space="preserve"> </w:t>
      </w:r>
      <w:r w:rsidR="00777BCE" w:rsidRPr="00AE3A83">
        <w:rPr>
          <w:color w:val="auto"/>
          <w:lang w:val="es-ES"/>
        </w:rPr>
        <w:t>simultáneamente</w:t>
      </w:r>
      <w:r w:rsidRPr="00AE3A83">
        <w:rPr>
          <w:color w:val="auto"/>
          <w:lang w:val="es-ES"/>
        </w:rPr>
        <w:t xml:space="preserve"> energía </w:t>
      </w:r>
      <w:r w:rsidR="009A58C5" w:rsidRPr="00AE3A83">
        <w:rPr>
          <w:color w:val="auto"/>
          <w:lang w:val="es-ES"/>
        </w:rPr>
        <w:t>térmica y refrigerante a través de bombas de calor</w:t>
      </w:r>
      <w:r w:rsidR="00947AAF" w:rsidRPr="00AE3A83">
        <w:rPr>
          <w:color w:val="auto"/>
          <w:lang w:val="es-ES"/>
        </w:rPr>
        <w:t xml:space="preserve">. </w:t>
      </w:r>
      <w:r w:rsidR="005F1746" w:rsidRPr="00AE3A83">
        <w:rPr>
          <w:color w:val="auto"/>
          <w:lang w:val="es-ES"/>
        </w:rPr>
        <w:t xml:space="preserve">Este logro </w:t>
      </w:r>
      <w:r w:rsidR="00947AAF" w:rsidRPr="00AE3A83">
        <w:rPr>
          <w:color w:val="auto"/>
          <w:lang w:val="es-ES"/>
        </w:rPr>
        <w:t xml:space="preserve">es </w:t>
      </w:r>
      <w:r w:rsidRPr="00AE3A83">
        <w:rPr>
          <w:color w:val="auto"/>
          <w:lang w:val="es-ES"/>
        </w:rPr>
        <w:t xml:space="preserve">posible </w:t>
      </w:r>
      <w:r w:rsidR="00947AAF" w:rsidRPr="00AE3A83">
        <w:rPr>
          <w:color w:val="auto"/>
          <w:lang w:val="es-ES"/>
        </w:rPr>
        <w:t xml:space="preserve">gracias a </w:t>
      </w:r>
      <w:r w:rsidR="00713308" w:rsidRPr="00AE3A83">
        <w:rPr>
          <w:color w:val="auto"/>
          <w:lang w:val="es-ES"/>
        </w:rPr>
        <w:t>un software desarrollado por</w:t>
      </w:r>
      <w:r w:rsidR="00947AAF" w:rsidRPr="00AE3A83">
        <w:rPr>
          <w:color w:val="auto"/>
          <w:lang w:val="es-ES"/>
        </w:rPr>
        <w:t xml:space="preserve"> los </w:t>
      </w:r>
      <w:r w:rsidRPr="00AE3A83">
        <w:rPr>
          <w:color w:val="auto"/>
          <w:lang w:val="es-ES"/>
        </w:rPr>
        <w:t>expertos de Dürr</w:t>
      </w:r>
      <w:r w:rsidR="00713308" w:rsidRPr="00AE3A83">
        <w:rPr>
          <w:color w:val="auto"/>
          <w:lang w:val="es-ES"/>
        </w:rPr>
        <w:t xml:space="preserve"> que </w:t>
      </w:r>
      <w:r w:rsidR="00947AAF" w:rsidRPr="00AE3A83">
        <w:rPr>
          <w:lang w:val="es-ES"/>
        </w:rPr>
        <w:t>calcula</w:t>
      </w:r>
      <w:r w:rsidRPr="00AE3A83">
        <w:rPr>
          <w:lang w:val="es-ES"/>
        </w:rPr>
        <w:t xml:space="preserve"> los requisitos</w:t>
      </w:r>
      <w:r w:rsidR="00947AAF" w:rsidRPr="00AE3A83">
        <w:rPr>
          <w:lang w:val="es-ES"/>
        </w:rPr>
        <w:t xml:space="preserve"> térmicos y refrigerantes</w:t>
      </w:r>
      <w:r w:rsidRPr="00AE3A83">
        <w:rPr>
          <w:lang w:val="es-ES"/>
        </w:rPr>
        <w:t xml:space="preserve"> de cada </w:t>
      </w:r>
      <w:r w:rsidR="0095457D" w:rsidRPr="00AE3A83">
        <w:rPr>
          <w:lang w:val="es-ES"/>
        </w:rPr>
        <w:t>fase</w:t>
      </w:r>
      <w:r w:rsidRPr="00AE3A83">
        <w:rPr>
          <w:lang w:val="es-ES"/>
        </w:rPr>
        <w:t xml:space="preserve"> del proceso de la planta de pintura. Con </w:t>
      </w:r>
      <w:r w:rsidR="0095457D" w:rsidRPr="00AE3A83">
        <w:rPr>
          <w:lang w:val="es-ES"/>
        </w:rPr>
        <w:t>esta información</w:t>
      </w:r>
      <w:r w:rsidRPr="00AE3A83">
        <w:rPr>
          <w:lang w:val="es-ES"/>
        </w:rPr>
        <w:t xml:space="preserve"> </w:t>
      </w:r>
      <w:r w:rsidR="005F1746" w:rsidRPr="00AE3A83">
        <w:rPr>
          <w:lang w:val="es-ES"/>
        </w:rPr>
        <w:t xml:space="preserve">se </w:t>
      </w:r>
      <w:r w:rsidRPr="00AE3A83">
        <w:rPr>
          <w:lang w:val="es-ES"/>
        </w:rPr>
        <w:t xml:space="preserve">aprovechan las sinergias de los procesos y, en combinación con una tecnología </w:t>
      </w:r>
      <w:r w:rsidR="0095457D" w:rsidRPr="00AE3A83">
        <w:rPr>
          <w:lang w:val="es-ES"/>
        </w:rPr>
        <w:t>de</w:t>
      </w:r>
      <w:r w:rsidRPr="00AE3A83">
        <w:rPr>
          <w:lang w:val="es-ES"/>
        </w:rPr>
        <w:t xml:space="preserve"> ahorr</w:t>
      </w:r>
      <w:r w:rsidR="005F1746" w:rsidRPr="00AE3A83">
        <w:rPr>
          <w:lang w:val="es-ES"/>
        </w:rPr>
        <w:t>o</w:t>
      </w:r>
      <w:r w:rsidRPr="00AE3A83">
        <w:rPr>
          <w:lang w:val="es-ES"/>
        </w:rPr>
        <w:t xml:space="preserve"> </w:t>
      </w:r>
      <w:r w:rsidR="0095457D" w:rsidRPr="00AE3A83">
        <w:rPr>
          <w:lang w:val="es-ES"/>
        </w:rPr>
        <w:t xml:space="preserve">de </w:t>
      </w:r>
      <w:r w:rsidRPr="00AE3A83">
        <w:rPr>
          <w:lang w:val="es-ES"/>
        </w:rPr>
        <w:t xml:space="preserve">recursos, </w:t>
      </w:r>
      <w:r w:rsidR="005F1746" w:rsidRPr="00AE3A83">
        <w:rPr>
          <w:lang w:val="es-ES"/>
        </w:rPr>
        <w:t>se consigue</w:t>
      </w:r>
      <w:r w:rsidRPr="00AE3A83">
        <w:rPr>
          <w:lang w:val="es-ES"/>
        </w:rPr>
        <w:t xml:space="preserve"> un </w:t>
      </w:r>
      <w:r w:rsidR="0095457D" w:rsidRPr="00AE3A83">
        <w:rPr>
          <w:lang w:val="es-ES"/>
        </w:rPr>
        <w:t>consumo</w:t>
      </w:r>
      <w:r w:rsidRPr="00AE3A83">
        <w:rPr>
          <w:lang w:val="es-ES"/>
        </w:rPr>
        <w:t xml:space="preserve"> </w:t>
      </w:r>
      <w:r w:rsidR="0095457D" w:rsidRPr="00AE3A83">
        <w:rPr>
          <w:lang w:val="es-ES"/>
        </w:rPr>
        <w:t>reducido</w:t>
      </w:r>
      <w:r w:rsidRPr="00AE3A83">
        <w:rPr>
          <w:lang w:val="es-ES"/>
        </w:rPr>
        <w:t xml:space="preserve"> de energía.</w:t>
      </w:r>
    </w:p>
    <w:p w14:paraId="7162F8FF" w14:textId="77777777" w:rsidR="00621244" w:rsidRPr="00AE3A83" w:rsidRDefault="00621244" w:rsidP="00B1007F">
      <w:pPr>
        <w:pStyle w:val="Flietext"/>
        <w:rPr>
          <w:lang w:val="es-ES"/>
        </w:rPr>
      </w:pPr>
    </w:p>
    <w:p w14:paraId="00EDEC85" w14:textId="6AC37791" w:rsidR="00C37662" w:rsidRPr="00AE3A83" w:rsidRDefault="007E06A7" w:rsidP="00B1007F">
      <w:pPr>
        <w:pStyle w:val="Flietext"/>
        <w:rPr>
          <w:b/>
          <w:bCs/>
          <w:lang w:val="es-ES"/>
        </w:rPr>
      </w:pPr>
      <w:r w:rsidRPr="00AE3A83">
        <w:rPr>
          <w:b/>
          <w:lang w:val="es-ES"/>
        </w:rPr>
        <w:t xml:space="preserve">La Taxonomía </w:t>
      </w:r>
      <w:r w:rsidR="00EC520D" w:rsidRPr="00AE3A83">
        <w:rPr>
          <w:b/>
          <w:lang w:val="es-ES"/>
        </w:rPr>
        <w:t>establecid</w:t>
      </w:r>
      <w:r w:rsidR="005F1746" w:rsidRPr="00AE3A83">
        <w:rPr>
          <w:b/>
          <w:lang w:val="es-ES"/>
        </w:rPr>
        <w:t>a</w:t>
      </w:r>
      <w:r w:rsidR="00EC520D" w:rsidRPr="00AE3A83">
        <w:rPr>
          <w:b/>
          <w:lang w:val="es-ES"/>
        </w:rPr>
        <w:t xml:space="preserve"> por</w:t>
      </w:r>
      <w:r w:rsidRPr="00AE3A83">
        <w:rPr>
          <w:b/>
          <w:lang w:val="es-ES"/>
        </w:rPr>
        <w:t xml:space="preserve"> la UE define estándares para proyectos sostenibles</w:t>
      </w:r>
    </w:p>
    <w:p w14:paraId="362DAF2E" w14:textId="5B8FCC7B" w:rsidR="00463FAC" w:rsidRPr="00370B5C" w:rsidRDefault="66227153" w:rsidP="00B1007F">
      <w:pPr>
        <w:pStyle w:val="Flietext"/>
        <w:rPr>
          <w:lang w:val="es-ES"/>
        </w:rPr>
      </w:pPr>
      <w:r w:rsidRPr="00AE3A83">
        <w:rPr>
          <w:lang w:val="es-ES"/>
        </w:rPr>
        <w:t xml:space="preserve">La Taxonomía </w:t>
      </w:r>
      <w:r w:rsidR="00EC520D" w:rsidRPr="00AE3A83">
        <w:rPr>
          <w:lang w:val="es-ES"/>
        </w:rPr>
        <w:t>establecid</w:t>
      </w:r>
      <w:r w:rsidR="005F1746" w:rsidRPr="00AE3A83">
        <w:rPr>
          <w:lang w:val="es-ES"/>
        </w:rPr>
        <w:t>a</w:t>
      </w:r>
      <w:r w:rsidR="00EC520D" w:rsidRPr="00AE3A83">
        <w:rPr>
          <w:lang w:val="es-ES"/>
        </w:rPr>
        <w:t xml:space="preserve"> por </w:t>
      </w:r>
      <w:r w:rsidRPr="00AE3A83">
        <w:rPr>
          <w:lang w:val="es-ES"/>
        </w:rPr>
        <w:t xml:space="preserve">la UE es un instrumento desarrollado </w:t>
      </w:r>
      <w:r w:rsidR="0095457D" w:rsidRPr="00AE3A83">
        <w:rPr>
          <w:lang w:val="es-ES"/>
        </w:rPr>
        <w:t>dentro d</w:t>
      </w:r>
      <w:r w:rsidRPr="00AE3A83">
        <w:rPr>
          <w:lang w:val="es-ES"/>
        </w:rPr>
        <w:t xml:space="preserve">el marco del Pacto Verde, con el objetivo político de convertir Europa en el primer continente climáticamente neutro </w:t>
      </w:r>
      <w:r w:rsidR="0095457D" w:rsidRPr="00AE3A83">
        <w:rPr>
          <w:lang w:val="es-ES"/>
        </w:rPr>
        <w:t>para el</w:t>
      </w:r>
      <w:r w:rsidR="00EC520D" w:rsidRPr="00AE3A83">
        <w:rPr>
          <w:lang w:val="es-ES"/>
        </w:rPr>
        <w:t xml:space="preserve"> año</w:t>
      </w:r>
      <w:r w:rsidRPr="00AE3A83">
        <w:rPr>
          <w:lang w:val="es-ES"/>
        </w:rPr>
        <w:t xml:space="preserve"> 2050. Al proporcionar una clasificación transparente de las inversiones sostenibles, el reglamento tiene como objetivo garantizar que los recursos financieros se destinen a proyectos que apoyen la protección del clima y del medio ambiente. “</w:t>
      </w:r>
      <w:r w:rsidRPr="00AE3A83">
        <w:rPr>
          <w:i/>
          <w:iCs/>
          <w:lang w:val="es-ES"/>
        </w:rPr>
        <w:t xml:space="preserve">La sostenibilidad es cada vez más importante para las </w:t>
      </w:r>
      <w:r w:rsidR="006B4A44" w:rsidRPr="00AE3A83">
        <w:rPr>
          <w:i/>
          <w:iCs/>
          <w:lang w:val="es-ES"/>
        </w:rPr>
        <w:t>fábricas</w:t>
      </w:r>
      <w:r w:rsidRPr="00AE3A83">
        <w:rPr>
          <w:i/>
          <w:iCs/>
          <w:lang w:val="es-ES"/>
        </w:rPr>
        <w:t xml:space="preserve">. Ayudamos a nuestros clientes </w:t>
      </w:r>
      <w:r w:rsidR="004C2B8D" w:rsidRPr="00AE3A83">
        <w:rPr>
          <w:i/>
          <w:iCs/>
          <w:lang w:val="es-ES"/>
        </w:rPr>
        <w:t xml:space="preserve">que </w:t>
      </w:r>
      <w:r w:rsidR="006B4A44" w:rsidRPr="00AE3A83">
        <w:rPr>
          <w:i/>
          <w:iCs/>
          <w:lang w:val="es-ES"/>
        </w:rPr>
        <w:t>sus procesos</w:t>
      </w:r>
      <w:r w:rsidR="004C2B8D" w:rsidRPr="00AE3A83">
        <w:rPr>
          <w:i/>
          <w:iCs/>
          <w:lang w:val="es-ES"/>
        </w:rPr>
        <w:t xml:space="preserve"> de fabricación </w:t>
      </w:r>
      <w:r w:rsidRPr="00AE3A83">
        <w:rPr>
          <w:i/>
          <w:iCs/>
          <w:lang w:val="es-ES"/>
        </w:rPr>
        <w:t xml:space="preserve">utilicen la energía de la manera más eficiente posible para </w:t>
      </w:r>
      <w:r w:rsidR="004C2B8D" w:rsidRPr="00AE3A83">
        <w:rPr>
          <w:i/>
          <w:iCs/>
          <w:lang w:val="es-ES"/>
        </w:rPr>
        <w:t xml:space="preserve">así </w:t>
      </w:r>
      <w:r w:rsidRPr="00AE3A83">
        <w:rPr>
          <w:i/>
          <w:iCs/>
          <w:lang w:val="es-ES"/>
        </w:rPr>
        <w:t xml:space="preserve">alcanzar sus objetivos de descarbonización. </w:t>
      </w:r>
      <w:r w:rsidR="004C2B8D" w:rsidRPr="00AE3A83">
        <w:rPr>
          <w:i/>
          <w:iCs/>
          <w:lang w:val="es-ES"/>
        </w:rPr>
        <w:t xml:space="preserve">Estamos convencidos de </w:t>
      </w:r>
      <w:r w:rsidRPr="00AE3A83">
        <w:rPr>
          <w:i/>
          <w:iCs/>
          <w:lang w:val="es-ES"/>
        </w:rPr>
        <w:t>que las empresas que se dedi</w:t>
      </w:r>
      <w:r w:rsidR="004C2B8D" w:rsidRPr="00AE3A83">
        <w:rPr>
          <w:i/>
          <w:iCs/>
          <w:lang w:val="es-ES"/>
        </w:rPr>
        <w:t>quen</w:t>
      </w:r>
      <w:r w:rsidRPr="00AE3A83">
        <w:rPr>
          <w:i/>
          <w:iCs/>
          <w:lang w:val="es-ES"/>
        </w:rPr>
        <w:t xml:space="preserve"> a la producción sostenible tendrán cada vez más ventajas </w:t>
      </w:r>
      <w:r w:rsidR="004C2B8D" w:rsidRPr="00AE3A83">
        <w:rPr>
          <w:i/>
          <w:iCs/>
          <w:lang w:val="es-ES"/>
        </w:rPr>
        <w:t xml:space="preserve">en Europa </w:t>
      </w:r>
      <w:r w:rsidRPr="00AE3A83">
        <w:rPr>
          <w:i/>
          <w:iCs/>
          <w:lang w:val="es-ES"/>
        </w:rPr>
        <w:t xml:space="preserve">para conseguir financiación </w:t>
      </w:r>
      <w:r w:rsidR="004C2B8D" w:rsidRPr="00AE3A83">
        <w:rPr>
          <w:i/>
          <w:iCs/>
          <w:lang w:val="es-ES"/>
        </w:rPr>
        <w:t>a largo plazo</w:t>
      </w:r>
      <w:r w:rsidRPr="00AE3A83">
        <w:rPr>
          <w:lang w:val="es-ES"/>
        </w:rPr>
        <w:t>”, explica Reiner.</w:t>
      </w:r>
      <w:r w:rsidRPr="00370B5C">
        <w:rPr>
          <w:lang w:val="es-ES"/>
        </w:rPr>
        <w:t xml:space="preserve"> </w:t>
      </w:r>
    </w:p>
    <w:p w14:paraId="0DEF92B3" w14:textId="77777777" w:rsidR="00E71D0E" w:rsidRPr="00370B5C" w:rsidRDefault="00E71D0E" w:rsidP="00B1007F">
      <w:pPr>
        <w:pStyle w:val="Flietext"/>
        <w:rPr>
          <w:lang w:val="es-ES"/>
        </w:rPr>
      </w:pPr>
    </w:p>
    <w:p w14:paraId="48C76594" w14:textId="77777777" w:rsidR="00973E87" w:rsidRPr="00370B5C" w:rsidRDefault="00973E87" w:rsidP="00E32161">
      <w:pPr>
        <w:pStyle w:val="Flietext"/>
        <w:rPr>
          <w:lang w:val="es-ES"/>
        </w:rPr>
      </w:pPr>
    </w:p>
    <w:p w14:paraId="60B0ACA4" w14:textId="77777777" w:rsidR="005E4577" w:rsidRPr="00370B5C" w:rsidRDefault="005E4577" w:rsidP="00E32161">
      <w:pPr>
        <w:pStyle w:val="Flietext"/>
        <w:rPr>
          <w:lang w:val="es-ES"/>
        </w:rPr>
      </w:pPr>
    </w:p>
    <w:p w14:paraId="1A773CD3" w14:textId="77777777" w:rsidR="00D434B6" w:rsidRPr="00370B5C" w:rsidRDefault="00D434B6" w:rsidP="00D434B6">
      <w:pPr>
        <w:rPr>
          <w:b/>
          <w:lang w:val="es-ES"/>
        </w:rPr>
      </w:pPr>
      <w:r w:rsidRPr="00370B5C">
        <w:rPr>
          <w:b/>
          <w:lang w:val="es-ES"/>
        </w:rPr>
        <w:t>Imágenes</w:t>
      </w:r>
    </w:p>
    <w:p w14:paraId="71521D73" w14:textId="77777777" w:rsidR="00776A7F" w:rsidRPr="00370B5C" w:rsidRDefault="00776A7F" w:rsidP="00D434B6">
      <w:pPr>
        <w:rPr>
          <w:b/>
          <w:bCs/>
          <w:lang w:val="es-ES"/>
        </w:rPr>
      </w:pPr>
    </w:p>
    <w:p w14:paraId="2936F15F" w14:textId="256E9AD7" w:rsidR="00973E87" w:rsidRPr="00370B5C" w:rsidRDefault="00776A7F" w:rsidP="00D434B6">
      <w:pPr>
        <w:rPr>
          <w:b/>
          <w:bCs/>
          <w:lang w:val="es-ES"/>
        </w:rPr>
      </w:pPr>
      <w:r w:rsidRPr="00370B5C">
        <w:rPr>
          <w:rStyle w:val="Ttulo6Car"/>
          <w:b/>
          <w:bCs/>
          <w:noProof/>
          <w:sz w:val="18"/>
          <w:szCs w:val="20"/>
          <w:lang w:val="es-ES"/>
        </w:rPr>
        <w:drawing>
          <wp:inline distT="0" distB="0" distL="0" distR="0" wp14:anchorId="1F3701D9" wp14:editId="3DAF2BD9">
            <wp:extent cx="4914900" cy="2762250"/>
            <wp:effectExtent l="0" t="0" r="0" b="0"/>
            <wp:docPr id="3" name="Grafik 3" descr="Ein Bild, das Text, Screenshot, Kleidun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reenshot, Kleidung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011D1" w14:textId="7211EA00" w:rsidR="00973E87" w:rsidRPr="00370B5C" w:rsidRDefault="00973E87" w:rsidP="5EC760B8">
      <w:pPr>
        <w:spacing w:line="240" w:lineRule="auto"/>
        <w:rPr>
          <w:rStyle w:val="Fettung"/>
          <w:b w:val="0"/>
          <w:sz w:val="18"/>
          <w:szCs w:val="18"/>
          <w:lang w:val="es-ES"/>
        </w:rPr>
      </w:pPr>
      <w:r w:rsidRPr="00370B5C">
        <w:rPr>
          <w:rStyle w:val="Fettung"/>
          <w:sz w:val="18"/>
          <w:lang w:val="es-ES"/>
        </w:rPr>
        <w:t>Imagen 1:</w:t>
      </w:r>
      <w:r w:rsidRPr="00370B5C">
        <w:rPr>
          <w:rStyle w:val="Fettung"/>
          <w:b w:val="0"/>
          <w:sz w:val="18"/>
          <w:lang w:val="es-ES"/>
        </w:rPr>
        <w:t xml:space="preserve"> </w:t>
      </w:r>
      <w:r w:rsidRPr="00370B5C">
        <w:rPr>
          <w:rStyle w:val="Fettung"/>
          <w:sz w:val="18"/>
          <w:lang w:val="es-ES"/>
        </w:rPr>
        <w:t>Eco</w:t>
      </w:r>
      <w:r w:rsidRPr="00370B5C">
        <w:rPr>
          <w:rStyle w:val="Fettung"/>
          <w:b w:val="0"/>
          <w:sz w:val="18"/>
          <w:lang w:val="es-ES"/>
        </w:rPr>
        <w:t xml:space="preserve">QPower optimiza todas las fuentes </w:t>
      </w:r>
      <w:r w:rsidRPr="00AE3A83">
        <w:rPr>
          <w:rStyle w:val="Fettung"/>
          <w:b w:val="0"/>
          <w:sz w:val="18"/>
          <w:lang w:val="es-ES"/>
        </w:rPr>
        <w:t>de energía disponibles y también permite una electrificación completa</w:t>
      </w:r>
      <w:r w:rsidR="004C2B8D" w:rsidRPr="00AE3A83">
        <w:rPr>
          <w:rStyle w:val="Fettung"/>
          <w:b w:val="0"/>
          <w:sz w:val="18"/>
          <w:lang w:val="es-ES"/>
        </w:rPr>
        <w:t xml:space="preserve"> de la planta de pintura</w:t>
      </w:r>
      <w:r w:rsidRPr="00AE3A83">
        <w:rPr>
          <w:rStyle w:val="Fettung"/>
          <w:b w:val="0"/>
          <w:sz w:val="18"/>
          <w:lang w:val="es-ES"/>
        </w:rPr>
        <w:t>.</w:t>
      </w:r>
    </w:p>
    <w:p w14:paraId="15E86C66" w14:textId="5066CC2C" w:rsidR="00973E87" w:rsidRPr="00370B5C" w:rsidRDefault="00973E87" w:rsidP="00973E87">
      <w:pPr>
        <w:spacing w:line="280" w:lineRule="atLeast"/>
        <w:rPr>
          <w:rStyle w:val="Fettung"/>
          <w:b w:val="0"/>
          <w:bCs/>
          <w:sz w:val="18"/>
          <w:szCs w:val="20"/>
          <w:lang w:val="es-ES"/>
        </w:rPr>
      </w:pPr>
    </w:p>
    <w:p w14:paraId="6415FE8F" w14:textId="6EDD3F87" w:rsidR="005C7B71" w:rsidRPr="00370B5C" w:rsidRDefault="005C7B71" w:rsidP="00973E87">
      <w:pPr>
        <w:spacing w:line="280" w:lineRule="atLeast"/>
        <w:rPr>
          <w:rStyle w:val="Fettung"/>
          <w:b w:val="0"/>
          <w:bCs/>
          <w:sz w:val="18"/>
          <w:szCs w:val="20"/>
          <w:lang w:val="es-ES"/>
        </w:rPr>
      </w:pPr>
      <w:r w:rsidRPr="00370B5C">
        <w:rPr>
          <w:rStyle w:val="Ttulo6Car"/>
          <w:b/>
          <w:bCs/>
          <w:noProof/>
          <w:sz w:val="18"/>
          <w:szCs w:val="20"/>
          <w:lang w:val="es-ES"/>
        </w:rPr>
        <w:drawing>
          <wp:inline distT="0" distB="0" distL="0" distR="0" wp14:anchorId="38DB21FE" wp14:editId="0F8390C1">
            <wp:extent cx="4914900" cy="2762250"/>
            <wp:effectExtent l="0" t="0" r="0" b="0"/>
            <wp:docPr id="7" name="Grafik 7" descr="Ein Bild, das Elektronik, Schaltung, Elektrisches Bauelement, Elektronisches Baut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Elektronik, Schaltung, Elektrisches Bauelement, Elektronisches Bautei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34712" w14:textId="5F04FE26" w:rsidR="00973E87" w:rsidRPr="00370B5C" w:rsidRDefault="00973E87" w:rsidP="5EC760B8">
      <w:pPr>
        <w:spacing w:line="240" w:lineRule="auto"/>
        <w:rPr>
          <w:rStyle w:val="Fettung"/>
          <w:b w:val="0"/>
          <w:sz w:val="18"/>
          <w:szCs w:val="18"/>
          <w:lang w:val="es-ES"/>
        </w:rPr>
      </w:pPr>
      <w:r w:rsidRPr="00370B5C">
        <w:rPr>
          <w:rStyle w:val="Fettung"/>
          <w:sz w:val="18"/>
          <w:lang w:val="es-ES"/>
        </w:rPr>
        <w:t>Imagen 2:</w:t>
      </w:r>
      <w:r w:rsidRPr="00370B5C">
        <w:rPr>
          <w:rStyle w:val="Fettung"/>
          <w:b w:val="0"/>
          <w:sz w:val="18"/>
          <w:lang w:val="es-ES"/>
        </w:rPr>
        <w:t xml:space="preserve"> </w:t>
      </w:r>
      <w:r w:rsidRPr="00370B5C">
        <w:rPr>
          <w:rStyle w:val="Fettung"/>
          <w:sz w:val="18"/>
          <w:lang w:val="es-ES"/>
        </w:rPr>
        <w:t>Eco</w:t>
      </w:r>
      <w:r w:rsidRPr="00370B5C">
        <w:rPr>
          <w:rStyle w:val="Fettung"/>
          <w:b w:val="0"/>
          <w:sz w:val="18"/>
          <w:lang w:val="es-ES"/>
        </w:rPr>
        <w:t xml:space="preserve">QPower </w:t>
      </w:r>
      <w:r w:rsidRPr="00AE3A83">
        <w:rPr>
          <w:rStyle w:val="Fettung"/>
          <w:b w:val="0"/>
          <w:sz w:val="18"/>
          <w:lang w:val="es-ES"/>
        </w:rPr>
        <w:t xml:space="preserve">conecta todos los flujos de refrigeración y calefacción en todas las </w:t>
      </w:r>
      <w:r w:rsidR="00190F88" w:rsidRPr="00AE3A83">
        <w:rPr>
          <w:rStyle w:val="Fettung"/>
          <w:b w:val="0"/>
          <w:sz w:val="18"/>
          <w:lang w:val="es-ES"/>
        </w:rPr>
        <w:t>fases</w:t>
      </w:r>
      <w:r w:rsidRPr="00AE3A83">
        <w:rPr>
          <w:rStyle w:val="Fettung"/>
          <w:b w:val="0"/>
          <w:sz w:val="18"/>
          <w:lang w:val="es-ES"/>
        </w:rPr>
        <w:t xml:space="preserve"> del proceso para suministrar</w:t>
      </w:r>
      <w:r w:rsidR="004C2B8D" w:rsidRPr="00AE3A83">
        <w:rPr>
          <w:rStyle w:val="Fettung"/>
          <w:b w:val="0"/>
          <w:sz w:val="18"/>
          <w:lang w:val="es-ES"/>
        </w:rPr>
        <w:t xml:space="preserve"> adecuadamente</w:t>
      </w:r>
      <w:r w:rsidRPr="00AE3A83">
        <w:rPr>
          <w:rStyle w:val="Fettung"/>
          <w:b w:val="0"/>
          <w:sz w:val="18"/>
          <w:lang w:val="es-ES"/>
        </w:rPr>
        <w:t xml:space="preserve"> </w:t>
      </w:r>
      <w:r w:rsidR="005F1746" w:rsidRPr="00AE3A83">
        <w:rPr>
          <w:rStyle w:val="Fettung"/>
          <w:b w:val="0"/>
          <w:sz w:val="18"/>
          <w:lang w:val="es-ES"/>
        </w:rPr>
        <w:t>todas las áreas</w:t>
      </w:r>
      <w:r w:rsidRPr="00AE3A83">
        <w:rPr>
          <w:rStyle w:val="Fettung"/>
          <w:b w:val="0"/>
          <w:sz w:val="18"/>
          <w:lang w:val="es-ES"/>
        </w:rPr>
        <w:t xml:space="preserve"> </w:t>
      </w:r>
      <w:r w:rsidR="004C2B8D" w:rsidRPr="00AE3A83">
        <w:rPr>
          <w:rStyle w:val="Fettung"/>
          <w:b w:val="0"/>
          <w:sz w:val="18"/>
          <w:lang w:val="es-ES"/>
        </w:rPr>
        <w:t xml:space="preserve">del </w:t>
      </w:r>
      <w:r w:rsidR="00190F88" w:rsidRPr="00AE3A83">
        <w:rPr>
          <w:rStyle w:val="Fettung"/>
          <w:b w:val="0"/>
          <w:sz w:val="18"/>
          <w:lang w:val="es-ES"/>
        </w:rPr>
        <w:t>mismo.</w:t>
      </w:r>
    </w:p>
    <w:p w14:paraId="525241AC" w14:textId="77777777" w:rsidR="004C0113" w:rsidRPr="00370B5C" w:rsidRDefault="004C0113" w:rsidP="004C0113">
      <w:pPr>
        <w:spacing w:line="240" w:lineRule="auto"/>
        <w:rPr>
          <w:rStyle w:val="Fettung"/>
          <w:b w:val="0"/>
          <w:bCs/>
          <w:sz w:val="18"/>
          <w:szCs w:val="20"/>
          <w:lang w:val="es-ES"/>
        </w:rPr>
      </w:pPr>
    </w:p>
    <w:p w14:paraId="2E2D422C" w14:textId="77777777" w:rsidR="00D34388" w:rsidRPr="00D34388" w:rsidRDefault="00D34388" w:rsidP="00D34388">
      <w:p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  <w:r w:rsidRPr="00D34388">
        <w:rPr>
          <w:b/>
          <w:bCs/>
          <w:iCs/>
          <w:color w:val="auto"/>
          <w:sz w:val="18"/>
          <w:szCs w:val="18"/>
          <w:lang w:val="es-ES"/>
        </w:rPr>
        <w:t>Acerca de Grupo Dürr </w:t>
      </w:r>
    </w:p>
    <w:p w14:paraId="19504E28" w14:textId="77777777" w:rsidR="00D34388" w:rsidRPr="00D34388" w:rsidRDefault="00D34388" w:rsidP="00D34388">
      <w:pPr>
        <w:spacing w:line="240" w:lineRule="auto"/>
        <w:rPr>
          <w:iCs/>
          <w:color w:val="auto"/>
          <w:sz w:val="18"/>
          <w:szCs w:val="18"/>
          <w:lang w:val="es-ES"/>
        </w:rPr>
      </w:pPr>
      <w:r w:rsidRPr="00D34388">
        <w:rPr>
          <w:iCs/>
          <w:color w:val="auto"/>
          <w:sz w:val="18"/>
          <w:szCs w:val="18"/>
          <w:lang w:val="es-ES"/>
        </w:rPr>
        <w:t xml:space="preserve">El Grupo Dürr tiene una representación directa en España desde 1974 y actualmente emplea a alrededor de 210 personas. La sede central de Dürr Systems Spain S.A. se encuentra en San Sebastián, además de contar con delegaciones en Barcelona, Valladolid y Madrid. La compañía </w:t>
      </w:r>
      <w:r w:rsidRPr="00D34388">
        <w:rPr>
          <w:iCs/>
          <w:color w:val="auto"/>
          <w:sz w:val="18"/>
          <w:szCs w:val="18"/>
          <w:lang w:val="es-ES"/>
        </w:rPr>
        <w:lastRenderedPageBreak/>
        <w:t>ofrece gran parte de los servicios del Grupo. Aunque sus actividades se centran en las 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38D3028A" w14:textId="77777777" w:rsidR="00D34388" w:rsidRPr="00D34388" w:rsidRDefault="00D34388" w:rsidP="00D34388">
      <w:pPr>
        <w:spacing w:line="240" w:lineRule="auto"/>
        <w:rPr>
          <w:iCs/>
          <w:color w:val="auto"/>
          <w:sz w:val="18"/>
          <w:szCs w:val="18"/>
          <w:lang w:val="es-ES"/>
        </w:rPr>
      </w:pPr>
    </w:p>
    <w:p w14:paraId="12152FD8" w14:textId="77777777" w:rsidR="00D34388" w:rsidRPr="00D34388" w:rsidRDefault="00D34388" w:rsidP="00D34388">
      <w:pPr>
        <w:spacing w:line="240" w:lineRule="auto"/>
        <w:rPr>
          <w:iCs/>
          <w:color w:val="auto"/>
          <w:sz w:val="18"/>
          <w:szCs w:val="18"/>
          <w:lang w:val="es-ES"/>
        </w:rPr>
      </w:pPr>
    </w:p>
    <w:p w14:paraId="51D91E6D" w14:textId="76CB3125" w:rsidR="00D34388" w:rsidRPr="00D34388" w:rsidRDefault="00D34388" w:rsidP="00D34388">
      <w:pPr>
        <w:spacing w:line="240" w:lineRule="auto"/>
        <w:rPr>
          <w:iCs/>
          <w:color w:val="auto"/>
          <w:sz w:val="18"/>
          <w:szCs w:val="18"/>
          <w:lang w:val="es-ES"/>
        </w:rPr>
      </w:pPr>
      <w:r w:rsidRPr="00D34388">
        <w:rPr>
          <w:iCs/>
          <w:color w:val="auto"/>
          <w:sz w:val="18"/>
          <w:szCs w:val="18"/>
          <w:lang w:val="es-ES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20.</w:t>
      </w:r>
      <w:r w:rsidR="00F137C5">
        <w:rPr>
          <w:iCs/>
          <w:color w:val="auto"/>
          <w:sz w:val="18"/>
          <w:szCs w:val="18"/>
          <w:lang w:val="es-ES"/>
        </w:rPr>
        <w:t>0</w:t>
      </w:r>
      <w:r w:rsidRPr="00D34388">
        <w:rPr>
          <w:iCs/>
          <w:color w:val="auto"/>
          <w:sz w:val="18"/>
          <w:szCs w:val="18"/>
          <w:lang w:val="es-ES"/>
        </w:rPr>
        <w:t xml:space="preserve">00 empleados y 141 delegaciones en 33 países, operando en el mercado con cinco divisiones: </w:t>
      </w:r>
    </w:p>
    <w:p w14:paraId="117114D7" w14:textId="77777777" w:rsidR="00D34388" w:rsidRPr="00D34388" w:rsidRDefault="00D34388" w:rsidP="00D34388">
      <w:pPr>
        <w:numPr>
          <w:ilvl w:val="0"/>
          <w:numId w:val="26"/>
        </w:num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  <w:r w:rsidRPr="00D34388">
        <w:rPr>
          <w:b/>
          <w:bCs/>
          <w:iCs/>
          <w:color w:val="auto"/>
          <w:sz w:val="18"/>
          <w:szCs w:val="18"/>
          <w:lang w:val="es-ES"/>
        </w:rPr>
        <w:t xml:space="preserve">Paint and Final Assembly Systems: </w:t>
      </w:r>
      <w:r w:rsidRPr="00D34388">
        <w:rPr>
          <w:iCs/>
          <w:color w:val="auto"/>
          <w:sz w:val="18"/>
          <w:szCs w:val="18"/>
          <w:lang w:val="es-ES"/>
        </w:rPr>
        <w:t>Plantas de pintura, así como ensamblaje final, y tecnología de pruebas y llenado para la industria automotriz</w:t>
      </w:r>
    </w:p>
    <w:p w14:paraId="3A393C65" w14:textId="77777777" w:rsidR="00D34388" w:rsidRPr="00D34388" w:rsidRDefault="00D34388" w:rsidP="00D34388">
      <w:pPr>
        <w:numPr>
          <w:ilvl w:val="0"/>
          <w:numId w:val="26"/>
        </w:num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  <w:r w:rsidRPr="00D34388">
        <w:rPr>
          <w:b/>
          <w:bCs/>
          <w:iCs/>
          <w:color w:val="auto"/>
          <w:sz w:val="18"/>
          <w:szCs w:val="18"/>
          <w:lang w:val="es-ES"/>
        </w:rPr>
        <w:t xml:space="preserve">Application Technology: </w:t>
      </w:r>
      <w:r w:rsidRPr="00D34388">
        <w:rPr>
          <w:iCs/>
          <w:color w:val="auto"/>
          <w:sz w:val="18"/>
          <w:szCs w:val="18"/>
          <w:lang w:val="es-ES"/>
        </w:rPr>
        <w:t>Tecnología de robots para la aplicación automatizada de pintura, materiales de sellado y pegamentos</w:t>
      </w:r>
      <w:r w:rsidRPr="00D34388">
        <w:rPr>
          <w:b/>
          <w:bCs/>
          <w:iCs/>
          <w:color w:val="auto"/>
          <w:sz w:val="18"/>
          <w:szCs w:val="18"/>
          <w:lang w:val="es-ES"/>
        </w:rPr>
        <w:t xml:space="preserve"> </w:t>
      </w:r>
    </w:p>
    <w:p w14:paraId="40CEC2B0" w14:textId="77777777" w:rsidR="00D34388" w:rsidRPr="00D34388" w:rsidRDefault="00D34388" w:rsidP="00D34388">
      <w:pPr>
        <w:numPr>
          <w:ilvl w:val="0"/>
          <w:numId w:val="26"/>
        </w:num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  <w:r w:rsidRPr="00D34388">
        <w:rPr>
          <w:b/>
          <w:bCs/>
          <w:iCs/>
          <w:color w:val="auto"/>
          <w:sz w:val="18"/>
          <w:szCs w:val="18"/>
          <w:lang w:val="es-ES"/>
        </w:rPr>
        <w:t xml:space="preserve">Clean Technology Systems: </w:t>
      </w:r>
      <w:r w:rsidRPr="00D34388">
        <w:rPr>
          <w:iCs/>
          <w:color w:val="auto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570FA52A" w14:textId="77777777" w:rsidR="00D34388" w:rsidRPr="00D34388" w:rsidRDefault="00D34388" w:rsidP="00D34388">
      <w:pPr>
        <w:numPr>
          <w:ilvl w:val="0"/>
          <w:numId w:val="26"/>
        </w:num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  <w:r w:rsidRPr="00D34388">
        <w:rPr>
          <w:b/>
          <w:bCs/>
          <w:iCs/>
          <w:color w:val="auto"/>
          <w:sz w:val="18"/>
          <w:szCs w:val="18"/>
          <w:lang w:val="es-ES"/>
        </w:rPr>
        <w:t xml:space="preserve">Industrial Automation Systems: </w:t>
      </w:r>
      <w:r w:rsidRPr="00D34388">
        <w:rPr>
          <w:iCs/>
          <w:color w:val="auto"/>
          <w:sz w:val="18"/>
          <w:szCs w:val="18"/>
          <w:lang w:val="es-ES"/>
        </w:rPr>
        <w:t>Sistemas automatizados de ensamble y pruebas para componentes automotrices, dispositivos médicos y bienes de consumo, así como tecnología de equililbrado</w:t>
      </w:r>
    </w:p>
    <w:p w14:paraId="0E402430" w14:textId="77777777" w:rsidR="00D34388" w:rsidRPr="00D34388" w:rsidRDefault="00D34388" w:rsidP="00D34388">
      <w:pPr>
        <w:numPr>
          <w:ilvl w:val="0"/>
          <w:numId w:val="26"/>
        </w:num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  <w:r w:rsidRPr="00D34388">
        <w:rPr>
          <w:b/>
          <w:bCs/>
          <w:iCs/>
          <w:color w:val="auto"/>
          <w:sz w:val="18"/>
          <w:szCs w:val="18"/>
          <w:lang w:val="es-ES"/>
        </w:rPr>
        <w:t xml:space="preserve">Woodworking Machinery and Systems: </w:t>
      </w:r>
      <w:r w:rsidRPr="00D34388">
        <w:rPr>
          <w:iCs/>
          <w:color w:val="auto"/>
          <w:sz w:val="18"/>
          <w:szCs w:val="18"/>
          <w:lang w:val="es-ES"/>
        </w:rPr>
        <w:t>Maquinas y sistemas para la industria de transformación de la madera</w:t>
      </w:r>
    </w:p>
    <w:p w14:paraId="022A6A58" w14:textId="77777777" w:rsidR="004C2B8D" w:rsidRPr="00370B5C" w:rsidRDefault="004C2B8D" w:rsidP="00EF0419">
      <w:p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</w:p>
    <w:p w14:paraId="31F567A1" w14:textId="77777777" w:rsidR="004C2B8D" w:rsidRPr="00370B5C" w:rsidRDefault="004C2B8D" w:rsidP="00EF0419">
      <w:pPr>
        <w:spacing w:line="240" w:lineRule="auto"/>
        <w:rPr>
          <w:b/>
          <w:bCs/>
          <w:iCs/>
          <w:color w:val="auto"/>
          <w:sz w:val="18"/>
          <w:szCs w:val="18"/>
          <w:lang w:val="es-ES"/>
        </w:rPr>
      </w:pPr>
    </w:p>
    <w:p w14:paraId="7A8451C9" w14:textId="77777777" w:rsidR="00376674" w:rsidRPr="00376674" w:rsidRDefault="00376674" w:rsidP="00376674">
      <w:pPr>
        <w:tabs>
          <w:tab w:val="clear" w:pos="3572"/>
        </w:tabs>
        <w:spacing w:line="276" w:lineRule="auto"/>
        <w:ind w:right="27"/>
        <w:jc w:val="both"/>
        <w:rPr>
          <w:rFonts w:ascii="Arial" w:eastAsia="SimSun" w:hAnsi="Arial" w:cs="Arial"/>
          <w:sz w:val="18"/>
          <w:szCs w:val="18"/>
          <w:lang w:val="es-ES"/>
        </w:rPr>
      </w:pPr>
    </w:p>
    <w:p w14:paraId="166E79CF" w14:textId="77777777" w:rsidR="00EF0419" w:rsidRPr="00370B5C" w:rsidRDefault="00EF0419" w:rsidP="00EF041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370B5C">
        <w:rPr>
          <w:rStyle w:val="normaltextrun"/>
          <w:rFonts w:ascii="Arial" w:hAnsi="Arial" w:cs="Arial"/>
          <w:sz w:val="22"/>
          <w:szCs w:val="22"/>
          <w:lang w:val="es-ES"/>
        </w:rPr>
        <w:t>Contacto: </w:t>
      </w:r>
      <w:r w:rsidRPr="00370B5C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2743B95E" w14:textId="77777777" w:rsidR="00EF0419" w:rsidRPr="00370B5C" w:rsidRDefault="00EF0419" w:rsidP="00EF041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370B5C">
        <w:rPr>
          <w:rStyle w:val="normaltextrun"/>
          <w:rFonts w:ascii="Arial" w:hAnsi="Arial" w:cs="Arial"/>
          <w:sz w:val="22"/>
          <w:szCs w:val="22"/>
          <w:lang w:val="es-ES"/>
        </w:rPr>
        <w:t>Aleph Comunicación – Jesus Martinez</w:t>
      </w:r>
      <w:r w:rsidRPr="00370B5C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6C2B0358" w14:textId="77777777" w:rsidR="00EF0419" w:rsidRPr="00370B5C" w:rsidRDefault="00344078" w:rsidP="00EF0419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hyperlink r:id="rId14" w:tgtFrame="_blank" w:history="1">
        <w:r w:rsidR="00EF0419" w:rsidRPr="00370B5C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s-ES"/>
          </w:rPr>
          <w:t>jesus.martinez@alephcom.es</w:t>
        </w:r>
      </w:hyperlink>
      <w:r w:rsidR="00EF0419" w:rsidRPr="00370B5C">
        <w:rPr>
          <w:rStyle w:val="eop"/>
          <w:rFonts w:ascii="Arial" w:hAnsi="Arial" w:cs="Arial"/>
          <w:color w:val="00468E"/>
          <w:sz w:val="22"/>
          <w:szCs w:val="22"/>
          <w:lang w:val="es-ES"/>
        </w:rPr>
        <w:t> </w:t>
      </w:r>
    </w:p>
    <w:p w14:paraId="492C29A6" w14:textId="77777777" w:rsidR="00EF0419" w:rsidRPr="00370B5C" w:rsidRDefault="00EF0419" w:rsidP="00EF041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370B5C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3E46A7B0" w14:textId="77777777" w:rsidR="00EF0419" w:rsidRPr="00F34D6B" w:rsidRDefault="00EF0419" w:rsidP="00EF041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GB"/>
        </w:rPr>
      </w:pPr>
      <w:r w:rsidRPr="00F34D6B">
        <w:rPr>
          <w:rStyle w:val="normaltextrun"/>
          <w:rFonts w:ascii="Arial" w:hAnsi="Arial" w:cs="Arial"/>
          <w:sz w:val="22"/>
          <w:szCs w:val="22"/>
          <w:lang w:val="en-GB"/>
        </w:rPr>
        <w:t xml:space="preserve">Dürr Systems Spain, S.A. - </w:t>
      </w:r>
      <w:hyperlink r:id="rId15" w:tgtFrame="_blank" w:history="1">
        <w:r w:rsidRPr="00F34D6B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GB"/>
          </w:rPr>
          <w:t>www.durr.com</w:t>
        </w:r>
      </w:hyperlink>
      <w:r w:rsidRPr="00F34D6B">
        <w:rPr>
          <w:rStyle w:val="eop"/>
          <w:rFonts w:ascii="Arial" w:hAnsi="Arial" w:cs="Arial"/>
          <w:sz w:val="22"/>
          <w:szCs w:val="22"/>
          <w:lang w:val="en-GB"/>
        </w:rPr>
        <w:t> </w:t>
      </w:r>
    </w:p>
    <w:p w14:paraId="379BD15F" w14:textId="77777777" w:rsidR="00EF0419" w:rsidRPr="00370B5C" w:rsidRDefault="00EF0419" w:rsidP="00EF0419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370B5C">
        <w:rPr>
          <w:rStyle w:val="normaltextrun"/>
          <w:rFonts w:ascii="Arial" w:hAnsi="Arial" w:cs="Arial"/>
          <w:sz w:val="22"/>
          <w:szCs w:val="22"/>
          <w:lang w:val="es-ES"/>
        </w:rPr>
        <w:t>Luis Echeveste</w:t>
      </w:r>
      <w:r w:rsidRPr="00370B5C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6FBBF975" w14:textId="77777777" w:rsidR="00EF0419" w:rsidRPr="00370B5C" w:rsidRDefault="00EF0419" w:rsidP="00EF0419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370B5C">
        <w:rPr>
          <w:rStyle w:val="normaltextrun"/>
          <w:rFonts w:ascii="Arial" w:hAnsi="Arial" w:cs="Arial"/>
          <w:sz w:val="22"/>
          <w:szCs w:val="22"/>
          <w:lang w:val="es-ES"/>
        </w:rPr>
        <w:t>Teléfono: +34 943 317 000</w:t>
      </w:r>
      <w:r w:rsidRPr="00370B5C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195DF671" w14:textId="77777777" w:rsidR="00EF0419" w:rsidRPr="00370B5C" w:rsidRDefault="00EF0419" w:rsidP="00EF0419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370B5C">
        <w:rPr>
          <w:rStyle w:val="normaltextrun"/>
          <w:rFonts w:ascii="Arial" w:hAnsi="Arial" w:cs="Arial"/>
          <w:sz w:val="22"/>
          <w:szCs w:val="22"/>
          <w:lang w:val="es-ES"/>
        </w:rPr>
        <w:t xml:space="preserve">e-mail: </w:t>
      </w:r>
      <w:hyperlink r:id="rId16" w:tgtFrame="_blank" w:history="1">
        <w:r w:rsidRPr="00370B5C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s-ES"/>
          </w:rPr>
          <w:t>echeveste@durr-spain.com</w:t>
        </w:r>
      </w:hyperlink>
      <w:r w:rsidRPr="00370B5C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44C4071F" w14:textId="77777777" w:rsidR="00EF0419" w:rsidRPr="00370B5C" w:rsidRDefault="00EF0419" w:rsidP="00EF0419">
      <w:pPr>
        <w:pStyle w:val="Flietext"/>
        <w:rPr>
          <w:lang w:val="es-ES"/>
        </w:rPr>
      </w:pPr>
    </w:p>
    <w:p w14:paraId="0B994EE7" w14:textId="417C47D1" w:rsidR="00D945AD" w:rsidRPr="00370B5C" w:rsidRDefault="00D945AD" w:rsidP="00D434B6">
      <w:pPr>
        <w:spacing w:line="240" w:lineRule="auto"/>
        <w:rPr>
          <w:sz w:val="18"/>
          <w:szCs w:val="18"/>
          <w:lang w:val="es-ES"/>
        </w:rPr>
      </w:pPr>
    </w:p>
    <w:sectPr w:rsidR="00D945AD" w:rsidRPr="00370B5C" w:rsidSect="008B7039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85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ED6D2" w14:textId="77777777" w:rsidR="00B25ACE" w:rsidRDefault="00B25ACE" w:rsidP="00D9165E">
      <w:r>
        <w:separator/>
      </w:r>
    </w:p>
  </w:endnote>
  <w:endnote w:type="continuationSeparator" w:id="0">
    <w:p w14:paraId="54D997BE" w14:textId="77777777" w:rsidR="00B25ACE" w:rsidRDefault="00B25ACE" w:rsidP="00D9165E">
      <w:r>
        <w:continuationSeparator/>
      </w:r>
    </w:p>
  </w:endnote>
  <w:endnote w:type="continuationNotice" w:id="1">
    <w:p w14:paraId="0775CB8C" w14:textId="77777777" w:rsidR="00B25ACE" w:rsidRDefault="00B25A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BE9" w14:textId="764EAC72" w:rsidR="00933130" w:rsidRDefault="00933130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71BAD84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71BAD84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16B9106F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9A733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A7330">
      <w:instrText>5</w:instrText>
    </w:r>
    <w:r w:rsidRPr="005218C8">
      <w:fldChar w:fldCharType="end"/>
    </w:r>
    <w:r w:rsidRPr="005218C8">
      <w:instrText>/</w:instrText>
    </w:r>
    <w:fldSimple w:instr="NUMPAGES  \* MERGEFORMAT">
      <w:r w:rsidR="009A7330">
        <w:instrText>5</w:instrText>
      </w:r>
    </w:fldSimple>
    <w:r w:rsidRPr="005218C8">
      <w:instrText>" "</w:instrText>
    </w:r>
    <w:r w:rsidRPr="005218C8">
      <w:fldChar w:fldCharType="separate"/>
    </w:r>
    <w:r w:rsidR="009A7330">
      <w:t>5</w:t>
    </w:r>
    <w:r w:rsidR="009A7330" w:rsidRPr="005218C8">
      <w:t>/</w:t>
    </w:r>
    <w:r w:rsidR="009A7330">
      <w:t>5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10110D08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9A733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A7330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9A7330">
        <w:instrText>5</w:instrText>
      </w:r>
    </w:fldSimple>
    <w:r w:rsidRPr="005218C8">
      <w:instrText>" "</w:instrText>
    </w:r>
    <w:r w:rsidRPr="005218C8">
      <w:fldChar w:fldCharType="separate"/>
    </w:r>
    <w:r w:rsidR="009A7330">
      <w:t>1</w:t>
    </w:r>
    <w:r w:rsidR="009A7330" w:rsidRPr="005218C8">
      <w:t>/</w:t>
    </w:r>
    <w:r w:rsidR="009A7330">
      <w:t>5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D7619" w14:textId="77777777" w:rsidR="00B25ACE" w:rsidRDefault="00B25ACE" w:rsidP="00D9165E">
      <w:r>
        <w:separator/>
      </w:r>
    </w:p>
  </w:footnote>
  <w:footnote w:type="continuationSeparator" w:id="0">
    <w:p w14:paraId="5A052024" w14:textId="77777777" w:rsidR="00B25ACE" w:rsidRDefault="00B25ACE" w:rsidP="00D9165E">
      <w:r>
        <w:continuationSeparator/>
      </w:r>
    </w:p>
  </w:footnote>
  <w:footnote w:type="continuationNotice" w:id="1">
    <w:p w14:paraId="7EE9952D" w14:textId="77777777" w:rsidR="00B25ACE" w:rsidRDefault="00B25AC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0C8A49C" w:rsidR="00EB19AD" w:rsidRPr="00D654B7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654B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57D1EC17" w:rsidR="00EB19AD" w:rsidRPr="00E71C19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B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71C19">
                            <w:rPr>
                              <w:lang w:val="nl-NL"/>
                            </w:rPr>
                            <w:t>34</w:t>
                          </w:r>
                        </w:p>
                        <w:p w14:paraId="1024546A" w14:textId="5F5BCC11" w:rsidR="00EB19AD" w:rsidRPr="00E71C19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E97A2E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4736B45A" w:rsidR="00EB19AD" w:rsidRPr="00E71C19" w:rsidRDefault="009000BC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449A8E7F" w:rsidR="00EB19AD" w:rsidRPr="00E71C19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E97A2E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1E02E4F9" w:rsidR="00EB19AD" w:rsidRPr="00E71C19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0C8A49C" w:rsidR="00EB19AD" w:rsidRPr="00D654B7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654B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57D1EC17" w:rsidR="00EB19AD" w:rsidRPr="00E71C19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654B7">
                      <w:rPr>
                        <w:lang w:val="de-DE"/>
                      </w:rPr>
                      <w:t xml:space="preserve">Carl-Benz-Str. </w:t>
                    </w:r>
                    <w:r w:rsidRPr="00E71C19">
                      <w:rPr>
                        <w:lang w:val="nl-NL"/>
                      </w:rPr>
                      <w:t>34</w:t>
                    </w:r>
                  </w:p>
                  <w:p w14:paraId="1024546A" w14:textId="5F5BCC11" w:rsidR="00EB19AD" w:rsidRPr="00E71C19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E97A2E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4736B45A" w:rsidR="00EB19AD" w:rsidRPr="00E71C19" w:rsidRDefault="009000BC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449A8E7F" w:rsidR="00EB19AD" w:rsidRPr="00E71C19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E97A2E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1E02E4F9" w:rsidR="00EB19AD" w:rsidRPr="00E71C19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131603129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796368514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278791240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13D4B99B" w:rsidR="00B143FE" w:rsidRPr="00D654B7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654B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2BE0227" w:rsidR="00B143FE" w:rsidRPr="00E71C19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B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71C19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19179EFC" w:rsidR="00B143FE" w:rsidRPr="00E71C19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4A11E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07BB3F24" w:rsidR="00B143FE" w:rsidRPr="00E71C19" w:rsidRDefault="009000BC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5D3BD66B" w:rsidR="00B143FE" w:rsidRPr="00E71C19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4A11E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4D5B678D" w:rsidR="00B143FE" w:rsidRPr="00E71C19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71C19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13D4B99B" w:rsidR="00B143FE" w:rsidRPr="00D654B7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654B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2BE0227" w:rsidR="00B143FE" w:rsidRPr="00E71C19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654B7">
                      <w:rPr>
                        <w:lang w:val="de-DE"/>
                      </w:rPr>
                      <w:t xml:space="preserve">Carl-Benz-Str. </w:t>
                    </w:r>
                    <w:r w:rsidRPr="00E71C19">
                      <w:rPr>
                        <w:lang w:val="nl-NL"/>
                      </w:rPr>
                      <w:t>34</w:t>
                    </w:r>
                  </w:p>
                  <w:p w14:paraId="5555B2C2" w14:textId="19179EFC" w:rsidR="00B143FE" w:rsidRPr="00E71C19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4A11E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07BB3F24" w:rsidR="00B143FE" w:rsidRPr="00E71C19" w:rsidRDefault="009000BC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5D3BD66B" w:rsidR="00B143FE" w:rsidRPr="00E71C19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4A11E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4D5B678D" w:rsidR="00B143FE" w:rsidRPr="00E71C19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71C19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7B6F9"/>
    <w:multiLevelType w:val="hybridMultilevel"/>
    <w:tmpl w:val="82708DC0"/>
    <w:lvl w:ilvl="0" w:tplc="A2FE7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49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AE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4C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AA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3C8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8CE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70B0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6E2A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1568C"/>
    <w:multiLevelType w:val="hybridMultilevel"/>
    <w:tmpl w:val="93106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F0719F4"/>
    <w:multiLevelType w:val="hybridMultilevel"/>
    <w:tmpl w:val="7A8CB918"/>
    <w:lvl w:ilvl="0" w:tplc="3B92CE08">
      <w:start w:val="1"/>
      <w:numFmt w:val="decimal"/>
      <w:lvlText w:val="%1."/>
      <w:lvlJc w:val="left"/>
      <w:pPr>
        <w:ind w:left="720" w:hanging="360"/>
      </w:pPr>
    </w:lvl>
    <w:lvl w:ilvl="1" w:tplc="856E5CCC">
      <w:start w:val="1"/>
      <w:numFmt w:val="lowerLetter"/>
      <w:lvlText w:val="%2."/>
      <w:lvlJc w:val="left"/>
      <w:pPr>
        <w:ind w:left="1440" w:hanging="360"/>
      </w:pPr>
    </w:lvl>
    <w:lvl w:ilvl="2" w:tplc="75385E0C">
      <w:start w:val="1"/>
      <w:numFmt w:val="lowerRoman"/>
      <w:lvlText w:val="%3."/>
      <w:lvlJc w:val="right"/>
      <w:pPr>
        <w:ind w:left="2160" w:hanging="180"/>
      </w:pPr>
    </w:lvl>
    <w:lvl w:ilvl="3" w:tplc="87040A8E">
      <w:start w:val="1"/>
      <w:numFmt w:val="decimal"/>
      <w:lvlText w:val="%4."/>
      <w:lvlJc w:val="left"/>
      <w:pPr>
        <w:ind w:left="2880" w:hanging="360"/>
      </w:pPr>
    </w:lvl>
    <w:lvl w:ilvl="4" w:tplc="545E1642">
      <w:start w:val="1"/>
      <w:numFmt w:val="lowerLetter"/>
      <w:lvlText w:val="%5."/>
      <w:lvlJc w:val="left"/>
      <w:pPr>
        <w:ind w:left="3600" w:hanging="360"/>
      </w:pPr>
    </w:lvl>
    <w:lvl w:ilvl="5" w:tplc="2D4C053C">
      <w:start w:val="1"/>
      <w:numFmt w:val="lowerRoman"/>
      <w:lvlText w:val="%6."/>
      <w:lvlJc w:val="right"/>
      <w:pPr>
        <w:ind w:left="4320" w:hanging="180"/>
      </w:pPr>
    </w:lvl>
    <w:lvl w:ilvl="6" w:tplc="3FCE1AAC">
      <w:start w:val="1"/>
      <w:numFmt w:val="decimal"/>
      <w:lvlText w:val="%7."/>
      <w:lvlJc w:val="left"/>
      <w:pPr>
        <w:ind w:left="5040" w:hanging="360"/>
      </w:pPr>
    </w:lvl>
    <w:lvl w:ilvl="7" w:tplc="B798EE16">
      <w:start w:val="1"/>
      <w:numFmt w:val="lowerLetter"/>
      <w:lvlText w:val="%8."/>
      <w:lvlJc w:val="left"/>
      <w:pPr>
        <w:ind w:left="5760" w:hanging="360"/>
      </w:pPr>
    </w:lvl>
    <w:lvl w:ilvl="8" w:tplc="47AE2AE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2832595">
    <w:abstractNumId w:val="0"/>
  </w:num>
  <w:num w:numId="2" w16cid:durableId="1326515481">
    <w:abstractNumId w:val="15"/>
  </w:num>
  <w:num w:numId="3" w16cid:durableId="1480725025">
    <w:abstractNumId w:val="5"/>
  </w:num>
  <w:num w:numId="4" w16cid:durableId="667757575">
    <w:abstractNumId w:val="22"/>
  </w:num>
  <w:num w:numId="5" w16cid:durableId="827206206">
    <w:abstractNumId w:val="8"/>
  </w:num>
  <w:num w:numId="6" w16cid:durableId="1632203808">
    <w:abstractNumId w:val="12"/>
  </w:num>
  <w:num w:numId="7" w16cid:durableId="1003119027">
    <w:abstractNumId w:val="18"/>
  </w:num>
  <w:num w:numId="8" w16cid:durableId="727612174">
    <w:abstractNumId w:val="4"/>
  </w:num>
  <w:num w:numId="9" w16cid:durableId="1467580185">
    <w:abstractNumId w:val="24"/>
  </w:num>
  <w:num w:numId="10" w16cid:durableId="1494026007">
    <w:abstractNumId w:val="11"/>
  </w:num>
  <w:num w:numId="11" w16cid:durableId="2072851933">
    <w:abstractNumId w:val="23"/>
  </w:num>
  <w:num w:numId="12" w16cid:durableId="2079669162">
    <w:abstractNumId w:val="9"/>
  </w:num>
  <w:num w:numId="13" w16cid:durableId="233243764">
    <w:abstractNumId w:val="3"/>
  </w:num>
  <w:num w:numId="14" w16cid:durableId="1328249362">
    <w:abstractNumId w:val="6"/>
  </w:num>
  <w:num w:numId="15" w16cid:durableId="1964461692">
    <w:abstractNumId w:val="14"/>
  </w:num>
  <w:num w:numId="16" w16cid:durableId="1588227107">
    <w:abstractNumId w:val="17"/>
  </w:num>
  <w:num w:numId="17" w16cid:durableId="2107575385">
    <w:abstractNumId w:val="21"/>
  </w:num>
  <w:num w:numId="18" w16cid:durableId="1516651995">
    <w:abstractNumId w:val="20"/>
  </w:num>
  <w:num w:numId="19" w16cid:durableId="1661732473">
    <w:abstractNumId w:val="16"/>
  </w:num>
  <w:num w:numId="20" w16cid:durableId="1589734361">
    <w:abstractNumId w:val="13"/>
  </w:num>
  <w:num w:numId="21" w16cid:durableId="1912931525">
    <w:abstractNumId w:val="1"/>
  </w:num>
  <w:num w:numId="22" w16cid:durableId="627321772">
    <w:abstractNumId w:val="2"/>
  </w:num>
  <w:num w:numId="23" w16cid:durableId="231669782">
    <w:abstractNumId w:val="10"/>
  </w:num>
  <w:num w:numId="24" w16cid:durableId="2092118298">
    <w:abstractNumId w:val="19"/>
  </w:num>
  <w:num w:numId="25" w16cid:durableId="358161323">
    <w:abstractNumId w:val="7"/>
  </w:num>
  <w:num w:numId="26" w16cid:durableId="1845706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BBB"/>
    <w:rsid w:val="000023AF"/>
    <w:rsid w:val="00002AE1"/>
    <w:rsid w:val="000032A7"/>
    <w:rsid w:val="000036B1"/>
    <w:rsid w:val="000042E4"/>
    <w:rsid w:val="00004D92"/>
    <w:rsid w:val="000056F2"/>
    <w:rsid w:val="00005AF4"/>
    <w:rsid w:val="000068B5"/>
    <w:rsid w:val="000068C6"/>
    <w:rsid w:val="00010157"/>
    <w:rsid w:val="0001039C"/>
    <w:rsid w:val="000103AF"/>
    <w:rsid w:val="000114B6"/>
    <w:rsid w:val="000115D3"/>
    <w:rsid w:val="000118CE"/>
    <w:rsid w:val="000137F9"/>
    <w:rsid w:val="00013B23"/>
    <w:rsid w:val="00015768"/>
    <w:rsid w:val="00015F92"/>
    <w:rsid w:val="000174D9"/>
    <w:rsid w:val="00017F7E"/>
    <w:rsid w:val="0002049B"/>
    <w:rsid w:val="00020D1D"/>
    <w:rsid w:val="0002273A"/>
    <w:rsid w:val="00022D85"/>
    <w:rsid w:val="000231B8"/>
    <w:rsid w:val="00023436"/>
    <w:rsid w:val="00024D12"/>
    <w:rsid w:val="00026B8C"/>
    <w:rsid w:val="00027A2E"/>
    <w:rsid w:val="00027C83"/>
    <w:rsid w:val="00027D15"/>
    <w:rsid w:val="00030020"/>
    <w:rsid w:val="00030C1A"/>
    <w:rsid w:val="00034378"/>
    <w:rsid w:val="00034E06"/>
    <w:rsid w:val="0003511A"/>
    <w:rsid w:val="00035419"/>
    <w:rsid w:val="0003543C"/>
    <w:rsid w:val="00035980"/>
    <w:rsid w:val="00035B33"/>
    <w:rsid w:val="00036336"/>
    <w:rsid w:val="00037BB3"/>
    <w:rsid w:val="00037FF7"/>
    <w:rsid w:val="000408B3"/>
    <w:rsid w:val="00040FEA"/>
    <w:rsid w:val="0004140A"/>
    <w:rsid w:val="00041623"/>
    <w:rsid w:val="000428A1"/>
    <w:rsid w:val="000436AB"/>
    <w:rsid w:val="00050DE7"/>
    <w:rsid w:val="000557D8"/>
    <w:rsid w:val="00057C43"/>
    <w:rsid w:val="0006159D"/>
    <w:rsid w:val="00061AD5"/>
    <w:rsid w:val="00062BC6"/>
    <w:rsid w:val="00062C8E"/>
    <w:rsid w:val="0006408E"/>
    <w:rsid w:val="00064547"/>
    <w:rsid w:val="00065BEE"/>
    <w:rsid w:val="00065DAD"/>
    <w:rsid w:val="0006654A"/>
    <w:rsid w:val="000667BB"/>
    <w:rsid w:val="000670E8"/>
    <w:rsid w:val="000679B5"/>
    <w:rsid w:val="00067A27"/>
    <w:rsid w:val="0007183F"/>
    <w:rsid w:val="00072AE9"/>
    <w:rsid w:val="00073211"/>
    <w:rsid w:val="00074448"/>
    <w:rsid w:val="000750E4"/>
    <w:rsid w:val="00075679"/>
    <w:rsid w:val="00075AA5"/>
    <w:rsid w:val="000763DD"/>
    <w:rsid w:val="00077087"/>
    <w:rsid w:val="00080305"/>
    <w:rsid w:val="000830E8"/>
    <w:rsid w:val="00083B96"/>
    <w:rsid w:val="00083CF5"/>
    <w:rsid w:val="00086073"/>
    <w:rsid w:val="00086887"/>
    <w:rsid w:val="000870BF"/>
    <w:rsid w:val="00087450"/>
    <w:rsid w:val="00090C8B"/>
    <w:rsid w:val="00090D06"/>
    <w:rsid w:val="00092E05"/>
    <w:rsid w:val="0009363E"/>
    <w:rsid w:val="000936AF"/>
    <w:rsid w:val="0009448E"/>
    <w:rsid w:val="000948B2"/>
    <w:rsid w:val="00095AE5"/>
    <w:rsid w:val="00095F60"/>
    <w:rsid w:val="00097770"/>
    <w:rsid w:val="00097924"/>
    <w:rsid w:val="000A00C7"/>
    <w:rsid w:val="000A0BBC"/>
    <w:rsid w:val="000A139F"/>
    <w:rsid w:val="000A606D"/>
    <w:rsid w:val="000A6420"/>
    <w:rsid w:val="000A779F"/>
    <w:rsid w:val="000A799A"/>
    <w:rsid w:val="000B122D"/>
    <w:rsid w:val="000B17AC"/>
    <w:rsid w:val="000B415F"/>
    <w:rsid w:val="000B4F93"/>
    <w:rsid w:val="000B580A"/>
    <w:rsid w:val="000B6E58"/>
    <w:rsid w:val="000C009A"/>
    <w:rsid w:val="000C060F"/>
    <w:rsid w:val="000C2A85"/>
    <w:rsid w:val="000C34A6"/>
    <w:rsid w:val="000C3AF3"/>
    <w:rsid w:val="000C3F16"/>
    <w:rsid w:val="000C73E7"/>
    <w:rsid w:val="000C74C8"/>
    <w:rsid w:val="000C7AAC"/>
    <w:rsid w:val="000D1867"/>
    <w:rsid w:val="000D2DC1"/>
    <w:rsid w:val="000D3BE2"/>
    <w:rsid w:val="000D4047"/>
    <w:rsid w:val="000D4282"/>
    <w:rsid w:val="000D69C2"/>
    <w:rsid w:val="000D73A2"/>
    <w:rsid w:val="000E334D"/>
    <w:rsid w:val="000E374F"/>
    <w:rsid w:val="000E4945"/>
    <w:rsid w:val="000E589C"/>
    <w:rsid w:val="000E5E96"/>
    <w:rsid w:val="000F1985"/>
    <w:rsid w:val="000F1B6F"/>
    <w:rsid w:val="000F1F7F"/>
    <w:rsid w:val="000F215E"/>
    <w:rsid w:val="000F52E1"/>
    <w:rsid w:val="000F599A"/>
    <w:rsid w:val="000F62C9"/>
    <w:rsid w:val="000F62F5"/>
    <w:rsid w:val="001004F5"/>
    <w:rsid w:val="00100C0C"/>
    <w:rsid w:val="0010134F"/>
    <w:rsid w:val="00101EBB"/>
    <w:rsid w:val="00102066"/>
    <w:rsid w:val="001032D9"/>
    <w:rsid w:val="00103CF2"/>
    <w:rsid w:val="00103EE3"/>
    <w:rsid w:val="001046E9"/>
    <w:rsid w:val="00104FBE"/>
    <w:rsid w:val="001052E0"/>
    <w:rsid w:val="0010610C"/>
    <w:rsid w:val="001076E4"/>
    <w:rsid w:val="0011024C"/>
    <w:rsid w:val="001102E4"/>
    <w:rsid w:val="00112DF3"/>
    <w:rsid w:val="00114E74"/>
    <w:rsid w:val="00115190"/>
    <w:rsid w:val="001167D1"/>
    <w:rsid w:val="001168F0"/>
    <w:rsid w:val="00116F3F"/>
    <w:rsid w:val="00116F84"/>
    <w:rsid w:val="0011705C"/>
    <w:rsid w:val="00117562"/>
    <w:rsid w:val="00117824"/>
    <w:rsid w:val="00117904"/>
    <w:rsid w:val="00117C7F"/>
    <w:rsid w:val="0012011E"/>
    <w:rsid w:val="00120379"/>
    <w:rsid w:val="00120743"/>
    <w:rsid w:val="00123756"/>
    <w:rsid w:val="001244F6"/>
    <w:rsid w:val="00124E6A"/>
    <w:rsid w:val="00126B06"/>
    <w:rsid w:val="00130433"/>
    <w:rsid w:val="00131971"/>
    <w:rsid w:val="0013249C"/>
    <w:rsid w:val="00135319"/>
    <w:rsid w:val="00135FE4"/>
    <w:rsid w:val="001414B4"/>
    <w:rsid w:val="001419DA"/>
    <w:rsid w:val="00141B25"/>
    <w:rsid w:val="00142FDB"/>
    <w:rsid w:val="001440F5"/>
    <w:rsid w:val="00146323"/>
    <w:rsid w:val="00147965"/>
    <w:rsid w:val="001507FC"/>
    <w:rsid w:val="0015096A"/>
    <w:rsid w:val="00151506"/>
    <w:rsid w:val="00156150"/>
    <w:rsid w:val="00156161"/>
    <w:rsid w:val="001565B5"/>
    <w:rsid w:val="0016070E"/>
    <w:rsid w:val="0016271C"/>
    <w:rsid w:val="00162880"/>
    <w:rsid w:val="00162EEF"/>
    <w:rsid w:val="0016325F"/>
    <w:rsid w:val="001633EC"/>
    <w:rsid w:val="00163B9D"/>
    <w:rsid w:val="00166F45"/>
    <w:rsid w:val="001674F1"/>
    <w:rsid w:val="001700D0"/>
    <w:rsid w:val="001718EF"/>
    <w:rsid w:val="00173544"/>
    <w:rsid w:val="00173B03"/>
    <w:rsid w:val="00174ADD"/>
    <w:rsid w:val="00175910"/>
    <w:rsid w:val="00176D8A"/>
    <w:rsid w:val="00176F6A"/>
    <w:rsid w:val="00180D0F"/>
    <w:rsid w:val="00181378"/>
    <w:rsid w:val="0018194F"/>
    <w:rsid w:val="00183CD0"/>
    <w:rsid w:val="00183F15"/>
    <w:rsid w:val="001849FB"/>
    <w:rsid w:val="00185278"/>
    <w:rsid w:val="001877A6"/>
    <w:rsid w:val="001878D0"/>
    <w:rsid w:val="00187BBC"/>
    <w:rsid w:val="00190F32"/>
    <w:rsid w:val="00190F88"/>
    <w:rsid w:val="00192E13"/>
    <w:rsid w:val="001935AE"/>
    <w:rsid w:val="001941F2"/>
    <w:rsid w:val="00194AC6"/>
    <w:rsid w:val="00195D1E"/>
    <w:rsid w:val="00197009"/>
    <w:rsid w:val="001975A2"/>
    <w:rsid w:val="001A13B1"/>
    <w:rsid w:val="001A297C"/>
    <w:rsid w:val="001A3C29"/>
    <w:rsid w:val="001A5A33"/>
    <w:rsid w:val="001A5B15"/>
    <w:rsid w:val="001A6042"/>
    <w:rsid w:val="001A65EE"/>
    <w:rsid w:val="001B06EA"/>
    <w:rsid w:val="001B1E0F"/>
    <w:rsid w:val="001B2B81"/>
    <w:rsid w:val="001B44A0"/>
    <w:rsid w:val="001B524D"/>
    <w:rsid w:val="001B664C"/>
    <w:rsid w:val="001B6BD3"/>
    <w:rsid w:val="001C0771"/>
    <w:rsid w:val="001C0A26"/>
    <w:rsid w:val="001C0A39"/>
    <w:rsid w:val="001C3BC7"/>
    <w:rsid w:val="001C458A"/>
    <w:rsid w:val="001C5EB3"/>
    <w:rsid w:val="001D007D"/>
    <w:rsid w:val="001D0887"/>
    <w:rsid w:val="001D0F2E"/>
    <w:rsid w:val="001D1BB9"/>
    <w:rsid w:val="001D3645"/>
    <w:rsid w:val="001D41CE"/>
    <w:rsid w:val="001D45A5"/>
    <w:rsid w:val="001D697E"/>
    <w:rsid w:val="001D70C6"/>
    <w:rsid w:val="001D7426"/>
    <w:rsid w:val="001D776F"/>
    <w:rsid w:val="001E5ADE"/>
    <w:rsid w:val="001E5BE7"/>
    <w:rsid w:val="001F3585"/>
    <w:rsid w:val="001F358A"/>
    <w:rsid w:val="001F371A"/>
    <w:rsid w:val="001F3730"/>
    <w:rsid w:val="001F3732"/>
    <w:rsid w:val="001F6276"/>
    <w:rsid w:val="001F7E95"/>
    <w:rsid w:val="00201326"/>
    <w:rsid w:val="0020322F"/>
    <w:rsid w:val="00204036"/>
    <w:rsid w:val="00204BBD"/>
    <w:rsid w:val="00204DE4"/>
    <w:rsid w:val="0020585B"/>
    <w:rsid w:val="00205B62"/>
    <w:rsid w:val="0020631B"/>
    <w:rsid w:val="00206375"/>
    <w:rsid w:val="0020652B"/>
    <w:rsid w:val="00206968"/>
    <w:rsid w:val="00206EBE"/>
    <w:rsid w:val="00207D8A"/>
    <w:rsid w:val="002118EB"/>
    <w:rsid w:val="002133C6"/>
    <w:rsid w:val="00213C15"/>
    <w:rsid w:val="00216BD0"/>
    <w:rsid w:val="00216FC6"/>
    <w:rsid w:val="002176DB"/>
    <w:rsid w:val="00217C46"/>
    <w:rsid w:val="002214F0"/>
    <w:rsid w:val="00221FFA"/>
    <w:rsid w:val="002240A3"/>
    <w:rsid w:val="00224471"/>
    <w:rsid w:val="00224DC4"/>
    <w:rsid w:val="00226865"/>
    <w:rsid w:val="00231A54"/>
    <w:rsid w:val="0023221F"/>
    <w:rsid w:val="00232795"/>
    <w:rsid w:val="00232984"/>
    <w:rsid w:val="002347A2"/>
    <w:rsid w:val="0023563A"/>
    <w:rsid w:val="00235D66"/>
    <w:rsid w:val="00237F4C"/>
    <w:rsid w:val="00243BA5"/>
    <w:rsid w:val="00243F9B"/>
    <w:rsid w:val="00244F2E"/>
    <w:rsid w:val="00245731"/>
    <w:rsid w:val="00250426"/>
    <w:rsid w:val="00252189"/>
    <w:rsid w:val="00253848"/>
    <w:rsid w:val="0025441C"/>
    <w:rsid w:val="002548DA"/>
    <w:rsid w:val="00254C87"/>
    <w:rsid w:val="00257836"/>
    <w:rsid w:val="0026127D"/>
    <w:rsid w:val="002616ED"/>
    <w:rsid w:val="00261A65"/>
    <w:rsid w:val="002634EB"/>
    <w:rsid w:val="00263ED9"/>
    <w:rsid w:val="00264085"/>
    <w:rsid w:val="002655A1"/>
    <w:rsid w:val="00265D81"/>
    <w:rsid w:val="002660A7"/>
    <w:rsid w:val="0026698A"/>
    <w:rsid w:val="00271119"/>
    <w:rsid w:val="002714A1"/>
    <w:rsid w:val="002717A8"/>
    <w:rsid w:val="00272B09"/>
    <w:rsid w:val="0027470A"/>
    <w:rsid w:val="00274AA1"/>
    <w:rsid w:val="00274DFB"/>
    <w:rsid w:val="00275350"/>
    <w:rsid w:val="002761E6"/>
    <w:rsid w:val="00280819"/>
    <w:rsid w:val="00282680"/>
    <w:rsid w:val="00282E85"/>
    <w:rsid w:val="00283A89"/>
    <w:rsid w:val="00284176"/>
    <w:rsid w:val="00284270"/>
    <w:rsid w:val="00284C18"/>
    <w:rsid w:val="002868C3"/>
    <w:rsid w:val="00290829"/>
    <w:rsid w:val="00292501"/>
    <w:rsid w:val="00294020"/>
    <w:rsid w:val="0029468E"/>
    <w:rsid w:val="00294B59"/>
    <w:rsid w:val="002962AC"/>
    <w:rsid w:val="00296AD3"/>
    <w:rsid w:val="00296D7F"/>
    <w:rsid w:val="00297834"/>
    <w:rsid w:val="002A1286"/>
    <w:rsid w:val="002A1717"/>
    <w:rsid w:val="002A172B"/>
    <w:rsid w:val="002A185C"/>
    <w:rsid w:val="002A35A0"/>
    <w:rsid w:val="002A3994"/>
    <w:rsid w:val="002A3CF6"/>
    <w:rsid w:val="002A49F2"/>
    <w:rsid w:val="002A523B"/>
    <w:rsid w:val="002A5671"/>
    <w:rsid w:val="002A5D25"/>
    <w:rsid w:val="002A639F"/>
    <w:rsid w:val="002A73A5"/>
    <w:rsid w:val="002B06E7"/>
    <w:rsid w:val="002B129F"/>
    <w:rsid w:val="002B18CE"/>
    <w:rsid w:val="002B4413"/>
    <w:rsid w:val="002B4941"/>
    <w:rsid w:val="002B71FB"/>
    <w:rsid w:val="002C00EB"/>
    <w:rsid w:val="002C0163"/>
    <w:rsid w:val="002C1C10"/>
    <w:rsid w:val="002C1C77"/>
    <w:rsid w:val="002C3826"/>
    <w:rsid w:val="002C4F01"/>
    <w:rsid w:val="002C5677"/>
    <w:rsid w:val="002C709E"/>
    <w:rsid w:val="002D0F47"/>
    <w:rsid w:val="002D2E6A"/>
    <w:rsid w:val="002D33B7"/>
    <w:rsid w:val="002D3B60"/>
    <w:rsid w:val="002D4939"/>
    <w:rsid w:val="002D506A"/>
    <w:rsid w:val="002D5D93"/>
    <w:rsid w:val="002D5EC6"/>
    <w:rsid w:val="002D60E0"/>
    <w:rsid w:val="002D7C28"/>
    <w:rsid w:val="002D7EB6"/>
    <w:rsid w:val="002E0547"/>
    <w:rsid w:val="002E2125"/>
    <w:rsid w:val="002E4375"/>
    <w:rsid w:val="002E61D6"/>
    <w:rsid w:val="002E7B80"/>
    <w:rsid w:val="002F07DA"/>
    <w:rsid w:val="002F1563"/>
    <w:rsid w:val="002F18C8"/>
    <w:rsid w:val="002F1EE0"/>
    <w:rsid w:val="002F1FF8"/>
    <w:rsid w:val="002F3F9E"/>
    <w:rsid w:val="002F6BF1"/>
    <w:rsid w:val="002F7140"/>
    <w:rsid w:val="0030067C"/>
    <w:rsid w:val="003017F4"/>
    <w:rsid w:val="00302DB1"/>
    <w:rsid w:val="003035A6"/>
    <w:rsid w:val="00303A63"/>
    <w:rsid w:val="0030479A"/>
    <w:rsid w:val="00306676"/>
    <w:rsid w:val="00307A58"/>
    <w:rsid w:val="00312415"/>
    <w:rsid w:val="0031410A"/>
    <w:rsid w:val="00314F07"/>
    <w:rsid w:val="00317525"/>
    <w:rsid w:val="00317C95"/>
    <w:rsid w:val="00320FAE"/>
    <w:rsid w:val="00323243"/>
    <w:rsid w:val="003239AF"/>
    <w:rsid w:val="00323B4E"/>
    <w:rsid w:val="0032419B"/>
    <w:rsid w:val="003260E6"/>
    <w:rsid w:val="00327E38"/>
    <w:rsid w:val="00330683"/>
    <w:rsid w:val="003325D4"/>
    <w:rsid w:val="00333CF4"/>
    <w:rsid w:val="00334D25"/>
    <w:rsid w:val="00335617"/>
    <w:rsid w:val="00335C75"/>
    <w:rsid w:val="0033769D"/>
    <w:rsid w:val="00337DC7"/>
    <w:rsid w:val="00341BA7"/>
    <w:rsid w:val="00344078"/>
    <w:rsid w:val="00344BA5"/>
    <w:rsid w:val="00345773"/>
    <w:rsid w:val="003460E5"/>
    <w:rsid w:val="003473D1"/>
    <w:rsid w:val="00351665"/>
    <w:rsid w:val="00351AF4"/>
    <w:rsid w:val="00352E30"/>
    <w:rsid w:val="00354711"/>
    <w:rsid w:val="00354C04"/>
    <w:rsid w:val="00355C3B"/>
    <w:rsid w:val="00356188"/>
    <w:rsid w:val="00356E0E"/>
    <w:rsid w:val="00357614"/>
    <w:rsid w:val="00357644"/>
    <w:rsid w:val="00360089"/>
    <w:rsid w:val="003602A2"/>
    <w:rsid w:val="0036088A"/>
    <w:rsid w:val="00360FDD"/>
    <w:rsid w:val="0036125D"/>
    <w:rsid w:val="003612AD"/>
    <w:rsid w:val="00361F96"/>
    <w:rsid w:val="00362153"/>
    <w:rsid w:val="003621F2"/>
    <w:rsid w:val="00362739"/>
    <w:rsid w:val="003639A0"/>
    <w:rsid w:val="00364609"/>
    <w:rsid w:val="0036584A"/>
    <w:rsid w:val="00366898"/>
    <w:rsid w:val="003669B9"/>
    <w:rsid w:val="00366A8E"/>
    <w:rsid w:val="00370AD5"/>
    <w:rsid w:val="00370B5C"/>
    <w:rsid w:val="003713D9"/>
    <w:rsid w:val="0037255B"/>
    <w:rsid w:val="00372728"/>
    <w:rsid w:val="00372793"/>
    <w:rsid w:val="00373566"/>
    <w:rsid w:val="00373E56"/>
    <w:rsid w:val="0037482C"/>
    <w:rsid w:val="00375576"/>
    <w:rsid w:val="00375D1A"/>
    <w:rsid w:val="00376420"/>
    <w:rsid w:val="00376674"/>
    <w:rsid w:val="00377680"/>
    <w:rsid w:val="00377E75"/>
    <w:rsid w:val="00381673"/>
    <w:rsid w:val="003819CC"/>
    <w:rsid w:val="00383869"/>
    <w:rsid w:val="00383C98"/>
    <w:rsid w:val="003844D8"/>
    <w:rsid w:val="003849ED"/>
    <w:rsid w:val="003877D9"/>
    <w:rsid w:val="0039367F"/>
    <w:rsid w:val="003943CF"/>
    <w:rsid w:val="00395574"/>
    <w:rsid w:val="00396185"/>
    <w:rsid w:val="0039654F"/>
    <w:rsid w:val="0039780E"/>
    <w:rsid w:val="003A046C"/>
    <w:rsid w:val="003A130C"/>
    <w:rsid w:val="003A135B"/>
    <w:rsid w:val="003A2989"/>
    <w:rsid w:val="003A338E"/>
    <w:rsid w:val="003A366C"/>
    <w:rsid w:val="003A692D"/>
    <w:rsid w:val="003B0692"/>
    <w:rsid w:val="003B0B1A"/>
    <w:rsid w:val="003B160B"/>
    <w:rsid w:val="003B1684"/>
    <w:rsid w:val="003B24CE"/>
    <w:rsid w:val="003B293C"/>
    <w:rsid w:val="003B2CBE"/>
    <w:rsid w:val="003B37A8"/>
    <w:rsid w:val="003B46C5"/>
    <w:rsid w:val="003B50F7"/>
    <w:rsid w:val="003B6BAC"/>
    <w:rsid w:val="003C30C8"/>
    <w:rsid w:val="003C492A"/>
    <w:rsid w:val="003C60F4"/>
    <w:rsid w:val="003C79A1"/>
    <w:rsid w:val="003D3637"/>
    <w:rsid w:val="003D3D7C"/>
    <w:rsid w:val="003D4FC8"/>
    <w:rsid w:val="003D50EB"/>
    <w:rsid w:val="003D7088"/>
    <w:rsid w:val="003D7516"/>
    <w:rsid w:val="003D7534"/>
    <w:rsid w:val="003D770A"/>
    <w:rsid w:val="003D7789"/>
    <w:rsid w:val="003E0278"/>
    <w:rsid w:val="003E06FE"/>
    <w:rsid w:val="003E0A28"/>
    <w:rsid w:val="003E145B"/>
    <w:rsid w:val="003E3085"/>
    <w:rsid w:val="003E3A68"/>
    <w:rsid w:val="003E4A79"/>
    <w:rsid w:val="003E5B52"/>
    <w:rsid w:val="003E738F"/>
    <w:rsid w:val="003E7CF8"/>
    <w:rsid w:val="003F0CD8"/>
    <w:rsid w:val="003F1873"/>
    <w:rsid w:val="003F39C7"/>
    <w:rsid w:val="003F4A10"/>
    <w:rsid w:val="003F61CC"/>
    <w:rsid w:val="00402949"/>
    <w:rsid w:val="00402AD2"/>
    <w:rsid w:val="0040381F"/>
    <w:rsid w:val="00404174"/>
    <w:rsid w:val="00404796"/>
    <w:rsid w:val="004051B6"/>
    <w:rsid w:val="004056BB"/>
    <w:rsid w:val="0040784F"/>
    <w:rsid w:val="004079C2"/>
    <w:rsid w:val="00407CD3"/>
    <w:rsid w:val="00410C62"/>
    <w:rsid w:val="0041203D"/>
    <w:rsid w:val="00412AFD"/>
    <w:rsid w:val="00416A99"/>
    <w:rsid w:val="00417088"/>
    <w:rsid w:val="004179B1"/>
    <w:rsid w:val="00420BFC"/>
    <w:rsid w:val="0042112F"/>
    <w:rsid w:val="00424A3C"/>
    <w:rsid w:val="004255B1"/>
    <w:rsid w:val="0042739C"/>
    <w:rsid w:val="0043038F"/>
    <w:rsid w:val="00431DF5"/>
    <w:rsid w:val="0043346C"/>
    <w:rsid w:val="00433BC1"/>
    <w:rsid w:val="00436E27"/>
    <w:rsid w:val="004370D3"/>
    <w:rsid w:val="004370EF"/>
    <w:rsid w:val="0043753B"/>
    <w:rsid w:val="004400ED"/>
    <w:rsid w:val="004404FF"/>
    <w:rsid w:val="00440A28"/>
    <w:rsid w:val="00440B9F"/>
    <w:rsid w:val="0044149E"/>
    <w:rsid w:val="004427AF"/>
    <w:rsid w:val="00444B83"/>
    <w:rsid w:val="00445DF2"/>
    <w:rsid w:val="00450174"/>
    <w:rsid w:val="00450D7A"/>
    <w:rsid w:val="00451CA7"/>
    <w:rsid w:val="004535D9"/>
    <w:rsid w:val="00453C9D"/>
    <w:rsid w:val="004541C2"/>
    <w:rsid w:val="00454543"/>
    <w:rsid w:val="00455402"/>
    <w:rsid w:val="00456121"/>
    <w:rsid w:val="004561A9"/>
    <w:rsid w:val="00456256"/>
    <w:rsid w:val="004606AC"/>
    <w:rsid w:val="0046201D"/>
    <w:rsid w:val="00462DDC"/>
    <w:rsid w:val="00463253"/>
    <w:rsid w:val="004633A4"/>
    <w:rsid w:val="004634CB"/>
    <w:rsid w:val="00463FAC"/>
    <w:rsid w:val="004667BA"/>
    <w:rsid w:val="00466954"/>
    <w:rsid w:val="00466F5F"/>
    <w:rsid w:val="00467800"/>
    <w:rsid w:val="00467BED"/>
    <w:rsid w:val="00470EFD"/>
    <w:rsid w:val="00470FC7"/>
    <w:rsid w:val="004710AE"/>
    <w:rsid w:val="00471221"/>
    <w:rsid w:val="00472887"/>
    <w:rsid w:val="00473AEC"/>
    <w:rsid w:val="00473F31"/>
    <w:rsid w:val="00474088"/>
    <w:rsid w:val="004751E0"/>
    <w:rsid w:val="00476060"/>
    <w:rsid w:val="004762B9"/>
    <w:rsid w:val="0047652B"/>
    <w:rsid w:val="00476746"/>
    <w:rsid w:val="00477801"/>
    <w:rsid w:val="00483568"/>
    <w:rsid w:val="004848D1"/>
    <w:rsid w:val="0048609E"/>
    <w:rsid w:val="00486F5D"/>
    <w:rsid w:val="00494887"/>
    <w:rsid w:val="00494EE7"/>
    <w:rsid w:val="00497901"/>
    <w:rsid w:val="004A0BEF"/>
    <w:rsid w:val="004A11E6"/>
    <w:rsid w:val="004A3A5F"/>
    <w:rsid w:val="004A5CB8"/>
    <w:rsid w:val="004A7B1C"/>
    <w:rsid w:val="004B3D7E"/>
    <w:rsid w:val="004B45EB"/>
    <w:rsid w:val="004B496A"/>
    <w:rsid w:val="004B4B39"/>
    <w:rsid w:val="004B5059"/>
    <w:rsid w:val="004B6E43"/>
    <w:rsid w:val="004B7FEA"/>
    <w:rsid w:val="004C0113"/>
    <w:rsid w:val="004C0884"/>
    <w:rsid w:val="004C0BFD"/>
    <w:rsid w:val="004C2B8D"/>
    <w:rsid w:val="004C2F38"/>
    <w:rsid w:val="004C3A9D"/>
    <w:rsid w:val="004C4065"/>
    <w:rsid w:val="004C4C44"/>
    <w:rsid w:val="004C4E31"/>
    <w:rsid w:val="004C6EBC"/>
    <w:rsid w:val="004D083E"/>
    <w:rsid w:val="004D1A6D"/>
    <w:rsid w:val="004D1D0E"/>
    <w:rsid w:val="004D24E7"/>
    <w:rsid w:val="004D3165"/>
    <w:rsid w:val="004D3792"/>
    <w:rsid w:val="004D4452"/>
    <w:rsid w:val="004D57F3"/>
    <w:rsid w:val="004D632A"/>
    <w:rsid w:val="004D7B9E"/>
    <w:rsid w:val="004E0D94"/>
    <w:rsid w:val="004E0ED5"/>
    <w:rsid w:val="004E2175"/>
    <w:rsid w:val="004E2715"/>
    <w:rsid w:val="004E28EA"/>
    <w:rsid w:val="004E28F6"/>
    <w:rsid w:val="004E3872"/>
    <w:rsid w:val="004E5E7F"/>
    <w:rsid w:val="004E6815"/>
    <w:rsid w:val="004E7C0B"/>
    <w:rsid w:val="004E7C39"/>
    <w:rsid w:val="004F1289"/>
    <w:rsid w:val="004F206E"/>
    <w:rsid w:val="004F2A79"/>
    <w:rsid w:val="004F39B4"/>
    <w:rsid w:val="004F3E59"/>
    <w:rsid w:val="004F4A15"/>
    <w:rsid w:val="004F4E97"/>
    <w:rsid w:val="004F50F4"/>
    <w:rsid w:val="004F60C0"/>
    <w:rsid w:val="004F639D"/>
    <w:rsid w:val="004F65B3"/>
    <w:rsid w:val="004F692F"/>
    <w:rsid w:val="004F6D74"/>
    <w:rsid w:val="0050056C"/>
    <w:rsid w:val="005017FD"/>
    <w:rsid w:val="00503FF7"/>
    <w:rsid w:val="00504FAA"/>
    <w:rsid w:val="00505786"/>
    <w:rsid w:val="00506BD5"/>
    <w:rsid w:val="00510DD5"/>
    <w:rsid w:val="00510FF5"/>
    <w:rsid w:val="00511067"/>
    <w:rsid w:val="0051115A"/>
    <w:rsid w:val="00513534"/>
    <w:rsid w:val="005146B2"/>
    <w:rsid w:val="0051492B"/>
    <w:rsid w:val="00514DE8"/>
    <w:rsid w:val="00515153"/>
    <w:rsid w:val="00517479"/>
    <w:rsid w:val="00520BFA"/>
    <w:rsid w:val="00521158"/>
    <w:rsid w:val="005212FA"/>
    <w:rsid w:val="00521429"/>
    <w:rsid w:val="005218C8"/>
    <w:rsid w:val="00521CF5"/>
    <w:rsid w:val="00521E9C"/>
    <w:rsid w:val="00521FD5"/>
    <w:rsid w:val="0052339E"/>
    <w:rsid w:val="00524BE9"/>
    <w:rsid w:val="00525C83"/>
    <w:rsid w:val="00526CD1"/>
    <w:rsid w:val="0053034A"/>
    <w:rsid w:val="00530587"/>
    <w:rsid w:val="00531143"/>
    <w:rsid w:val="00531ACB"/>
    <w:rsid w:val="005322C9"/>
    <w:rsid w:val="0053270E"/>
    <w:rsid w:val="0053448B"/>
    <w:rsid w:val="00534C1A"/>
    <w:rsid w:val="005365B4"/>
    <w:rsid w:val="005404E0"/>
    <w:rsid w:val="00541866"/>
    <w:rsid w:val="0054216F"/>
    <w:rsid w:val="00542600"/>
    <w:rsid w:val="00542964"/>
    <w:rsid w:val="00542E9A"/>
    <w:rsid w:val="0054450D"/>
    <w:rsid w:val="00545D0B"/>
    <w:rsid w:val="005460FE"/>
    <w:rsid w:val="005510C1"/>
    <w:rsid w:val="00552583"/>
    <w:rsid w:val="00554864"/>
    <w:rsid w:val="005548DF"/>
    <w:rsid w:val="00555999"/>
    <w:rsid w:val="00555E2A"/>
    <w:rsid w:val="0055727F"/>
    <w:rsid w:val="005575FF"/>
    <w:rsid w:val="00557789"/>
    <w:rsid w:val="00563D73"/>
    <w:rsid w:val="00563E3B"/>
    <w:rsid w:val="00564109"/>
    <w:rsid w:val="00567300"/>
    <w:rsid w:val="0056730C"/>
    <w:rsid w:val="005673B5"/>
    <w:rsid w:val="005674E8"/>
    <w:rsid w:val="00570E4F"/>
    <w:rsid w:val="0057266B"/>
    <w:rsid w:val="00573A0D"/>
    <w:rsid w:val="005749FD"/>
    <w:rsid w:val="00575374"/>
    <w:rsid w:val="005755BD"/>
    <w:rsid w:val="00577394"/>
    <w:rsid w:val="00577F6A"/>
    <w:rsid w:val="00580070"/>
    <w:rsid w:val="00581C8C"/>
    <w:rsid w:val="005820D4"/>
    <w:rsid w:val="005837F9"/>
    <w:rsid w:val="00584007"/>
    <w:rsid w:val="00584991"/>
    <w:rsid w:val="00584B9D"/>
    <w:rsid w:val="005853C2"/>
    <w:rsid w:val="0058669C"/>
    <w:rsid w:val="00587179"/>
    <w:rsid w:val="005872FD"/>
    <w:rsid w:val="00590443"/>
    <w:rsid w:val="00590884"/>
    <w:rsid w:val="00590DEC"/>
    <w:rsid w:val="005910A8"/>
    <w:rsid w:val="005913CF"/>
    <w:rsid w:val="00591CEB"/>
    <w:rsid w:val="005920B8"/>
    <w:rsid w:val="00592D83"/>
    <w:rsid w:val="00593114"/>
    <w:rsid w:val="0059347A"/>
    <w:rsid w:val="00593AA7"/>
    <w:rsid w:val="00594B29"/>
    <w:rsid w:val="00595E4C"/>
    <w:rsid w:val="00596D29"/>
    <w:rsid w:val="00597489"/>
    <w:rsid w:val="00597518"/>
    <w:rsid w:val="00597F78"/>
    <w:rsid w:val="005A0748"/>
    <w:rsid w:val="005A1C5B"/>
    <w:rsid w:val="005A1C80"/>
    <w:rsid w:val="005A54DB"/>
    <w:rsid w:val="005A6BE5"/>
    <w:rsid w:val="005B01C4"/>
    <w:rsid w:val="005B098A"/>
    <w:rsid w:val="005B1097"/>
    <w:rsid w:val="005B184A"/>
    <w:rsid w:val="005B19FD"/>
    <w:rsid w:val="005B31F1"/>
    <w:rsid w:val="005B34DA"/>
    <w:rsid w:val="005B3CCD"/>
    <w:rsid w:val="005C13A1"/>
    <w:rsid w:val="005C2C5C"/>
    <w:rsid w:val="005C76F9"/>
    <w:rsid w:val="005C7B71"/>
    <w:rsid w:val="005D0475"/>
    <w:rsid w:val="005D1745"/>
    <w:rsid w:val="005D1F94"/>
    <w:rsid w:val="005D3A5C"/>
    <w:rsid w:val="005D5830"/>
    <w:rsid w:val="005D5940"/>
    <w:rsid w:val="005D5A38"/>
    <w:rsid w:val="005D5CD4"/>
    <w:rsid w:val="005D6629"/>
    <w:rsid w:val="005D6A17"/>
    <w:rsid w:val="005E041B"/>
    <w:rsid w:val="005E200B"/>
    <w:rsid w:val="005E2A11"/>
    <w:rsid w:val="005E4577"/>
    <w:rsid w:val="005E4D8A"/>
    <w:rsid w:val="005E5388"/>
    <w:rsid w:val="005E694F"/>
    <w:rsid w:val="005F010B"/>
    <w:rsid w:val="005F0BF0"/>
    <w:rsid w:val="005F0CCA"/>
    <w:rsid w:val="005F1240"/>
    <w:rsid w:val="005F1746"/>
    <w:rsid w:val="005F182E"/>
    <w:rsid w:val="005F4FBF"/>
    <w:rsid w:val="005F52BC"/>
    <w:rsid w:val="005F75AA"/>
    <w:rsid w:val="005F7B28"/>
    <w:rsid w:val="005F7CEF"/>
    <w:rsid w:val="006006B4"/>
    <w:rsid w:val="0060192F"/>
    <w:rsid w:val="00602C65"/>
    <w:rsid w:val="00602CE3"/>
    <w:rsid w:val="00602E06"/>
    <w:rsid w:val="00604A9F"/>
    <w:rsid w:val="00605FEA"/>
    <w:rsid w:val="006074EB"/>
    <w:rsid w:val="0060792D"/>
    <w:rsid w:val="00610AF5"/>
    <w:rsid w:val="006117A1"/>
    <w:rsid w:val="00613FB7"/>
    <w:rsid w:val="00614890"/>
    <w:rsid w:val="00614D34"/>
    <w:rsid w:val="006153FD"/>
    <w:rsid w:val="0061552E"/>
    <w:rsid w:val="00615ED0"/>
    <w:rsid w:val="00617EA4"/>
    <w:rsid w:val="00621244"/>
    <w:rsid w:val="00622448"/>
    <w:rsid w:val="00623091"/>
    <w:rsid w:val="0062358A"/>
    <w:rsid w:val="0062374E"/>
    <w:rsid w:val="00624F10"/>
    <w:rsid w:val="0062597F"/>
    <w:rsid w:val="00626A28"/>
    <w:rsid w:val="00627CB9"/>
    <w:rsid w:val="0063014F"/>
    <w:rsid w:val="006301A5"/>
    <w:rsid w:val="006311E0"/>
    <w:rsid w:val="00632E36"/>
    <w:rsid w:val="00632F11"/>
    <w:rsid w:val="00635ABF"/>
    <w:rsid w:val="0063705D"/>
    <w:rsid w:val="006401F7"/>
    <w:rsid w:val="006403C7"/>
    <w:rsid w:val="00640E43"/>
    <w:rsid w:val="00641C78"/>
    <w:rsid w:val="00641F88"/>
    <w:rsid w:val="006436FD"/>
    <w:rsid w:val="006438A8"/>
    <w:rsid w:val="00643A04"/>
    <w:rsid w:val="0064408D"/>
    <w:rsid w:val="006443AD"/>
    <w:rsid w:val="006449CA"/>
    <w:rsid w:val="00644D00"/>
    <w:rsid w:val="00644E48"/>
    <w:rsid w:val="00645074"/>
    <w:rsid w:val="0064754E"/>
    <w:rsid w:val="0065321B"/>
    <w:rsid w:val="00654457"/>
    <w:rsid w:val="00661476"/>
    <w:rsid w:val="006623A4"/>
    <w:rsid w:val="00663EE1"/>
    <w:rsid w:val="00664318"/>
    <w:rsid w:val="0066573F"/>
    <w:rsid w:val="0066590D"/>
    <w:rsid w:val="006663E5"/>
    <w:rsid w:val="006673F5"/>
    <w:rsid w:val="00667A3C"/>
    <w:rsid w:val="0067044A"/>
    <w:rsid w:val="00670E84"/>
    <w:rsid w:val="006724C4"/>
    <w:rsid w:val="0067267C"/>
    <w:rsid w:val="00672D6E"/>
    <w:rsid w:val="00674DB7"/>
    <w:rsid w:val="00677BEB"/>
    <w:rsid w:val="0068106C"/>
    <w:rsid w:val="00681ECE"/>
    <w:rsid w:val="00682214"/>
    <w:rsid w:val="006829F9"/>
    <w:rsid w:val="006836A8"/>
    <w:rsid w:val="00683E9E"/>
    <w:rsid w:val="006851D7"/>
    <w:rsid w:val="0068636E"/>
    <w:rsid w:val="00691B0A"/>
    <w:rsid w:val="00691F9E"/>
    <w:rsid w:val="00692467"/>
    <w:rsid w:val="00694CAD"/>
    <w:rsid w:val="00695F99"/>
    <w:rsid w:val="006961CA"/>
    <w:rsid w:val="006A07F3"/>
    <w:rsid w:val="006A15C4"/>
    <w:rsid w:val="006A3481"/>
    <w:rsid w:val="006A3C04"/>
    <w:rsid w:val="006A5A75"/>
    <w:rsid w:val="006A6348"/>
    <w:rsid w:val="006A688E"/>
    <w:rsid w:val="006B0BCA"/>
    <w:rsid w:val="006B1227"/>
    <w:rsid w:val="006B2AE2"/>
    <w:rsid w:val="006B2DAA"/>
    <w:rsid w:val="006B3609"/>
    <w:rsid w:val="006B36D7"/>
    <w:rsid w:val="006B4295"/>
    <w:rsid w:val="006B4A44"/>
    <w:rsid w:val="006B4D08"/>
    <w:rsid w:val="006B592D"/>
    <w:rsid w:val="006B67DC"/>
    <w:rsid w:val="006B6DD8"/>
    <w:rsid w:val="006B7C1D"/>
    <w:rsid w:val="006C2364"/>
    <w:rsid w:val="006C2A31"/>
    <w:rsid w:val="006C324E"/>
    <w:rsid w:val="006C38E6"/>
    <w:rsid w:val="006C3AA3"/>
    <w:rsid w:val="006C3AE5"/>
    <w:rsid w:val="006C4549"/>
    <w:rsid w:val="006C50E1"/>
    <w:rsid w:val="006C6111"/>
    <w:rsid w:val="006D528D"/>
    <w:rsid w:val="006D61F3"/>
    <w:rsid w:val="006D6C1A"/>
    <w:rsid w:val="006D6F93"/>
    <w:rsid w:val="006D7F10"/>
    <w:rsid w:val="006E105A"/>
    <w:rsid w:val="006E2573"/>
    <w:rsid w:val="006E339F"/>
    <w:rsid w:val="006E4FE5"/>
    <w:rsid w:val="006E52B6"/>
    <w:rsid w:val="006E5C09"/>
    <w:rsid w:val="006E6447"/>
    <w:rsid w:val="006E7A2D"/>
    <w:rsid w:val="006E7FBA"/>
    <w:rsid w:val="006F0473"/>
    <w:rsid w:val="006F09D5"/>
    <w:rsid w:val="006F1A6C"/>
    <w:rsid w:val="006F2DE4"/>
    <w:rsid w:val="006F4577"/>
    <w:rsid w:val="006F4C75"/>
    <w:rsid w:val="006F6386"/>
    <w:rsid w:val="006F66DA"/>
    <w:rsid w:val="006F677F"/>
    <w:rsid w:val="006F6A7A"/>
    <w:rsid w:val="006F6FD1"/>
    <w:rsid w:val="006F77C7"/>
    <w:rsid w:val="00700AB6"/>
    <w:rsid w:val="00700E26"/>
    <w:rsid w:val="00701986"/>
    <w:rsid w:val="00701D32"/>
    <w:rsid w:val="00702936"/>
    <w:rsid w:val="007048BD"/>
    <w:rsid w:val="00705074"/>
    <w:rsid w:val="007065A6"/>
    <w:rsid w:val="00710899"/>
    <w:rsid w:val="007115D5"/>
    <w:rsid w:val="00712070"/>
    <w:rsid w:val="007125A4"/>
    <w:rsid w:val="00713308"/>
    <w:rsid w:val="00713E2E"/>
    <w:rsid w:val="007164B6"/>
    <w:rsid w:val="00716622"/>
    <w:rsid w:val="00720139"/>
    <w:rsid w:val="00721502"/>
    <w:rsid w:val="007236A8"/>
    <w:rsid w:val="007238F1"/>
    <w:rsid w:val="00723DE6"/>
    <w:rsid w:val="00724249"/>
    <w:rsid w:val="007242E3"/>
    <w:rsid w:val="0072443B"/>
    <w:rsid w:val="0072544B"/>
    <w:rsid w:val="007261F3"/>
    <w:rsid w:val="00726540"/>
    <w:rsid w:val="00726A89"/>
    <w:rsid w:val="00726BFA"/>
    <w:rsid w:val="0072700B"/>
    <w:rsid w:val="00727E16"/>
    <w:rsid w:val="00731BC0"/>
    <w:rsid w:val="007331A2"/>
    <w:rsid w:val="00734321"/>
    <w:rsid w:val="00734386"/>
    <w:rsid w:val="00735607"/>
    <w:rsid w:val="007357B9"/>
    <w:rsid w:val="00735ED0"/>
    <w:rsid w:val="00736291"/>
    <w:rsid w:val="00736BA8"/>
    <w:rsid w:val="00737F95"/>
    <w:rsid w:val="00741302"/>
    <w:rsid w:val="007413A5"/>
    <w:rsid w:val="00741A3D"/>
    <w:rsid w:val="00744943"/>
    <w:rsid w:val="00744EF5"/>
    <w:rsid w:val="00745163"/>
    <w:rsid w:val="00745A64"/>
    <w:rsid w:val="007502A9"/>
    <w:rsid w:val="00753908"/>
    <w:rsid w:val="00753C05"/>
    <w:rsid w:val="00753C3A"/>
    <w:rsid w:val="00754739"/>
    <w:rsid w:val="00756291"/>
    <w:rsid w:val="00757477"/>
    <w:rsid w:val="007579FC"/>
    <w:rsid w:val="00757E53"/>
    <w:rsid w:val="00760931"/>
    <w:rsid w:val="00760BF8"/>
    <w:rsid w:val="00760FCE"/>
    <w:rsid w:val="00762C5B"/>
    <w:rsid w:val="0077038D"/>
    <w:rsid w:val="00771469"/>
    <w:rsid w:val="00772075"/>
    <w:rsid w:val="007724A8"/>
    <w:rsid w:val="00772BCD"/>
    <w:rsid w:val="00773BF3"/>
    <w:rsid w:val="00774E4A"/>
    <w:rsid w:val="00775358"/>
    <w:rsid w:val="007769A8"/>
    <w:rsid w:val="00776A7F"/>
    <w:rsid w:val="00776AE5"/>
    <w:rsid w:val="00777BCE"/>
    <w:rsid w:val="0078072C"/>
    <w:rsid w:val="007835A9"/>
    <w:rsid w:val="0078373F"/>
    <w:rsid w:val="0078405F"/>
    <w:rsid w:val="0078480F"/>
    <w:rsid w:val="00785AA5"/>
    <w:rsid w:val="0078673D"/>
    <w:rsid w:val="00786C56"/>
    <w:rsid w:val="00786E1F"/>
    <w:rsid w:val="007907C0"/>
    <w:rsid w:val="0079149C"/>
    <w:rsid w:val="00794234"/>
    <w:rsid w:val="00794915"/>
    <w:rsid w:val="00795759"/>
    <w:rsid w:val="00797A7A"/>
    <w:rsid w:val="007A0268"/>
    <w:rsid w:val="007A1033"/>
    <w:rsid w:val="007A14AE"/>
    <w:rsid w:val="007A417A"/>
    <w:rsid w:val="007A4363"/>
    <w:rsid w:val="007A7F56"/>
    <w:rsid w:val="007B0EC0"/>
    <w:rsid w:val="007B0F14"/>
    <w:rsid w:val="007B2AB4"/>
    <w:rsid w:val="007B3009"/>
    <w:rsid w:val="007B365C"/>
    <w:rsid w:val="007B42B1"/>
    <w:rsid w:val="007B4616"/>
    <w:rsid w:val="007B66DD"/>
    <w:rsid w:val="007C03AA"/>
    <w:rsid w:val="007C0BA9"/>
    <w:rsid w:val="007C0C38"/>
    <w:rsid w:val="007C1CC9"/>
    <w:rsid w:val="007C1F06"/>
    <w:rsid w:val="007C1FA4"/>
    <w:rsid w:val="007C2477"/>
    <w:rsid w:val="007C4152"/>
    <w:rsid w:val="007C4752"/>
    <w:rsid w:val="007C6FA7"/>
    <w:rsid w:val="007C726C"/>
    <w:rsid w:val="007C73CE"/>
    <w:rsid w:val="007C7E8E"/>
    <w:rsid w:val="007D0001"/>
    <w:rsid w:val="007D005B"/>
    <w:rsid w:val="007D11BC"/>
    <w:rsid w:val="007D1C32"/>
    <w:rsid w:val="007D205A"/>
    <w:rsid w:val="007D220B"/>
    <w:rsid w:val="007D2803"/>
    <w:rsid w:val="007D3B8C"/>
    <w:rsid w:val="007D439C"/>
    <w:rsid w:val="007D49EB"/>
    <w:rsid w:val="007D546F"/>
    <w:rsid w:val="007D56E9"/>
    <w:rsid w:val="007D5E15"/>
    <w:rsid w:val="007D5E42"/>
    <w:rsid w:val="007E01D2"/>
    <w:rsid w:val="007E06A7"/>
    <w:rsid w:val="007E1C18"/>
    <w:rsid w:val="007E3BC3"/>
    <w:rsid w:val="007E4D9A"/>
    <w:rsid w:val="007E54AB"/>
    <w:rsid w:val="007E54C0"/>
    <w:rsid w:val="007F24CF"/>
    <w:rsid w:val="007F3A39"/>
    <w:rsid w:val="007F402B"/>
    <w:rsid w:val="007F4972"/>
    <w:rsid w:val="007F4CF1"/>
    <w:rsid w:val="007F770C"/>
    <w:rsid w:val="007F7B4F"/>
    <w:rsid w:val="00800B39"/>
    <w:rsid w:val="0080179B"/>
    <w:rsid w:val="00804C3E"/>
    <w:rsid w:val="00814018"/>
    <w:rsid w:val="00814940"/>
    <w:rsid w:val="00814A45"/>
    <w:rsid w:val="0081585C"/>
    <w:rsid w:val="00815B0C"/>
    <w:rsid w:val="00816302"/>
    <w:rsid w:val="00816DCD"/>
    <w:rsid w:val="00816DCE"/>
    <w:rsid w:val="00817EDB"/>
    <w:rsid w:val="00820AE3"/>
    <w:rsid w:val="00820B8B"/>
    <w:rsid w:val="00820FBE"/>
    <w:rsid w:val="00821292"/>
    <w:rsid w:val="00821BDB"/>
    <w:rsid w:val="00822825"/>
    <w:rsid w:val="00822BA1"/>
    <w:rsid w:val="00823260"/>
    <w:rsid w:val="008232E8"/>
    <w:rsid w:val="00823FA2"/>
    <w:rsid w:val="00824124"/>
    <w:rsid w:val="00825029"/>
    <w:rsid w:val="00826567"/>
    <w:rsid w:val="00826C30"/>
    <w:rsid w:val="008273DE"/>
    <w:rsid w:val="00827948"/>
    <w:rsid w:val="0083015D"/>
    <w:rsid w:val="00830FA6"/>
    <w:rsid w:val="00831171"/>
    <w:rsid w:val="00832A13"/>
    <w:rsid w:val="00834D0F"/>
    <w:rsid w:val="00837A77"/>
    <w:rsid w:val="00840A41"/>
    <w:rsid w:val="008426A5"/>
    <w:rsid w:val="00842E7F"/>
    <w:rsid w:val="00845284"/>
    <w:rsid w:val="0084627F"/>
    <w:rsid w:val="00846B0E"/>
    <w:rsid w:val="0085191F"/>
    <w:rsid w:val="00851B7D"/>
    <w:rsid w:val="0085264B"/>
    <w:rsid w:val="00852698"/>
    <w:rsid w:val="00852E9B"/>
    <w:rsid w:val="0085354B"/>
    <w:rsid w:val="0085432F"/>
    <w:rsid w:val="008574D2"/>
    <w:rsid w:val="008577E0"/>
    <w:rsid w:val="00857E8E"/>
    <w:rsid w:val="008630A3"/>
    <w:rsid w:val="008649EE"/>
    <w:rsid w:val="00865421"/>
    <w:rsid w:val="00866724"/>
    <w:rsid w:val="00866CA8"/>
    <w:rsid w:val="0086728B"/>
    <w:rsid w:val="00867C7E"/>
    <w:rsid w:val="008717A2"/>
    <w:rsid w:val="00871805"/>
    <w:rsid w:val="00873697"/>
    <w:rsid w:val="00874C03"/>
    <w:rsid w:val="00874D64"/>
    <w:rsid w:val="008751B2"/>
    <w:rsid w:val="00875AEA"/>
    <w:rsid w:val="008761F6"/>
    <w:rsid w:val="00876230"/>
    <w:rsid w:val="00876DD1"/>
    <w:rsid w:val="00877F09"/>
    <w:rsid w:val="00880C40"/>
    <w:rsid w:val="008829DF"/>
    <w:rsid w:val="00884429"/>
    <w:rsid w:val="0088511D"/>
    <w:rsid w:val="0088527D"/>
    <w:rsid w:val="008856CC"/>
    <w:rsid w:val="0088695A"/>
    <w:rsid w:val="008872AF"/>
    <w:rsid w:val="00887457"/>
    <w:rsid w:val="00890887"/>
    <w:rsid w:val="008909D3"/>
    <w:rsid w:val="00890AE0"/>
    <w:rsid w:val="00890E39"/>
    <w:rsid w:val="00891292"/>
    <w:rsid w:val="008927A9"/>
    <w:rsid w:val="0089350C"/>
    <w:rsid w:val="00894B10"/>
    <w:rsid w:val="00897E2C"/>
    <w:rsid w:val="008A0952"/>
    <w:rsid w:val="008A2326"/>
    <w:rsid w:val="008A23EE"/>
    <w:rsid w:val="008A2651"/>
    <w:rsid w:val="008A3710"/>
    <w:rsid w:val="008A41FE"/>
    <w:rsid w:val="008A4EA6"/>
    <w:rsid w:val="008A5BF3"/>
    <w:rsid w:val="008A5CA7"/>
    <w:rsid w:val="008A6CEC"/>
    <w:rsid w:val="008A70B7"/>
    <w:rsid w:val="008B0BF6"/>
    <w:rsid w:val="008B0C2B"/>
    <w:rsid w:val="008B0D22"/>
    <w:rsid w:val="008B0E2E"/>
    <w:rsid w:val="008B2FA0"/>
    <w:rsid w:val="008B30DE"/>
    <w:rsid w:val="008B3145"/>
    <w:rsid w:val="008B50B9"/>
    <w:rsid w:val="008B59FF"/>
    <w:rsid w:val="008B68FE"/>
    <w:rsid w:val="008B7039"/>
    <w:rsid w:val="008B7B7F"/>
    <w:rsid w:val="008C07C2"/>
    <w:rsid w:val="008C183D"/>
    <w:rsid w:val="008C2B13"/>
    <w:rsid w:val="008C343A"/>
    <w:rsid w:val="008C3684"/>
    <w:rsid w:val="008C4110"/>
    <w:rsid w:val="008C5157"/>
    <w:rsid w:val="008C7262"/>
    <w:rsid w:val="008C7F2C"/>
    <w:rsid w:val="008D0426"/>
    <w:rsid w:val="008D1BC9"/>
    <w:rsid w:val="008D1E39"/>
    <w:rsid w:val="008D20A8"/>
    <w:rsid w:val="008D3EBB"/>
    <w:rsid w:val="008D523C"/>
    <w:rsid w:val="008D61F2"/>
    <w:rsid w:val="008D67AF"/>
    <w:rsid w:val="008D7BC0"/>
    <w:rsid w:val="008E0C2F"/>
    <w:rsid w:val="008E5F87"/>
    <w:rsid w:val="008E6F1F"/>
    <w:rsid w:val="008E6FE4"/>
    <w:rsid w:val="008E7656"/>
    <w:rsid w:val="008E777A"/>
    <w:rsid w:val="008F0192"/>
    <w:rsid w:val="008F19FF"/>
    <w:rsid w:val="008F2BA5"/>
    <w:rsid w:val="008F30BD"/>
    <w:rsid w:val="008F421C"/>
    <w:rsid w:val="008F447C"/>
    <w:rsid w:val="008F4796"/>
    <w:rsid w:val="008F524F"/>
    <w:rsid w:val="008F5E48"/>
    <w:rsid w:val="008F66D2"/>
    <w:rsid w:val="009000BC"/>
    <w:rsid w:val="00901842"/>
    <w:rsid w:val="00901D5D"/>
    <w:rsid w:val="00902358"/>
    <w:rsid w:val="00902E51"/>
    <w:rsid w:val="00905B45"/>
    <w:rsid w:val="00906CFA"/>
    <w:rsid w:val="00906D0C"/>
    <w:rsid w:val="0090754E"/>
    <w:rsid w:val="00907C44"/>
    <w:rsid w:val="009136D6"/>
    <w:rsid w:val="00915251"/>
    <w:rsid w:val="009157EA"/>
    <w:rsid w:val="009163C0"/>
    <w:rsid w:val="00921CF1"/>
    <w:rsid w:val="00922EBC"/>
    <w:rsid w:val="00923007"/>
    <w:rsid w:val="00924CB3"/>
    <w:rsid w:val="0092544D"/>
    <w:rsid w:val="00925F76"/>
    <w:rsid w:val="00925F7D"/>
    <w:rsid w:val="00926310"/>
    <w:rsid w:val="00926DC3"/>
    <w:rsid w:val="00927242"/>
    <w:rsid w:val="00927E73"/>
    <w:rsid w:val="00931A39"/>
    <w:rsid w:val="00931C6D"/>
    <w:rsid w:val="0093254F"/>
    <w:rsid w:val="00932E55"/>
    <w:rsid w:val="00933130"/>
    <w:rsid w:val="00933393"/>
    <w:rsid w:val="00933B86"/>
    <w:rsid w:val="00934E28"/>
    <w:rsid w:val="009359F5"/>
    <w:rsid w:val="00936549"/>
    <w:rsid w:val="009369BD"/>
    <w:rsid w:val="00940128"/>
    <w:rsid w:val="00941145"/>
    <w:rsid w:val="00942FB8"/>
    <w:rsid w:val="00944105"/>
    <w:rsid w:val="0094462E"/>
    <w:rsid w:val="00944A84"/>
    <w:rsid w:val="00947AAF"/>
    <w:rsid w:val="009527FF"/>
    <w:rsid w:val="0095457D"/>
    <w:rsid w:val="009547D1"/>
    <w:rsid w:val="009551D0"/>
    <w:rsid w:val="00955507"/>
    <w:rsid w:val="009575F7"/>
    <w:rsid w:val="009612E8"/>
    <w:rsid w:val="009633E0"/>
    <w:rsid w:val="009634C8"/>
    <w:rsid w:val="009638E4"/>
    <w:rsid w:val="00965F78"/>
    <w:rsid w:val="00966987"/>
    <w:rsid w:val="00966A45"/>
    <w:rsid w:val="00967AD9"/>
    <w:rsid w:val="009712CC"/>
    <w:rsid w:val="00972120"/>
    <w:rsid w:val="00972A47"/>
    <w:rsid w:val="00972B97"/>
    <w:rsid w:val="00972EBA"/>
    <w:rsid w:val="009732AD"/>
    <w:rsid w:val="00973E87"/>
    <w:rsid w:val="00974ACB"/>
    <w:rsid w:val="0097647F"/>
    <w:rsid w:val="00976EEA"/>
    <w:rsid w:val="009771D4"/>
    <w:rsid w:val="00980499"/>
    <w:rsid w:val="00981E07"/>
    <w:rsid w:val="009823A0"/>
    <w:rsid w:val="00985387"/>
    <w:rsid w:val="009853FC"/>
    <w:rsid w:val="009859B5"/>
    <w:rsid w:val="00985A2C"/>
    <w:rsid w:val="009863DF"/>
    <w:rsid w:val="009864DA"/>
    <w:rsid w:val="00990535"/>
    <w:rsid w:val="009910BB"/>
    <w:rsid w:val="00991E0E"/>
    <w:rsid w:val="009922C8"/>
    <w:rsid w:val="00992CF3"/>
    <w:rsid w:val="00994D55"/>
    <w:rsid w:val="009959BC"/>
    <w:rsid w:val="009A15C0"/>
    <w:rsid w:val="009A212F"/>
    <w:rsid w:val="009A306C"/>
    <w:rsid w:val="009A351B"/>
    <w:rsid w:val="009A454E"/>
    <w:rsid w:val="009A58C5"/>
    <w:rsid w:val="009A65FD"/>
    <w:rsid w:val="009A7330"/>
    <w:rsid w:val="009A7B8B"/>
    <w:rsid w:val="009A7FCC"/>
    <w:rsid w:val="009B0544"/>
    <w:rsid w:val="009B16C4"/>
    <w:rsid w:val="009B1EC6"/>
    <w:rsid w:val="009B2D9D"/>
    <w:rsid w:val="009B5337"/>
    <w:rsid w:val="009B7B2C"/>
    <w:rsid w:val="009C0868"/>
    <w:rsid w:val="009C0BBB"/>
    <w:rsid w:val="009C1F30"/>
    <w:rsid w:val="009C1F34"/>
    <w:rsid w:val="009C3C81"/>
    <w:rsid w:val="009C5372"/>
    <w:rsid w:val="009C5C65"/>
    <w:rsid w:val="009C67A1"/>
    <w:rsid w:val="009C6B4B"/>
    <w:rsid w:val="009C7119"/>
    <w:rsid w:val="009C79D3"/>
    <w:rsid w:val="009D0460"/>
    <w:rsid w:val="009D0605"/>
    <w:rsid w:val="009D0715"/>
    <w:rsid w:val="009D09B1"/>
    <w:rsid w:val="009D10EB"/>
    <w:rsid w:val="009D24FD"/>
    <w:rsid w:val="009D2DBA"/>
    <w:rsid w:val="009D324C"/>
    <w:rsid w:val="009D389E"/>
    <w:rsid w:val="009D62BE"/>
    <w:rsid w:val="009D7495"/>
    <w:rsid w:val="009E4826"/>
    <w:rsid w:val="009E4B54"/>
    <w:rsid w:val="009E664B"/>
    <w:rsid w:val="009E6A1C"/>
    <w:rsid w:val="009F18FC"/>
    <w:rsid w:val="009F194E"/>
    <w:rsid w:val="009F21D0"/>
    <w:rsid w:val="009F252D"/>
    <w:rsid w:val="009F2F8F"/>
    <w:rsid w:val="009F3A0F"/>
    <w:rsid w:val="009F5FB8"/>
    <w:rsid w:val="009F6743"/>
    <w:rsid w:val="009F6AF9"/>
    <w:rsid w:val="00A00401"/>
    <w:rsid w:val="00A00F8D"/>
    <w:rsid w:val="00A01AE4"/>
    <w:rsid w:val="00A02CF9"/>
    <w:rsid w:val="00A03D1A"/>
    <w:rsid w:val="00A04F76"/>
    <w:rsid w:val="00A050D1"/>
    <w:rsid w:val="00A06101"/>
    <w:rsid w:val="00A06C01"/>
    <w:rsid w:val="00A11AE5"/>
    <w:rsid w:val="00A14049"/>
    <w:rsid w:val="00A142A2"/>
    <w:rsid w:val="00A143A5"/>
    <w:rsid w:val="00A147EE"/>
    <w:rsid w:val="00A14EC0"/>
    <w:rsid w:val="00A15D9B"/>
    <w:rsid w:val="00A16776"/>
    <w:rsid w:val="00A16BD5"/>
    <w:rsid w:val="00A1711B"/>
    <w:rsid w:val="00A20A1B"/>
    <w:rsid w:val="00A21AB0"/>
    <w:rsid w:val="00A22659"/>
    <w:rsid w:val="00A22751"/>
    <w:rsid w:val="00A230D4"/>
    <w:rsid w:val="00A24750"/>
    <w:rsid w:val="00A2544A"/>
    <w:rsid w:val="00A2782C"/>
    <w:rsid w:val="00A27EFC"/>
    <w:rsid w:val="00A31DB8"/>
    <w:rsid w:val="00A35DEB"/>
    <w:rsid w:val="00A36773"/>
    <w:rsid w:val="00A36CA3"/>
    <w:rsid w:val="00A36FE0"/>
    <w:rsid w:val="00A376D7"/>
    <w:rsid w:val="00A37ECD"/>
    <w:rsid w:val="00A40431"/>
    <w:rsid w:val="00A40E17"/>
    <w:rsid w:val="00A4260D"/>
    <w:rsid w:val="00A42DBB"/>
    <w:rsid w:val="00A43231"/>
    <w:rsid w:val="00A43471"/>
    <w:rsid w:val="00A43C58"/>
    <w:rsid w:val="00A46F54"/>
    <w:rsid w:val="00A520EA"/>
    <w:rsid w:val="00A5270B"/>
    <w:rsid w:val="00A562F7"/>
    <w:rsid w:val="00A5700C"/>
    <w:rsid w:val="00A57063"/>
    <w:rsid w:val="00A571DA"/>
    <w:rsid w:val="00A57583"/>
    <w:rsid w:val="00A576A1"/>
    <w:rsid w:val="00A603FB"/>
    <w:rsid w:val="00A60B83"/>
    <w:rsid w:val="00A624FA"/>
    <w:rsid w:val="00A65AE5"/>
    <w:rsid w:val="00A662EA"/>
    <w:rsid w:val="00A70664"/>
    <w:rsid w:val="00A7096B"/>
    <w:rsid w:val="00A70A5F"/>
    <w:rsid w:val="00A732A7"/>
    <w:rsid w:val="00A807B6"/>
    <w:rsid w:val="00A81584"/>
    <w:rsid w:val="00A81731"/>
    <w:rsid w:val="00A82F57"/>
    <w:rsid w:val="00A83E59"/>
    <w:rsid w:val="00A85C5E"/>
    <w:rsid w:val="00A873A1"/>
    <w:rsid w:val="00A90617"/>
    <w:rsid w:val="00A9208D"/>
    <w:rsid w:val="00A926F7"/>
    <w:rsid w:val="00A92C81"/>
    <w:rsid w:val="00A93B09"/>
    <w:rsid w:val="00A95AE4"/>
    <w:rsid w:val="00A962D0"/>
    <w:rsid w:val="00A96368"/>
    <w:rsid w:val="00A976CC"/>
    <w:rsid w:val="00A978C0"/>
    <w:rsid w:val="00A97E72"/>
    <w:rsid w:val="00AA2EC0"/>
    <w:rsid w:val="00AA2FD6"/>
    <w:rsid w:val="00AA34FE"/>
    <w:rsid w:val="00AA4D33"/>
    <w:rsid w:val="00AA67EA"/>
    <w:rsid w:val="00AB1B65"/>
    <w:rsid w:val="00AB2179"/>
    <w:rsid w:val="00AB384A"/>
    <w:rsid w:val="00AB404B"/>
    <w:rsid w:val="00AB407E"/>
    <w:rsid w:val="00AB4214"/>
    <w:rsid w:val="00AB5C73"/>
    <w:rsid w:val="00AB5F97"/>
    <w:rsid w:val="00AB6134"/>
    <w:rsid w:val="00AB7342"/>
    <w:rsid w:val="00AC0055"/>
    <w:rsid w:val="00AC0C0A"/>
    <w:rsid w:val="00AC1795"/>
    <w:rsid w:val="00AC25D2"/>
    <w:rsid w:val="00AC3B72"/>
    <w:rsid w:val="00AC4932"/>
    <w:rsid w:val="00AC5D4F"/>
    <w:rsid w:val="00AC6378"/>
    <w:rsid w:val="00AD01F2"/>
    <w:rsid w:val="00AD2346"/>
    <w:rsid w:val="00AD2E66"/>
    <w:rsid w:val="00AD3753"/>
    <w:rsid w:val="00AD5446"/>
    <w:rsid w:val="00AD7E8E"/>
    <w:rsid w:val="00AE0CC8"/>
    <w:rsid w:val="00AE2CE3"/>
    <w:rsid w:val="00AE3A83"/>
    <w:rsid w:val="00AE3DA1"/>
    <w:rsid w:val="00AE433A"/>
    <w:rsid w:val="00AE447F"/>
    <w:rsid w:val="00AE5159"/>
    <w:rsid w:val="00AE5481"/>
    <w:rsid w:val="00AE5695"/>
    <w:rsid w:val="00AE6B7D"/>
    <w:rsid w:val="00AE799B"/>
    <w:rsid w:val="00AF13BD"/>
    <w:rsid w:val="00AF1C41"/>
    <w:rsid w:val="00AF2EDE"/>
    <w:rsid w:val="00AF35B1"/>
    <w:rsid w:val="00AF4B2E"/>
    <w:rsid w:val="00AF4F8B"/>
    <w:rsid w:val="00AF50E0"/>
    <w:rsid w:val="00AF5371"/>
    <w:rsid w:val="00AF57FA"/>
    <w:rsid w:val="00AF6A95"/>
    <w:rsid w:val="00AF6BA7"/>
    <w:rsid w:val="00B02396"/>
    <w:rsid w:val="00B024DA"/>
    <w:rsid w:val="00B030B8"/>
    <w:rsid w:val="00B05486"/>
    <w:rsid w:val="00B054B6"/>
    <w:rsid w:val="00B05CC0"/>
    <w:rsid w:val="00B06780"/>
    <w:rsid w:val="00B079B5"/>
    <w:rsid w:val="00B1007F"/>
    <w:rsid w:val="00B10945"/>
    <w:rsid w:val="00B116B4"/>
    <w:rsid w:val="00B117C4"/>
    <w:rsid w:val="00B12552"/>
    <w:rsid w:val="00B1405A"/>
    <w:rsid w:val="00B143FE"/>
    <w:rsid w:val="00B14642"/>
    <w:rsid w:val="00B17605"/>
    <w:rsid w:val="00B20920"/>
    <w:rsid w:val="00B22ADC"/>
    <w:rsid w:val="00B22C29"/>
    <w:rsid w:val="00B23A0B"/>
    <w:rsid w:val="00B23A67"/>
    <w:rsid w:val="00B25ACE"/>
    <w:rsid w:val="00B25D76"/>
    <w:rsid w:val="00B25F7B"/>
    <w:rsid w:val="00B2765B"/>
    <w:rsid w:val="00B27FCB"/>
    <w:rsid w:val="00B30A96"/>
    <w:rsid w:val="00B30FD1"/>
    <w:rsid w:val="00B3298D"/>
    <w:rsid w:val="00B32C19"/>
    <w:rsid w:val="00B33267"/>
    <w:rsid w:val="00B332C3"/>
    <w:rsid w:val="00B34292"/>
    <w:rsid w:val="00B34A97"/>
    <w:rsid w:val="00B34A9F"/>
    <w:rsid w:val="00B34C62"/>
    <w:rsid w:val="00B34CA5"/>
    <w:rsid w:val="00B35EAA"/>
    <w:rsid w:val="00B361C2"/>
    <w:rsid w:val="00B3623D"/>
    <w:rsid w:val="00B3713D"/>
    <w:rsid w:val="00B37658"/>
    <w:rsid w:val="00B37770"/>
    <w:rsid w:val="00B432AF"/>
    <w:rsid w:val="00B43D95"/>
    <w:rsid w:val="00B44499"/>
    <w:rsid w:val="00B45242"/>
    <w:rsid w:val="00B50C3E"/>
    <w:rsid w:val="00B51A49"/>
    <w:rsid w:val="00B52373"/>
    <w:rsid w:val="00B52C33"/>
    <w:rsid w:val="00B52D9F"/>
    <w:rsid w:val="00B53708"/>
    <w:rsid w:val="00B55019"/>
    <w:rsid w:val="00B56825"/>
    <w:rsid w:val="00B57C05"/>
    <w:rsid w:val="00B606CE"/>
    <w:rsid w:val="00B60D1B"/>
    <w:rsid w:val="00B61893"/>
    <w:rsid w:val="00B639BB"/>
    <w:rsid w:val="00B63B39"/>
    <w:rsid w:val="00B65789"/>
    <w:rsid w:val="00B65974"/>
    <w:rsid w:val="00B67227"/>
    <w:rsid w:val="00B67980"/>
    <w:rsid w:val="00B67ADF"/>
    <w:rsid w:val="00B707FB"/>
    <w:rsid w:val="00B74C4A"/>
    <w:rsid w:val="00B74EEC"/>
    <w:rsid w:val="00B75BE3"/>
    <w:rsid w:val="00B76343"/>
    <w:rsid w:val="00B76AC4"/>
    <w:rsid w:val="00B76BCC"/>
    <w:rsid w:val="00B779F2"/>
    <w:rsid w:val="00B77DFE"/>
    <w:rsid w:val="00B81BC9"/>
    <w:rsid w:val="00B8254D"/>
    <w:rsid w:val="00B827AD"/>
    <w:rsid w:val="00B843E7"/>
    <w:rsid w:val="00B85361"/>
    <w:rsid w:val="00B8627A"/>
    <w:rsid w:val="00B86F43"/>
    <w:rsid w:val="00B90801"/>
    <w:rsid w:val="00B95A5D"/>
    <w:rsid w:val="00B9646A"/>
    <w:rsid w:val="00B965A1"/>
    <w:rsid w:val="00B966C9"/>
    <w:rsid w:val="00B97E55"/>
    <w:rsid w:val="00BA0251"/>
    <w:rsid w:val="00BA105F"/>
    <w:rsid w:val="00BA16A1"/>
    <w:rsid w:val="00BA1E1B"/>
    <w:rsid w:val="00BA2437"/>
    <w:rsid w:val="00BA2D82"/>
    <w:rsid w:val="00BA341C"/>
    <w:rsid w:val="00BA38A7"/>
    <w:rsid w:val="00BA49C1"/>
    <w:rsid w:val="00BB025D"/>
    <w:rsid w:val="00BB0432"/>
    <w:rsid w:val="00BB07AD"/>
    <w:rsid w:val="00BB125E"/>
    <w:rsid w:val="00BB1928"/>
    <w:rsid w:val="00BB221C"/>
    <w:rsid w:val="00BB4074"/>
    <w:rsid w:val="00BB6D1A"/>
    <w:rsid w:val="00BB6EE1"/>
    <w:rsid w:val="00BC0CC5"/>
    <w:rsid w:val="00BC12DE"/>
    <w:rsid w:val="00BC159C"/>
    <w:rsid w:val="00BC213E"/>
    <w:rsid w:val="00BC6A1E"/>
    <w:rsid w:val="00BD0FAD"/>
    <w:rsid w:val="00BD1BE0"/>
    <w:rsid w:val="00BD1C30"/>
    <w:rsid w:val="00BD2BB9"/>
    <w:rsid w:val="00BD306E"/>
    <w:rsid w:val="00BD3711"/>
    <w:rsid w:val="00BD37F9"/>
    <w:rsid w:val="00BD410D"/>
    <w:rsid w:val="00BD6FDE"/>
    <w:rsid w:val="00BD7267"/>
    <w:rsid w:val="00BD7772"/>
    <w:rsid w:val="00BE10D8"/>
    <w:rsid w:val="00BE2D16"/>
    <w:rsid w:val="00BE3832"/>
    <w:rsid w:val="00BE4FEB"/>
    <w:rsid w:val="00BE5617"/>
    <w:rsid w:val="00BE7C79"/>
    <w:rsid w:val="00BE7E83"/>
    <w:rsid w:val="00BF02B6"/>
    <w:rsid w:val="00BF26AF"/>
    <w:rsid w:val="00BF5882"/>
    <w:rsid w:val="00BF59EF"/>
    <w:rsid w:val="00BF5EC4"/>
    <w:rsid w:val="00BF62A8"/>
    <w:rsid w:val="00BF6615"/>
    <w:rsid w:val="00BF6FED"/>
    <w:rsid w:val="00C001EC"/>
    <w:rsid w:val="00C01A83"/>
    <w:rsid w:val="00C02D1D"/>
    <w:rsid w:val="00C038EA"/>
    <w:rsid w:val="00C05243"/>
    <w:rsid w:val="00C07A19"/>
    <w:rsid w:val="00C10168"/>
    <w:rsid w:val="00C12E04"/>
    <w:rsid w:val="00C134D5"/>
    <w:rsid w:val="00C13F34"/>
    <w:rsid w:val="00C14DD9"/>
    <w:rsid w:val="00C155DA"/>
    <w:rsid w:val="00C15C40"/>
    <w:rsid w:val="00C20A8B"/>
    <w:rsid w:val="00C216A3"/>
    <w:rsid w:val="00C21ABA"/>
    <w:rsid w:val="00C22B04"/>
    <w:rsid w:val="00C25301"/>
    <w:rsid w:val="00C26C3B"/>
    <w:rsid w:val="00C27C45"/>
    <w:rsid w:val="00C30243"/>
    <w:rsid w:val="00C30CF8"/>
    <w:rsid w:val="00C320A2"/>
    <w:rsid w:val="00C326BE"/>
    <w:rsid w:val="00C359B0"/>
    <w:rsid w:val="00C35C96"/>
    <w:rsid w:val="00C37662"/>
    <w:rsid w:val="00C37E2F"/>
    <w:rsid w:val="00C41149"/>
    <w:rsid w:val="00C4131C"/>
    <w:rsid w:val="00C416F6"/>
    <w:rsid w:val="00C41892"/>
    <w:rsid w:val="00C4390B"/>
    <w:rsid w:val="00C445C6"/>
    <w:rsid w:val="00C45547"/>
    <w:rsid w:val="00C4632E"/>
    <w:rsid w:val="00C46D23"/>
    <w:rsid w:val="00C46DDF"/>
    <w:rsid w:val="00C4707B"/>
    <w:rsid w:val="00C51005"/>
    <w:rsid w:val="00C53405"/>
    <w:rsid w:val="00C54CD4"/>
    <w:rsid w:val="00C5652E"/>
    <w:rsid w:val="00C62558"/>
    <w:rsid w:val="00C62ACC"/>
    <w:rsid w:val="00C65664"/>
    <w:rsid w:val="00C662AA"/>
    <w:rsid w:val="00C67306"/>
    <w:rsid w:val="00C67427"/>
    <w:rsid w:val="00C705CE"/>
    <w:rsid w:val="00C70D16"/>
    <w:rsid w:val="00C710E3"/>
    <w:rsid w:val="00C7143B"/>
    <w:rsid w:val="00C719EB"/>
    <w:rsid w:val="00C71C00"/>
    <w:rsid w:val="00C74093"/>
    <w:rsid w:val="00C74B4D"/>
    <w:rsid w:val="00C76687"/>
    <w:rsid w:val="00C76CFA"/>
    <w:rsid w:val="00C77593"/>
    <w:rsid w:val="00C80B4E"/>
    <w:rsid w:val="00C81FD9"/>
    <w:rsid w:val="00C826A9"/>
    <w:rsid w:val="00C83364"/>
    <w:rsid w:val="00C85B1A"/>
    <w:rsid w:val="00C877B9"/>
    <w:rsid w:val="00C87C75"/>
    <w:rsid w:val="00C87DF8"/>
    <w:rsid w:val="00C87EEB"/>
    <w:rsid w:val="00C915A2"/>
    <w:rsid w:val="00C91A88"/>
    <w:rsid w:val="00C92A7F"/>
    <w:rsid w:val="00C92CA5"/>
    <w:rsid w:val="00C956CF"/>
    <w:rsid w:val="00C959C5"/>
    <w:rsid w:val="00C95D52"/>
    <w:rsid w:val="00C963C9"/>
    <w:rsid w:val="00CA153C"/>
    <w:rsid w:val="00CA247D"/>
    <w:rsid w:val="00CA2C80"/>
    <w:rsid w:val="00CA4992"/>
    <w:rsid w:val="00CA59A1"/>
    <w:rsid w:val="00CA5AED"/>
    <w:rsid w:val="00CA5ED3"/>
    <w:rsid w:val="00CA5FBB"/>
    <w:rsid w:val="00CB0033"/>
    <w:rsid w:val="00CB0D2D"/>
    <w:rsid w:val="00CB19A2"/>
    <w:rsid w:val="00CB1C46"/>
    <w:rsid w:val="00CB1E91"/>
    <w:rsid w:val="00CB24F9"/>
    <w:rsid w:val="00CB25C8"/>
    <w:rsid w:val="00CB3923"/>
    <w:rsid w:val="00CB4EAB"/>
    <w:rsid w:val="00CB52DF"/>
    <w:rsid w:val="00CB725A"/>
    <w:rsid w:val="00CB7F04"/>
    <w:rsid w:val="00CC1D66"/>
    <w:rsid w:val="00CC4065"/>
    <w:rsid w:val="00CC49F4"/>
    <w:rsid w:val="00CC4AFB"/>
    <w:rsid w:val="00CC55C8"/>
    <w:rsid w:val="00CC5608"/>
    <w:rsid w:val="00CC5AA8"/>
    <w:rsid w:val="00CD03EB"/>
    <w:rsid w:val="00CD0C8F"/>
    <w:rsid w:val="00CD111C"/>
    <w:rsid w:val="00CD2BC2"/>
    <w:rsid w:val="00CD5A1E"/>
    <w:rsid w:val="00CD5D15"/>
    <w:rsid w:val="00CD6F05"/>
    <w:rsid w:val="00CE04CF"/>
    <w:rsid w:val="00CE23B4"/>
    <w:rsid w:val="00CE25C4"/>
    <w:rsid w:val="00CE334B"/>
    <w:rsid w:val="00CE3C1A"/>
    <w:rsid w:val="00CE3F5B"/>
    <w:rsid w:val="00CE4907"/>
    <w:rsid w:val="00CE666A"/>
    <w:rsid w:val="00CE6761"/>
    <w:rsid w:val="00CE68CF"/>
    <w:rsid w:val="00CE71C0"/>
    <w:rsid w:val="00CF0120"/>
    <w:rsid w:val="00CF246B"/>
    <w:rsid w:val="00CF25A9"/>
    <w:rsid w:val="00CF34DB"/>
    <w:rsid w:val="00CF5472"/>
    <w:rsid w:val="00CF5D30"/>
    <w:rsid w:val="00CF6411"/>
    <w:rsid w:val="00CF6D45"/>
    <w:rsid w:val="00D00FC4"/>
    <w:rsid w:val="00D012E5"/>
    <w:rsid w:val="00D03516"/>
    <w:rsid w:val="00D04131"/>
    <w:rsid w:val="00D045DE"/>
    <w:rsid w:val="00D04797"/>
    <w:rsid w:val="00D04A4C"/>
    <w:rsid w:val="00D04C16"/>
    <w:rsid w:val="00D0563F"/>
    <w:rsid w:val="00D0567D"/>
    <w:rsid w:val="00D06D68"/>
    <w:rsid w:val="00D106E9"/>
    <w:rsid w:val="00D1136F"/>
    <w:rsid w:val="00D146BC"/>
    <w:rsid w:val="00D148F9"/>
    <w:rsid w:val="00D14B76"/>
    <w:rsid w:val="00D15683"/>
    <w:rsid w:val="00D16D90"/>
    <w:rsid w:val="00D17AF3"/>
    <w:rsid w:val="00D17C55"/>
    <w:rsid w:val="00D20C92"/>
    <w:rsid w:val="00D216CB"/>
    <w:rsid w:val="00D2225F"/>
    <w:rsid w:val="00D227D8"/>
    <w:rsid w:val="00D24C4F"/>
    <w:rsid w:val="00D25B28"/>
    <w:rsid w:val="00D26132"/>
    <w:rsid w:val="00D26806"/>
    <w:rsid w:val="00D26CEE"/>
    <w:rsid w:val="00D27554"/>
    <w:rsid w:val="00D2759C"/>
    <w:rsid w:val="00D3010B"/>
    <w:rsid w:val="00D31755"/>
    <w:rsid w:val="00D34388"/>
    <w:rsid w:val="00D34986"/>
    <w:rsid w:val="00D34CE1"/>
    <w:rsid w:val="00D34D87"/>
    <w:rsid w:val="00D352E8"/>
    <w:rsid w:val="00D35CA3"/>
    <w:rsid w:val="00D36FC5"/>
    <w:rsid w:val="00D3771B"/>
    <w:rsid w:val="00D40656"/>
    <w:rsid w:val="00D4098D"/>
    <w:rsid w:val="00D424EA"/>
    <w:rsid w:val="00D434B6"/>
    <w:rsid w:val="00D437A4"/>
    <w:rsid w:val="00D43F2C"/>
    <w:rsid w:val="00D44B55"/>
    <w:rsid w:val="00D4535E"/>
    <w:rsid w:val="00D45B66"/>
    <w:rsid w:val="00D45CE9"/>
    <w:rsid w:val="00D50261"/>
    <w:rsid w:val="00D51AA6"/>
    <w:rsid w:val="00D51F24"/>
    <w:rsid w:val="00D52668"/>
    <w:rsid w:val="00D532D3"/>
    <w:rsid w:val="00D55780"/>
    <w:rsid w:val="00D5605A"/>
    <w:rsid w:val="00D560D6"/>
    <w:rsid w:val="00D5657E"/>
    <w:rsid w:val="00D57260"/>
    <w:rsid w:val="00D60E8C"/>
    <w:rsid w:val="00D65157"/>
    <w:rsid w:val="00D654B7"/>
    <w:rsid w:val="00D656A7"/>
    <w:rsid w:val="00D65DA8"/>
    <w:rsid w:val="00D6698C"/>
    <w:rsid w:val="00D6724A"/>
    <w:rsid w:val="00D703FE"/>
    <w:rsid w:val="00D712CF"/>
    <w:rsid w:val="00D7185B"/>
    <w:rsid w:val="00D71D16"/>
    <w:rsid w:val="00D720C0"/>
    <w:rsid w:val="00D7468F"/>
    <w:rsid w:val="00D75AFD"/>
    <w:rsid w:val="00D84070"/>
    <w:rsid w:val="00D8436C"/>
    <w:rsid w:val="00D84EB9"/>
    <w:rsid w:val="00D854A6"/>
    <w:rsid w:val="00D85B9B"/>
    <w:rsid w:val="00D860AE"/>
    <w:rsid w:val="00D861BB"/>
    <w:rsid w:val="00D86326"/>
    <w:rsid w:val="00D86880"/>
    <w:rsid w:val="00D86DD5"/>
    <w:rsid w:val="00D87E57"/>
    <w:rsid w:val="00D87EC5"/>
    <w:rsid w:val="00D8ED9B"/>
    <w:rsid w:val="00D9165E"/>
    <w:rsid w:val="00D91E23"/>
    <w:rsid w:val="00D932BC"/>
    <w:rsid w:val="00D932EA"/>
    <w:rsid w:val="00D945AD"/>
    <w:rsid w:val="00D96C45"/>
    <w:rsid w:val="00D96FA5"/>
    <w:rsid w:val="00D974DE"/>
    <w:rsid w:val="00D97D60"/>
    <w:rsid w:val="00DA01F3"/>
    <w:rsid w:val="00DA08D8"/>
    <w:rsid w:val="00DA16BA"/>
    <w:rsid w:val="00DA3FF0"/>
    <w:rsid w:val="00DA44E0"/>
    <w:rsid w:val="00DA461F"/>
    <w:rsid w:val="00DA52A6"/>
    <w:rsid w:val="00DA52BE"/>
    <w:rsid w:val="00DB1452"/>
    <w:rsid w:val="00DB19FE"/>
    <w:rsid w:val="00DB2291"/>
    <w:rsid w:val="00DB33A4"/>
    <w:rsid w:val="00DB6839"/>
    <w:rsid w:val="00DB6965"/>
    <w:rsid w:val="00DB74F9"/>
    <w:rsid w:val="00DB7AD2"/>
    <w:rsid w:val="00DC2C62"/>
    <w:rsid w:val="00DC443F"/>
    <w:rsid w:val="00DC569F"/>
    <w:rsid w:val="00DC68ED"/>
    <w:rsid w:val="00DC7857"/>
    <w:rsid w:val="00DD06BE"/>
    <w:rsid w:val="00DD0BF1"/>
    <w:rsid w:val="00DD1673"/>
    <w:rsid w:val="00DD2671"/>
    <w:rsid w:val="00DD2DAB"/>
    <w:rsid w:val="00DD30AE"/>
    <w:rsid w:val="00DD4945"/>
    <w:rsid w:val="00DD5EA5"/>
    <w:rsid w:val="00DD64E3"/>
    <w:rsid w:val="00DD65FA"/>
    <w:rsid w:val="00DD6B3F"/>
    <w:rsid w:val="00DD6EE3"/>
    <w:rsid w:val="00DD7101"/>
    <w:rsid w:val="00DE0318"/>
    <w:rsid w:val="00DE0E6D"/>
    <w:rsid w:val="00DE102B"/>
    <w:rsid w:val="00DE2C87"/>
    <w:rsid w:val="00DE3148"/>
    <w:rsid w:val="00DE446F"/>
    <w:rsid w:val="00DE58E3"/>
    <w:rsid w:val="00DE5FF1"/>
    <w:rsid w:val="00DE605E"/>
    <w:rsid w:val="00DE6965"/>
    <w:rsid w:val="00DE6E13"/>
    <w:rsid w:val="00DE766D"/>
    <w:rsid w:val="00DE783E"/>
    <w:rsid w:val="00DF0C4A"/>
    <w:rsid w:val="00DF17A5"/>
    <w:rsid w:val="00DF1A6E"/>
    <w:rsid w:val="00DF3503"/>
    <w:rsid w:val="00DF458D"/>
    <w:rsid w:val="00DF4BDE"/>
    <w:rsid w:val="00DF5A64"/>
    <w:rsid w:val="00DF6C27"/>
    <w:rsid w:val="00DF7FAF"/>
    <w:rsid w:val="00E0085E"/>
    <w:rsid w:val="00E00C76"/>
    <w:rsid w:val="00E052A6"/>
    <w:rsid w:val="00E06223"/>
    <w:rsid w:val="00E07BB1"/>
    <w:rsid w:val="00E10E38"/>
    <w:rsid w:val="00E10ECE"/>
    <w:rsid w:val="00E114AF"/>
    <w:rsid w:val="00E11790"/>
    <w:rsid w:val="00E12E2B"/>
    <w:rsid w:val="00E138EE"/>
    <w:rsid w:val="00E140FC"/>
    <w:rsid w:val="00E14107"/>
    <w:rsid w:val="00E15015"/>
    <w:rsid w:val="00E153AC"/>
    <w:rsid w:val="00E1737D"/>
    <w:rsid w:val="00E17750"/>
    <w:rsid w:val="00E179F3"/>
    <w:rsid w:val="00E21243"/>
    <w:rsid w:val="00E22B96"/>
    <w:rsid w:val="00E23A3C"/>
    <w:rsid w:val="00E248FA"/>
    <w:rsid w:val="00E24CD8"/>
    <w:rsid w:val="00E273D9"/>
    <w:rsid w:val="00E27430"/>
    <w:rsid w:val="00E27FD3"/>
    <w:rsid w:val="00E32161"/>
    <w:rsid w:val="00E33FB3"/>
    <w:rsid w:val="00E40348"/>
    <w:rsid w:val="00E4280B"/>
    <w:rsid w:val="00E42C3C"/>
    <w:rsid w:val="00E43141"/>
    <w:rsid w:val="00E43913"/>
    <w:rsid w:val="00E43E21"/>
    <w:rsid w:val="00E4439C"/>
    <w:rsid w:val="00E450D2"/>
    <w:rsid w:val="00E45906"/>
    <w:rsid w:val="00E45F06"/>
    <w:rsid w:val="00E465E8"/>
    <w:rsid w:val="00E51AB6"/>
    <w:rsid w:val="00E51FDF"/>
    <w:rsid w:val="00E52A12"/>
    <w:rsid w:val="00E52D50"/>
    <w:rsid w:val="00E5323D"/>
    <w:rsid w:val="00E549FF"/>
    <w:rsid w:val="00E5583D"/>
    <w:rsid w:val="00E55B19"/>
    <w:rsid w:val="00E55E50"/>
    <w:rsid w:val="00E55F88"/>
    <w:rsid w:val="00E56B97"/>
    <w:rsid w:val="00E573DB"/>
    <w:rsid w:val="00E60CB7"/>
    <w:rsid w:val="00E6101F"/>
    <w:rsid w:val="00E61CEB"/>
    <w:rsid w:val="00E6295D"/>
    <w:rsid w:val="00E646E9"/>
    <w:rsid w:val="00E66258"/>
    <w:rsid w:val="00E67621"/>
    <w:rsid w:val="00E701CD"/>
    <w:rsid w:val="00E70921"/>
    <w:rsid w:val="00E70E3E"/>
    <w:rsid w:val="00E710F1"/>
    <w:rsid w:val="00E71C19"/>
    <w:rsid w:val="00E71D0E"/>
    <w:rsid w:val="00E72AB0"/>
    <w:rsid w:val="00E746F0"/>
    <w:rsid w:val="00E74FCE"/>
    <w:rsid w:val="00E75598"/>
    <w:rsid w:val="00E756EB"/>
    <w:rsid w:val="00E76E75"/>
    <w:rsid w:val="00E76F89"/>
    <w:rsid w:val="00E80572"/>
    <w:rsid w:val="00E80A6C"/>
    <w:rsid w:val="00E80AC9"/>
    <w:rsid w:val="00E8196D"/>
    <w:rsid w:val="00E81B39"/>
    <w:rsid w:val="00E836C8"/>
    <w:rsid w:val="00E84AA4"/>
    <w:rsid w:val="00E85A1B"/>
    <w:rsid w:val="00E85B6D"/>
    <w:rsid w:val="00E86EE5"/>
    <w:rsid w:val="00E8737B"/>
    <w:rsid w:val="00E90C2A"/>
    <w:rsid w:val="00E90FEA"/>
    <w:rsid w:val="00E91128"/>
    <w:rsid w:val="00E915C8"/>
    <w:rsid w:val="00E920C3"/>
    <w:rsid w:val="00E927AC"/>
    <w:rsid w:val="00E935C3"/>
    <w:rsid w:val="00E95F59"/>
    <w:rsid w:val="00E96EF2"/>
    <w:rsid w:val="00E97A2E"/>
    <w:rsid w:val="00EA02C3"/>
    <w:rsid w:val="00EA08B2"/>
    <w:rsid w:val="00EA167F"/>
    <w:rsid w:val="00EA2A0D"/>
    <w:rsid w:val="00EA3FC9"/>
    <w:rsid w:val="00EA448D"/>
    <w:rsid w:val="00EA7A96"/>
    <w:rsid w:val="00EA7EE7"/>
    <w:rsid w:val="00EB0B43"/>
    <w:rsid w:val="00EB1588"/>
    <w:rsid w:val="00EB19AD"/>
    <w:rsid w:val="00EB2996"/>
    <w:rsid w:val="00EB31BC"/>
    <w:rsid w:val="00EB3230"/>
    <w:rsid w:val="00EB4ED7"/>
    <w:rsid w:val="00EB575F"/>
    <w:rsid w:val="00EB5975"/>
    <w:rsid w:val="00EC08AA"/>
    <w:rsid w:val="00EC149A"/>
    <w:rsid w:val="00EC3618"/>
    <w:rsid w:val="00EC3AB9"/>
    <w:rsid w:val="00EC4E78"/>
    <w:rsid w:val="00EC520D"/>
    <w:rsid w:val="00EC5CAB"/>
    <w:rsid w:val="00EC6F6F"/>
    <w:rsid w:val="00EC742B"/>
    <w:rsid w:val="00EC7DCA"/>
    <w:rsid w:val="00ED0C3B"/>
    <w:rsid w:val="00ED1F07"/>
    <w:rsid w:val="00ED2894"/>
    <w:rsid w:val="00ED3D44"/>
    <w:rsid w:val="00ED492C"/>
    <w:rsid w:val="00ED54C6"/>
    <w:rsid w:val="00ED5D19"/>
    <w:rsid w:val="00ED6237"/>
    <w:rsid w:val="00ED7C6F"/>
    <w:rsid w:val="00EE01DA"/>
    <w:rsid w:val="00EE156B"/>
    <w:rsid w:val="00EE541C"/>
    <w:rsid w:val="00EE5D53"/>
    <w:rsid w:val="00EE66BB"/>
    <w:rsid w:val="00EE7406"/>
    <w:rsid w:val="00EE78B9"/>
    <w:rsid w:val="00EE7E8C"/>
    <w:rsid w:val="00EF0345"/>
    <w:rsid w:val="00EF0419"/>
    <w:rsid w:val="00EF145D"/>
    <w:rsid w:val="00EF1B51"/>
    <w:rsid w:val="00EF213B"/>
    <w:rsid w:val="00EF25A9"/>
    <w:rsid w:val="00EF2B48"/>
    <w:rsid w:val="00EF2F57"/>
    <w:rsid w:val="00EF2FF2"/>
    <w:rsid w:val="00EF694A"/>
    <w:rsid w:val="00EF6B9B"/>
    <w:rsid w:val="00EF735B"/>
    <w:rsid w:val="00F02C60"/>
    <w:rsid w:val="00F0306A"/>
    <w:rsid w:val="00F0389D"/>
    <w:rsid w:val="00F03AFA"/>
    <w:rsid w:val="00F03E58"/>
    <w:rsid w:val="00F04131"/>
    <w:rsid w:val="00F04255"/>
    <w:rsid w:val="00F05BED"/>
    <w:rsid w:val="00F06496"/>
    <w:rsid w:val="00F10E78"/>
    <w:rsid w:val="00F11CEB"/>
    <w:rsid w:val="00F1218D"/>
    <w:rsid w:val="00F126BE"/>
    <w:rsid w:val="00F137C5"/>
    <w:rsid w:val="00F1450B"/>
    <w:rsid w:val="00F14B40"/>
    <w:rsid w:val="00F15016"/>
    <w:rsid w:val="00F16527"/>
    <w:rsid w:val="00F175B5"/>
    <w:rsid w:val="00F17645"/>
    <w:rsid w:val="00F20A65"/>
    <w:rsid w:val="00F20C9E"/>
    <w:rsid w:val="00F20EF7"/>
    <w:rsid w:val="00F215C8"/>
    <w:rsid w:val="00F22E61"/>
    <w:rsid w:val="00F26205"/>
    <w:rsid w:val="00F26D41"/>
    <w:rsid w:val="00F27FC8"/>
    <w:rsid w:val="00F3053C"/>
    <w:rsid w:val="00F30789"/>
    <w:rsid w:val="00F31E17"/>
    <w:rsid w:val="00F3265B"/>
    <w:rsid w:val="00F33149"/>
    <w:rsid w:val="00F33E85"/>
    <w:rsid w:val="00F34771"/>
    <w:rsid w:val="00F34D6B"/>
    <w:rsid w:val="00F35618"/>
    <w:rsid w:val="00F3572E"/>
    <w:rsid w:val="00F359EA"/>
    <w:rsid w:val="00F35BFA"/>
    <w:rsid w:val="00F35DBA"/>
    <w:rsid w:val="00F36E8F"/>
    <w:rsid w:val="00F36FE6"/>
    <w:rsid w:val="00F414DE"/>
    <w:rsid w:val="00F4150C"/>
    <w:rsid w:val="00F42D9E"/>
    <w:rsid w:val="00F42E35"/>
    <w:rsid w:val="00F43A83"/>
    <w:rsid w:val="00F43C48"/>
    <w:rsid w:val="00F43D07"/>
    <w:rsid w:val="00F44683"/>
    <w:rsid w:val="00F44AB9"/>
    <w:rsid w:val="00F45B06"/>
    <w:rsid w:val="00F50BC6"/>
    <w:rsid w:val="00F51AD6"/>
    <w:rsid w:val="00F51AE5"/>
    <w:rsid w:val="00F51F2A"/>
    <w:rsid w:val="00F51FEA"/>
    <w:rsid w:val="00F5300C"/>
    <w:rsid w:val="00F53082"/>
    <w:rsid w:val="00F55828"/>
    <w:rsid w:val="00F55B6D"/>
    <w:rsid w:val="00F56988"/>
    <w:rsid w:val="00F56A21"/>
    <w:rsid w:val="00F56BB9"/>
    <w:rsid w:val="00F6064D"/>
    <w:rsid w:val="00F6135B"/>
    <w:rsid w:val="00F61870"/>
    <w:rsid w:val="00F6201B"/>
    <w:rsid w:val="00F62128"/>
    <w:rsid w:val="00F6307A"/>
    <w:rsid w:val="00F63B99"/>
    <w:rsid w:val="00F6489E"/>
    <w:rsid w:val="00F67941"/>
    <w:rsid w:val="00F7077A"/>
    <w:rsid w:val="00F71D20"/>
    <w:rsid w:val="00F73F1D"/>
    <w:rsid w:val="00F74152"/>
    <w:rsid w:val="00F743C5"/>
    <w:rsid w:val="00F7647B"/>
    <w:rsid w:val="00F81572"/>
    <w:rsid w:val="00F8163B"/>
    <w:rsid w:val="00F826A5"/>
    <w:rsid w:val="00F8308A"/>
    <w:rsid w:val="00F830E4"/>
    <w:rsid w:val="00F83677"/>
    <w:rsid w:val="00F85138"/>
    <w:rsid w:val="00F87025"/>
    <w:rsid w:val="00F87224"/>
    <w:rsid w:val="00F87702"/>
    <w:rsid w:val="00F90178"/>
    <w:rsid w:val="00F91539"/>
    <w:rsid w:val="00F91A06"/>
    <w:rsid w:val="00F92B1E"/>
    <w:rsid w:val="00F93D2D"/>
    <w:rsid w:val="00F94629"/>
    <w:rsid w:val="00F95893"/>
    <w:rsid w:val="00F96FC5"/>
    <w:rsid w:val="00F9711A"/>
    <w:rsid w:val="00FA026B"/>
    <w:rsid w:val="00FA0962"/>
    <w:rsid w:val="00FA2184"/>
    <w:rsid w:val="00FA22BE"/>
    <w:rsid w:val="00FA2306"/>
    <w:rsid w:val="00FA4E42"/>
    <w:rsid w:val="00FA52C6"/>
    <w:rsid w:val="00FA5FBE"/>
    <w:rsid w:val="00FA65ED"/>
    <w:rsid w:val="00FA7519"/>
    <w:rsid w:val="00FA7889"/>
    <w:rsid w:val="00FB0B93"/>
    <w:rsid w:val="00FB377A"/>
    <w:rsid w:val="00FB3D58"/>
    <w:rsid w:val="00FB5E5B"/>
    <w:rsid w:val="00FB61FB"/>
    <w:rsid w:val="00FB73AC"/>
    <w:rsid w:val="00FC0B11"/>
    <w:rsid w:val="00FC10E5"/>
    <w:rsid w:val="00FC1B67"/>
    <w:rsid w:val="00FC272A"/>
    <w:rsid w:val="00FC3C8B"/>
    <w:rsid w:val="00FC590F"/>
    <w:rsid w:val="00FC5C1D"/>
    <w:rsid w:val="00FC6B4F"/>
    <w:rsid w:val="00FC78B8"/>
    <w:rsid w:val="00FC7E77"/>
    <w:rsid w:val="00FD012F"/>
    <w:rsid w:val="00FD09A2"/>
    <w:rsid w:val="00FD187C"/>
    <w:rsid w:val="00FD3226"/>
    <w:rsid w:val="00FD3F17"/>
    <w:rsid w:val="00FD3FEF"/>
    <w:rsid w:val="00FD55D8"/>
    <w:rsid w:val="00FD6D8E"/>
    <w:rsid w:val="00FD7285"/>
    <w:rsid w:val="00FD7573"/>
    <w:rsid w:val="00FD7CCC"/>
    <w:rsid w:val="00FE1B1F"/>
    <w:rsid w:val="00FE1D29"/>
    <w:rsid w:val="00FE2F7C"/>
    <w:rsid w:val="00FE4F2A"/>
    <w:rsid w:val="00FE672E"/>
    <w:rsid w:val="00FE6996"/>
    <w:rsid w:val="00FE77EE"/>
    <w:rsid w:val="00FF22C9"/>
    <w:rsid w:val="00FF4B64"/>
    <w:rsid w:val="00FF5D02"/>
    <w:rsid w:val="00FF7E55"/>
    <w:rsid w:val="01F45CA9"/>
    <w:rsid w:val="02085DFD"/>
    <w:rsid w:val="027A43CB"/>
    <w:rsid w:val="0295C7C8"/>
    <w:rsid w:val="02C5D7E1"/>
    <w:rsid w:val="0334D6AC"/>
    <w:rsid w:val="036C6E67"/>
    <w:rsid w:val="03A9D936"/>
    <w:rsid w:val="0420C2AA"/>
    <w:rsid w:val="04BA8206"/>
    <w:rsid w:val="04E4310D"/>
    <w:rsid w:val="05327E03"/>
    <w:rsid w:val="0573EB68"/>
    <w:rsid w:val="05F28C40"/>
    <w:rsid w:val="060C03B4"/>
    <w:rsid w:val="0613C6C5"/>
    <w:rsid w:val="06296F5E"/>
    <w:rsid w:val="0643ED47"/>
    <w:rsid w:val="064F8CDF"/>
    <w:rsid w:val="0662CA8C"/>
    <w:rsid w:val="06BB7E71"/>
    <w:rsid w:val="08332555"/>
    <w:rsid w:val="0855F56A"/>
    <w:rsid w:val="09917551"/>
    <w:rsid w:val="09B3CC53"/>
    <w:rsid w:val="09BCB826"/>
    <w:rsid w:val="09C8D28C"/>
    <w:rsid w:val="0A3E8969"/>
    <w:rsid w:val="0B8D62B0"/>
    <w:rsid w:val="0BF30842"/>
    <w:rsid w:val="0C295B28"/>
    <w:rsid w:val="0C2FCB80"/>
    <w:rsid w:val="0C7784ED"/>
    <w:rsid w:val="0CA5A606"/>
    <w:rsid w:val="0CA905FC"/>
    <w:rsid w:val="0CCF8586"/>
    <w:rsid w:val="0D10297F"/>
    <w:rsid w:val="0DF2F27D"/>
    <w:rsid w:val="0F5C5B93"/>
    <w:rsid w:val="0F87CFD9"/>
    <w:rsid w:val="0F968374"/>
    <w:rsid w:val="0FAA0345"/>
    <w:rsid w:val="1032CA25"/>
    <w:rsid w:val="1042DB30"/>
    <w:rsid w:val="10465B56"/>
    <w:rsid w:val="10BD270B"/>
    <w:rsid w:val="1119D74C"/>
    <w:rsid w:val="12CADD44"/>
    <w:rsid w:val="12E4D8BD"/>
    <w:rsid w:val="1358CAB0"/>
    <w:rsid w:val="1393E526"/>
    <w:rsid w:val="13B84AD6"/>
    <w:rsid w:val="13D0CB18"/>
    <w:rsid w:val="14AE7FE8"/>
    <w:rsid w:val="14B59317"/>
    <w:rsid w:val="14E16FC7"/>
    <w:rsid w:val="153F785F"/>
    <w:rsid w:val="15415D07"/>
    <w:rsid w:val="15C6B719"/>
    <w:rsid w:val="15EAB27B"/>
    <w:rsid w:val="16190E96"/>
    <w:rsid w:val="1698149A"/>
    <w:rsid w:val="16B39C0B"/>
    <w:rsid w:val="17AF293E"/>
    <w:rsid w:val="17CD84C7"/>
    <w:rsid w:val="17F7CC45"/>
    <w:rsid w:val="182E4A9F"/>
    <w:rsid w:val="184AA5DE"/>
    <w:rsid w:val="1891CE0B"/>
    <w:rsid w:val="18B70772"/>
    <w:rsid w:val="190092DB"/>
    <w:rsid w:val="196B1417"/>
    <w:rsid w:val="1976B67A"/>
    <w:rsid w:val="19A80242"/>
    <w:rsid w:val="1A02B689"/>
    <w:rsid w:val="1A0C811D"/>
    <w:rsid w:val="1A41B71F"/>
    <w:rsid w:val="1A8546B7"/>
    <w:rsid w:val="1A98FA22"/>
    <w:rsid w:val="1AE6C3DC"/>
    <w:rsid w:val="1B4A2839"/>
    <w:rsid w:val="1B86589F"/>
    <w:rsid w:val="1BA9A5A6"/>
    <w:rsid w:val="1BF59CE4"/>
    <w:rsid w:val="1C22B71A"/>
    <w:rsid w:val="1C378A21"/>
    <w:rsid w:val="1CA887D2"/>
    <w:rsid w:val="1CF01D60"/>
    <w:rsid w:val="1D06B722"/>
    <w:rsid w:val="1DCE80C0"/>
    <w:rsid w:val="1DDCC498"/>
    <w:rsid w:val="1DE0DD96"/>
    <w:rsid w:val="1E21638A"/>
    <w:rsid w:val="1ECD77B4"/>
    <w:rsid w:val="1EE78485"/>
    <w:rsid w:val="1EEF0279"/>
    <w:rsid w:val="1F43B2AB"/>
    <w:rsid w:val="1F849BBE"/>
    <w:rsid w:val="200E6ED6"/>
    <w:rsid w:val="2094E7DB"/>
    <w:rsid w:val="21798683"/>
    <w:rsid w:val="217CE955"/>
    <w:rsid w:val="21DB7482"/>
    <w:rsid w:val="21EB1763"/>
    <w:rsid w:val="224D0BE3"/>
    <w:rsid w:val="22761D99"/>
    <w:rsid w:val="22A0EE2F"/>
    <w:rsid w:val="22A44AD8"/>
    <w:rsid w:val="230CF53E"/>
    <w:rsid w:val="239A5F1C"/>
    <w:rsid w:val="2432F20F"/>
    <w:rsid w:val="254CC120"/>
    <w:rsid w:val="25774153"/>
    <w:rsid w:val="259060BF"/>
    <w:rsid w:val="25CAD0D9"/>
    <w:rsid w:val="2605F674"/>
    <w:rsid w:val="263A38C6"/>
    <w:rsid w:val="27092B35"/>
    <w:rsid w:val="2744C692"/>
    <w:rsid w:val="275F56E9"/>
    <w:rsid w:val="283E24AD"/>
    <w:rsid w:val="2857CEB8"/>
    <w:rsid w:val="28D9170D"/>
    <w:rsid w:val="2922147C"/>
    <w:rsid w:val="293A821A"/>
    <w:rsid w:val="29575842"/>
    <w:rsid w:val="297A62B4"/>
    <w:rsid w:val="298ECD96"/>
    <w:rsid w:val="29B6009D"/>
    <w:rsid w:val="2A471D6C"/>
    <w:rsid w:val="2AC304C6"/>
    <w:rsid w:val="2B590D89"/>
    <w:rsid w:val="2B615B2B"/>
    <w:rsid w:val="2B77CB98"/>
    <w:rsid w:val="2C031D88"/>
    <w:rsid w:val="2C1269C9"/>
    <w:rsid w:val="2CDF690D"/>
    <w:rsid w:val="2D36CC87"/>
    <w:rsid w:val="2D3AB3BB"/>
    <w:rsid w:val="2DE3CF51"/>
    <w:rsid w:val="2E06BB6A"/>
    <w:rsid w:val="2E460DE3"/>
    <w:rsid w:val="2E7484EB"/>
    <w:rsid w:val="2EA77B5E"/>
    <w:rsid w:val="2FA7CB27"/>
    <w:rsid w:val="2FF28C0C"/>
    <w:rsid w:val="30D54589"/>
    <w:rsid w:val="30E522F2"/>
    <w:rsid w:val="31AD624A"/>
    <w:rsid w:val="32642E26"/>
    <w:rsid w:val="32AB3C00"/>
    <w:rsid w:val="32FB52FC"/>
    <w:rsid w:val="333E7E29"/>
    <w:rsid w:val="33BFE406"/>
    <w:rsid w:val="33F30E40"/>
    <w:rsid w:val="344C675E"/>
    <w:rsid w:val="353CE67C"/>
    <w:rsid w:val="3579DF56"/>
    <w:rsid w:val="3598EF83"/>
    <w:rsid w:val="35B45FCD"/>
    <w:rsid w:val="360EB3E4"/>
    <w:rsid w:val="36609330"/>
    <w:rsid w:val="36DFDC1D"/>
    <w:rsid w:val="36ECFF9C"/>
    <w:rsid w:val="3782B040"/>
    <w:rsid w:val="37C887C5"/>
    <w:rsid w:val="380DA8DE"/>
    <w:rsid w:val="3828F579"/>
    <w:rsid w:val="3856FF89"/>
    <w:rsid w:val="38EC008F"/>
    <w:rsid w:val="399BFB83"/>
    <w:rsid w:val="39ECB641"/>
    <w:rsid w:val="3A176146"/>
    <w:rsid w:val="3AE215EC"/>
    <w:rsid w:val="3AEF2977"/>
    <w:rsid w:val="3B180683"/>
    <w:rsid w:val="3BD79B5D"/>
    <w:rsid w:val="3C6D5D0A"/>
    <w:rsid w:val="3C9A3B9F"/>
    <w:rsid w:val="3CB6766A"/>
    <w:rsid w:val="3CC17758"/>
    <w:rsid w:val="3CEEFFE0"/>
    <w:rsid w:val="3DD3B77B"/>
    <w:rsid w:val="3DF05F09"/>
    <w:rsid w:val="3E280EE6"/>
    <w:rsid w:val="3E33DF70"/>
    <w:rsid w:val="3E358230"/>
    <w:rsid w:val="3E7A6040"/>
    <w:rsid w:val="3E7E8B55"/>
    <w:rsid w:val="3EB741E3"/>
    <w:rsid w:val="3EF594EE"/>
    <w:rsid w:val="3EF75A3E"/>
    <w:rsid w:val="3EF859B1"/>
    <w:rsid w:val="3F2CD48B"/>
    <w:rsid w:val="3F3E13ED"/>
    <w:rsid w:val="3F5A90FA"/>
    <w:rsid w:val="3F900542"/>
    <w:rsid w:val="40175EE1"/>
    <w:rsid w:val="402AA2D3"/>
    <w:rsid w:val="408FF61A"/>
    <w:rsid w:val="40C7D77B"/>
    <w:rsid w:val="40FB31F0"/>
    <w:rsid w:val="411995FD"/>
    <w:rsid w:val="41755426"/>
    <w:rsid w:val="41B05FD1"/>
    <w:rsid w:val="41B93352"/>
    <w:rsid w:val="42116979"/>
    <w:rsid w:val="42458FC7"/>
    <w:rsid w:val="426933B5"/>
    <w:rsid w:val="42B14850"/>
    <w:rsid w:val="431E0BE9"/>
    <w:rsid w:val="433B795E"/>
    <w:rsid w:val="438E1920"/>
    <w:rsid w:val="44A68C5E"/>
    <w:rsid w:val="45C06F86"/>
    <w:rsid w:val="4633B25F"/>
    <w:rsid w:val="463D81BE"/>
    <w:rsid w:val="4696A882"/>
    <w:rsid w:val="47275AF3"/>
    <w:rsid w:val="47C2DDAB"/>
    <w:rsid w:val="47E495AA"/>
    <w:rsid w:val="4804C7A9"/>
    <w:rsid w:val="480A0329"/>
    <w:rsid w:val="485A16EB"/>
    <w:rsid w:val="49A59EC8"/>
    <w:rsid w:val="49B43977"/>
    <w:rsid w:val="49C45732"/>
    <w:rsid w:val="49F5E74C"/>
    <w:rsid w:val="4A4CA4F4"/>
    <w:rsid w:val="4A6A8CE1"/>
    <w:rsid w:val="4A8601BB"/>
    <w:rsid w:val="4BA2C4CB"/>
    <w:rsid w:val="4BCCB4B4"/>
    <w:rsid w:val="4BDD3C45"/>
    <w:rsid w:val="4BE174F0"/>
    <w:rsid w:val="4C2BC48C"/>
    <w:rsid w:val="4C45DB06"/>
    <w:rsid w:val="4C46AA19"/>
    <w:rsid w:val="4CE46767"/>
    <w:rsid w:val="4D5E15D3"/>
    <w:rsid w:val="4D617D7E"/>
    <w:rsid w:val="4DF43553"/>
    <w:rsid w:val="4E222A6E"/>
    <w:rsid w:val="4E3E8E74"/>
    <w:rsid w:val="4E5F5D73"/>
    <w:rsid w:val="4E7AC3DC"/>
    <w:rsid w:val="4EF7F2E8"/>
    <w:rsid w:val="4F794F3E"/>
    <w:rsid w:val="4FBA1BDE"/>
    <w:rsid w:val="4FED8195"/>
    <w:rsid w:val="50128772"/>
    <w:rsid w:val="5109685F"/>
    <w:rsid w:val="511E762D"/>
    <w:rsid w:val="52663C79"/>
    <w:rsid w:val="528BA176"/>
    <w:rsid w:val="52DAC8B4"/>
    <w:rsid w:val="5439361F"/>
    <w:rsid w:val="5444B7E8"/>
    <w:rsid w:val="548860E3"/>
    <w:rsid w:val="54EDF6B8"/>
    <w:rsid w:val="55ED1DAC"/>
    <w:rsid w:val="562A8CC6"/>
    <w:rsid w:val="5632D487"/>
    <w:rsid w:val="5636E8E8"/>
    <w:rsid w:val="5646FB55"/>
    <w:rsid w:val="564BF956"/>
    <w:rsid w:val="56E68EBB"/>
    <w:rsid w:val="5768F9F4"/>
    <w:rsid w:val="5802A6FA"/>
    <w:rsid w:val="582D3BFF"/>
    <w:rsid w:val="585943EF"/>
    <w:rsid w:val="58AD9CDD"/>
    <w:rsid w:val="58BC8E0A"/>
    <w:rsid w:val="5976E98F"/>
    <w:rsid w:val="59C5B693"/>
    <w:rsid w:val="59E2BF69"/>
    <w:rsid w:val="5A3F7C2E"/>
    <w:rsid w:val="5ABF59F9"/>
    <w:rsid w:val="5AE3A966"/>
    <w:rsid w:val="5AF152EF"/>
    <w:rsid w:val="5B168F51"/>
    <w:rsid w:val="5B4DD4D2"/>
    <w:rsid w:val="5BC42DED"/>
    <w:rsid w:val="5C04CEF1"/>
    <w:rsid w:val="5CA23D49"/>
    <w:rsid w:val="5D1C82EC"/>
    <w:rsid w:val="5E4536E5"/>
    <w:rsid w:val="5EC760B8"/>
    <w:rsid w:val="5EE21687"/>
    <w:rsid w:val="5F3583DF"/>
    <w:rsid w:val="5F9627D3"/>
    <w:rsid w:val="5FBAA483"/>
    <w:rsid w:val="6044F39B"/>
    <w:rsid w:val="605423AE"/>
    <w:rsid w:val="60BF8D24"/>
    <w:rsid w:val="60EE3123"/>
    <w:rsid w:val="61498846"/>
    <w:rsid w:val="61DB69C9"/>
    <w:rsid w:val="620DF5AF"/>
    <w:rsid w:val="622527CD"/>
    <w:rsid w:val="628B0D76"/>
    <w:rsid w:val="62C4643C"/>
    <w:rsid w:val="62D30F9F"/>
    <w:rsid w:val="63398A8C"/>
    <w:rsid w:val="6358D08C"/>
    <w:rsid w:val="64AC8073"/>
    <w:rsid w:val="64EB1C63"/>
    <w:rsid w:val="653D82E6"/>
    <w:rsid w:val="65849FD3"/>
    <w:rsid w:val="658F7790"/>
    <w:rsid w:val="659DE69D"/>
    <w:rsid w:val="66227153"/>
    <w:rsid w:val="6658A896"/>
    <w:rsid w:val="66B23F04"/>
    <w:rsid w:val="66D751AE"/>
    <w:rsid w:val="6703B155"/>
    <w:rsid w:val="673020AA"/>
    <w:rsid w:val="674A0F11"/>
    <w:rsid w:val="674EFE8E"/>
    <w:rsid w:val="6750D4B0"/>
    <w:rsid w:val="67614D5B"/>
    <w:rsid w:val="67DDDA4D"/>
    <w:rsid w:val="67F92F78"/>
    <w:rsid w:val="6829265A"/>
    <w:rsid w:val="6878166C"/>
    <w:rsid w:val="68794C0D"/>
    <w:rsid w:val="6899C6C9"/>
    <w:rsid w:val="68CFDF21"/>
    <w:rsid w:val="693CF86E"/>
    <w:rsid w:val="6991072E"/>
    <w:rsid w:val="6A434D7F"/>
    <w:rsid w:val="6B3333F1"/>
    <w:rsid w:val="6B50BB4E"/>
    <w:rsid w:val="6B572CC4"/>
    <w:rsid w:val="6C560325"/>
    <w:rsid w:val="6C5AE609"/>
    <w:rsid w:val="6CCF0452"/>
    <w:rsid w:val="6CD529FC"/>
    <w:rsid w:val="6D0D524D"/>
    <w:rsid w:val="6D1EF463"/>
    <w:rsid w:val="6DD793A0"/>
    <w:rsid w:val="6E0D4C0F"/>
    <w:rsid w:val="6E1042B1"/>
    <w:rsid w:val="6E506508"/>
    <w:rsid w:val="6E55553D"/>
    <w:rsid w:val="6F3D7A87"/>
    <w:rsid w:val="70796567"/>
    <w:rsid w:val="70896D70"/>
    <w:rsid w:val="70DCD36B"/>
    <w:rsid w:val="70E09019"/>
    <w:rsid w:val="716A6DB6"/>
    <w:rsid w:val="71939DD4"/>
    <w:rsid w:val="71DF3864"/>
    <w:rsid w:val="725B661B"/>
    <w:rsid w:val="7306B73B"/>
    <w:rsid w:val="7321875B"/>
    <w:rsid w:val="735062F8"/>
    <w:rsid w:val="7373B014"/>
    <w:rsid w:val="738D0E74"/>
    <w:rsid w:val="73BE3B4E"/>
    <w:rsid w:val="73E275F1"/>
    <w:rsid w:val="73E39EA8"/>
    <w:rsid w:val="741680B5"/>
    <w:rsid w:val="747B450C"/>
    <w:rsid w:val="751E71A8"/>
    <w:rsid w:val="75312A12"/>
    <w:rsid w:val="756573BF"/>
    <w:rsid w:val="75C7E206"/>
    <w:rsid w:val="75EED36C"/>
    <w:rsid w:val="76C6B246"/>
    <w:rsid w:val="76FEBF91"/>
    <w:rsid w:val="77A42AAD"/>
    <w:rsid w:val="77D341BE"/>
    <w:rsid w:val="79A94D8D"/>
    <w:rsid w:val="79DA8375"/>
    <w:rsid w:val="7A0935AD"/>
    <w:rsid w:val="7A4EEC4E"/>
    <w:rsid w:val="7A731081"/>
    <w:rsid w:val="7B1A9051"/>
    <w:rsid w:val="7B26C11D"/>
    <w:rsid w:val="7B4BA186"/>
    <w:rsid w:val="7B885C23"/>
    <w:rsid w:val="7C1933AE"/>
    <w:rsid w:val="7C3F9FBA"/>
    <w:rsid w:val="7C50FE02"/>
    <w:rsid w:val="7CB01408"/>
    <w:rsid w:val="7CC3B8DD"/>
    <w:rsid w:val="7CFDB135"/>
    <w:rsid w:val="7DF88A21"/>
    <w:rsid w:val="7ED2858C"/>
    <w:rsid w:val="7EE5897E"/>
    <w:rsid w:val="7F12575D"/>
    <w:rsid w:val="7F1BF4C4"/>
    <w:rsid w:val="7F76739A"/>
    <w:rsid w:val="7FA83712"/>
    <w:rsid w:val="7FD9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783DEC0-95F6-47D4-BC56-EF990A1B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11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11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11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9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0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4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6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uentedeprrafopredeter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21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103AF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F56A21"/>
    <w:rPr>
      <w:rFonts w:cs="Times New Roman (Textkörper CS)"/>
      <w:color w:val="000000"/>
      <w:sz w:val="22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cs="Times New Roman (Textkörper CS)"/>
      <w:color w:val="000000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1F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1FEA"/>
    <w:rPr>
      <w:rFonts w:cs="Times New Roman (Textkörper CS)"/>
      <w:b/>
      <w:bCs/>
      <w:color w:val="000000"/>
      <w:sz w:val="20"/>
      <w:szCs w:val="20"/>
    </w:rPr>
  </w:style>
  <w:style w:type="character" w:customStyle="1" w:styleId="Erwhnung1">
    <w:name w:val="Erwähnung1"/>
    <w:basedOn w:val="Fuentedeprrafopredeter"/>
    <w:uiPriority w:val="99"/>
    <w:unhideWhenUsed/>
    <w:rsid w:val="00027C83"/>
    <w:rPr>
      <w:color w:val="2B579A"/>
      <w:shd w:val="clear" w:color="auto" w:fill="E1DFDD"/>
    </w:rPr>
  </w:style>
  <w:style w:type="character" w:customStyle="1" w:styleId="cf01">
    <w:name w:val="cf01"/>
    <w:basedOn w:val="Fuentedeprrafopredeter"/>
    <w:rsid w:val="007A4363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"/>
    <w:rsid w:val="00EF0419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EF0419"/>
  </w:style>
  <w:style w:type="character" w:customStyle="1" w:styleId="eop">
    <w:name w:val="eop"/>
    <w:basedOn w:val="Fuentedeprrafopredeter"/>
    <w:rsid w:val="00EF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47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6133946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756834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504968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677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154117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2819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7547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6042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30675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3653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85416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cheveste@durr-spain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esus.martinez@alephcom.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Haecker, Jens</DisplayName>
        <AccountId>2476</AccountId>
        <AccountType/>
      </UserInfo>
      <UserInfo>
        <DisplayName>Alonso Garcia, Gerhard</DisplayName>
        <AccountId>2483</AccountId>
        <AccountType/>
      </UserInfo>
      <UserInfo>
        <DisplayName>Scheffel, Tanja</DisplayName>
        <AccountId>42</AccountId>
        <AccountType/>
      </UserInfo>
      <UserInfo>
        <DisplayName>Eigeldinger, Arndt Dr.</DisplayName>
        <AccountId>1694</AccountId>
        <AccountType/>
      </UserInfo>
      <UserInfo>
        <DisplayName>Maier, Corinna</DisplayName>
        <AccountId>592</AccountId>
        <AccountType/>
      </UserInfo>
      <UserInfo>
        <DisplayName>Hermann, Hanjo</DisplayName>
        <AccountId>314</AccountId>
        <AccountType/>
      </UserInfo>
      <UserInfo>
        <DisplayName>Dieter, Heiko Dr.</DisplayName>
        <AccountId>92</AccountId>
        <AccountType/>
      </UserInfo>
      <UserInfo>
        <DisplayName>Ackermann, Daniel</DisplayName>
        <AccountId>2113</AccountId>
        <AccountType/>
      </UserInfo>
      <UserInfo>
        <DisplayName>Walddoerfer, Carsten</DisplayName>
        <AccountId>2185</AccountId>
        <AccountType/>
      </UserInfo>
      <UserInfo>
        <DisplayName>Mallwitz, Uwe</DisplayName>
        <AccountId>1806</AccountId>
        <AccountType/>
      </UserInfo>
      <UserInfo>
        <DisplayName>Lausberg, Sunia Dr.</DisplayName>
        <AccountId>19</AccountId>
        <AccountType/>
      </UserInfo>
      <UserInfo>
        <DisplayName>Knuetter, Eva</DisplayName>
        <AccountId>18</AccountId>
        <AccountType/>
      </UserInfo>
      <UserInfo>
        <DisplayName>Eschenweck, Anne</DisplayName>
        <AccountId>8202</AccountId>
        <AccountType/>
      </UserInfo>
      <UserInfo>
        <DisplayName>Benning, Bertram</DisplayName>
        <AccountId>1361</AccountId>
        <AccountType/>
      </UserInfo>
      <UserInfo>
        <DisplayName>Reiner, Jens Oliver</DisplayName>
        <AccountId>350</AccountId>
        <AccountType/>
      </UserInfo>
      <UserInfo>
        <DisplayName>Wieland, Dietmar</DisplayName>
        <AccountId>3996</AccountId>
        <AccountType/>
      </UserInfo>
    </SharedWithUsers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3CCBFF80-AD83-47D1-8A42-D4401F02B04A}"/>
</file>

<file path=customXml/itemProps2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4.xml><?xml version="1.0" encoding="utf-8"?>
<ds:datastoreItem xmlns:ds="http://schemas.openxmlformats.org/officeDocument/2006/customXml" ds:itemID="{4CC7F7A5-CF0D-478B-A6BD-BB02946111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3F6D76-124B-4DA3-8AFB-1F417B1E04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1483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2</cp:revision>
  <cp:lastPrinted>2019-05-31T08:27:00Z</cp:lastPrinted>
  <dcterms:created xsi:type="dcterms:W3CDTF">2024-07-30T08:32:00Z</dcterms:created>
  <dcterms:modified xsi:type="dcterms:W3CDTF">2024-08-26T07:54:00Z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2023-07-31T06:24:58Z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3095e387-35ab-4c63-943c-b5063d5754dc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ContentTypeId">
    <vt:lpwstr>0x010100409C4AAEE5CA4C43BD47AD7EA6AEB713</vt:lpwstr>
  </property>
  <property fmtid="{D5CDD505-2E9C-101B-9397-08002B2CF9AE}" pid="15" name="_dlc_DocIdItemGuid">
    <vt:lpwstr>0db76e7e-4838-4db0-9e0b-5ac59580f7fc</vt:lpwstr>
  </property>
  <property fmtid="{D5CDD505-2E9C-101B-9397-08002B2CF9AE}" pid="16" name="TaxCatchAll">
    <vt:lpwstr/>
  </property>
  <property fmtid="{D5CDD505-2E9C-101B-9397-08002B2CF9AE}" pid="17" name="lcf76f155ced4ddcb4097134ff3c332f">
    <vt:lpwstr/>
  </property>
  <property fmtid="{D5CDD505-2E9C-101B-9397-08002B2CF9AE}" pid="18" name="SharedWithUsers">
    <vt:lpwstr>2476;#Haecker, Jens;#2483;#Alonso Garcia, Gerhard;#42;#Scheffel, Tanja;#1694;#Eigeldinger, Arndt Dr.;#592;#Maier, Corinna;#314;#Hermann, Hanjo;#92;#Dieter, Heiko Dr.;#2113;#Ackermann, Daniel;#2185;#Walddoerfer, Carsten;#1806;#Mallwitz, Uwe;#19;#Lausberg, Sunia Dr.;#18;#Knuetter, Eva;#8202;#Eschenweck, Anne;#1361;#Benning, Bertram;#350;#Reiner, Jens Oliver;#3996;#Wieland, Dietmar</vt:lpwstr>
  </property>
  <property fmtid="{D5CDD505-2E9C-101B-9397-08002B2CF9AE}" pid="19" name="_dlc_DocId">
    <vt:lpwstr>UD24SA3MDTWZ-1950774054-597570</vt:lpwstr>
  </property>
  <property fmtid="{D5CDD505-2E9C-101B-9397-08002B2CF9AE}" pid="20" name="_dlc_DocIdUrl">
    <vt:lpwstr>https://alephcomunic.sharepoint.com/sites/DATOS/_layouts/15/DocIdRedir.aspx?ID=UD24SA3MDTWZ-1950774054-597570, UD24SA3MDTWZ-1950774054-597570</vt:lpwstr>
  </property>
</Properties>
</file>