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5FE75217" w:rsidR="00EB19AD" w:rsidRPr="009000BC" w:rsidRDefault="00D34CE1" w:rsidP="00EB19AD">
      <w:pPr>
        <w:pStyle w:val="Titel-Headline"/>
      </w:pPr>
      <w:bookmarkStart w:id="0" w:name="Untertitel"/>
      <w:r>
        <w:t>Nota de prensa</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F62084"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06F585E0" w:rsidR="009000BC" w:rsidRPr="00410C62" w:rsidRDefault="00471221" w:rsidP="009000BC">
      <w:pPr>
        <w:pStyle w:val="Dachzeile"/>
        <w:rPr>
          <w:vertAlign w:val="subscript"/>
        </w:rPr>
      </w:pPr>
      <w:r>
        <w:t xml:space="preserve">Dürr construye </w:t>
      </w:r>
      <w:r w:rsidR="00AD48F6">
        <w:t>el primer taller</w:t>
      </w:r>
      <w:r>
        <w:t xml:space="preserve"> de pintura conforme a la Taxonomía de la UE</w:t>
      </w:r>
    </w:p>
    <w:p w14:paraId="77547601" w14:textId="2F687C7B" w:rsidR="00354711" w:rsidRDefault="00FE1D29" w:rsidP="00064547">
      <w:pPr>
        <w:pStyle w:val="Titel-Subline"/>
      </w:pPr>
      <w:r>
        <w:t>La planta de pintura de Dürr con EcoQPower consume aproximadamente un 21</w:t>
      </w:r>
      <w:r w:rsidR="0006525F">
        <w:t>%</w:t>
      </w:r>
      <w:r>
        <w:t xml:space="preserve"> menos de energía</w:t>
      </w:r>
    </w:p>
    <w:p w14:paraId="4E0C5825" w14:textId="4F1AD0A4" w:rsidR="00FD187C" w:rsidRDefault="005F0C84" w:rsidP="007C1CC9">
      <w:pPr>
        <w:pStyle w:val="Flietext"/>
        <w:rPr>
          <w:rStyle w:val="Fettung"/>
        </w:rPr>
      </w:pPr>
      <w:r w:rsidRPr="00B51F55">
        <w:rPr>
          <w:rStyle w:val="normaltextrun"/>
          <w:rFonts w:cs="Arial"/>
          <w:b/>
          <w:bCs/>
          <w:szCs w:val="22"/>
          <w:shd w:val="clear" w:color="auto" w:fill="FFFFFF"/>
        </w:rPr>
        <w:t xml:space="preserve">Querétaro, </w:t>
      </w:r>
      <w:r w:rsidR="00B51F55" w:rsidRPr="00B51F55">
        <w:rPr>
          <w:rStyle w:val="normaltextrun"/>
          <w:rFonts w:cs="Arial"/>
          <w:b/>
          <w:bCs/>
          <w:szCs w:val="22"/>
          <w:shd w:val="clear" w:color="auto" w:fill="FFFFFF"/>
        </w:rPr>
        <w:t>06</w:t>
      </w:r>
      <w:r w:rsidRPr="00B51F55">
        <w:rPr>
          <w:rStyle w:val="normaltextrun"/>
          <w:rFonts w:cs="Arial"/>
          <w:b/>
          <w:bCs/>
          <w:szCs w:val="22"/>
          <w:shd w:val="clear" w:color="auto" w:fill="FFFFFF"/>
        </w:rPr>
        <w:t xml:space="preserve"> de </w:t>
      </w:r>
      <w:r w:rsidR="00B51F55" w:rsidRPr="00B51F55">
        <w:rPr>
          <w:rStyle w:val="normaltextrun"/>
          <w:rFonts w:cs="Arial"/>
          <w:b/>
          <w:bCs/>
          <w:szCs w:val="22"/>
          <w:shd w:val="clear" w:color="auto" w:fill="FFFFFF"/>
        </w:rPr>
        <w:t>agosto</w:t>
      </w:r>
      <w:r w:rsidRPr="00B51F55">
        <w:rPr>
          <w:rStyle w:val="normaltextrun"/>
          <w:rFonts w:cs="Arial"/>
          <w:b/>
          <w:bCs/>
          <w:szCs w:val="22"/>
          <w:shd w:val="clear" w:color="auto" w:fill="FFFFFF"/>
        </w:rPr>
        <w:t xml:space="preserve"> de 2024</w:t>
      </w:r>
      <w:r>
        <w:rPr>
          <w:rStyle w:val="normaltextrun"/>
          <w:rFonts w:cs="Arial"/>
          <w:b/>
          <w:bCs/>
          <w:szCs w:val="22"/>
          <w:shd w:val="clear" w:color="auto" w:fill="FFFFFF"/>
        </w:rPr>
        <w:t xml:space="preserve"> </w:t>
      </w:r>
      <w:r>
        <w:rPr>
          <w:rStyle w:val="Fettung"/>
        </w:rPr>
        <w:t xml:space="preserve">– </w:t>
      </w:r>
      <w:r w:rsidR="0006525F">
        <w:rPr>
          <w:rStyle w:val="Fettung"/>
        </w:rPr>
        <w:t>Las plantas</w:t>
      </w:r>
      <w:r w:rsidR="1F849BBE">
        <w:rPr>
          <w:rStyle w:val="Fettung"/>
        </w:rPr>
        <w:t xml:space="preserve"> de pintura deben volverse más ecológic</w:t>
      </w:r>
      <w:r w:rsidR="001854B0">
        <w:rPr>
          <w:rStyle w:val="Fettung"/>
        </w:rPr>
        <w:t>a</w:t>
      </w:r>
      <w:r w:rsidR="1F849BBE">
        <w:rPr>
          <w:rStyle w:val="Fettung"/>
        </w:rPr>
        <w:t xml:space="preserve">s para ayudar a los fabricantes de vehículos a </w:t>
      </w:r>
      <w:r w:rsidR="00AD48F6">
        <w:rPr>
          <w:rStyle w:val="Fettung"/>
        </w:rPr>
        <w:t>estar</w:t>
      </w:r>
      <w:r w:rsidR="1F849BBE">
        <w:rPr>
          <w:rStyle w:val="Fettung"/>
        </w:rPr>
        <w:t xml:space="preserve"> seguros de cumplir </w:t>
      </w:r>
      <w:r w:rsidR="00AD48F6">
        <w:rPr>
          <w:rStyle w:val="Fettung"/>
        </w:rPr>
        <w:t xml:space="preserve">con </w:t>
      </w:r>
      <w:r w:rsidR="1F849BBE">
        <w:rPr>
          <w:rStyle w:val="Fettung"/>
        </w:rPr>
        <w:t xml:space="preserve">sus ambiciosos objetivos climáticos. Evaluar la sostenibilidad de una tecnología es una tarea compleja. En un análisis exhaustivo del ciclo de vida, el Fraunhofer </w:t>
      </w:r>
      <w:proofErr w:type="spellStart"/>
      <w:r w:rsidR="1F849BBE">
        <w:rPr>
          <w:rStyle w:val="Fettung"/>
        </w:rPr>
        <w:t>Institute</w:t>
      </w:r>
      <w:proofErr w:type="spellEnd"/>
      <w:r w:rsidR="1F849BBE">
        <w:rPr>
          <w:rStyle w:val="Fettung"/>
        </w:rPr>
        <w:t xml:space="preserve"> </w:t>
      </w:r>
      <w:proofErr w:type="spellStart"/>
      <w:r w:rsidR="1F849BBE">
        <w:rPr>
          <w:rStyle w:val="Fettung"/>
        </w:rPr>
        <w:t>for</w:t>
      </w:r>
      <w:proofErr w:type="spellEnd"/>
      <w:r w:rsidR="1F849BBE">
        <w:rPr>
          <w:rStyle w:val="Fettung"/>
        </w:rPr>
        <w:t xml:space="preserve"> </w:t>
      </w:r>
      <w:proofErr w:type="spellStart"/>
      <w:r w:rsidR="1F849BBE">
        <w:rPr>
          <w:rStyle w:val="Fettung"/>
        </w:rPr>
        <w:t>Building</w:t>
      </w:r>
      <w:proofErr w:type="spellEnd"/>
      <w:r w:rsidR="1F849BBE">
        <w:rPr>
          <w:rStyle w:val="Fettung"/>
        </w:rPr>
        <w:t xml:space="preserve"> </w:t>
      </w:r>
      <w:proofErr w:type="spellStart"/>
      <w:r w:rsidR="1F849BBE">
        <w:rPr>
          <w:rStyle w:val="Fettung"/>
        </w:rPr>
        <w:t>Physics</w:t>
      </w:r>
      <w:proofErr w:type="spellEnd"/>
      <w:r w:rsidR="1F849BBE">
        <w:rPr>
          <w:rStyle w:val="Fettung"/>
        </w:rPr>
        <w:t xml:space="preserve"> (IBP) estudió la huella de carbono de dos conceptos diferentes de las plantas de pintura. El resultado: La planta de pintura de Dürr con el sistema EcoQPower, que conecta todos los flujos de energía para todas las etapas del proceso, reduce las emisiones de carbono en un </w:t>
      </w:r>
      <w:r w:rsidR="1F849BBE">
        <w:rPr>
          <w:b/>
        </w:rPr>
        <w:t>19.2</w:t>
      </w:r>
      <w:r w:rsidR="000B6DC0">
        <w:rPr>
          <w:b/>
        </w:rPr>
        <w:t>%</w:t>
      </w:r>
      <w:r w:rsidR="1F849BBE">
        <w:rPr>
          <w:b/>
        </w:rPr>
        <w:t xml:space="preserve"> durante todo su ciclo de vida en comparación con las plantas de pintura sin este sistema. Esto se debe principalmente a una reducción del consumo de energía de </w:t>
      </w:r>
      <w:r w:rsidR="1F849BBE">
        <w:rPr>
          <w:rStyle w:val="Fettung"/>
        </w:rPr>
        <w:t>alrededor del 21</w:t>
      </w:r>
      <w:r w:rsidR="000B6DC0">
        <w:rPr>
          <w:rStyle w:val="Fettung"/>
        </w:rPr>
        <w:t>%</w:t>
      </w:r>
      <w:r w:rsidR="1F849BBE">
        <w:rPr>
          <w:rStyle w:val="Fettung"/>
        </w:rPr>
        <w:t xml:space="preserve"> en la fase de uso, lo que la convierte en la primera planta de pintura que cumple con los requisitos de la Taxonomía de la UE.</w:t>
      </w:r>
    </w:p>
    <w:p w14:paraId="6E9A3340" w14:textId="77777777" w:rsidR="001F3732" w:rsidRDefault="001F3732" w:rsidP="00EB3230">
      <w:pPr>
        <w:pStyle w:val="Flietext"/>
        <w:rPr>
          <w:rStyle w:val="Fettung"/>
        </w:rPr>
      </w:pPr>
    </w:p>
    <w:p w14:paraId="597372F2" w14:textId="26304EE2" w:rsidR="00DF7FAF" w:rsidRDefault="13B84AD6" w:rsidP="2C1269C9">
      <w:pPr>
        <w:pStyle w:val="Flietext"/>
        <w:rPr>
          <w:rStyle w:val="Fettung"/>
          <w:b w:val="0"/>
        </w:rPr>
      </w:pPr>
      <w:r>
        <w:rPr>
          <w:rStyle w:val="Fettung"/>
          <w:b w:val="0"/>
        </w:rPr>
        <w:t xml:space="preserve">Las plantas de pintura consumen la mayor cantidad de energía </w:t>
      </w:r>
      <w:r w:rsidR="00AD48F6">
        <w:rPr>
          <w:rStyle w:val="Fettung"/>
          <w:b w:val="0"/>
        </w:rPr>
        <w:t xml:space="preserve">utilizada </w:t>
      </w:r>
      <w:r w:rsidR="000B6DC0">
        <w:rPr>
          <w:rStyle w:val="Fettung"/>
          <w:b w:val="0"/>
        </w:rPr>
        <w:t xml:space="preserve">durante </w:t>
      </w:r>
      <w:r>
        <w:rPr>
          <w:rStyle w:val="Fettung"/>
          <w:b w:val="0"/>
        </w:rPr>
        <w:t>todo el proceso de fabricación de vehículos,</w:t>
      </w:r>
      <w:r w:rsidR="00AD48F6">
        <w:rPr>
          <w:rStyle w:val="Fettung"/>
          <w:b w:val="0"/>
        </w:rPr>
        <w:t xml:space="preserve"> siendo</w:t>
      </w:r>
      <w:r>
        <w:rPr>
          <w:rStyle w:val="Fettung"/>
          <w:b w:val="0"/>
        </w:rPr>
        <w:t xml:space="preserve"> la</w:t>
      </w:r>
      <w:r w:rsidR="000B6DC0">
        <w:rPr>
          <w:rStyle w:val="Fettung"/>
          <w:b w:val="0"/>
        </w:rPr>
        <w:t>s fases de</w:t>
      </w:r>
      <w:r>
        <w:rPr>
          <w:rStyle w:val="Fettung"/>
          <w:b w:val="0"/>
        </w:rPr>
        <w:t xml:space="preserve"> aplicación de pintura y el secado de carrocería</w:t>
      </w:r>
      <w:r w:rsidR="00AD48F6">
        <w:rPr>
          <w:rStyle w:val="Fettung"/>
          <w:b w:val="0"/>
        </w:rPr>
        <w:t>s, quienes más consumen</w:t>
      </w:r>
      <w:r>
        <w:rPr>
          <w:rStyle w:val="Fettung"/>
          <w:b w:val="0"/>
        </w:rPr>
        <w:t xml:space="preserve">. En consecuencia, la huella de carbono de las plantas de pintura modernas sigue siendo significativa a pesar del progreso técnico. “La UE quiere ser climáticamente </w:t>
      </w:r>
      <w:r>
        <w:rPr>
          <w:rStyle w:val="Fettung"/>
          <w:b w:val="0"/>
        </w:rPr>
        <w:lastRenderedPageBreak/>
        <w:t>neutra para el 2050. Teníamos este objetivo en mente cuando adoptamos una nueva estrategia en el camino hacia una planta de pintura neutra en carbono desde una perspectiva energética. En lugar de aumentar continuamente, la eficiencia energética de elementos individuales como cabinas de pintura y hornos,</w:t>
      </w:r>
      <w:r w:rsidR="00AD48F6">
        <w:rPr>
          <w:rStyle w:val="Fettung"/>
          <w:b w:val="0"/>
        </w:rPr>
        <w:t xml:space="preserve"> como se hacía anteriormente,</w:t>
      </w:r>
      <w:r>
        <w:rPr>
          <w:rStyle w:val="Fettung"/>
          <w:b w:val="0"/>
        </w:rPr>
        <w:t xml:space="preserve"> desarrollamos el sistema </w:t>
      </w:r>
      <w:r>
        <w:rPr>
          <w:rStyle w:val="Fettung"/>
        </w:rPr>
        <w:t>Eco</w:t>
      </w:r>
      <w:r>
        <w:rPr>
          <w:rStyle w:val="Fettung"/>
          <w:b w:val="0"/>
        </w:rPr>
        <w:t xml:space="preserve">QPower, </w:t>
      </w:r>
      <w:r w:rsidR="00AD48F6">
        <w:rPr>
          <w:rStyle w:val="Fettung"/>
          <w:b w:val="0"/>
        </w:rPr>
        <w:t>el cual considera</w:t>
      </w:r>
      <w:r>
        <w:rPr>
          <w:rStyle w:val="Fettung"/>
          <w:b w:val="0"/>
        </w:rPr>
        <w:t xml:space="preserve"> todas las fuentes de energía de la planta de pintura y los componentes de la red, así como los flujos de energía”, explicó Jens Oliver Reiner, vicepresidente senior de ventas de la división Paint and Final </w:t>
      </w:r>
      <w:proofErr w:type="spellStart"/>
      <w:r>
        <w:rPr>
          <w:rStyle w:val="Fettung"/>
          <w:b w:val="0"/>
        </w:rPr>
        <w:t>Assembly</w:t>
      </w:r>
      <w:proofErr w:type="spellEnd"/>
      <w:r>
        <w:rPr>
          <w:rStyle w:val="Fettung"/>
          <w:b w:val="0"/>
        </w:rPr>
        <w:t xml:space="preserve"> de Dürr. El nuevo concepto analiza las fuentes y sumideros de energía en funcionamiento, considerando varios estados operativos y datos climáticos históricos. Según este análisis, la red energética </w:t>
      </w:r>
      <w:r>
        <w:rPr>
          <w:rStyle w:val="Fettung"/>
        </w:rPr>
        <w:t>Eco</w:t>
      </w:r>
      <w:r>
        <w:rPr>
          <w:rStyle w:val="Fettung"/>
          <w:b w:val="0"/>
        </w:rPr>
        <w:t xml:space="preserve">QPower recupera sistemáticamente energía en un lugar, que luego puede reutilizarse </w:t>
      </w:r>
      <w:r w:rsidR="000B6DC0">
        <w:rPr>
          <w:rStyle w:val="Fettung"/>
          <w:b w:val="0"/>
        </w:rPr>
        <w:t xml:space="preserve">en </w:t>
      </w:r>
      <w:r w:rsidR="00AD48F6">
        <w:rPr>
          <w:rStyle w:val="Fettung"/>
          <w:b w:val="0"/>
        </w:rPr>
        <w:t>donde se requiera</w:t>
      </w:r>
      <w:r>
        <w:rPr>
          <w:rStyle w:val="Fettung"/>
          <w:b w:val="0"/>
        </w:rPr>
        <w:t>.</w:t>
      </w:r>
    </w:p>
    <w:p w14:paraId="587E9F58" w14:textId="77777777" w:rsidR="007A4363" w:rsidRPr="007A4363" w:rsidRDefault="007A4363" w:rsidP="75312A12">
      <w:pPr>
        <w:pStyle w:val="Flietext"/>
        <w:rPr>
          <w:rStyle w:val="Fettung"/>
          <w:b w:val="0"/>
          <w:bCs/>
        </w:rPr>
      </w:pPr>
    </w:p>
    <w:p w14:paraId="52B25BBC" w14:textId="33A43FE5" w:rsidR="00E6295D" w:rsidRPr="00E6295D" w:rsidRDefault="00E6295D" w:rsidP="00EE156B">
      <w:pPr>
        <w:pStyle w:val="Flietext"/>
        <w:rPr>
          <w:rStyle w:val="Fettung"/>
        </w:rPr>
      </w:pPr>
      <w:r>
        <w:rPr>
          <w:rStyle w:val="Fettung"/>
        </w:rPr>
        <w:t>Reducción significativa de la huella de carbono</w:t>
      </w:r>
    </w:p>
    <w:p w14:paraId="36615AAD" w14:textId="41AB8A2A" w:rsidR="00BD0FAD" w:rsidRDefault="00B8627A" w:rsidP="5EC760B8">
      <w:pPr>
        <w:pStyle w:val="Flietext"/>
        <w:rPr>
          <w:rStyle w:val="Fettung"/>
          <w:b w:val="0"/>
        </w:rPr>
      </w:pPr>
      <w:r>
        <w:rPr>
          <w:rStyle w:val="Fettung"/>
          <w:b w:val="0"/>
        </w:rPr>
        <w:t xml:space="preserve">A menudo se promete sostenibilidad, pero estas promesas frecuentemente resultan ser nada más que </w:t>
      </w:r>
      <w:r w:rsidR="00EA53B7">
        <w:rPr>
          <w:rStyle w:val="Fettung"/>
          <w:b w:val="0"/>
        </w:rPr>
        <w:t>una estrategia para aparentar ser respetuosos con el medio ambiente</w:t>
      </w:r>
      <w:r>
        <w:rPr>
          <w:rStyle w:val="Fettung"/>
          <w:b w:val="0"/>
        </w:rPr>
        <w:t xml:space="preserve">. Dürr se asoció con el Fraunhofer </w:t>
      </w:r>
      <w:proofErr w:type="spellStart"/>
      <w:r>
        <w:rPr>
          <w:rStyle w:val="Fettung"/>
          <w:b w:val="0"/>
        </w:rPr>
        <w:t>Institute</w:t>
      </w:r>
      <w:proofErr w:type="spellEnd"/>
      <w:r>
        <w:rPr>
          <w:rStyle w:val="Fettung"/>
          <w:b w:val="0"/>
        </w:rPr>
        <w:t xml:space="preserve"> </w:t>
      </w:r>
      <w:proofErr w:type="spellStart"/>
      <w:r>
        <w:rPr>
          <w:rStyle w:val="Fettung"/>
          <w:b w:val="0"/>
        </w:rPr>
        <w:t>for</w:t>
      </w:r>
      <w:proofErr w:type="spellEnd"/>
      <w:r>
        <w:rPr>
          <w:rStyle w:val="Fettung"/>
          <w:b w:val="0"/>
        </w:rPr>
        <w:t xml:space="preserve"> </w:t>
      </w:r>
      <w:proofErr w:type="spellStart"/>
      <w:r>
        <w:rPr>
          <w:rStyle w:val="Fettung"/>
          <w:b w:val="0"/>
        </w:rPr>
        <w:t>Building</w:t>
      </w:r>
      <w:proofErr w:type="spellEnd"/>
      <w:r>
        <w:rPr>
          <w:rStyle w:val="Fettung"/>
          <w:b w:val="0"/>
        </w:rPr>
        <w:t xml:space="preserve"> </w:t>
      </w:r>
      <w:proofErr w:type="spellStart"/>
      <w:r>
        <w:rPr>
          <w:rStyle w:val="Fettung"/>
          <w:b w:val="0"/>
        </w:rPr>
        <w:t>Physics</w:t>
      </w:r>
      <w:proofErr w:type="spellEnd"/>
      <w:r>
        <w:rPr>
          <w:rStyle w:val="Fettung"/>
          <w:b w:val="0"/>
        </w:rPr>
        <w:t xml:space="preserve"> para demostrar que la primera planta de pintura optimizada con </w:t>
      </w:r>
      <w:r>
        <w:rPr>
          <w:rStyle w:val="Fettung"/>
        </w:rPr>
        <w:t>Eco</w:t>
      </w:r>
      <w:r>
        <w:rPr>
          <w:rStyle w:val="Fettung"/>
          <w:b w:val="0"/>
        </w:rPr>
        <w:t>QPower para un fabricante de vehículos alemán</w:t>
      </w:r>
      <w:r w:rsidR="00AD48F6">
        <w:rPr>
          <w:rStyle w:val="Fettung"/>
          <w:b w:val="0"/>
        </w:rPr>
        <w:t>,</w:t>
      </w:r>
      <w:r>
        <w:rPr>
          <w:rStyle w:val="Fettung"/>
          <w:b w:val="0"/>
        </w:rPr>
        <w:t xml:space="preserve"> emite menos gases de efecto invernadero que una planta de pintura sin el sistema de red de energía. Los científicos analizaron los efectos sobre la huella de carbono simulando y calculando los valores de dos fábricas idénticas, totalmente eléctricas, en la misma ubicación y con los mismos datos de rendimiento, </w:t>
      </w:r>
      <w:r w:rsidR="00EA53B7">
        <w:rPr>
          <w:rStyle w:val="Fettung"/>
          <w:b w:val="0"/>
        </w:rPr>
        <w:t xml:space="preserve">pero </w:t>
      </w:r>
      <w:r>
        <w:rPr>
          <w:rStyle w:val="Fettung"/>
          <w:b w:val="0"/>
        </w:rPr>
        <w:t xml:space="preserve">una con y otra sin el sistema </w:t>
      </w:r>
      <w:r>
        <w:rPr>
          <w:rStyle w:val="Fettung"/>
        </w:rPr>
        <w:t>Eco</w:t>
      </w:r>
      <w:r>
        <w:rPr>
          <w:rStyle w:val="Fettung"/>
          <w:b w:val="0"/>
        </w:rPr>
        <w:t xml:space="preserve">QPower. </w:t>
      </w:r>
    </w:p>
    <w:p w14:paraId="70D581A0" w14:textId="77777777" w:rsidR="00BD0FAD" w:rsidRDefault="00BD0FAD" w:rsidP="00EE156B">
      <w:pPr>
        <w:pStyle w:val="Flietext"/>
        <w:rPr>
          <w:rStyle w:val="Fettung"/>
          <w:b w:val="0"/>
          <w:bCs/>
        </w:rPr>
      </w:pPr>
    </w:p>
    <w:p w14:paraId="6055EBED" w14:textId="00E1496D" w:rsidR="00D6724A" w:rsidRDefault="6044F39B" w:rsidP="2C1269C9">
      <w:pPr>
        <w:pStyle w:val="Flietext"/>
        <w:rPr>
          <w:rStyle w:val="Fettung"/>
          <w:b w:val="0"/>
        </w:rPr>
      </w:pPr>
      <w:r>
        <w:rPr>
          <w:rStyle w:val="Fettung"/>
          <w:b w:val="0"/>
        </w:rPr>
        <w:t xml:space="preserve">En consonancia con la economía circular, se analizó todo el ciclo de vida, desde la producción en la planta de pintura, incluido el transporte de materiales, hasta la fase de uso y el final de la vida útil. El estudio del Fraunhofer </w:t>
      </w:r>
      <w:proofErr w:type="spellStart"/>
      <w:r>
        <w:rPr>
          <w:rStyle w:val="Fettung"/>
          <w:b w:val="0"/>
        </w:rPr>
        <w:t>Institute</w:t>
      </w:r>
      <w:proofErr w:type="spellEnd"/>
      <w:r>
        <w:rPr>
          <w:rStyle w:val="Fettung"/>
          <w:b w:val="0"/>
        </w:rPr>
        <w:t xml:space="preserve"> </w:t>
      </w:r>
      <w:proofErr w:type="spellStart"/>
      <w:r>
        <w:rPr>
          <w:rStyle w:val="Fettung"/>
          <w:b w:val="0"/>
        </w:rPr>
        <w:t>for</w:t>
      </w:r>
      <w:proofErr w:type="spellEnd"/>
      <w:r>
        <w:rPr>
          <w:rStyle w:val="Fettung"/>
          <w:b w:val="0"/>
        </w:rPr>
        <w:t xml:space="preserve"> </w:t>
      </w:r>
      <w:proofErr w:type="spellStart"/>
      <w:r>
        <w:rPr>
          <w:rStyle w:val="Fettung"/>
          <w:b w:val="0"/>
        </w:rPr>
        <w:t>Building</w:t>
      </w:r>
      <w:proofErr w:type="spellEnd"/>
      <w:r>
        <w:rPr>
          <w:rStyle w:val="Fettung"/>
          <w:b w:val="0"/>
        </w:rPr>
        <w:t xml:space="preserve"> </w:t>
      </w:r>
      <w:proofErr w:type="spellStart"/>
      <w:r>
        <w:rPr>
          <w:rStyle w:val="Fettung"/>
          <w:b w:val="0"/>
        </w:rPr>
        <w:t>Physics</w:t>
      </w:r>
      <w:proofErr w:type="spellEnd"/>
      <w:r>
        <w:rPr>
          <w:rStyle w:val="Fettung"/>
          <w:b w:val="0"/>
        </w:rPr>
        <w:t xml:space="preserve"> concluyó que el sistema </w:t>
      </w:r>
      <w:r>
        <w:rPr>
          <w:rStyle w:val="Fettung"/>
        </w:rPr>
        <w:t>Eco</w:t>
      </w:r>
      <w:r>
        <w:rPr>
          <w:rStyle w:val="Fettung"/>
          <w:b w:val="0"/>
        </w:rPr>
        <w:t>QPower reduce la huella de carbono en un 19.2</w:t>
      </w:r>
      <w:r w:rsidR="007969C2">
        <w:rPr>
          <w:rStyle w:val="Fettung"/>
          <w:b w:val="0"/>
        </w:rPr>
        <w:t>%</w:t>
      </w:r>
      <w:r>
        <w:rPr>
          <w:rStyle w:val="Fettung"/>
          <w:b w:val="0"/>
        </w:rPr>
        <w:t>durante todo este período. Dado que el 91</w:t>
      </w:r>
      <w:r w:rsidR="007969C2">
        <w:rPr>
          <w:rStyle w:val="Fettung"/>
          <w:b w:val="0"/>
        </w:rPr>
        <w:t>%</w:t>
      </w:r>
      <w:r>
        <w:rPr>
          <w:rStyle w:val="Fettung"/>
          <w:b w:val="0"/>
        </w:rPr>
        <w:t xml:space="preserve"> de las emisiones se producen en la fase de uso, </w:t>
      </w:r>
      <w:r>
        <w:rPr>
          <w:rStyle w:val="Fettung"/>
        </w:rPr>
        <w:t>Eco</w:t>
      </w:r>
      <w:r>
        <w:rPr>
          <w:rStyle w:val="Fettung"/>
          <w:b w:val="0"/>
        </w:rPr>
        <w:t xml:space="preserve">QPower permite a los operadores de plantas de pintura administrar un negocio más respetuoso con el medio ambiente. La inversión también vale la pena en términos de sostenibilidad: el análisis del consumo de energía de Dürr confirma que </w:t>
      </w:r>
      <w:r>
        <w:rPr>
          <w:rStyle w:val="Fettung"/>
        </w:rPr>
        <w:t>Eco</w:t>
      </w:r>
      <w:r>
        <w:rPr>
          <w:rStyle w:val="Fettung"/>
          <w:b w:val="0"/>
        </w:rPr>
        <w:t xml:space="preserve">QPower reduce el </w:t>
      </w:r>
      <w:r>
        <w:rPr>
          <w:rStyle w:val="Fettung"/>
          <w:b w:val="0"/>
        </w:rPr>
        <w:lastRenderedPageBreak/>
        <w:t>consumo de energía en la fase de uso en un 20.6 por ciento, lo que hace que la planta de pintura optimizada sea aproximadamente un 21</w:t>
      </w:r>
      <w:r w:rsidR="007969C2">
        <w:rPr>
          <w:rStyle w:val="Fettung"/>
          <w:b w:val="0"/>
        </w:rPr>
        <w:t xml:space="preserve">% </w:t>
      </w:r>
      <w:r>
        <w:rPr>
          <w:rStyle w:val="Fettung"/>
          <w:b w:val="0"/>
        </w:rPr>
        <w:t>más eficiente energéticamente que un sistema estándar moderno. De esta forma, los operadores pueden reducir sus cost</w:t>
      </w:r>
      <w:r w:rsidR="007969C2">
        <w:rPr>
          <w:rStyle w:val="Fettung"/>
          <w:b w:val="0"/>
        </w:rPr>
        <w:t>o</w:t>
      </w:r>
      <w:r>
        <w:rPr>
          <w:rStyle w:val="Fettung"/>
          <w:b w:val="0"/>
        </w:rPr>
        <w:t xml:space="preserve">s energéticos </w:t>
      </w:r>
      <w:r w:rsidR="007969C2">
        <w:rPr>
          <w:rStyle w:val="Fettung"/>
          <w:b w:val="0"/>
        </w:rPr>
        <w:t>a</w:t>
      </w:r>
      <w:r>
        <w:rPr>
          <w:rStyle w:val="Fettung"/>
          <w:b w:val="0"/>
        </w:rPr>
        <w:t xml:space="preserve"> siete cifras durante el período de uso previsto de 15 años y 110</w:t>
      </w:r>
      <w:r w:rsidR="007969C2">
        <w:rPr>
          <w:rStyle w:val="Fettung"/>
          <w:b w:val="0"/>
        </w:rPr>
        <w:t>,</w:t>
      </w:r>
      <w:r>
        <w:rPr>
          <w:rStyle w:val="Fettung"/>
          <w:b w:val="0"/>
        </w:rPr>
        <w:t xml:space="preserve">000 carrocerías pintadas </w:t>
      </w:r>
      <w:r>
        <w:rPr>
          <w:rStyle w:val="Fettung"/>
          <w:b w:val="0"/>
          <w:color w:val="auto"/>
        </w:rPr>
        <w:t>por año</w:t>
      </w:r>
      <w:r>
        <w:rPr>
          <w:rStyle w:val="Fettung"/>
          <w:b w:val="0"/>
        </w:rPr>
        <w:t>.</w:t>
      </w:r>
    </w:p>
    <w:p w14:paraId="696370B4" w14:textId="79672863" w:rsidR="00A376D7" w:rsidRDefault="00A376D7">
      <w:pPr>
        <w:tabs>
          <w:tab w:val="clear" w:pos="3572"/>
        </w:tabs>
        <w:spacing w:line="240" w:lineRule="auto"/>
      </w:pPr>
    </w:p>
    <w:p w14:paraId="7B516ACF" w14:textId="68D2139E" w:rsidR="002B129F" w:rsidRDefault="002B129F" w:rsidP="5EC760B8">
      <w:pPr>
        <w:pStyle w:val="Flietext"/>
        <w:rPr>
          <w:b/>
          <w:bCs/>
        </w:rPr>
      </w:pPr>
      <w:r>
        <w:rPr>
          <w:b/>
        </w:rPr>
        <w:t xml:space="preserve">No </w:t>
      </w:r>
      <w:r w:rsidR="00AD48F6">
        <w:rPr>
          <w:b/>
        </w:rPr>
        <w:t>más desperdicio de energía</w:t>
      </w:r>
      <w:r>
        <w:rPr>
          <w:b/>
        </w:rPr>
        <w:t xml:space="preserve"> con EcoQPower </w:t>
      </w:r>
    </w:p>
    <w:p w14:paraId="3618EB09" w14:textId="3F405A7F" w:rsidR="00621244" w:rsidRDefault="298ECD96" w:rsidP="00AD01F2">
      <w:pPr>
        <w:pStyle w:val="Flietext"/>
      </w:pPr>
      <w:r>
        <w:rPr>
          <w:b/>
        </w:rPr>
        <w:t>Eco</w:t>
      </w:r>
      <w:r>
        <w:t xml:space="preserve">QPower se basa en el concepto </w:t>
      </w:r>
      <w:r w:rsidR="00AD48F6">
        <w:t>en el</w:t>
      </w:r>
      <w:r>
        <w:t xml:space="preserve"> que cada área de fabricación solo recibe </w:t>
      </w:r>
      <w:r w:rsidR="00A34053">
        <w:t>la</w:t>
      </w:r>
      <w:r>
        <w:t xml:space="preserve"> energía y temperatura que realmente necesita. En una planta de pintura estándar, hasta ahora todas las etapas del proceso, como el pretratamiento, el horno</w:t>
      </w:r>
      <w:r w:rsidR="00A34053">
        <w:t xml:space="preserve"> de curado</w:t>
      </w:r>
      <w:r>
        <w:t xml:space="preserve"> y la cabina de pintura</w:t>
      </w:r>
      <w:r w:rsidR="00A34053">
        <w:t>,</w:t>
      </w:r>
      <w:r>
        <w:t xml:space="preserve"> se consideraban y suministraban como componentes individuales. </w:t>
      </w:r>
      <w:r>
        <w:rPr>
          <w:color w:val="auto"/>
        </w:rPr>
        <w:t xml:space="preserve">Por ejemplo, el exceso de energía </w:t>
      </w:r>
      <w:r w:rsidR="00A34053">
        <w:rPr>
          <w:color w:val="auto"/>
        </w:rPr>
        <w:t xml:space="preserve">en </w:t>
      </w:r>
      <w:r>
        <w:rPr>
          <w:color w:val="auto"/>
        </w:rPr>
        <w:t>el proceso de secado que podría aplicarse en otros lugares se libera al medio ambiente sin utilizarse</w:t>
      </w:r>
      <w:r>
        <w:t xml:space="preserve">. Al considerar todo el alcance, el sistema </w:t>
      </w:r>
      <w:r>
        <w:rPr>
          <w:b/>
        </w:rPr>
        <w:t>Eco</w:t>
      </w:r>
      <w:r>
        <w:t xml:space="preserve">QPower ofrece beneficios reales al integrar todas las fuentes de calor residual, incluidas las que no se utilizaron anteriormente, y reutiliza la energía a bajas temperaturas. </w:t>
      </w:r>
      <w:r>
        <w:rPr>
          <w:color w:val="auto"/>
        </w:rPr>
        <w:t xml:space="preserve">Las bombas de calor generan energía de calefacción y refrigeración simultáneamente, lo cual es posible porque los expertos de Dürr </w:t>
      </w:r>
      <w:r>
        <w:t>miden los requisitos de calefacción y refrigeración de cada etapa del proceso de la planta de pintura mediante un software patentado. Con este conocimiento, aprovechan las sinergias de los procesos y, en combinación con una tecnología que ahorra recursos, permiten un uso económico de la energía.</w:t>
      </w:r>
    </w:p>
    <w:p w14:paraId="7162F8FF" w14:textId="77777777" w:rsidR="00621244" w:rsidRDefault="00621244" w:rsidP="00B1007F">
      <w:pPr>
        <w:pStyle w:val="Flietext"/>
      </w:pPr>
    </w:p>
    <w:p w14:paraId="00EDEC85" w14:textId="414B85C0" w:rsidR="00C37662" w:rsidRPr="00C37662" w:rsidRDefault="007E06A7" w:rsidP="00B1007F">
      <w:pPr>
        <w:pStyle w:val="Flietext"/>
        <w:rPr>
          <w:b/>
          <w:bCs/>
        </w:rPr>
      </w:pPr>
      <w:r>
        <w:rPr>
          <w:b/>
        </w:rPr>
        <w:t>La Taxonomía de la UE define estándares para proyectos sostenibles</w:t>
      </w:r>
    </w:p>
    <w:p w14:paraId="362DAF2E" w14:textId="36DB1286" w:rsidR="00463FAC" w:rsidRDefault="66227153" w:rsidP="00B1007F">
      <w:pPr>
        <w:pStyle w:val="Flietext"/>
      </w:pPr>
      <w:r>
        <w:t xml:space="preserve">La Taxonomía de la UE es un instrumento desarrollado en el marco del Pacto Verde, con el objetivo político de convertir a Europa en el primer continente climáticamente neutro para el 2050. Al proporcionar una clasificación transparente de las inversiones sostenibles, el reglamento tiene como objetivo garantizar que los recursos financieros se destinen a proyectos que apoyen la protección del clima y del medio ambiente. “La sostenibilidad es cada vez más importante para las empresas del sector manufacturero. Ayudamos a nuestros clientes a hacer que sus procesos de producción utilicen la energía de la manera más eficiente posible para alcanzar sus objetivos de descarbonización. Sabemos que las empresas que se dedican a la producción sostenible tendrán </w:t>
      </w:r>
      <w:r>
        <w:lastRenderedPageBreak/>
        <w:t xml:space="preserve">cada vez más ventajas a largo plazo para conseguir financiación en Europa”, explica Reiner. </w:t>
      </w:r>
    </w:p>
    <w:p w14:paraId="0DEF92B3" w14:textId="77777777" w:rsidR="00E71D0E" w:rsidRDefault="00E71D0E" w:rsidP="00B1007F">
      <w:pPr>
        <w:pStyle w:val="Flietext"/>
      </w:pPr>
    </w:p>
    <w:p w14:paraId="48C76594" w14:textId="77777777" w:rsidR="00973E87" w:rsidRDefault="00973E87" w:rsidP="00E32161">
      <w:pPr>
        <w:pStyle w:val="Flietext"/>
      </w:pPr>
    </w:p>
    <w:p w14:paraId="60B0ACA4" w14:textId="77777777" w:rsidR="005E4577" w:rsidRPr="007D56E9" w:rsidRDefault="005E4577" w:rsidP="00E32161">
      <w:pPr>
        <w:pStyle w:val="Flietext"/>
      </w:pPr>
    </w:p>
    <w:p w14:paraId="1A773CD3" w14:textId="77777777" w:rsidR="00D434B6" w:rsidRDefault="00D434B6" w:rsidP="00D434B6">
      <w:pPr>
        <w:rPr>
          <w:b/>
        </w:rPr>
      </w:pPr>
      <w:r>
        <w:rPr>
          <w:b/>
        </w:rPr>
        <w:t>Imágenes</w:t>
      </w:r>
    </w:p>
    <w:p w14:paraId="71521D73" w14:textId="77777777" w:rsidR="00776A7F" w:rsidRPr="00483568" w:rsidRDefault="00776A7F" w:rsidP="00D434B6">
      <w:pPr>
        <w:rPr>
          <w:b/>
          <w:bCs/>
        </w:rPr>
      </w:pPr>
    </w:p>
    <w:p w14:paraId="2936F15F" w14:textId="256E9AD7" w:rsidR="00973E87" w:rsidRPr="00483568" w:rsidRDefault="00776A7F" w:rsidP="00D434B6">
      <w:pPr>
        <w:rPr>
          <w:b/>
          <w:bCs/>
        </w:rPr>
      </w:pPr>
      <w:r>
        <w:rPr>
          <w:rStyle w:val="Ttulo6Car"/>
          <w:b/>
          <w:bCs/>
          <w:noProof/>
          <w:sz w:val="18"/>
          <w:szCs w:val="20"/>
        </w:rPr>
        <w:drawing>
          <wp:inline distT="0" distB="0" distL="0" distR="0" wp14:anchorId="1F3701D9" wp14:editId="3DAF2BD9">
            <wp:extent cx="4914900" cy="2762250"/>
            <wp:effectExtent l="0" t="0" r="0" b="0"/>
            <wp:docPr id="3" name="Grafik 3" descr="Ein Bild, das Text, Screenshot,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reenshot, Kleidung, Person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14900" cy="2762250"/>
                    </a:xfrm>
                    <a:prstGeom prst="rect">
                      <a:avLst/>
                    </a:prstGeom>
                    <a:noFill/>
                    <a:ln>
                      <a:noFill/>
                    </a:ln>
                  </pic:spPr>
                </pic:pic>
              </a:graphicData>
            </a:graphic>
          </wp:inline>
        </w:drawing>
      </w:r>
    </w:p>
    <w:p w14:paraId="75F011D1" w14:textId="3FABD17F" w:rsidR="00973E87" w:rsidRDefault="00973E87" w:rsidP="5EC760B8">
      <w:pPr>
        <w:spacing w:line="240" w:lineRule="auto"/>
        <w:rPr>
          <w:rStyle w:val="Fettung"/>
          <w:b w:val="0"/>
          <w:sz w:val="18"/>
          <w:szCs w:val="18"/>
        </w:rPr>
      </w:pPr>
      <w:r>
        <w:rPr>
          <w:rStyle w:val="Fettung"/>
          <w:sz w:val="18"/>
        </w:rPr>
        <w:t>Imagen 1:</w:t>
      </w:r>
      <w:r>
        <w:rPr>
          <w:rStyle w:val="Fettung"/>
          <w:b w:val="0"/>
          <w:sz w:val="18"/>
        </w:rPr>
        <w:t xml:space="preserve"> </w:t>
      </w:r>
      <w:r>
        <w:rPr>
          <w:rStyle w:val="Fettung"/>
          <w:sz w:val="18"/>
        </w:rPr>
        <w:t>Eco</w:t>
      </w:r>
      <w:r>
        <w:rPr>
          <w:rStyle w:val="Fettung"/>
          <w:b w:val="0"/>
          <w:sz w:val="18"/>
        </w:rPr>
        <w:t>QPower optimiza todas las fuentes de energía disponibles en las plantas de pintura y también permite una electrificación completa.</w:t>
      </w:r>
    </w:p>
    <w:p w14:paraId="15E86C66" w14:textId="5066CC2C" w:rsidR="00973E87" w:rsidRDefault="00973E87" w:rsidP="00973E87">
      <w:pPr>
        <w:spacing w:line="280" w:lineRule="atLeast"/>
        <w:rPr>
          <w:rStyle w:val="Fettung"/>
          <w:b w:val="0"/>
          <w:bCs/>
          <w:sz w:val="18"/>
          <w:szCs w:val="20"/>
        </w:rPr>
      </w:pPr>
    </w:p>
    <w:p w14:paraId="6415FE8F" w14:textId="6EDD3F87" w:rsidR="005C7B71" w:rsidRDefault="005C7B71" w:rsidP="00973E87">
      <w:pPr>
        <w:spacing w:line="280" w:lineRule="atLeast"/>
        <w:rPr>
          <w:rStyle w:val="Fettung"/>
          <w:b w:val="0"/>
          <w:bCs/>
          <w:sz w:val="18"/>
          <w:szCs w:val="20"/>
        </w:rPr>
      </w:pPr>
      <w:r>
        <w:rPr>
          <w:rStyle w:val="Ttulo6Car"/>
          <w:b/>
          <w:bCs/>
          <w:noProof/>
          <w:sz w:val="18"/>
          <w:szCs w:val="20"/>
        </w:rPr>
        <w:lastRenderedPageBreak/>
        <w:drawing>
          <wp:inline distT="0" distB="0" distL="0" distR="0" wp14:anchorId="38DB21FE" wp14:editId="0F8390C1">
            <wp:extent cx="4914900" cy="2762250"/>
            <wp:effectExtent l="0" t="0" r="0" b="0"/>
            <wp:docPr id="7" name="Grafik 7" descr="Ein Bild, das Elektronik, Schaltung, Elektrisches Bauelement, Elektronisches Bautei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Elektronik, Schaltung, Elektrisches Bauelement, Elektronisches Bauteil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4900" cy="2762250"/>
                    </a:xfrm>
                    <a:prstGeom prst="rect">
                      <a:avLst/>
                    </a:prstGeom>
                    <a:noFill/>
                    <a:ln>
                      <a:noFill/>
                    </a:ln>
                  </pic:spPr>
                </pic:pic>
              </a:graphicData>
            </a:graphic>
          </wp:inline>
        </w:drawing>
      </w:r>
    </w:p>
    <w:p w14:paraId="10934712" w14:textId="78805DBA" w:rsidR="00973E87" w:rsidRDefault="00973E87" w:rsidP="5EC760B8">
      <w:pPr>
        <w:spacing w:line="240" w:lineRule="auto"/>
        <w:rPr>
          <w:rStyle w:val="Fettung"/>
          <w:b w:val="0"/>
          <w:sz w:val="18"/>
          <w:szCs w:val="18"/>
        </w:rPr>
      </w:pPr>
      <w:r>
        <w:rPr>
          <w:rStyle w:val="Fettung"/>
          <w:sz w:val="18"/>
        </w:rPr>
        <w:t>Imagen 2:</w:t>
      </w:r>
      <w:r>
        <w:rPr>
          <w:rStyle w:val="Fettung"/>
          <w:b w:val="0"/>
          <w:sz w:val="18"/>
        </w:rPr>
        <w:t xml:space="preserve"> </w:t>
      </w:r>
      <w:r>
        <w:rPr>
          <w:rStyle w:val="Fettung"/>
          <w:sz w:val="18"/>
        </w:rPr>
        <w:t>Eco</w:t>
      </w:r>
      <w:r>
        <w:rPr>
          <w:rStyle w:val="Fettung"/>
          <w:b w:val="0"/>
          <w:sz w:val="18"/>
        </w:rPr>
        <w:t>QPower conecta todos los flujos de refrigeración y calefacción en todas las etapas del proceso para suministrar a cada área exactamente lo que se necesita.</w:t>
      </w:r>
    </w:p>
    <w:p w14:paraId="525241AC" w14:textId="77777777" w:rsidR="004C0113" w:rsidRDefault="004C0113" w:rsidP="004C0113">
      <w:pPr>
        <w:spacing w:line="240" w:lineRule="auto"/>
        <w:rPr>
          <w:rStyle w:val="Fettung"/>
          <w:b w:val="0"/>
          <w:bCs/>
          <w:sz w:val="18"/>
          <w:szCs w:val="20"/>
        </w:rPr>
      </w:pPr>
    </w:p>
    <w:p w14:paraId="1037908D" w14:textId="77777777" w:rsidR="00832E8F" w:rsidRPr="0031219D" w:rsidRDefault="00832E8F" w:rsidP="00832E8F">
      <w:pPr>
        <w:pStyle w:val="paragraph"/>
        <w:spacing w:before="0" w:beforeAutospacing="0" w:after="0" w:afterAutospacing="0"/>
        <w:jc w:val="both"/>
        <w:textAlignment w:val="baseline"/>
        <w:rPr>
          <w:rStyle w:val="normaltextrun"/>
          <w:rFonts w:ascii="Arial" w:hAnsi="Arial" w:cs="Arial"/>
          <w:b/>
          <w:bCs/>
          <w:sz w:val="18"/>
          <w:szCs w:val="18"/>
        </w:rPr>
      </w:pPr>
      <w:r w:rsidRPr="0031219D">
        <w:rPr>
          <w:rStyle w:val="normaltextrun"/>
          <w:rFonts w:ascii="Arial" w:hAnsi="Arial" w:cs="Arial"/>
          <w:b/>
          <w:bCs/>
          <w:sz w:val="18"/>
          <w:szCs w:val="18"/>
        </w:rPr>
        <w:t>Acerca de Grupo Dürr</w:t>
      </w:r>
      <w:r w:rsidRPr="0031219D">
        <w:rPr>
          <w:rStyle w:val="normaltextrun"/>
          <w:b/>
          <w:bCs/>
          <w:sz w:val="18"/>
          <w:szCs w:val="18"/>
        </w:rPr>
        <w:t> </w:t>
      </w:r>
    </w:p>
    <w:p w14:paraId="3EB12ED0" w14:textId="77777777" w:rsidR="00832E8F" w:rsidRPr="0031219D" w:rsidRDefault="00832E8F" w:rsidP="00832E8F">
      <w:pPr>
        <w:pStyle w:val="paragraph"/>
        <w:spacing w:before="0" w:beforeAutospacing="0" w:after="0" w:afterAutospacing="0"/>
        <w:jc w:val="both"/>
        <w:textAlignment w:val="baseline"/>
        <w:rPr>
          <w:rFonts w:ascii="Segoe UI" w:hAnsi="Segoe UI" w:cs="Segoe UI"/>
          <w:color w:val="000000"/>
          <w:sz w:val="18"/>
          <w:szCs w:val="18"/>
        </w:rPr>
      </w:pPr>
      <w:r w:rsidRPr="0031219D">
        <w:rPr>
          <w:rStyle w:val="normaltextrun"/>
          <w:rFonts w:ascii="Arial" w:hAnsi="Arial" w:cs="Arial"/>
          <w:sz w:val="18"/>
          <w:szCs w:val="18"/>
        </w:rPr>
        <w:t>El Grupo Dürr se estableció en México desde 1966 y actualmente cuenta con 440 empleados. Dürr de México S.A. de C.V., con sede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Tier-1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w:t>
      </w:r>
      <w:r w:rsidRPr="0031219D">
        <w:rPr>
          <w:rStyle w:val="eop"/>
          <w:rFonts w:ascii="Arial" w:hAnsi="Arial" w:cs="Arial"/>
          <w:sz w:val="18"/>
          <w:szCs w:val="18"/>
        </w:rPr>
        <w:t> </w:t>
      </w:r>
    </w:p>
    <w:p w14:paraId="2E5DC73E" w14:textId="77777777" w:rsidR="00832E8F" w:rsidRDefault="00832E8F" w:rsidP="00832E8F">
      <w:pPr>
        <w:pStyle w:val="Flietext"/>
      </w:pPr>
    </w:p>
    <w:p w14:paraId="5EB15BA8" w14:textId="0F3EF57E" w:rsidR="00832E8F" w:rsidRDefault="00832E8F" w:rsidP="00832E8F">
      <w:pPr>
        <w:spacing w:line="240" w:lineRule="auto"/>
        <w:rPr>
          <w:rStyle w:val="normaltextrun"/>
          <w:rFonts w:ascii="Arial" w:eastAsia="Times New Roman" w:hAnsi="Arial" w:cs="Arial"/>
          <w:color w:val="auto"/>
          <w:sz w:val="18"/>
          <w:szCs w:val="18"/>
          <w:lang w:eastAsia="de-DE"/>
        </w:rPr>
      </w:pPr>
      <w:r w:rsidRPr="00C35783">
        <w:rPr>
          <w:rStyle w:val="normaltextrun"/>
          <w:rFonts w:ascii="Arial" w:eastAsia="Times New Roman" w:hAnsi="Arial" w:cs="Arial"/>
          <w:color w:val="auto"/>
          <w:sz w:val="18"/>
          <w:szCs w:val="18"/>
          <w:lang w:eastAsia="de-DE"/>
        </w:rPr>
        <w:t xml:space="preserve">El Grupo Dürr es una de las empresas de ingeniería líderes en máquinas e instalaciones a nivel mundial con destacada experiencia en automatización, digitalización y eficiencia energética. Sus productos, sistemas y servicios permiten procesos de manufactura altamente eficientes y principalmente para la industria automotriz, fabricantes de muebles y construcciones de madera, así como también a la industria química, farmacéutica, dispositivos médicos, ingeniería eléctrica y la fabricación de </w:t>
      </w:r>
      <w:r w:rsidR="00666027" w:rsidRPr="00C35783">
        <w:rPr>
          <w:rStyle w:val="normaltextrun"/>
          <w:rFonts w:ascii="Arial" w:eastAsia="Times New Roman" w:hAnsi="Arial" w:cs="Arial"/>
          <w:color w:val="auto"/>
          <w:sz w:val="18"/>
          <w:szCs w:val="18"/>
          <w:lang w:eastAsia="de-DE"/>
        </w:rPr>
        <w:t>baterías</w:t>
      </w:r>
      <w:r w:rsidRPr="00C35783">
        <w:rPr>
          <w:rStyle w:val="normaltextrun"/>
          <w:rFonts w:ascii="Arial" w:eastAsia="Times New Roman" w:hAnsi="Arial" w:cs="Arial"/>
          <w:color w:val="auto"/>
          <w:sz w:val="18"/>
          <w:szCs w:val="18"/>
          <w:lang w:eastAsia="de-DE"/>
        </w:rPr>
        <w:t xml:space="preserve">. En 2023 generó ingresos por ventas de 4,600 millones de euros. El Grupo Dürr tiene más de 20,500 empleados y 142 instalaciones en 32 países, operando en el mercado con cinco divisiones: </w:t>
      </w:r>
    </w:p>
    <w:p w14:paraId="55161678" w14:textId="77777777" w:rsidR="00832E8F" w:rsidRPr="00C35783" w:rsidRDefault="00832E8F" w:rsidP="00832E8F">
      <w:pPr>
        <w:spacing w:line="240" w:lineRule="auto"/>
        <w:rPr>
          <w:rStyle w:val="normaltextrun"/>
          <w:rFonts w:ascii="Arial" w:eastAsia="Times New Roman" w:hAnsi="Arial" w:cs="Arial"/>
          <w:color w:val="auto"/>
          <w:sz w:val="18"/>
          <w:szCs w:val="18"/>
          <w:lang w:eastAsia="de-DE"/>
        </w:rPr>
      </w:pPr>
    </w:p>
    <w:p w14:paraId="4B68DCA6" w14:textId="77777777" w:rsidR="00832E8F" w:rsidRPr="00F57E71" w:rsidRDefault="00832E8F" w:rsidP="00832E8F">
      <w:pPr>
        <w:pStyle w:val="Prrafodelista"/>
        <w:numPr>
          <w:ilvl w:val="0"/>
          <w:numId w:val="20"/>
        </w:numPr>
        <w:tabs>
          <w:tab w:val="clear" w:pos="3572"/>
        </w:tabs>
        <w:spacing w:line="360" w:lineRule="auto"/>
        <w:rPr>
          <w:rFonts w:ascii="Arial" w:hAnsi="Arial" w:cs="Arial"/>
          <w:sz w:val="18"/>
          <w:szCs w:val="18"/>
          <w:lang w:val="es-ES"/>
        </w:rPr>
      </w:pPr>
      <w:r w:rsidRPr="00F57E71">
        <w:rPr>
          <w:rFonts w:ascii="Arial" w:hAnsi="Arial" w:cs="Arial"/>
          <w:b/>
          <w:bCs/>
          <w:sz w:val="18"/>
          <w:szCs w:val="18"/>
          <w:lang w:val="es-ES"/>
        </w:rPr>
        <w:t xml:space="preserve">Paint and Final </w:t>
      </w:r>
      <w:proofErr w:type="spellStart"/>
      <w:r w:rsidRPr="00F57E71">
        <w:rPr>
          <w:rFonts w:ascii="Arial" w:hAnsi="Arial" w:cs="Arial"/>
          <w:b/>
          <w:bCs/>
          <w:sz w:val="18"/>
          <w:szCs w:val="18"/>
          <w:lang w:val="es-ES"/>
        </w:rPr>
        <w:t>Assembly</w:t>
      </w:r>
      <w:proofErr w:type="spellEnd"/>
      <w:r w:rsidRPr="00F57E71">
        <w:rPr>
          <w:rFonts w:ascii="Arial" w:hAnsi="Arial" w:cs="Arial"/>
          <w:b/>
          <w:bCs/>
          <w:sz w:val="18"/>
          <w:szCs w:val="18"/>
          <w:lang w:val="es-ES"/>
        </w:rPr>
        <w:t xml:space="preserve"> </w:t>
      </w:r>
      <w:proofErr w:type="spellStart"/>
      <w:r w:rsidRPr="00F57E71">
        <w:rPr>
          <w:rFonts w:ascii="Arial" w:hAnsi="Arial" w:cs="Arial"/>
          <w:b/>
          <w:bCs/>
          <w:sz w:val="18"/>
          <w:szCs w:val="18"/>
          <w:lang w:val="es-ES"/>
        </w:rPr>
        <w:t>Systems</w:t>
      </w:r>
      <w:proofErr w:type="spellEnd"/>
      <w:r w:rsidRPr="00F57E71">
        <w:rPr>
          <w:rFonts w:ascii="Arial" w:hAnsi="Arial" w:cs="Arial"/>
          <w:sz w:val="18"/>
          <w:szCs w:val="18"/>
          <w:lang w:val="es-ES"/>
        </w:rPr>
        <w:t>: Plantas de pintura, así como ensamble final, y tecnología de pruebas y llenado para la industria automotriz</w:t>
      </w:r>
    </w:p>
    <w:p w14:paraId="10E5AB18" w14:textId="77777777" w:rsidR="00832E8F" w:rsidRPr="00F57E71" w:rsidRDefault="00832E8F" w:rsidP="00832E8F">
      <w:pPr>
        <w:pStyle w:val="Prrafodelista"/>
        <w:numPr>
          <w:ilvl w:val="0"/>
          <w:numId w:val="20"/>
        </w:numPr>
        <w:tabs>
          <w:tab w:val="clear" w:pos="3572"/>
        </w:tabs>
        <w:spacing w:line="360" w:lineRule="auto"/>
        <w:rPr>
          <w:rFonts w:ascii="Arial" w:eastAsia="SimSun" w:hAnsi="Arial" w:cs="Arial"/>
          <w:sz w:val="18"/>
          <w:szCs w:val="18"/>
          <w:lang w:val="es-ES"/>
        </w:rPr>
      </w:pPr>
      <w:proofErr w:type="spellStart"/>
      <w:r w:rsidRPr="00F57E71">
        <w:rPr>
          <w:rFonts w:ascii="Arial" w:eastAsia="SimSun" w:hAnsi="Arial" w:cs="Arial"/>
          <w:b/>
          <w:sz w:val="18"/>
          <w:szCs w:val="18"/>
          <w:lang w:val="es-ES_tradnl"/>
        </w:rPr>
        <w:t>Application</w:t>
      </w:r>
      <w:proofErr w:type="spellEnd"/>
      <w:r w:rsidRPr="00F57E71">
        <w:rPr>
          <w:rFonts w:ascii="Arial" w:eastAsia="SimSun" w:hAnsi="Arial" w:cs="Arial"/>
          <w:b/>
          <w:sz w:val="18"/>
          <w:szCs w:val="18"/>
          <w:lang w:val="es-ES_tradnl"/>
        </w:rPr>
        <w:t xml:space="preserve"> </w:t>
      </w:r>
      <w:proofErr w:type="spellStart"/>
      <w:r w:rsidRPr="00F57E71">
        <w:rPr>
          <w:rFonts w:ascii="Arial" w:eastAsia="SimSun" w:hAnsi="Arial" w:cs="Arial"/>
          <w:b/>
          <w:sz w:val="18"/>
          <w:szCs w:val="18"/>
          <w:lang w:val="es-ES"/>
        </w:rPr>
        <w:t>Technology</w:t>
      </w:r>
      <w:proofErr w:type="spellEnd"/>
      <w:r w:rsidRPr="00F57E71">
        <w:rPr>
          <w:rFonts w:ascii="Arial" w:eastAsia="SimSun" w:hAnsi="Arial" w:cs="Arial"/>
          <w:b/>
          <w:sz w:val="18"/>
          <w:szCs w:val="18"/>
          <w:lang w:val="es-ES_tradnl"/>
        </w:rPr>
        <w:t>:</w:t>
      </w:r>
      <w:r w:rsidRPr="00F57E71">
        <w:rPr>
          <w:rFonts w:ascii="Arial" w:eastAsia="SimSun" w:hAnsi="Arial" w:cs="Arial"/>
          <w:b/>
          <w:sz w:val="18"/>
          <w:szCs w:val="18"/>
          <w:lang w:val="es-ES"/>
        </w:rPr>
        <w:t xml:space="preserve"> </w:t>
      </w:r>
      <w:r w:rsidRPr="00F57E71">
        <w:rPr>
          <w:rFonts w:ascii="Arial" w:eastAsia="SimSun" w:hAnsi="Arial" w:cs="Arial"/>
          <w:sz w:val="18"/>
          <w:szCs w:val="18"/>
          <w:lang w:val="es-ES_tradnl"/>
        </w:rPr>
        <w:t>Tecnología de robots para la aplicación automatizada de pintura, sellos y pegamentos</w:t>
      </w:r>
      <w:r w:rsidRPr="00F57E71">
        <w:rPr>
          <w:rFonts w:ascii="Arial" w:eastAsia="SimSun" w:hAnsi="Arial" w:cs="Arial"/>
          <w:sz w:val="18"/>
          <w:szCs w:val="18"/>
          <w:lang w:val="es-ES"/>
        </w:rPr>
        <w:t xml:space="preserve"> </w:t>
      </w:r>
    </w:p>
    <w:p w14:paraId="55E16294" w14:textId="77777777" w:rsidR="00832E8F" w:rsidRPr="00F57E71" w:rsidRDefault="00832E8F" w:rsidP="00832E8F">
      <w:pPr>
        <w:pStyle w:val="Prrafodelista"/>
        <w:numPr>
          <w:ilvl w:val="0"/>
          <w:numId w:val="20"/>
        </w:numPr>
        <w:tabs>
          <w:tab w:val="clear" w:pos="3572"/>
        </w:tabs>
        <w:spacing w:line="360" w:lineRule="auto"/>
        <w:ind w:right="27"/>
        <w:rPr>
          <w:rFonts w:ascii="Arial" w:eastAsia="SimSun" w:hAnsi="Arial" w:cs="Arial"/>
          <w:sz w:val="18"/>
          <w:szCs w:val="18"/>
          <w:lang w:val="es-ES"/>
        </w:rPr>
      </w:pPr>
      <w:proofErr w:type="spellStart"/>
      <w:r w:rsidRPr="00F57E71">
        <w:rPr>
          <w:rFonts w:ascii="Arial" w:hAnsi="Arial" w:cs="Arial"/>
          <w:b/>
          <w:bCs/>
          <w:sz w:val="18"/>
          <w:szCs w:val="18"/>
          <w:lang w:val="es-ES"/>
        </w:rPr>
        <w:t>Clean</w:t>
      </w:r>
      <w:proofErr w:type="spellEnd"/>
      <w:r w:rsidRPr="00F57E71">
        <w:rPr>
          <w:rFonts w:ascii="Arial" w:hAnsi="Arial" w:cs="Arial"/>
          <w:b/>
          <w:bCs/>
          <w:sz w:val="18"/>
          <w:szCs w:val="18"/>
          <w:lang w:val="es-ES"/>
        </w:rPr>
        <w:t xml:space="preserve"> </w:t>
      </w:r>
      <w:proofErr w:type="spellStart"/>
      <w:r w:rsidRPr="00F57E71">
        <w:rPr>
          <w:rFonts w:ascii="Arial" w:hAnsi="Arial" w:cs="Arial"/>
          <w:b/>
          <w:bCs/>
          <w:sz w:val="18"/>
          <w:szCs w:val="18"/>
          <w:lang w:val="es-ES"/>
        </w:rPr>
        <w:t>Technology</w:t>
      </w:r>
      <w:proofErr w:type="spellEnd"/>
      <w:r w:rsidRPr="00F57E71">
        <w:rPr>
          <w:rFonts w:ascii="Arial" w:hAnsi="Arial" w:cs="Arial"/>
          <w:b/>
          <w:bCs/>
          <w:sz w:val="18"/>
          <w:szCs w:val="18"/>
          <w:lang w:val="es-ES"/>
        </w:rPr>
        <w:t xml:space="preserve"> </w:t>
      </w:r>
      <w:proofErr w:type="spellStart"/>
      <w:r w:rsidRPr="00F57E71">
        <w:rPr>
          <w:rFonts w:ascii="Arial" w:hAnsi="Arial" w:cs="Arial"/>
          <w:b/>
          <w:bCs/>
          <w:sz w:val="18"/>
          <w:szCs w:val="18"/>
          <w:lang w:val="es-ES"/>
        </w:rPr>
        <w:t>Systems</w:t>
      </w:r>
      <w:proofErr w:type="spellEnd"/>
      <w:r w:rsidRPr="00F57E71">
        <w:rPr>
          <w:rFonts w:ascii="Arial" w:hAnsi="Arial" w:cs="Arial"/>
          <w:b/>
          <w:bCs/>
          <w:sz w:val="18"/>
          <w:szCs w:val="18"/>
          <w:lang w:val="es-ES"/>
        </w:rPr>
        <w:t xml:space="preserve">: </w:t>
      </w:r>
      <w:r w:rsidRPr="00F57E71">
        <w:rPr>
          <w:rFonts w:ascii="Arial" w:hAnsi="Arial" w:cs="Arial"/>
          <w:sz w:val="18"/>
          <w:szCs w:val="18"/>
          <w:lang w:val="es-ES"/>
        </w:rPr>
        <w:t>Sistemas de purificación para extracción del aire, líneas de recubrimiento de baterías y sistemas de reducción de ruido</w:t>
      </w:r>
    </w:p>
    <w:p w14:paraId="428F9DB5" w14:textId="77777777" w:rsidR="00832E8F" w:rsidRPr="00F57E71" w:rsidRDefault="00832E8F" w:rsidP="00832E8F">
      <w:pPr>
        <w:pStyle w:val="Prrafodelista"/>
        <w:numPr>
          <w:ilvl w:val="0"/>
          <w:numId w:val="20"/>
        </w:numPr>
        <w:tabs>
          <w:tab w:val="clear" w:pos="3572"/>
        </w:tabs>
        <w:spacing w:line="360" w:lineRule="auto"/>
        <w:contextualSpacing w:val="0"/>
        <w:rPr>
          <w:rFonts w:ascii="Arial" w:hAnsi="Arial" w:cs="Arial"/>
          <w:sz w:val="18"/>
          <w:szCs w:val="18"/>
        </w:rPr>
      </w:pPr>
      <w:r w:rsidRPr="00F57E71">
        <w:rPr>
          <w:rFonts w:ascii="Arial" w:hAnsi="Arial" w:cs="Arial"/>
          <w:b/>
          <w:bCs/>
          <w:sz w:val="18"/>
          <w:szCs w:val="18"/>
        </w:rPr>
        <w:lastRenderedPageBreak/>
        <w:t xml:space="preserve">Industrial </w:t>
      </w:r>
      <w:proofErr w:type="spellStart"/>
      <w:r w:rsidRPr="00F57E71">
        <w:rPr>
          <w:rFonts w:ascii="Arial" w:hAnsi="Arial" w:cs="Arial"/>
          <w:b/>
          <w:bCs/>
          <w:sz w:val="18"/>
          <w:szCs w:val="18"/>
        </w:rPr>
        <w:t>Automation</w:t>
      </w:r>
      <w:proofErr w:type="spellEnd"/>
      <w:r w:rsidRPr="00F57E71">
        <w:rPr>
          <w:rFonts w:ascii="Arial" w:hAnsi="Arial" w:cs="Arial"/>
          <w:b/>
          <w:bCs/>
          <w:sz w:val="18"/>
          <w:szCs w:val="18"/>
        </w:rPr>
        <w:t xml:space="preserve"> </w:t>
      </w:r>
      <w:proofErr w:type="spellStart"/>
      <w:r w:rsidRPr="00F57E71">
        <w:rPr>
          <w:rFonts w:ascii="Arial" w:hAnsi="Arial" w:cs="Arial"/>
          <w:b/>
          <w:bCs/>
          <w:sz w:val="18"/>
          <w:szCs w:val="18"/>
        </w:rPr>
        <w:t>Systems</w:t>
      </w:r>
      <w:proofErr w:type="spellEnd"/>
      <w:r w:rsidRPr="00F57E71">
        <w:rPr>
          <w:rFonts w:ascii="Arial" w:hAnsi="Arial" w:cs="Arial"/>
          <w:b/>
          <w:bCs/>
          <w:sz w:val="18"/>
          <w:szCs w:val="18"/>
        </w:rPr>
        <w:t>:</w:t>
      </w:r>
      <w:r w:rsidRPr="00F57E71">
        <w:rPr>
          <w:rFonts w:ascii="Arial" w:hAnsi="Arial" w:cs="Arial"/>
          <w:sz w:val="18"/>
          <w:szCs w:val="18"/>
        </w:rPr>
        <w:t xml:space="preserve"> Sistemas automatizados de ensamble y pruebas para componentes automotrices, dispositivos médicos y bienes de consumo, así como tecnología de balanceo y diagnóstico</w:t>
      </w:r>
    </w:p>
    <w:p w14:paraId="1AA20FB5" w14:textId="77777777" w:rsidR="00832E8F" w:rsidRPr="00F57E71" w:rsidRDefault="00832E8F" w:rsidP="00832E8F">
      <w:pPr>
        <w:pStyle w:val="Prrafodelista"/>
        <w:numPr>
          <w:ilvl w:val="0"/>
          <w:numId w:val="20"/>
        </w:numPr>
        <w:tabs>
          <w:tab w:val="clear" w:pos="3572"/>
        </w:tabs>
        <w:spacing w:line="360" w:lineRule="auto"/>
        <w:ind w:right="27"/>
        <w:rPr>
          <w:rFonts w:ascii="Arial" w:eastAsia="SimSun" w:hAnsi="Arial" w:cs="Arial"/>
          <w:sz w:val="18"/>
          <w:szCs w:val="18"/>
          <w:lang w:val="es-ES"/>
        </w:rPr>
      </w:pPr>
      <w:proofErr w:type="spellStart"/>
      <w:r w:rsidRPr="00F57E71">
        <w:rPr>
          <w:rFonts w:ascii="Arial" w:eastAsia="SimSun" w:hAnsi="Arial" w:cs="Arial"/>
          <w:b/>
          <w:sz w:val="18"/>
          <w:szCs w:val="18"/>
          <w:lang w:val="es-ES"/>
        </w:rPr>
        <w:t>Woodworking</w:t>
      </w:r>
      <w:proofErr w:type="spellEnd"/>
      <w:r w:rsidRPr="00F57E71">
        <w:rPr>
          <w:rFonts w:ascii="Arial" w:eastAsia="SimSun" w:hAnsi="Arial" w:cs="Arial"/>
          <w:b/>
          <w:sz w:val="18"/>
          <w:szCs w:val="18"/>
          <w:lang w:val="es-ES"/>
        </w:rPr>
        <w:t xml:space="preserve"> </w:t>
      </w:r>
      <w:proofErr w:type="spellStart"/>
      <w:r w:rsidRPr="00F57E71">
        <w:rPr>
          <w:rFonts w:ascii="Arial" w:eastAsia="SimSun" w:hAnsi="Arial" w:cs="Arial"/>
          <w:b/>
          <w:sz w:val="18"/>
          <w:szCs w:val="18"/>
          <w:lang w:val="es-ES"/>
        </w:rPr>
        <w:t>Machinery</w:t>
      </w:r>
      <w:proofErr w:type="spellEnd"/>
      <w:r w:rsidRPr="00F57E71">
        <w:rPr>
          <w:rFonts w:ascii="Arial" w:eastAsia="SimSun" w:hAnsi="Arial" w:cs="Arial"/>
          <w:b/>
          <w:sz w:val="18"/>
          <w:szCs w:val="18"/>
          <w:lang w:val="es-ES"/>
        </w:rPr>
        <w:t xml:space="preserve"> and </w:t>
      </w:r>
      <w:proofErr w:type="spellStart"/>
      <w:r w:rsidRPr="00F57E71">
        <w:rPr>
          <w:rFonts w:ascii="Arial" w:eastAsia="SimSun" w:hAnsi="Arial" w:cs="Arial"/>
          <w:b/>
          <w:sz w:val="18"/>
          <w:szCs w:val="18"/>
          <w:lang w:val="es-ES"/>
        </w:rPr>
        <w:t>Systems</w:t>
      </w:r>
      <w:proofErr w:type="spellEnd"/>
      <w:r w:rsidRPr="00F57E71">
        <w:rPr>
          <w:rFonts w:ascii="Arial" w:eastAsia="SimSun" w:hAnsi="Arial" w:cs="Arial"/>
          <w:b/>
          <w:sz w:val="18"/>
          <w:szCs w:val="18"/>
          <w:lang w:val="es-ES"/>
        </w:rPr>
        <w:t>:</w:t>
      </w:r>
      <w:r w:rsidRPr="00F57E71">
        <w:rPr>
          <w:rFonts w:ascii="Arial" w:eastAsia="SimSun" w:hAnsi="Arial" w:cs="Arial"/>
          <w:sz w:val="18"/>
          <w:szCs w:val="18"/>
          <w:lang w:val="es-ES"/>
        </w:rPr>
        <w:t xml:space="preserve"> Maquinas y sistemas</w:t>
      </w:r>
      <w:r w:rsidRPr="00F57E71">
        <w:rPr>
          <w:rFonts w:ascii="Arial" w:eastAsia="SimSun" w:hAnsi="Arial" w:cs="Arial"/>
          <w:sz w:val="18"/>
          <w:szCs w:val="18"/>
          <w:lang w:val="es-ES_tradnl"/>
        </w:rPr>
        <w:t xml:space="preserve"> </w:t>
      </w:r>
      <w:r w:rsidRPr="00F57E71">
        <w:rPr>
          <w:rFonts w:ascii="Arial" w:eastAsia="SimSun" w:hAnsi="Arial" w:cs="Arial"/>
          <w:sz w:val="18"/>
          <w:szCs w:val="18"/>
          <w:lang w:val="es-ES"/>
        </w:rPr>
        <w:t>para la industria de transformación de la madera</w:t>
      </w:r>
    </w:p>
    <w:p w14:paraId="56415C42" w14:textId="77777777" w:rsidR="00832E8F" w:rsidRDefault="00832E8F" w:rsidP="00832E8F">
      <w:pPr>
        <w:spacing w:line="360" w:lineRule="auto"/>
        <w:ind w:right="27"/>
        <w:jc w:val="both"/>
        <w:rPr>
          <w:rFonts w:ascii="Arial" w:hAnsi="Arial" w:cs="Arial"/>
          <w:sz w:val="18"/>
          <w:szCs w:val="18"/>
          <w:highlight w:val="yellow"/>
          <w:lang w:val="es-ES"/>
        </w:rPr>
      </w:pPr>
    </w:p>
    <w:p w14:paraId="247D3116" w14:textId="77777777" w:rsidR="00832E8F" w:rsidRDefault="00832E8F" w:rsidP="00832E8F">
      <w:pPr>
        <w:spacing w:line="360" w:lineRule="auto"/>
        <w:ind w:right="27"/>
        <w:jc w:val="both"/>
        <w:rPr>
          <w:rFonts w:ascii="Arial" w:hAnsi="Arial" w:cs="Arial"/>
          <w:sz w:val="18"/>
          <w:szCs w:val="18"/>
          <w:highlight w:val="yellow"/>
          <w:lang w:val="es-ES"/>
        </w:rPr>
      </w:pPr>
    </w:p>
    <w:p w14:paraId="71D0DC0D" w14:textId="77777777" w:rsidR="00832E8F" w:rsidRDefault="00832E8F" w:rsidP="00832E8F">
      <w:pPr>
        <w:rPr>
          <w:rFonts w:ascii="Arial" w:hAnsi="Arial" w:cs="Arial"/>
          <w:sz w:val="18"/>
          <w:szCs w:val="18"/>
        </w:rPr>
      </w:pPr>
    </w:p>
    <w:p w14:paraId="7496CE5D" w14:textId="77777777" w:rsidR="00832E8F" w:rsidRDefault="00832E8F" w:rsidP="00832E8F">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5877B880" w14:textId="77777777" w:rsidR="00832E8F" w:rsidRPr="003C7AB4" w:rsidRDefault="00832E8F" w:rsidP="00832E8F">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s="Arial"/>
          <w:color w:val="000000"/>
          <w:sz w:val="22"/>
          <w:szCs w:val="22"/>
        </w:rPr>
        <w:t>Edna Lavín</w:t>
      </w:r>
      <w:r>
        <w:rPr>
          <w:rStyle w:val="scxw153117749"/>
          <w:rFonts w:ascii="Arial" w:hAnsi="Arial" w:cs="Arial"/>
          <w:color w:val="000000"/>
          <w:sz w:val="22"/>
          <w:szCs w:val="22"/>
        </w:rPr>
        <w:t> </w:t>
      </w:r>
      <w:r>
        <w:rPr>
          <w:rFonts w:ascii="Arial" w:hAnsi="Arial" w:cs="Arial"/>
          <w:color w:val="000000"/>
          <w:sz w:val="22"/>
          <w:szCs w:val="22"/>
        </w:rPr>
        <w:br/>
      </w:r>
      <w:r>
        <w:rPr>
          <w:rStyle w:val="normaltextrun"/>
          <w:rFonts w:ascii="Arial" w:hAnsi="Arial" w:cs="Arial"/>
          <w:color w:val="000000"/>
          <w:sz w:val="22"/>
          <w:szCs w:val="22"/>
        </w:rPr>
        <w:t>Dürr de México S.A. de C.V.</w:t>
      </w:r>
      <w:r>
        <w:rPr>
          <w:rStyle w:val="scxw153117749"/>
          <w:rFonts w:ascii="Arial" w:hAnsi="Arial" w:cs="Arial"/>
          <w:color w:val="000000"/>
          <w:sz w:val="22"/>
          <w:szCs w:val="22"/>
        </w:rPr>
        <w:t> </w:t>
      </w:r>
      <w:r>
        <w:rPr>
          <w:rFonts w:ascii="Arial" w:hAnsi="Arial" w:cs="Arial"/>
          <w:color w:val="000000"/>
          <w:sz w:val="22"/>
          <w:szCs w:val="22"/>
        </w:rPr>
        <w:br/>
      </w:r>
      <w:r w:rsidRPr="003C7AB4">
        <w:rPr>
          <w:rStyle w:val="normaltextrun"/>
          <w:rFonts w:ascii="Arial" w:hAnsi="Arial" w:cs="Arial"/>
          <w:color w:val="000000"/>
          <w:sz w:val="22"/>
          <w:szCs w:val="22"/>
          <w:lang w:val="en-US"/>
        </w:rPr>
        <w:t>Marketing</w:t>
      </w:r>
      <w:r w:rsidRPr="003C7AB4">
        <w:rPr>
          <w:rStyle w:val="eop"/>
          <w:rFonts w:ascii="Arial" w:hAnsi="Arial" w:cs="Arial"/>
          <w:sz w:val="22"/>
          <w:szCs w:val="22"/>
          <w:lang w:val="en-US"/>
        </w:rPr>
        <w:t> </w:t>
      </w:r>
    </w:p>
    <w:p w14:paraId="03EDE3F1" w14:textId="77777777" w:rsidR="00832E8F" w:rsidRPr="00361CA9" w:rsidRDefault="00832E8F" w:rsidP="00832E8F">
      <w:pPr>
        <w:pStyle w:val="paragraph"/>
        <w:spacing w:before="0" w:beforeAutospacing="0" w:after="0" w:afterAutospacing="0"/>
        <w:textAlignment w:val="baseline"/>
        <w:rPr>
          <w:rStyle w:val="normaltextrun"/>
          <w:rFonts w:ascii="Arial" w:hAnsi="Arial" w:cs="Arial"/>
          <w:sz w:val="22"/>
          <w:szCs w:val="22"/>
          <w:lang w:val="en-US"/>
        </w:rPr>
      </w:pPr>
      <w:r>
        <w:rPr>
          <w:rStyle w:val="normaltextrun"/>
          <w:rFonts w:ascii="Arial" w:hAnsi="Arial" w:cs="Arial"/>
          <w:color w:val="000000"/>
          <w:sz w:val="20"/>
          <w:szCs w:val="20"/>
          <w:lang w:val="en-US"/>
        </w:rPr>
        <w:t>Phone +52 442 192 5700 Ext.109</w:t>
      </w:r>
      <w:r w:rsidRPr="003C7AB4">
        <w:rPr>
          <w:rStyle w:val="scxw153117749"/>
          <w:rFonts w:ascii="Arial" w:hAnsi="Arial" w:cs="Arial"/>
          <w:color w:val="000000"/>
          <w:sz w:val="20"/>
          <w:szCs w:val="20"/>
          <w:lang w:val="en-US"/>
        </w:rPr>
        <w:t> </w:t>
      </w:r>
      <w:r w:rsidRPr="003C7AB4">
        <w:rPr>
          <w:rFonts w:ascii="Arial" w:hAnsi="Arial" w:cs="Arial"/>
          <w:color w:val="000000"/>
          <w:sz w:val="20"/>
          <w:szCs w:val="20"/>
          <w:lang w:val="en-US"/>
        </w:rPr>
        <w:br/>
      </w:r>
      <w:r w:rsidRPr="00726EB6">
        <w:rPr>
          <w:rStyle w:val="normaltextrun"/>
          <w:rFonts w:ascii="Arial" w:hAnsi="Arial" w:cs="Arial"/>
          <w:color w:val="000000"/>
          <w:sz w:val="22"/>
          <w:szCs w:val="22"/>
          <w:lang w:val="en-US"/>
        </w:rPr>
        <w:t xml:space="preserve">E-mail </w:t>
      </w:r>
      <w:hyperlink r:id="rId13" w:tgtFrame="_blank" w:history="1">
        <w:r w:rsidRPr="00726EB6">
          <w:rPr>
            <w:rStyle w:val="normaltextrun"/>
            <w:rFonts w:ascii="Arial" w:hAnsi="Arial" w:cs="Arial"/>
            <w:color w:val="000000"/>
            <w:sz w:val="22"/>
            <w:szCs w:val="22"/>
            <w:lang w:val="en-US"/>
          </w:rPr>
          <w:t>Edna.Lavin@durrmex.com.mx</w:t>
        </w:r>
      </w:hyperlink>
      <w:r w:rsidRPr="00361CA9">
        <w:rPr>
          <w:rStyle w:val="normaltextrun"/>
          <w:sz w:val="22"/>
          <w:szCs w:val="22"/>
          <w:lang w:val="en-US"/>
        </w:rPr>
        <w:t> </w:t>
      </w:r>
      <w:r w:rsidRPr="00361CA9">
        <w:rPr>
          <w:rStyle w:val="normaltextrun"/>
          <w:sz w:val="22"/>
          <w:szCs w:val="22"/>
          <w:lang w:val="en-US"/>
        </w:rPr>
        <w:br/>
      </w:r>
      <w:hyperlink r:id="rId14" w:tgtFrame="_blank" w:history="1">
        <w:r w:rsidRPr="00726EB6">
          <w:rPr>
            <w:rStyle w:val="normaltextrun"/>
            <w:rFonts w:ascii="Arial" w:hAnsi="Arial" w:cs="Arial"/>
            <w:color w:val="000000"/>
            <w:sz w:val="22"/>
            <w:szCs w:val="22"/>
            <w:lang w:val="en-US"/>
          </w:rPr>
          <w:t>www.durr.com</w:t>
        </w:r>
      </w:hyperlink>
      <w:r w:rsidRPr="00361CA9">
        <w:rPr>
          <w:rStyle w:val="normaltextrun"/>
          <w:color w:val="000000"/>
          <w:lang w:val="en-US"/>
        </w:rPr>
        <w:t> </w:t>
      </w:r>
    </w:p>
    <w:p w14:paraId="584E3512" w14:textId="77777777" w:rsidR="00832E8F" w:rsidRPr="00623CB4" w:rsidRDefault="00832E8F" w:rsidP="00832E8F">
      <w:pPr>
        <w:spacing w:line="360" w:lineRule="auto"/>
        <w:ind w:right="27"/>
        <w:jc w:val="both"/>
        <w:rPr>
          <w:rFonts w:ascii="Arial" w:hAnsi="Arial" w:cs="Arial"/>
          <w:sz w:val="18"/>
          <w:szCs w:val="18"/>
          <w:highlight w:val="yellow"/>
          <w:lang w:val="en-US"/>
        </w:rPr>
      </w:pPr>
    </w:p>
    <w:p w14:paraId="4B56C6EF" w14:textId="77777777" w:rsidR="00832E8F" w:rsidRPr="00623CB4" w:rsidRDefault="00832E8F" w:rsidP="00832E8F">
      <w:pPr>
        <w:pStyle w:val="Flietext"/>
        <w:rPr>
          <w:lang w:val="en-US"/>
        </w:rPr>
      </w:pPr>
    </w:p>
    <w:p w14:paraId="0B994EE7" w14:textId="417C47D1" w:rsidR="00D945AD" w:rsidRPr="00832E8F" w:rsidRDefault="00D945AD" w:rsidP="00832E8F">
      <w:pPr>
        <w:spacing w:line="240" w:lineRule="auto"/>
        <w:rPr>
          <w:sz w:val="18"/>
          <w:szCs w:val="18"/>
          <w:lang w:val="en-US"/>
        </w:rPr>
      </w:pPr>
    </w:p>
    <w:sectPr w:rsidR="00D945AD" w:rsidRPr="00832E8F" w:rsidSect="008D61F2">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B1230" w14:textId="77777777" w:rsidR="00A07F1C" w:rsidRDefault="00A07F1C" w:rsidP="00D9165E">
      <w:r>
        <w:separator/>
      </w:r>
    </w:p>
  </w:endnote>
  <w:endnote w:type="continuationSeparator" w:id="0">
    <w:p w14:paraId="5B9A1804" w14:textId="77777777" w:rsidR="00A07F1C" w:rsidRDefault="00A07F1C" w:rsidP="00D9165E">
      <w:r>
        <w:continuationSeparator/>
      </w:r>
    </w:p>
  </w:endnote>
  <w:endnote w:type="continuationNotice" w:id="1">
    <w:p w14:paraId="075F9B4C" w14:textId="77777777" w:rsidR="00A07F1C" w:rsidRDefault="00A07F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BE9" w14:textId="764EAC72" w:rsidR="00933130" w:rsidRDefault="00933130">
    <w:pPr>
      <w:pStyle w:val="Piedepgina"/>
    </w:pPr>
    <w:r>
      <w:rPr>
        <w:lang w:val="de-DE" w:eastAsia="zh-CN"/>
      </w:rP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71BAD84"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71BAD84"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5251EA11" w:rsidR="00B143FE" w:rsidRPr="00FA5FBE" w:rsidRDefault="00FA5FBE" w:rsidP="00FA5FBE">
    <w:pPr>
      <w:pStyle w:val="Encabezado"/>
    </w:pPr>
    <w:r w:rsidRPr="005218C8">
      <w:fldChar w:fldCharType="begin"/>
    </w:r>
    <w:r w:rsidRPr="005218C8">
      <w:instrText xml:space="preserve"> IF  \* MERGEFORMAT </w:instrText>
    </w:r>
    <w:fldSimple w:instr="NUMPAGES  \* MERGEFORMAT">
      <w:r w:rsidR="00B51F55">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51F55">
      <w:instrText>6</w:instrText>
    </w:r>
    <w:r w:rsidRPr="005218C8">
      <w:fldChar w:fldCharType="end"/>
    </w:r>
    <w:r w:rsidRPr="005218C8">
      <w:instrText>/</w:instrText>
    </w:r>
    <w:fldSimple w:instr="NUMPAGES  \* MERGEFORMAT">
      <w:r w:rsidR="00B51F55">
        <w:instrText>6</w:instrText>
      </w:r>
    </w:fldSimple>
    <w:r w:rsidRPr="005218C8">
      <w:instrText>" "</w:instrText>
    </w:r>
    <w:r w:rsidRPr="005218C8">
      <w:fldChar w:fldCharType="separate"/>
    </w:r>
    <w:r w:rsidR="00B51F55">
      <w:t>6</w:t>
    </w:r>
    <w:r w:rsidR="00B51F55" w:rsidRPr="005218C8">
      <w:t>/</w:t>
    </w:r>
    <w:r w:rsidR="00B51F55">
      <w:t>6</w:t>
    </w:r>
    <w:r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3429FE3E" w:rsidR="00B143FE" w:rsidRPr="005218C8" w:rsidRDefault="00B143FE" w:rsidP="00EB19AD">
    <w:pPr>
      <w:pStyle w:val="Encabezado"/>
    </w:pPr>
    <w:r w:rsidRPr="005218C8">
      <w:fldChar w:fldCharType="begin"/>
    </w:r>
    <w:r w:rsidRPr="005218C8">
      <w:instrText xml:space="preserve"> IF  \* MERGEFORMAT </w:instrText>
    </w:r>
    <w:fldSimple w:instr="NUMPAGES  \* MERGEFORMAT">
      <w:r w:rsidR="00B51F55">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51F55">
      <w:instrText>1</w:instrText>
    </w:r>
    <w:r w:rsidRPr="005218C8">
      <w:fldChar w:fldCharType="end"/>
    </w:r>
    <w:r w:rsidRPr="005218C8">
      <w:instrText>/</w:instrText>
    </w:r>
    <w:fldSimple w:instr="NUMPAGES  \* MERGEFORMAT">
      <w:r w:rsidR="00B51F55">
        <w:instrText>6</w:instrText>
      </w:r>
    </w:fldSimple>
    <w:r w:rsidRPr="005218C8">
      <w:instrText>" "</w:instrText>
    </w:r>
    <w:r w:rsidRPr="005218C8">
      <w:fldChar w:fldCharType="separate"/>
    </w:r>
    <w:r w:rsidR="00B51F55">
      <w:t>1</w:t>
    </w:r>
    <w:r w:rsidR="00B51F55" w:rsidRPr="005218C8">
      <w:t>/</w:t>
    </w:r>
    <w:r w:rsidR="00B51F55">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19CFA" w14:textId="77777777" w:rsidR="00A07F1C" w:rsidRDefault="00A07F1C" w:rsidP="00D9165E">
      <w:r>
        <w:separator/>
      </w:r>
    </w:p>
  </w:footnote>
  <w:footnote w:type="continuationSeparator" w:id="0">
    <w:p w14:paraId="4975F451" w14:textId="77777777" w:rsidR="00A07F1C" w:rsidRDefault="00A07F1C" w:rsidP="00D9165E">
      <w:r>
        <w:continuationSeparator/>
      </w:r>
    </w:p>
  </w:footnote>
  <w:footnote w:type="continuationNotice" w:id="1">
    <w:p w14:paraId="76994976" w14:textId="77777777" w:rsidR="00A07F1C" w:rsidRDefault="00A07F1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Encabezado"/>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0C8A49C" w:rsidR="00EB19AD" w:rsidRPr="00D654B7" w:rsidRDefault="00EB19AD" w:rsidP="00EB19AD">
                          <w:pPr>
                            <w:pStyle w:val="Kontaktdaten"/>
                            <w:rPr>
                              <w:rStyle w:val="Fettung"/>
                              <w:bCs/>
                              <w:spacing w:val="2"/>
                              <w:w w:val="100"/>
                              <w:lang w:val="de-DE"/>
                            </w:rPr>
                          </w:pPr>
                          <w:r w:rsidRPr="00D654B7">
                            <w:rPr>
                              <w:rStyle w:val="Fettung"/>
                              <w:lang w:val="de-DE"/>
                            </w:rPr>
                            <w:t>Dürr Systems AG</w:t>
                          </w:r>
                        </w:p>
                        <w:p w14:paraId="0088835E" w14:textId="57D1EC17" w:rsidR="00EB19AD" w:rsidRPr="00AD48F6" w:rsidRDefault="00EB19AD" w:rsidP="00EB19AD">
                          <w:pPr>
                            <w:pStyle w:val="Kontaktdaten"/>
                            <w:rPr>
                              <w:lang w:val="en-US"/>
                            </w:rPr>
                          </w:pPr>
                          <w:r w:rsidRPr="00D654B7">
                            <w:rPr>
                              <w:lang w:val="de-DE"/>
                            </w:rPr>
                            <w:t xml:space="preserve">Carl-Benz-Str. </w:t>
                          </w:r>
                          <w:r w:rsidRPr="00AD48F6">
                            <w:rPr>
                              <w:lang w:val="en-US"/>
                            </w:rPr>
                            <w:t>34</w:t>
                          </w:r>
                        </w:p>
                        <w:p w14:paraId="1024546A" w14:textId="5F5BCC11" w:rsidR="00EB19AD" w:rsidRPr="00DA5EE1" w:rsidRDefault="00EB19AD" w:rsidP="00EB19AD">
                          <w:pPr>
                            <w:pStyle w:val="Kontaktdaten"/>
                            <w:rPr>
                              <w:lang w:val="de-DE"/>
                            </w:rPr>
                          </w:pPr>
                          <w:r w:rsidRPr="00DA5EE1">
                            <w:rPr>
                              <w:lang w:val="de-DE"/>
                            </w:rPr>
                            <w:t>74321 Bietigheim-Bissingen</w:t>
                          </w:r>
                        </w:p>
                        <w:p w14:paraId="5CC720E0" w14:textId="77777777" w:rsidR="00EB19AD" w:rsidRPr="00E97A2E" w:rsidRDefault="00EB19AD" w:rsidP="00EB19AD">
                          <w:pPr>
                            <w:pStyle w:val="Kontaktdaten"/>
                            <w:rPr>
                              <w:lang w:val="de-DE"/>
                            </w:rPr>
                          </w:pPr>
                        </w:p>
                        <w:p w14:paraId="5E4529D2" w14:textId="4736B45A" w:rsidR="00EB19AD" w:rsidRPr="00DA5EE1" w:rsidRDefault="009000BC" w:rsidP="00EB19AD">
                          <w:pPr>
                            <w:pStyle w:val="Kontaktdaten"/>
                            <w:rPr>
                              <w:lang w:val="de-DE"/>
                            </w:rPr>
                          </w:pPr>
                          <w:r w:rsidRPr="00DA5EE1">
                            <w:rPr>
                              <w:lang w:val="de-DE"/>
                            </w:rPr>
                            <w:t xml:space="preserve">Tel.: +49 7142 78-0 </w:t>
                          </w:r>
                        </w:p>
                        <w:p w14:paraId="1E6249CA" w14:textId="449A8E7F" w:rsidR="00EB19AD" w:rsidRPr="00DA5EE1" w:rsidRDefault="00EB19AD" w:rsidP="00EB19AD">
                          <w:pPr>
                            <w:pStyle w:val="Kontaktdaten"/>
                            <w:rPr>
                              <w:lang w:val="de-DE"/>
                            </w:rPr>
                          </w:pPr>
                          <w:r w:rsidRPr="00DA5EE1">
                            <w:rPr>
                              <w:lang w:val="de-DE"/>
                            </w:rPr>
                            <w:t xml:space="preserve">Fax: +49 7142 78-2107 </w:t>
                          </w:r>
                        </w:p>
                        <w:p w14:paraId="3BB57E75" w14:textId="77777777" w:rsidR="00EB19AD" w:rsidRPr="00E97A2E" w:rsidRDefault="00EB19AD" w:rsidP="00EB19AD">
                          <w:pPr>
                            <w:pStyle w:val="Kontaktdaten"/>
                            <w:rPr>
                              <w:lang w:val="de-DE"/>
                            </w:rPr>
                          </w:pPr>
                        </w:p>
                        <w:p w14:paraId="3CC1318F" w14:textId="1E02E4F9" w:rsidR="00EB19AD" w:rsidRPr="00DA5EE1" w:rsidRDefault="00EB19AD" w:rsidP="00EB19AD">
                          <w:pPr>
                            <w:pStyle w:val="Kontaktdaten"/>
                            <w:rPr>
                              <w:lang w:val="de-DE"/>
                            </w:rPr>
                          </w:pPr>
                          <w:r w:rsidRPr="00DA5EE1">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0C8A49C" w:rsidR="00EB19AD" w:rsidRPr="00D654B7" w:rsidRDefault="00EB19AD" w:rsidP="00EB19AD">
                    <w:pPr>
                      <w:pStyle w:val="Kontaktdaten"/>
                      <w:rPr>
                        <w:rStyle w:val="Fettung"/>
                        <w:bCs/>
                        <w:spacing w:val="2"/>
                        <w:w w:val="100"/>
                        <w:lang w:val="de-DE"/>
                      </w:rPr>
                    </w:pPr>
                    <w:r w:rsidRPr="00D654B7">
                      <w:rPr>
                        <w:rStyle w:val="Fettung"/>
                        <w:lang w:val="de-DE"/>
                      </w:rPr>
                      <w:t>Dürr Systems AG</w:t>
                    </w:r>
                  </w:p>
                  <w:p w14:paraId="0088835E" w14:textId="57D1EC17" w:rsidR="00EB19AD" w:rsidRPr="00AD48F6" w:rsidRDefault="00EB19AD" w:rsidP="00EB19AD">
                    <w:pPr>
                      <w:pStyle w:val="Kontaktdaten"/>
                      <w:rPr>
                        <w:lang w:val="en-US"/>
                      </w:rPr>
                    </w:pPr>
                    <w:r w:rsidRPr="00D654B7">
                      <w:rPr>
                        <w:lang w:val="de-DE"/>
                      </w:rPr>
                      <w:t xml:space="preserve">Carl-Benz-Str. </w:t>
                    </w:r>
                    <w:r w:rsidRPr="00AD48F6">
                      <w:rPr>
                        <w:lang w:val="en-US"/>
                      </w:rPr>
                      <w:t>34</w:t>
                    </w:r>
                  </w:p>
                  <w:p w14:paraId="1024546A" w14:textId="5F5BCC11" w:rsidR="00EB19AD" w:rsidRPr="00DA5EE1" w:rsidRDefault="00EB19AD" w:rsidP="00EB19AD">
                    <w:pPr>
                      <w:pStyle w:val="Kontaktdaten"/>
                      <w:rPr>
                        <w:lang w:val="de-DE"/>
                      </w:rPr>
                    </w:pPr>
                    <w:r w:rsidRPr="00DA5EE1">
                      <w:rPr>
                        <w:lang w:val="de-DE"/>
                      </w:rPr>
                      <w:t>74321 Bietigheim-Bissingen</w:t>
                    </w:r>
                  </w:p>
                  <w:p w14:paraId="5CC720E0" w14:textId="77777777" w:rsidR="00EB19AD" w:rsidRPr="00E97A2E" w:rsidRDefault="00EB19AD" w:rsidP="00EB19AD">
                    <w:pPr>
                      <w:pStyle w:val="Kontaktdaten"/>
                      <w:rPr>
                        <w:lang w:val="de-DE"/>
                      </w:rPr>
                    </w:pPr>
                  </w:p>
                  <w:p w14:paraId="5E4529D2" w14:textId="4736B45A" w:rsidR="00EB19AD" w:rsidRPr="00DA5EE1" w:rsidRDefault="009000BC" w:rsidP="00EB19AD">
                    <w:pPr>
                      <w:pStyle w:val="Kontaktdaten"/>
                      <w:rPr>
                        <w:lang w:val="de-DE"/>
                      </w:rPr>
                    </w:pPr>
                    <w:r w:rsidRPr="00DA5EE1">
                      <w:rPr>
                        <w:lang w:val="de-DE"/>
                      </w:rPr>
                      <w:t xml:space="preserve">Tel.: +49 7142 78-0 </w:t>
                    </w:r>
                  </w:p>
                  <w:p w14:paraId="1E6249CA" w14:textId="449A8E7F" w:rsidR="00EB19AD" w:rsidRPr="00DA5EE1" w:rsidRDefault="00EB19AD" w:rsidP="00EB19AD">
                    <w:pPr>
                      <w:pStyle w:val="Kontaktdaten"/>
                      <w:rPr>
                        <w:lang w:val="de-DE"/>
                      </w:rPr>
                    </w:pPr>
                    <w:r w:rsidRPr="00DA5EE1">
                      <w:rPr>
                        <w:lang w:val="de-DE"/>
                      </w:rPr>
                      <w:t xml:space="preserve">Fax: +49 7142 78-2107 </w:t>
                    </w:r>
                  </w:p>
                  <w:p w14:paraId="3BB57E75" w14:textId="77777777" w:rsidR="00EB19AD" w:rsidRPr="00E97A2E" w:rsidRDefault="00EB19AD" w:rsidP="00EB19AD">
                    <w:pPr>
                      <w:pStyle w:val="Kontaktdaten"/>
                      <w:rPr>
                        <w:lang w:val="de-DE"/>
                      </w:rPr>
                    </w:pPr>
                  </w:p>
                  <w:p w14:paraId="3CC1318F" w14:textId="1E02E4F9" w:rsidR="00EB19AD" w:rsidRPr="00DA5EE1" w:rsidRDefault="00EB19AD" w:rsidP="00EB19AD">
                    <w:pPr>
                      <w:pStyle w:val="Kontaktdaten"/>
                      <w:rPr>
                        <w:lang w:val="de-DE"/>
                      </w:rPr>
                    </w:pPr>
                    <w:r w:rsidRPr="00DA5EE1">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Encabezado"/>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13D4B99B" w:rsidR="00B143FE" w:rsidRPr="00D654B7" w:rsidRDefault="00B143FE" w:rsidP="0026127D">
                          <w:pPr>
                            <w:pStyle w:val="Kontaktdaten"/>
                            <w:rPr>
                              <w:rStyle w:val="Fettung"/>
                              <w:bCs/>
                              <w:spacing w:val="2"/>
                              <w:w w:val="100"/>
                              <w:lang w:val="de-DE"/>
                            </w:rPr>
                          </w:pPr>
                          <w:r w:rsidRPr="00D654B7">
                            <w:rPr>
                              <w:rStyle w:val="Fettung"/>
                              <w:lang w:val="de-DE"/>
                            </w:rPr>
                            <w:t>Dürr Systems AG</w:t>
                          </w:r>
                        </w:p>
                        <w:p w14:paraId="41B4EF86" w14:textId="72BE0227" w:rsidR="00B143FE" w:rsidRPr="00AD48F6" w:rsidRDefault="00B143FE" w:rsidP="0026127D">
                          <w:pPr>
                            <w:pStyle w:val="Kontaktdaten"/>
                            <w:rPr>
                              <w:lang w:val="en-US"/>
                            </w:rPr>
                          </w:pPr>
                          <w:r w:rsidRPr="00D654B7">
                            <w:rPr>
                              <w:lang w:val="de-DE"/>
                            </w:rPr>
                            <w:t xml:space="preserve">Carl-Benz-Str. </w:t>
                          </w:r>
                          <w:r w:rsidRPr="00AD48F6">
                            <w:rPr>
                              <w:lang w:val="en-US"/>
                            </w:rPr>
                            <w:t>34</w:t>
                          </w:r>
                        </w:p>
                        <w:p w14:paraId="5555B2C2" w14:textId="19179EFC" w:rsidR="00B143FE" w:rsidRPr="00DA5EE1" w:rsidRDefault="00B143FE" w:rsidP="0026127D">
                          <w:pPr>
                            <w:pStyle w:val="Kontaktdaten"/>
                            <w:rPr>
                              <w:lang w:val="de-DE"/>
                            </w:rPr>
                          </w:pPr>
                          <w:r w:rsidRPr="00DA5EE1">
                            <w:rPr>
                              <w:lang w:val="de-DE"/>
                            </w:rPr>
                            <w:t>74321 Bietigheim-Bissingen</w:t>
                          </w:r>
                        </w:p>
                        <w:p w14:paraId="53B79677" w14:textId="77777777" w:rsidR="00B143FE" w:rsidRPr="004A11E6" w:rsidRDefault="00B143FE" w:rsidP="0026127D">
                          <w:pPr>
                            <w:pStyle w:val="Kontaktdaten"/>
                            <w:rPr>
                              <w:lang w:val="de-DE"/>
                            </w:rPr>
                          </w:pPr>
                        </w:p>
                        <w:p w14:paraId="451432D7" w14:textId="07BB3F24" w:rsidR="00B143FE" w:rsidRPr="00DA5EE1" w:rsidRDefault="009000BC" w:rsidP="0026127D">
                          <w:pPr>
                            <w:pStyle w:val="Kontaktdaten"/>
                            <w:rPr>
                              <w:lang w:val="de-DE"/>
                            </w:rPr>
                          </w:pPr>
                          <w:r w:rsidRPr="00DA5EE1">
                            <w:rPr>
                              <w:lang w:val="de-DE"/>
                            </w:rPr>
                            <w:t xml:space="preserve">Tel.: +49 7142 78-0 </w:t>
                          </w:r>
                        </w:p>
                        <w:p w14:paraId="32EF3341" w14:textId="5D3BD66B" w:rsidR="00B143FE" w:rsidRPr="00DA5EE1" w:rsidRDefault="00B143FE" w:rsidP="0026127D">
                          <w:pPr>
                            <w:pStyle w:val="Kontaktdaten"/>
                            <w:rPr>
                              <w:lang w:val="de-DE"/>
                            </w:rPr>
                          </w:pPr>
                          <w:r w:rsidRPr="00DA5EE1">
                            <w:rPr>
                              <w:lang w:val="de-DE"/>
                            </w:rPr>
                            <w:t xml:space="preserve">Fax: +49 7142 78-2107 </w:t>
                          </w:r>
                        </w:p>
                        <w:p w14:paraId="1D8E1397" w14:textId="77777777" w:rsidR="00B143FE" w:rsidRPr="004A11E6" w:rsidRDefault="00B143FE" w:rsidP="0026127D">
                          <w:pPr>
                            <w:pStyle w:val="Kontaktdaten"/>
                            <w:rPr>
                              <w:lang w:val="de-DE"/>
                            </w:rPr>
                          </w:pPr>
                        </w:p>
                        <w:p w14:paraId="6E924C90" w14:textId="4D5B678D" w:rsidR="00B143FE" w:rsidRPr="00DA5EE1" w:rsidRDefault="00B143FE" w:rsidP="0026127D">
                          <w:pPr>
                            <w:pStyle w:val="Kontaktdaten"/>
                            <w:rPr>
                              <w:lang w:val="de-DE"/>
                            </w:rPr>
                          </w:pPr>
                          <w:r w:rsidRPr="00DA5EE1">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13D4B99B" w:rsidR="00B143FE" w:rsidRPr="00D654B7" w:rsidRDefault="00B143FE" w:rsidP="0026127D">
                    <w:pPr>
                      <w:pStyle w:val="Kontaktdaten"/>
                      <w:rPr>
                        <w:rStyle w:val="Fettung"/>
                        <w:bCs/>
                        <w:spacing w:val="2"/>
                        <w:w w:val="100"/>
                        <w:lang w:val="de-DE"/>
                      </w:rPr>
                    </w:pPr>
                    <w:r w:rsidRPr="00D654B7">
                      <w:rPr>
                        <w:rStyle w:val="Fettung"/>
                        <w:lang w:val="de-DE"/>
                      </w:rPr>
                      <w:t>Dürr Systems AG</w:t>
                    </w:r>
                  </w:p>
                  <w:p w14:paraId="41B4EF86" w14:textId="72BE0227" w:rsidR="00B143FE" w:rsidRPr="00AD48F6" w:rsidRDefault="00B143FE" w:rsidP="0026127D">
                    <w:pPr>
                      <w:pStyle w:val="Kontaktdaten"/>
                      <w:rPr>
                        <w:lang w:val="en-US"/>
                      </w:rPr>
                    </w:pPr>
                    <w:r w:rsidRPr="00D654B7">
                      <w:rPr>
                        <w:lang w:val="de-DE"/>
                      </w:rPr>
                      <w:t xml:space="preserve">Carl-Benz-Str. </w:t>
                    </w:r>
                    <w:r w:rsidRPr="00AD48F6">
                      <w:rPr>
                        <w:lang w:val="en-US"/>
                      </w:rPr>
                      <w:t>34</w:t>
                    </w:r>
                  </w:p>
                  <w:p w14:paraId="5555B2C2" w14:textId="19179EFC" w:rsidR="00B143FE" w:rsidRPr="00DA5EE1" w:rsidRDefault="00B143FE" w:rsidP="0026127D">
                    <w:pPr>
                      <w:pStyle w:val="Kontaktdaten"/>
                      <w:rPr>
                        <w:lang w:val="de-DE"/>
                      </w:rPr>
                    </w:pPr>
                    <w:r w:rsidRPr="00DA5EE1">
                      <w:rPr>
                        <w:lang w:val="de-DE"/>
                      </w:rPr>
                      <w:t>74321 Bietigheim-Bissingen</w:t>
                    </w:r>
                  </w:p>
                  <w:p w14:paraId="53B79677" w14:textId="77777777" w:rsidR="00B143FE" w:rsidRPr="004A11E6" w:rsidRDefault="00B143FE" w:rsidP="0026127D">
                    <w:pPr>
                      <w:pStyle w:val="Kontaktdaten"/>
                      <w:rPr>
                        <w:lang w:val="de-DE"/>
                      </w:rPr>
                    </w:pPr>
                  </w:p>
                  <w:p w14:paraId="451432D7" w14:textId="07BB3F24" w:rsidR="00B143FE" w:rsidRPr="00DA5EE1" w:rsidRDefault="009000BC" w:rsidP="0026127D">
                    <w:pPr>
                      <w:pStyle w:val="Kontaktdaten"/>
                      <w:rPr>
                        <w:lang w:val="de-DE"/>
                      </w:rPr>
                    </w:pPr>
                    <w:r w:rsidRPr="00DA5EE1">
                      <w:rPr>
                        <w:lang w:val="de-DE"/>
                      </w:rPr>
                      <w:t xml:space="preserve">Tel.: +49 7142 78-0 </w:t>
                    </w:r>
                  </w:p>
                  <w:p w14:paraId="32EF3341" w14:textId="5D3BD66B" w:rsidR="00B143FE" w:rsidRPr="00DA5EE1" w:rsidRDefault="00B143FE" w:rsidP="0026127D">
                    <w:pPr>
                      <w:pStyle w:val="Kontaktdaten"/>
                      <w:rPr>
                        <w:lang w:val="de-DE"/>
                      </w:rPr>
                    </w:pPr>
                    <w:r w:rsidRPr="00DA5EE1">
                      <w:rPr>
                        <w:lang w:val="de-DE"/>
                      </w:rPr>
                      <w:t xml:space="preserve">Fax: +49 7142 78-2107 </w:t>
                    </w:r>
                  </w:p>
                  <w:p w14:paraId="1D8E1397" w14:textId="77777777" w:rsidR="00B143FE" w:rsidRPr="004A11E6" w:rsidRDefault="00B143FE" w:rsidP="0026127D">
                    <w:pPr>
                      <w:pStyle w:val="Kontaktdaten"/>
                      <w:rPr>
                        <w:lang w:val="de-DE"/>
                      </w:rPr>
                    </w:pPr>
                  </w:p>
                  <w:p w14:paraId="6E924C90" w14:textId="4D5B678D" w:rsidR="00B143FE" w:rsidRPr="00DA5EE1" w:rsidRDefault="00B143FE" w:rsidP="0026127D">
                    <w:pPr>
                      <w:pStyle w:val="Kontaktdaten"/>
                      <w:rPr>
                        <w:lang w:val="de-DE"/>
                      </w:rPr>
                    </w:pPr>
                    <w:r w:rsidRPr="00DA5EE1">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B6F9"/>
    <w:multiLevelType w:val="hybridMultilevel"/>
    <w:tmpl w:val="82708DC0"/>
    <w:lvl w:ilvl="0" w:tplc="A2FE71C6">
      <w:start w:val="1"/>
      <w:numFmt w:val="bullet"/>
      <w:lvlText w:val=""/>
      <w:lvlJc w:val="left"/>
      <w:pPr>
        <w:ind w:left="720" w:hanging="360"/>
      </w:pPr>
      <w:rPr>
        <w:rFonts w:ascii="Symbol" w:hAnsi="Symbol" w:hint="default"/>
      </w:rPr>
    </w:lvl>
    <w:lvl w:ilvl="1" w:tplc="37E491E8">
      <w:start w:val="1"/>
      <w:numFmt w:val="bullet"/>
      <w:lvlText w:val="o"/>
      <w:lvlJc w:val="left"/>
      <w:pPr>
        <w:ind w:left="1440" w:hanging="360"/>
      </w:pPr>
      <w:rPr>
        <w:rFonts w:ascii="Courier New" w:hAnsi="Courier New" w:hint="default"/>
      </w:rPr>
    </w:lvl>
    <w:lvl w:ilvl="2" w:tplc="E22AE922">
      <w:start w:val="1"/>
      <w:numFmt w:val="bullet"/>
      <w:lvlText w:val=""/>
      <w:lvlJc w:val="left"/>
      <w:pPr>
        <w:ind w:left="2160" w:hanging="360"/>
      </w:pPr>
      <w:rPr>
        <w:rFonts w:ascii="Wingdings" w:hAnsi="Wingdings" w:hint="default"/>
      </w:rPr>
    </w:lvl>
    <w:lvl w:ilvl="3" w:tplc="5164CCC8">
      <w:start w:val="1"/>
      <w:numFmt w:val="bullet"/>
      <w:lvlText w:val=""/>
      <w:lvlJc w:val="left"/>
      <w:pPr>
        <w:ind w:left="2880" w:hanging="360"/>
      </w:pPr>
      <w:rPr>
        <w:rFonts w:ascii="Symbol" w:hAnsi="Symbol" w:hint="default"/>
      </w:rPr>
    </w:lvl>
    <w:lvl w:ilvl="4" w:tplc="CF1AAD20">
      <w:start w:val="1"/>
      <w:numFmt w:val="bullet"/>
      <w:lvlText w:val="o"/>
      <w:lvlJc w:val="left"/>
      <w:pPr>
        <w:ind w:left="3600" w:hanging="360"/>
      </w:pPr>
      <w:rPr>
        <w:rFonts w:ascii="Courier New" w:hAnsi="Courier New" w:hint="default"/>
      </w:rPr>
    </w:lvl>
    <w:lvl w:ilvl="5" w:tplc="143C84EE">
      <w:start w:val="1"/>
      <w:numFmt w:val="bullet"/>
      <w:lvlText w:val=""/>
      <w:lvlJc w:val="left"/>
      <w:pPr>
        <w:ind w:left="4320" w:hanging="360"/>
      </w:pPr>
      <w:rPr>
        <w:rFonts w:ascii="Wingdings" w:hAnsi="Wingdings" w:hint="default"/>
      </w:rPr>
    </w:lvl>
    <w:lvl w:ilvl="6" w:tplc="05E8CEA6">
      <w:start w:val="1"/>
      <w:numFmt w:val="bullet"/>
      <w:lvlText w:val=""/>
      <w:lvlJc w:val="left"/>
      <w:pPr>
        <w:ind w:left="5040" w:hanging="360"/>
      </w:pPr>
      <w:rPr>
        <w:rFonts w:ascii="Symbol" w:hAnsi="Symbol" w:hint="default"/>
      </w:rPr>
    </w:lvl>
    <w:lvl w:ilvl="7" w:tplc="4E70B032">
      <w:start w:val="1"/>
      <w:numFmt w:val="bullet"/>
      <w:lvlText w:val="o"/>
      <w:lvlJc w:val="left"/>
      <w:pPr>
        <w:ind w:left="5760" w:hanging="360"/>
      </w:pPr>
      <w:rPr>
        <w:rFonts w:ascii="Courier New" w:hAnsi="Courier New" w:hint="default"/>
      </w:rPr>
    </w:lvl>
    <w:lvl w:ilvl="8" w:tplc="DC6E2A62">
      <w:start w:val="1"/>
      <w:numFmt w:val="bullet"/>
      <w:lvlText w:val=""/>
      <w:lvlJc w:val="left"/>
      <w:pPr>
        <w:ind w:left="6480"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981568C"/>
    <w:multiLevelType w:val="hybridMultilevel"/>
    <w:tmpl w:val="93106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0719F4"/>
    <w:multiLevelType w:val="hybridMultilevel"/>
    <w:tmpl w:val="7A8CB918"/>
    <w:lvl w:ilvl="0" w:tplc="3B92CE08">
      <w:start w:val="1"/>
      <w:numFmt w:val="decimal"/>
      <w:lvlText w:val="%1."/>
      <w:lvlJc w:val="left"/>
      <w:pPr>
        <w:ind w:left="720" w:hanging="360"/>
      </w:pPr>
    </w:lvl>
    <w:lvl w:ilvl="1" w:tplc="856E5CCC">
      <w:start w:val="1"/>
      <w:numFmt w:val="lowerLetter"/>
      <w:lvlText w:val="%2."/>
      <w:lvlJc w:val="left"/>
      <w:pPr>
        <w:ind w:left="1440" w:hanging="360"/>
      </w:pPr>
    </w:lvl>
    <w:lvl w:ilvl="2" w:tplc="75385E0C">
      <w:start w:val="1"/>
      <w:numFmt w:val="lowerRoman"/>
      <w:lvlText w:val="%3."/>
      <w:lvlJc w:val="right"/>
      <w:pPr>
        <w:ind w:left="2160" w:hanging="180"/>
      </w:pPr>
    </w:lvl>
    <w:lvl w:ilvl="3" w:tplc="87040A8E">
      <w:start w:val="1"/>
      <w:numFmt w:val="decimal"/>
      <w:lvlText w:val="%4."/>
      <w:lvlJc w:val="left"/>
      <w:pPr>
        <w:ind w:left="2880" w:hanging="360"/>
      </w:pPr>
    </w:lvl>
    <w:lvl w:ilvl="4" w:tplc="545E1642">
      <w:start w:val="1"/>
      <w:numFmt w:val="lowerLetter"/>
      <w:lvlText w:val="%5."/>
      <w:lvlJc w:val="left"/>
      <w:pPr>
        <w:ind w:left="3600" w:hanging="360"/>
      </w:pPr>
    </w:lvl>
    <w:lvl w:ilvl="5" w:tplc="2D4C053C">
      <w:start w:val="1"/>
      <w:numFmt w:val="lowerRoman"/>
      <w:lvlText w:val="%6."/>
      <w:lvlJc w:val="right"/>
      <w:pPr>
        <w:ind w:left="4320" w:hanging="180"/>
      </w:pPr>
    </w:lvl>
    <w:lvl w:ilvl="6" w:tplc="3FCE1AAC">
      <w:start w:val="1"/>
      <w:numFmt w:val="decimal"/>
      <w:lvlText w:val="%7."/>
      <w:lvlJc w:val="left"/>
      <w:pPr>
        <w:ind w:left="5040" w:hanging="360"/>
      </w:pPr>
    </w:lvl>
    <w:lvl w:ilvl="7" w:tplc="B798EE16">
      <w:start w:val="1"/>
      <w:numFmt w:val="lowerLetter"/>
      <w:lvlText w:val="%8."/>
      <w:lvlJc w:val="left"/>
      <w:pPr>
        <w:ind w:left="5760" w:hanging="360"/>
      </w:pPr>
    </w:lvl>
    <w:lvl w:ilvl="8" w:tplc="47AE2AE0">
      <w:start w:val="1"/>
      <w:numFmt w:val="lowerRoman"/>
      <w:lvlText w:val="%9."/>
      <w:lvlJc w:val="right"/>
      <w:pPr>
        <w:ind w:left="6480" w:hanging="180"/>
      </w:p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92832595">
    <w:abstractNumId w:val="0"/>
  </w:num>
  <w:num w:numId="2" w16cid:durableId="1326515481">
    <w:abstractNumId w:val="14"/>
  </w:num>
  <w:num w:numId="3" w16cid:durableId="1480725025">
    <w:abstractNumId w:val="5"/>
  </w:num>
  <w:num w:numId="4" w16cid:durableId="667757575">
    <w:abstractNumId w:val="21"/>
  </w:num>
  <w:num w:numId="5" w16cid:durableId="827206206">
    <w:abstractNumId w:val="7"/>
  </w:num>
  <w:num w:numId="6" w16cid:durableId="1632203808">
    <w:abstractNumId w:val="11"/>
  </w:num>
  <w:num w:numId="7" w16cid:durableId="1003119027">
    <w:abstractNumId w:val="17"/>
  </w:num>
  <w:num w:numId="8" w16cid:durableId="727612174">
    <w:abstractNumId w:val="4"/>
  </w:num>
  <w:num w:numId="9" w16cid:durableId="1467580185">
    <w:abstractNumId w:val="23"/>
  </w:num>
  <w:num w:numId="10" w16cid:durableId="1494026007">
    <w:abstractNumId w:val="10"/>
  </w:num>
  <w:num w:numId="11" w16cid:durableId="2072851933">
    <w:abstractNumId w:val="22"/>
  </w:num>
  <w:num w:numId="12" w16cid:durableId="2079669162">
    <w:abstractNumId w:val="8"/>
  </w:num>
  <w:num w:numId="13" w16cid:durableId="233243764">
    <w:abstractNumId w:val="3"/>
  </w:num>
  <w:num w:numId="14" w16cid:durableId="1328249362">
    <w:abstractNumId w:val="6"/>
  </w:num>
  <w:num w:numId="15" w16cid:durableId="1964461692">
    <w:abstractNumId w:val="13"/>
  </w:num>
  <w:num w:numId="16" w16cid:durableId="1588227107">
    <w:abstractNumId w:val="16"/>
  </w:num>
  <w:num w:numId="17" w16cid:durableId="2107575385">
    <w:abstractNumId w:val="20"/>
  </w:num>
  <w:num w:numId="18" w16cid:durableId="1516651995">
    <w:abstractNumId w:val="19"/>
  </w:num>
  <w:num w:numId="19" w16cid:durableId="1661732473">
    <w:abstractNumId w:val="15"/>
  </w:num>
  <w:num w:numId="20" w16cid:durableId="1589734361">
    <w:abstractNumId w:val="12"/>
  </w:num>
  <w:num w:numId="21" w16cid:durableId="1912931525">
    <w:abstractNumId w:val="1"/>
  </w:num>
  <w:num w:numId="22" w16cid:durableId="627321772">
    <w:abstractNumId w:val="2"/>
  </w:num>
  <w:num w:numId="23" w16cid:durableId="231669782">
    <w:abstractNumId w:val="9"/>
  </w:num>
  <w:num w:numId="24" w16cid:durableId="20921182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BBB"/>
    <w:rsid w:val="000023AF"/>
    <w:rsid w:val="00002AE1"/>
    <w:rsid w:val="000032A7"/>
    <w:rsid w:val="000036B1"/>
    <w:rsid w:val="000042E4"/>
    <w:rsid w:val="00004D92"/>
    <w:rsid w:val="000056F2"/>
    <w:rsid w:val="00005AF4"/>
    <w:rsid w:val="000068B5"/>
    <w:rsid w:val="000068C6"/>
    <w:rsid w:val="00010157"/>
    <w:rsid w:val="0001039C"/>
    <w:rsid w:val="000103AF"/>
    <w:rsid w:val="000114B6"/>
    <w:rsid w:val="000115D3"/>
    <w:rsid w:val="000118CE"/>
    <w:rsid w:val="000137F9"/>
    <w:rsid w:val="00013B23"/>
    <w:rsid w:val="00015768"/>
    <w:rsid w:val="00015F92"/>
    <w:rsid w:val="000174D9"/>
    <w:rsid w:val="00017F7E"/>
    <w:rsid w:val="0002049B"/>
    <w:rsid w:val="00020D1D"/>
    <w:rsid w:val="0002273A"/>
    <w:rsid w:val="00022D85"/>
    <w:rsid w:val="000231B8"/>
    <w:rsid w:val="00023436"/>
    <w:rsid w:val="00024D12"/>
    <w:rsid w:val="00026B8C"/>
    <w:rsid w:val="00027A2E"/>
    <w:rsid w:val="00027C83"/>
    <w:rsid w:val="00027D15"/>
    <w:rsid w:val="00030020"/>
    <w:rsid w:val="00030C1A"/>
    <w:rsid w:val="00034378"/>
    <w:rsid w:val="00034E06"/>
    <w:rsid w:val="0003511A"/>
    <w:rsid w:val="00035419"/>
    <w:rsid w:val="0003543C"/>
    <w:rsid w:val="00035980"/>
    <w:rsid w:val="00035B33"/>
    <w:rsid w:val="00036336"/>
    <w:rsid w:val="00037BB3"/>
    <w:rsid w:val="00037FF7"/>
    <w:rsid w:val="000408B3"/>
    <w:rsid w:val="00040FEA"/>
    <w:rsid w:val="0004140A"/>
    <w:rsid w:val="00041623"/>
    <w:rsid w:val="000428A1"/>
    <w:rsid w:val="000436AB"/>
    <w:rsid w:val="000557D8"/>
    <w:rsid w:val="00057C43"/>
    <w:rsid w:val="0006159D"/>
    <w:rsid w:val="00061AD5"/>
    <w:rsid w:val="00062BC6"/>
    <w:rsid w:val="00062C8E"/>
    <w:rsid w:val="0006408E"/>
    <w:rsid w:val="00064547"/>
    <w:rsid w:val="0006525F"/>
    <w:rsid w:val="00065BEE"/>
    <w:rsid w:val="00065DAD"/>
    <w:rsid w:val="0006654A"/>
    <w:rsid w:val="000667BB"/>
    <w:rsid w:val="000670E8"/>
    <w:rsid w:val="000679B5"/>
    <w:rsid w:val="00067A27"/>
    <w:rsid w:val="0007183F"/>
    <w:rsid w:val="00072AE9"/>
    <w:rsid w:val="00073211"/>
    <w:rsid w:val="00074448"/>
    <w:rsid w:val="000750E4"/>
    <w:rsid w:val="00075679"/>
    <w:rsid w:val="00075AA5"/>
    <w:rsid w:val="000763DD"/>
    <w:rsid w:val="00077087"/>
    <w:rsid w:val="00080305"/>
    <w:rsid w:val="000830E8"/>
    <w:rsid w:val="00083B96"/>
    <w:rsid w:val="00083CF5"/>
    <w:rsid w:val="00086073"/>
    <w:rsid w:val="00086887"/>
    <w:rsid w:val="000870BF"/>
    <w:rsid w:val="00087450"/>
    <w:rsid w:val="00090C8B"/>
    <w:rsid w:val="00092E05"/>
    <w:rsid w:val="0009363E"/>
    <w:rsid w:val="000936AF"/>
    <w:rsid w:val="0009448E"/>
    <w:rsid w:val="000948B2"/>
    <w:rsid w:val="00095AE5"/>
    <w:rsid w:val="00095F60"/>
    <w:rsid w:val="00097770"/>
    <w:rsid w:val="00097924"/>
    <w:rsid w:val="000A00C7"/>
    <w:rsid w:val="000A0BBC"/>
    <w:rsid w:val="000A139F"/>
    <w:rsid w:val="000A606D"/>
    <w:rsid w:val="000A6420"/>
    <w:rsid w:val="000A779F"/>
    <w:rsid w:val="000A799A"/>
    <w:rsid w:val="000B122D"/>
    <w:rsid w:val="000B17AC"/>
    <w:rsid w:val="000B415F"/>
    <w:rsid w:val="000B4F93"/>
    <w:rsid w:val="000B6DC0"/>
    <w:rsid w:val="000B6E58"/>
    <w:rsid w:val="000C009A"/>
    <w:rsid w:val="000C060F"/>
    <w:rsid w:val="000C2A85"/>
    <w:rsid w:val="000C34A6"/>
    <w:rsid w:val="000C3AF3"/>
    <w:rsid w:val="000C3F16"/>
    <w:rsid w:val="000C73E7"/>
    <w:rsid w:val="000C74C8"/>
    <w:rsid w:val="000C7AAC"/>
    <w:rsid w:val="000D1867"/>
    <w:rsid w:val="000D2DC1"/>
    <w:rsid w:val="000D3BE2"/>
    <w:rsid w:val="000D4047"/>
    <w:rsid w:val="000D4282"/>
    <w:rsid w:val="000D69C2"/>
    <w:rsid w:val="000D73A2"/>
    <w:rsid w:val="000E334D"/>
    <w:rsid w:val="000E374F"/>
    <w:rsid w:val="000E4945"/>
    <w:rsid w:val="000E589C"/>
    <w:rsid w:val="000E5E96"/>
    <w:rsid w:val="000F1985"/>
    <w:rsid w:val="000F1B6F"/>
    <w:rsid w:val="000F1F7F"/>
    <w:rsid w:val="000F215E"/>
    <w:rsid w:val="000F52E1"/>
    <w:rsid w:val="000F599A"/>
    <w:rsid w:val="000F62C9"/>
    <w:rsid w:val="000F62F5"/>
    <w:rsid w:val="001004F5"/>
    <w:rsid w:val="00100C0C"/>
    <w:rsid w:val="0010134F"/>
    <w:rsid w:val="00101EBB"/>
    <w:rsid w:val="00102066"/>
    <w:rsid w:val="001032D9"/>
    <w:rsid w:val="00103CF2"/>
    <w:rsid w:val="00103EE3"/>
    <w:rsid w:val="001046E9"/>
    <w:rsid w:val="00104FBE"/>
    <w:rsid w:val="001052E0"/>
    <w:rsid w:val="0010610C"/>
    <w:rsid w:val="001076E4"/>
    <w:rsid w:val="0011024C"/>
    <w:rsid w:val="001102E4"/>
    <w:rsid w:val="00112DF3"/>
    <w:rsid w:val="00114E74"/>
    <w:rsid w:val="00115190"/>
    <w:rsid w:val="001167D1"/>
    <w:rsid w:val="001168F0"/>
    <w:rsid w:val="00116F3F"/>
    <w:rsid w:val="00116F84"/>
    <w:rsid w:val="0011705C"/>
    <w:rsid w:val="00117562"/>
    <w:rsid w:val="00117824"/>
    <w:rsid w:val="00117904"/>
    <w:rsid w:val="00117C7F"/>
    <w:rsid w:val="0012011E"/>
    <w:rsid w:val="00120379"/>
    <w:rsid w:val="00120743"/>
    <w:rsid w:val="00124E6A"/>
    <w:rsid w:val="00126B06"/>
    <w:rsid w:val="00130433"/>
    <w:rsid w:val="00131971"/>
    <w:rsid w:val="0013249C"/>
    <w:rsid w:val="00135319"/>
    <w:rsid w:val="00135FE4"/>
    <w:rsid w:val="001414B4"/>
    <w:rsid w:val="001419DA"/>
    <w:rsid w:val="00141B25"/>
    <w:rsid w:val="00142FDB"/>
    <w:rsid w:val="001440F5"/>
    <w:rsid w:val="00146323"/>
    <w:rsid w:val="00147965"/>
    <w:rsid w:val="001507FC"/>
    <w:rsid w:val="0015096A"/>
    <w:rsid w:val="00151506"/>
    <w:rsid w:val="00156150"/>
    <w:rsid w:val="00156161"/>
    <w:rsid w:val="001565B5"/>
    <w:rsid w:val="0016070E"/>
    <w:rsid w:val="0016271C"/>
    <w:rsid w:val="00162880"/>
    <w:rsid w:val="00162EEF"/>
    <w:rsid w:val="0016325F"/>
    <w:rsid w:val="001633EC"/>
    <w:rsid w:val="00163B9D"/>
    <w:rsid w:val="00166F45"/>
    <w:rsid w:val="001674F1"/>
    <w:rsid w:val="001700D0"/>
    <w:rsid w:val="001718EF"/>
    <w:rsid w:val="00173544"/>
    <w:rsid w:val="00173B03"/>
    <w:rsid w:val="00174ADD"/>
    <w:rsid w:val="00175910"/>
    <w:rsid w:val="00176D8A"/>
    <w:rsid w:val="00180D0F"/>
    <w:rsid w:val="00181378"/>
    <w:rsid w:val="0018194F"/>
    <w:rsid w:val="00183CD0"/>
    <w:rsid w:val="00183F15"/>
    <w:rsid w:val="001849FB"/>
    <w:rsid w:val="00185278"/>
    <w:rsid w:val="001854B0"/>
    <w:rsid w:val="001877A6"/>
    <w:rsid w:val="001878D0"/>
    <w:rsid w:val="00187BBC"/>
    <w:rsid w:val="00190F32"/>
    <w:rsid w:val="00192E13"/>
    <w:rsid w:val="001935AE"/>
    <w:rsid w:val="001941F2"/>
    <w:rsid w:val="00194AC6"/>
    <w:rsid w:val="00195D1E"/>
    <w:rsid w:val="00197009"/>
    <w:rsid w:val="001975A2"/>
    <w:rsid w:val="001A13B1"/>
    <w:rsid w:val="001A297C"/>
    <w:rsid w:val="001A5A33"/>
    <w:rsid w:val="001A5B15"/>
    <w:rsid w:val="001A65EE"/>
    <w:rsid w:val="001B06EA"/>
    <w:rsid w:val="001B1E0F"/>
    <w:rsid w:val="001B2B81"/>
    <w:rsid w:val="001B44A0"/>
    <w:rsid w:val="001B524D"/>
    <w:rsid w:val="001B664C"/>
    <w:rsid w:val="001B6BD3"/>
    <w:rsid w:val="001C0771"/>
    <w:rsid w:val="001C0A26"/>
    <w:rsid w:val="001C0A39"/>
    <w:rsid w:val="001C3BC7"/>
    <w:rsid w:val="001C458A"/>
    <w:rsid w:val="001C5EB3"/>
    <w:rsid w:val="001D007D"/>
    <w:rsid w:val="001D0887"/>
    <w:rsid w:val="001D0F2E"/>
    <w:rsid w:val="001D1BB9"/>
    <w:rsid w:val="001D3645"/>
    <w:rsid w:val="001D41CE"/>
    <w:rsid w:val="001D45A5"/>
    <w:rsid w:val="001D697E"/>
    <w:rsid w:val="001D70C6"/>
    <w:rsid w:val="001D7426"/>
    <w:rsid w:val="001D776F"/>
    <w:rsid w:val="001E5ADE"/>
    <w:rsid w:val="001E5BE7"/>
    <w:rsid w:val="001F3585"/>
    <w:rsid w:val="001F358A"/>
    <w:rsid w:val="001F371A"/>
    <w:rsid w:val="001F3730"/>
    <w:rsid w:val="001F3732"/>
    <w:rsid w:val="001F6276"/>
    <w:rsid w:val="001F7E95"/>
    <w:rsid w:val="00201326"/>
    <w:rsid w:val="0020322F"/>
    <w:rsid w:val="00204036"/>
    <w:rsid w:val="00204BBD"/>
    <w:rsid w:val="00204DE4"/>
    <w:rsid w:val="0020585B"/>
    <w:rsid w:val="00205B62"/>
    <w:rsid w:val="0020631B"/>
    <w:rsid w:val="00206375"/>
    <w:rsid w:val="0020652B"/>
    <w:rsid w:val="00206968"/>
    <w:rsid w:val="00206EBE"/>
    <w:rsid w:val="00207D8A"/>
    <w:rsid w:val="002118EB"/>
    <w:rsid w:val="002133C6"/>
    <w:rsid w:val="00213C15"/>
    <w:rsid w:val="00216BD0"/>
    <w:rsid w:val="00216FC6"/>
    <w:rsid w:val="002176DB"/>
    <w:rsid w:val="00217C46"/>
    <w:rsid w:val="002214F0"/>
    <w:rsid w:val="00221FFA"/>
    <w:rsid w:val="002240A3"/>
    <w:rsid w:val="00224471"/>
    <w:rsid w:val="00224DC4"/>
    <w:rsid w:val="00226865"/>
    <w:rsid w:val="00231436"/>
    <w:rsid w:val="00231A54"/>
    <w:rsid w:val="0023221F"/>
    <w:rsid w:val="00232795"/>
    <w:rsid w:val="00232984"/>
    <w:rsid w:val="002347A2"/>
    <w:rsid w:val="0023563A"/>
    <w:rsid w:val="00235D66"/>
    <w:rsid w:val="00243BA5"/>
    <w:rsid w:val="00243F9B"/>
    <w:rsid w:val="00244F2E"/>
    <w:rsid w:val="00245731"/>
    <w:rsid w:val="00250426"/>
    <w:rsid w:val="00252189"/>
    <w:rsid w:val="00253848"/>
    <w:rsid w:val="0025441C"/>
    <w:rsid w:val="00254C87"/>
    <w:rsid w:val="00257836"/>
    <w:rsid w:val="0026127D"/>
    <w:rsid w:val="002616ED"/>
    <w:rsid w:val="002634EB"/>
    <w:rsid w:val="00263ED9"/>
    <w:rsid w:val="00264085"/>
    <w:rsid w:val="002655A1"/>
    <w:rsid w:val="00265D81"/>
    <w:rsid w:val="002660A7"/>
    <w:rsid w:val="00271119"/>
    <w:rsid w:val="002714A1"/>
    <w:rsid w:val="002717A8"/>
    <w:rsid w:val="00272B09"/>
    <w:rsid w:val="0027470A"/>
    <w:rsid w:val="00274AA1"/>
    <w:rsid w:val="00274DFB"/>
    <w:rsid w:val="00275350"/>
    <w:rsid w:val="002761E6"/>
    <w:rsid w:val="00280819"/>
    <w:rsid w:val="00282680"/>
    <w:rsid w:val="00282E85"/>
    <w:rsid w:val="00283A89"/>
    <w:rsid w:val="00284176"/>
    <w:rsid w:val="00284270"/>
    <w:rsid w:val="00284C18"/>
    <w:rsid w:val="002868C3"/>
    <w:rsid w:val="00290829"/>
    <w:rsid w:val="00292501"/>
    <w:rsid w:val="00294020"/>
    <w:rsid w:val="0029468E"/>
    <w:rsid w:val="00294B59"/>
    <w:rsid w:val="002962AC"/>
    <w:rsid w:val="00296AD3"/>
    <w:rsid w:val="00296D7F"/>
    <w:rsid w:val="00297834"/>
    <w:rsid w:val="002A1286"/>
    <w:rsid w:val="002A1717"/>
    <w:rsid w:val="002A172B"/>
    <w:rsid w:val="002A185C"/>
    <w:rsid w:val="002A35A0"/>
    <w:rsid w:val="002A3994"/>
    <w:rsid w:val="002A3CF6"/>
    <w:rsid w:val="002A49F2"/>
    <w:rsid w:val="002A523B"/>
    <w:rsid w:val="002A5671"/>
    <w:rsid w:val="002A5D25"/>
    <w:rsid w:val="002A639F"/>
    <w:rsid w:val="002A73A5"/>
    <w:rsid w:val="002B06E7"/>
    <w:rsid w:val="002B129F"/>
    <w:rsid w:val="002B18CE"/>
    <w:rsid w:val="002B4413"/>
    <w:rsid w:val="002B4941"/>
    <w:rsid w:val="002B71FB"/>
    <w:rsid w:val="002C00EB"/>
    <w:rsid w:val="002C0163"/>
    <w:rsid w:val="002C1C10"/>
    <w:rsid w:val="002C1C77"/>
    <w:rsid w:val="002C3826"/>
    <w:rsid w:val="002C4F01"/>
    <w:rsid w:val="002C5677"/>
    <w:rsid w:val="002C709E"/>
    <w:rsid w:val="002D0F47"/>
    <w:rsid w:val="002D2E6A"/>
    <w:rsid w:val="002D33B7"/>
    <w:rsid w:val="002D3B60"/>
    <w:rsid w:val="002D4939"/>
    <w:rsid w:val="002D506A"/>
    <w:rsid w:val="002D5D93"/>
    <w:rsid w:val="002D5EC6"/>
    <w:rsid w:val="002D60E0"/>
    <w:rsid w:val="002D7C28"/>
    <w:rsid w:val="002D7EB6"/>
    <w:rsid w:val="002E0547"/>
    <w:rsid w:val="002E2125"/>
    <w:rsid w:val="002E4375"/>
    <w:rsid w:val="002E61D6"/>
    <w:rsid w:val="002E7B80"/>
    <w:rsid w:val="002F07DA"/>
    <w:rsid w:val="002F1563"/>
    <w:rsid w:val="002F18C8"/>
    <w:rsid w:val="002F1EE0"/>
    <w:rsid w:val="002F1FF8"/>
    <w:rsid w:val="002F3F9E"/>
    <w:rsid w:val="002F6BF1"/>
    <w:rsid w:val="002F7140"/>
    <w:rsid w:val="0030067C"/>
    <w:rsid w:val="003017F4"/>
    <w:rsid w:val="00302DB1"/>
    <w:rsid w:val="003035A6"/>
    <w:rsid w:val="00303A63"/>
    <w:rsid w:val="0030479A"/>
    <w:rsid w:val="00306676"/>
    <w:rsid w:val="00307A58"/>
    <w:rsid w:val="00312415"/>
    <w:rsid w:val="0031410A"/>
    <w:rsid w:val="00314F07"/>
    <w:rsid w:val="00317525"/>
    <w:rsid w:val="00317C95"/>
    <w:rsid w:val="00320FAE"/>
    <w:rsid w:val="00323243"/>
    <w:rsid w:val="003239AF"/>
    <w:rsid w:val="00323B4E"/>
    <w:rsid w:val="0032419B"/>
    <w:rsid w:val="003260E6"/>
    <w:rsid w:val="00327E38"/>
    <w:rsid w:val="00330683"/>
    <w:rsid w:val="003325D4"/>
    <w:rsid w:val="00333CF4"/>
    <w:rsid w:val="00334D25"/>
    <w:rsid w:val="00335617"/>
    <w:rsid w:val="00335C75"/>
    <w:rsid w:val="0033769D"/>
    <w:rsid w:val="00337DC7"/>
    <w:rsid w:val="00341BA7"/>
    <w:rsid w:val="00344BA5"/>
    <w:rsid w:val="00345773"/>
    <w:rsid w:val="003460E5"/>
    <w:rsid w:val="003473D1"/>
    <w:rsid w:val="00351665"/>
    <w:rsid w:val="00351AF4"/>
    <w:rsid w:val="00352E30"/>
    <w:rsid w:val="00354711"/>
    <w:rsid w:val="00354C04"/>
    <w:rsid w:val="00355C3B"/>
    <w:rsid w:val="00356188"/>
    <w:rsid w:val="00356E0E"/>
    <w:rsid w:val="00357614"/>
    <w:rsid w:val="00357644"/>
    <w:rsid w:val="00360089"/>
    <w:rsid w:val="003602A2"/>
    <w:rsid w:val="0036088A"/>
    <w:rsid w:val="00360FDD"/>
    <w:rsid w:val="0036125D"/>
    <w:rsid w:val="003612AD"/>
    <w:rsid w:val="00361F96"/>
    <w:rsid w:val="00362153"/>
    <w:rsid w:val="003621F2"/>
    <w:rsid w:val="00362739"/>
    <w:rsid w:val="00364609"/>
    <w:rsid w:val="0036584A"/>
    <w:rsid w:val="00366898"/>
    <w:rsid w:val="003669B9"/>
    <w:rsid w:val="00366A8E"/>
    <w:rsid w:val="00370AD5"/>
    <w:rsid w:val="003713D9"/>
    <w:rsid w:val="0037255B"/>
    <w:rsid w:val="00372728"/>
    <w:rsid w:val="00372793"/>
    <w:rsid w:val="00373566"/>
    <w:rsid w:val="00373E56"/>
    <w:rsid w:val="0037482C"/>
    <w:rsid w:val="00375576"/>
    <w:rsid w:val="00375D1A"/>
    <w:rsid w:val="00376420"/>
    <w:rsid w:val="00377680"/>
    <w:rsid w:val="00377E75"/>
    <w:rsid w:val="00381673"/>
    <w:rsid w:val="003819CC"/>
    <w:rsid w:val="00383869"/>
    <w:rsid w:val="00383C98"/>
    <w:rsid w:val="003844D8"/>
    <w:rsid w:val="003849ED"/>
    <w:rsid w:val="003877D9"/>
    <w:rsid w:val="0039367F"/>
    <w:rsid w:val="003943CF"/>
    <w:rsid w:val="00395574"/>
    <w:rsid w:val="00396185"/>
    <w:rsid w:val="0039654F"/>
    <w:rsid w:val="0039780E"/>
    <w:rsid w:val="003A046C"/>
    <w:rsid w:val="003A130C"/>
    <w:rsid w:val="003A135B"/>
    <w:rsid w:val="003A2989"/>
    <w:rsid w:val="003A338E"/>
    <w:rsid w:val="003A366C"/>
    <w:rsid w:val="003A692D"/>
    <w:rsid w:val="003B0692"/>
    <w:rsid w:val="003B0B1A"/>
    <w:rsid w:val="003B160B"/>
    <w:rsid w:val="003B1684"/>
    <w:rsid w:val="003B24CE"/>
    <w:rsid w:val="003B293C"/>
    <w:rsid w:val="003B2CBE"/>
    <w:rsid w:val="003B37A8"/>
    <w:rsid w:val="003B46C5"/>
    <w:rsid w:val="003B50F7"/>
    <w:rsid w:val="003B6BAC"/>
    <w:rsid w:val="003C30C8"/>
    <w:rsid w:val="003C492A"/>
    <w:rsid w:val="003C60F4"/>
    <w:rsid w:val="003C79A1"/>
    <w:rsid w:val="003D3637"/>
    <w:rsid w:val="003D3D7C"/>
    <w:rsid w:val="003D4FC8"/>
    <w:rsid w:val="003D50EB"/>
    <w:rsid w:val="003D7088"/>
    <w:rsid w:val="003D7516"/>
    <w:rsid w:val="003D7534"/>
    <w:rsid w:val="003D770A"/>
    <w:rsid w:val="003D7789"/>
    <w:rsid w:val="003E0278"/>
    <w:rsid w:val="003E06FE"/>
    <w:rsid w:val="003E0A28"/>
    <w:rsid w:val="003E145B"/>
    <w:rsid w:val="003E3085"/>
    <w:rsid w:val="003E3A68"/>
    <w:rsid w:val="003E4A79"/>
    <w:rsid w:val="003E5B52"/>
    <w:rsid w:val="003E738F"/>
    <w:rsid w:val="003E7CF8"/>
    <w:rsid w:val="003F0CD8"/>
    <w:rsid w:val="003F1873"/>
    <w:rsid w:val="003F39C7"/>
    <w:rsid w:val="003F4A10"/>
    <w:rsid w:val="003F61CC"/>
    <w:rsid w:val="00402949"/>
    <w:rsid w:val="00402AD2"/>
    <w:rsid w:val="0040381F"/>
    <w:rsid w:val="00404174"/>
    <w:rsid w:val="00404796"/>
    <w:rsid w:val="00404CD4"/>
    <w:rsid w:val="004051B6"/>
    <w:rsid w:val="004056BB"/>
    <w:rsid w:val="0040784F"/>
    <w:rsid w:val="004079C2"/>
    <w:rsid w:val="00407CD3"/>
    <w:rsid w:val="00410C62"/>
    <w:rsid w:val="0041203D"/>
    <w:rsid w:val="00412AFD"/>
    <w:rsid w:val="00416A99"/>
    <w:rsid w:val="00417088"/>
    <w:rsid w:val="00420BFC"/>
    <w:rsid w:val="0042112F"/>
    <w:rsid w:val="00424A3C"/>
    <w:rsid w:val="004255B1"/>
    <w:rsid w:val="0042739C"/>
    <w:rsid w:val="0043038F"/>
    <w:rsid w:val="0043346C"/>
    <w:rsid w:val="00433BC1"/>
    <w:rsid w:val="00436E27"/>
    <w:rsid w:val="004370D3"/>
    <w:rsid w:val="004370EF"/>
    <w:rsid w:val="0043753B"/>
    <w:rsid w:val="004400ED"/>
    <w:rsid w:val="004404FF"/>
    <w:rsid w:val="00440A28"/>
    <w:rsid w:val="00440B9F"/>
    <w:rsid w:val="0044149E"/>
    <w:rsid w:val="004427AF"/>
    <w:rsid w:val="00444B83"/>
    <w:rsid w:val="00445DF2"/>
    <w:rsid w:val="00450174"/>
    <w:rsid w:val="00450D7A"/>
    <w:rsid w:val="00451CA7"/>
    <w:rsid w:val="004535D9"/>
    <w:rsid w:val="00453C9D"/>
    <w:rsid w:val="004541C2"/>
    <w:rsid w:val="00454543"/>
    <w:rsid w:val="00455402"/>
    <w:rsid w:val="00456121"/>
    <w:rsid w:val="004561A9"/>
    <w:rsid w:val="00456256"/>
    <w:rsid w:val="004606AC"/>
    <w:rsid w:val="0046201D"/>
    <w:rsid w:val="00462DDC"/>
    <w:rsid w:val="00463253"/>
    <w:rsid w:val="004633A4"/>
    <w:rsid w:val="004634CB"/>
    <w:rsid w:val="00463FAC"/>
    <w:rsid w:val="004667BA"/>
    <w:rsid w:val="00466954"/>
    <w:rsid w:val="00466F5F"/>
    <w:rsid w:val="00467800"/>
    <w:rsid w:val="00467BED"/>
    <w:rsid w:val="00470EFD"/>
    <w:rsid w:val="00470FC7"/>
    <w:rsid w:val="004710AE"/>
    <w:rsid w:val="00471221"/>
    <w:rsid w:val="00472887"/>
    <w:rsid w:val="00473AEC"/>
    <w:rsid w:val="00473F31"/>
    <w:rsid w:val="00474088"/>
    <w:rsid w:val="00476060"/>
    <w:rsid w:val="004762B9"/>
    <w:rsid w:val="0047652B"/>
    <w:rsid w:val="00476746"/>
    <w:rsid w:val="00477801"/>
    <w:rsid w:val="00483568"/>
    <w:rsid w:val="0048609E"/>
    <w:rsid w:val="00486F5D"/>
    <w:rsid w:val="00494887"/>
    <w:rsid w:val="00494EE7"/>
    <w:rsid w:val="00497901"/>
    <w:rsid w:val="004A0BEF"/>
    <w:rsid w:val="004A11E6"/>
    <w:rsid w:val="004A3A5F"/>
    <w:rsid w:val="004A5CB8"/>
    <w:rsid w:val="004A7B1C"/>
    <w:rsid w:val="004B3D7E"/>
    <w:rsid w:val="004B45EB"/>
    <w:rsid w:val="004B496A"/>
    <w:rsid w:val="004B4B39"/>
    <w:rsid w:val="004B5059"/>
    <w:rsid w:val="004B6E43"/>
    <w:rsid w:val="004B7FEA"/>
    <w:rsid w:val="004C0113"/>
    <w:rsid w:val="004C0884"/>
    <w:rsid w:val="004C0BFD"/>
    <w:rsid w:val="004C3A9D"/>
    <w:rsid w:val="004C4065"/>
    <w:rsid w:val="004C4C44"/>
    <w:rsid w:val="004C4E31"/>
    <w:rsid w:val="004C6EBC"/>
    <w:rsid w:val="004D083E"/>
    <w:rsid w:val="004D1A6D"/>
    <w:rsid w:val="004D1D0E"/>
    <w:rsid w:val="004D24E7"/>
    <w:rsid w:val="004D3165"/>
    <w:rsid w:val="004D3792"/>
    <w:rsid w:val="004D4452"/>
    <w:rsid w:val="004D57F3"/>
    <w:rsid w:val="004D632A"/>
    <w:rsid w:val="004D7B9E"/>
    <w:rsid w:val="004E0D94"/>
    <w:rsid w:val="004E0ED5"/>
    <w:rsid w:val="004E2175"/>
    <w:rsid w:val="004E2715"/>
    <w:rsid w:val="004E28EA"/>
    <w:rsid w:val="004E28F6"/>
    <w:rsid w:val="004E3872"/>
    <w:rsid w:val="004E5E7F"/>
    <w:rsid w:val="004E6815"/>
    <w:rsid w:val="004E7C0B"/>
    <w:rsid w:val="004E7C39"/>
    <w:rsid w:val="004F1289"/>
    <w:rsid w:val="004F206E"/>
    <w:rsid w:val="004F2A79"/>
    <w:rsid w:val="004F39B4"/>
    <w:rsid w:val="004F3E59"/>
    <w:rsid w:val="004F4A15"/>
    <w:rsid w:val="004F4E97"/>
    <w:rsid w:val="004F50F4"/>
    <w:rsid w:val="004F60C0"/>
    <w:rsid w:val="004F639D"/>
    <w:rsid w:val="004F65B3"/>
    <w:rsid w:val="004F692F"/>
    <w:rsid w:val="004F6D74"/>
    <w:rsid w:val="0050056C"/>
    <w:rsid w:val="005017FD"/>
    <w:rsid w:val="00503FF7"/>
    <w:rsid w:val="00504FAA"/>
    <w:rsid w:val="00505786"/>
    <w:rsid w:val="00506BD5"/>
    <w:rsid w:val="00510DD5"/>
    <w:rsid w:val="00510FF5"/>
    <w:rsid w:val="00511067"/>
    <w:rsid w:val="0051115A"/>
    <w:rsid w:val="00513534"/>
    <w:rsid w:val="005146B2"/>
    <w:rsid w:val="0051492B"/>
    <w:rsid w:val="00514DE8"/>
    <w:rsid w:val="00515153"/>
    <w:rsid w:val="00517479"/>
    <w:rsid w:val="00520BFA"/>
    <w:rsid w:val="00521158"/>
    <w:rsid w:val="005212FA"/>
    <w:rsid w:val="00521429"/>
    <w:rsid w:val="005218C8"/>
    <w:rsid w:val="00521CF5"/>
    <w:rsid w:val="00521E9C"/>
    <w:rsid w:val="00521FD5"/>
    <w:rsid w:val="0052339E"/>
    <w:rsid w:val="00524BE9"/>
    <w:rsid w:val="00525C83"/>
    <w:rsid w:val="00526CD1"/>
    <w:rsid w:val="0053034A"/>
    <w:rsid w:val="00530587"/>
    <w:rsid w:val="00531143"/>
    <w:rsid w:val="00531ACB"/>
    <w:rsid w:val="005322C9"/>
    <w:rsid w:val="0053270E"/>
    <w:rsid w:val="0053448B"/>
    <w:rsid w:val="00534C1A"/>
    <w:rsid w:val="005365B4"/>
    <w:rsid w:val="005404E0"/>
    <w:rsid w:val="0054216F"/>
    <w:rsid w:val="00542600"/>
    <w:rsid w:val="00542964"/>
    <w:rsid w:val="00542E9A"/>
    <w:rsid w:val="0054450D"/>
    <w:rsid w:val="00545D0B"/>
    <w:rsid w:val="005460FE"/>
    <w:rsid w:val="005510C1"/>
    <w:rsid w:val="00552583"/>
    <w:rsid w:val="00554864"/>
    <w:rsid w:val="005548DF"/>
    <w:rsid w:val="00555999"/>
    <w:rsid w:val="00555E2A"/>
    <w:rsid w:val="0055727F"/>
    <w:rsid w:val="005575FF"/>
    <w:rsid w:val="00557789"/>
    <w:rsid w:val="00563D73"/>
    <w:rsid w:val="00563E3B"/>
    <w:rsid w:val="00564109"/>
    <w:rsid w:val="00567300"/>
    <w:rsid w:val="0056730C"/>
    <w:rsid w:val="005673B5"/>
    <w:rsid w:val="005674E8"/>
    <w:rsid w:val="00570E4F"/>
    <w:rsid w:val="0057266B"/>
    <w:rsid w:val="00573A0D"/>
    <w:rsid w:val="005749FD"/>
    <w:rsid w:val="005755BD"/>
    <w:rsid w:val="00577394"/>
    <w:rsid w:val="00577F6A"/>
    <w:rsid w:val="00580070"/>
    <w:rsid w:val="00581C8C"/>
    <w:rsid w:val="005820D4"/>
    <w:rsid w:val="005837F9"/>
    <w:rsid w:val="00584007"/>
    <w:rsid w:val="00584991"/>
    <w:rsid w:val="00584B9D"/>
    <w:rsid w:val="005853C2"/>
    <w:rsid w:val="0058669C"/>
    <w:rsid w:val="00587179"/>
    <w:rsid w:val="005872FD"/>
    <w:rsid w:val="00590443"/>
    <w:rsid w:val="00590884"/>
    <w:rsid w:val="00590DEC"/>
    <w:rsid w:val="005910A8"/>
    <w:rsid w:val="005913CF"/>
    <w:rsid w:val="00591CEB"/>
    <w:rsid w:val="005920B8"/>
    <w:rsid w:val="00592D83"/>
    <w:rsid w:val="00593114"/>
    <w:rsid w:val="0059347A"/>
    <w:rsid w:val="00593AA7"/>
    <w:rsid w:val="00594B29"/>
    <w:rsid w:val="00595E4C"/>
    <w:rsid w:val="00596D29"/>
    <w:rsid w:val="00597489"/>
    <w:rsid w:val="00597518"/>
    <w:rsid w:val="00597566"/>
    <w:rsid w:val="00597F78"/>
    <w:rsid w:val="005A0748"/>
    <w:rsid w:val="005A1C5B"/>
    <w:rsid w:val="005A1C80"/>
    <w:rsid w:val="005A54DB"/>
    <w:rsid w:val="005A6BE5"/>
    <w:rsid w:val="005B01C4"/>
    <w:rsid w:val="005B098A"/>
    <w:rsid w:val="005B1097"/>
    <w:rsid w:val="005B184A"/>
    <w:rsid w:val="005B19FD"/>
    <w:rsid w:val="005B31F1"/>
    <w:rsid w:val="005B34DA"/>
    <w:rsid w:val="005B3CCD"/>
    <w:rsid w:val="005C13A1"/>
    <w:rsid w:val="005C2C5C"/>
    <w:rsid w:val="005C76F9"/>
    <w:rsid w:val="005C7B71"/>
    <w:rsid w:val="005D0475"/>
    <w:rsid w:val="005D1745"/>
    <w:rsid w:val="005D1F94"/>
    <w:rsid w:val="005D3A5C"/>
    <w:rsid w:val="005D5830"/>
    <w:rsid w:val="005D5940"/>
    <w:rsid w:val="005D5A38"/>
    <w:rsid w:val="005D5CD4"/>
    <w:rsid w:val="005D6629"/>
    <w:rsid w:val="005D6A17"/>
    <w:rsid w:val="005E041B"/>
    <w:rsid w:val="005E200B"/>
    <w:rsid w:val="005E2A11"/>
    <w:rsid w:val="005E4577"/>
    <w:rsid w:val="005E4D8A"/>
    <w:rsid w:val="005E5388"/>
    <w:rsid w:val="005E694F"/>
    <w:rsid w:val="005F010B"/>
    <w:rsid w:val="005F0BF0"/>
    <w:rsid w:val="005F0C84"/>
    <w:rsid w:val="005F0CCA"/>
    <w:rsid w:val="005F1240"/>
    <w:rsid w:val="005F182E"/>
    <w:rsid w:val="005F4FBF"/>
    <w:rsid w:val="005F52BC"/>
    <w:rsid w:val="005F75AA"/>
    <w:rsid w:val="005F7B28"/>
    <w:rsid w:val="005F7CEF"/>
    <w:rsid w:val="006006B4"/>
    <w:rsid w:val="0060192F"/>
    <w:rsid w:val="00602C65"/>
    <w:rsid w:val="00602CE3"/>
    <w:rsid w:val="00602E06"/>
    <w:rsid w:val="00604A9F"/>
    <w:rsid w:val="00605FEA"/>
    <w:rsid w:val="006074EB"/>
    <w:rsid w:val="0060792D"/>
    <w:rsid w:val="00610AF5"/>
    <w:rsid w:val="006117A1"/>
    <w:rsid w:val="00613FB7"/>
    <w:rsid w:val="00614890"/>
    <w:rsid w:val="00614D34"/>
    <w:rsid w:val="006153FD"/>
    <w:rsid w:val="0061552E"/>
    <w:rsid w:val="00615ED0"/>
    <w:rsid w:val="00617EA4"/>
    <w:rsid w:val="00621244"/>
    <w:rsid w:val="00622448"/>
    <w:rsid w:val="00623091"/>
    <w:rsid w:val="0062358A"/>
    <w:rsid w:val="0062374E"/>
    <w:rsid w:val="00624F10"/>
    <w:rsid w:val="0062597F"/>
    <w:rsid w:val="00626A28"/>
    <w:rsid w:val="00627CB9"/>
    <w:rsid w:val="0063014F"/>
    <w:rsid w:val="006301A5"/>
    <w:rsid w:val="006311E0"/>
    <w:rsid w:val="00632E36"/>
    <w:rsid w:val="00632F11"/>
    <w:rsid w:val="00635ABF"/>
    <w:rsid w:val="0063705D"/>
    <w:rsid w:val="006401F7"/>
    <w:rsid w:val="006403C7"/>
    <w:rsid w:val="00640E43"/>
    <w:rsid w:val="00641C78"/>
    <w:rsid w:val="00641F88"/>
    <w:rsid w:val="006436FD"/>
    <w:rsid w:val="006438A8"/>
    <w:rsid w:val="00643A04"/>
    <w:rsid w:val="0064408D"/>
    <w:rsid w:val="006443AD"/>
    <w:rsid w:val="006449CA"/>
    <w:rsid w:val="00644D00"/>
    <w:rsid w:val="00644E48"/>
    <w:rsid w:val="00645074"/>
    <w:rsid w:val="0064754E"/>
    <w:rsid w:val="0065321B"/>
    <w:rsid w:val="00654457"/>
    <w:rsid w:val="00661476"/>
    <w:rsid w:val="006623A4"/>
    <w:rsid w:val="00663EE1"/>
    <w:rsid w:val="00664318"/>
    <w:rsid w:val="0066573F"/>
    <w:rsid w:val="0066590D"/>
    <w:rsid w:val="00666027"/>
    <w:rsid w:val="006663E5"/>
    <w:rsid w:val="006673F5"/>
    <w:rsid w:val="00667A3C"/>
    <w:rsid w:val="0067044A"/>
    <w:rsid w:val="00670E84"/>
    <w:rsid w:val="006724C4"/>
    <w:rsid w:val="0067267C"/>
    <w:rsid w:val="00672D6E"/>
    <w:rsid w:val="00674DB7"/>
    <w:rsid w:val="00677BEB"/>
    <w:rsid w:val="0068106C"/>
    <w:rsid w:val="00681ECE"/>
    <w:rsid w:val="00682214"/>
    <w:rsid w:val="006829F9"/>
    <w:rsid w:val="006836A8"/>
    <w:rsid w:val="00683E9E"/>
    <w:rsid w:val="006851D7"/>
    <w:rsid w:val="0068636E"/>
    <w:rsid w:val="00691B0A"/>
    <w:rsid w:val="00691F9E"/>
    <w:rsid w:val="00692467"/>
    <w:rsid w:val="00694CAD"/>
    <w:rsid w:val="00695F99"/>
    <w:rsid w:val="006961CA"/>
    <w:rsid w:val="006A07F3"/>
    <w:rsid w:val="006A3481"/>
    <w:rsid w:val="006A3C04"/>
    <w:rsid w:val="006A5A75"/>
    <w:rsid w:val="006A6348"/>
    <w:rsid w:val="006A688E"/>
    <w:rsid w:val="006B0BCA"/>
    <w:rsid w:val="006B1227"/>
    <w:rsid w:val="006B2AE2"/>
    <w:rsid w:val="006B2DAA"/>
    <w:rsid w:val="006B3609"/>
    <w:rsid w:val="006B36D7"/>
    <w:rsid w:val="006B4295"/>
    <w:rsid w:val="006B4D08"/>
    <w:rsid w:val="006B592D"/>
    <w:rsid w:val="006B67DC"/>
    <w:rsid w:val="006B6DD8"/>
    <w:rsid w:val="006B7C1D"/>
    <w:rsid w:val="006C2364"/>
    <w:rsid w:val="006C2A31"/>
    <w:rsid w:val="006C31B0"/>
    <w:rsid w:val="006C324E"/>
    <w:rsid w:val="006C38E6"/>
    <w:rsid w:val="006C3AA3"/>
    <w:rsid w:val="006C3AE5"/>
    <w:rsid w:val="006C4549"/>
    <w:rsid w:val="006C50E1"/>
    <w:rsid w:val="006C6111"/>
    <w:rsid w:val="006D61F3"/>
    <w:rsid w:val="006D6C1A"/>
    <w:rsid w:val="006D6F93"/>
    <w:rsid w:val="006D7F10"/>
    <w:rsid w:val="006E105A"/>
    <w:rsid w:val="006E2573"/>
    <w:rsid w:val="006E339F"/>
    <w:rsid w:val="006E4FE5"/>
    <w:rsid w:val="006E52B6"/>
    <w:rsid w:val="006E5C09"/>
    <w:rsid w:val="006E6447"/>
    <w:rsid w:val="006E7A2D"/>
    <w:rsid w:val="006E7FBA"/>
    <w:rsid w:val="006F0473"/>
    <w:rsid w:val="006F09D5"/>
    <w:rsid w:val="006F1A6C"/>
    <w:rsid w:val="006F2DE4"/>
    <w:rsid w:val="006F4577"/>
    <w:rsid w:val="006F4C75"/>
    <w:rsid w:val="006F6386"/>
    <w:rsid w:val="006F66DA"/>
    <w:rsid w:val="006F677F"/>
    <w:rsid w:val="006F6A7A"/>
    <w:rsid w:val="006F6FD1"/>
    <w:rsid w:val="006F77C7"/>
    <w:rsid w:val="00700AB6"/>
    <w:rsid w:val="00700E26"/>
    <w:rsid w:val="00701986"/>
    <w:rsid w:val="00701D32"/>
    <w:rsid w:val="00702936"/>
    <w:rsid w:val="007048BD"/>
    <w:rsid w:val="00705074"/>
    <w:rsid w:val="007065A6"/>
    <w:rsid w:val="00710899"/>
    <w:rsid w:val="007115D5"/>
    <w:rsid w:val="00712070"/>
    <w:rsid w:val="007125A4"/>
    <w:rsid w:val="00713E2E"/>
    <w:rsid w:val="007164B6"/>
    <w:rsid w:val="00716622"/>
    <w:rsid w:val="00720139"/>
    <w:rsid w:val="00721502"/>
    <w:rsid w:val="007236A8"/>
    <w:rsid w:val="007238F1"/>
    <w:rsid w:val="00723DE6"/>
    <w:rsid w:val="00724249"/>
    <w:rsid w:val="007242E3"/>
    <w:rsid w:val="0072443B"/>
    <w:rsid w:val="0072544B"/>
    <w:rsid w:val="007261F3"/>
    <w:rsid w:val="00726540"/>
    <w:rsid w:val="00726A89"/>
    <w:rsid w:val="00726BFA"/>
    <w:rsid w:val="0072700B"/>
    <w:rsid w:val="00727E16"/>
    <w:rsid w:val="00731BC0"/>
    <w:rsid w:val="007331A2"/>
    <w:rsid w:val="00734321"/>
    <w:rsid w:val="00734386"/>
    <w:rsid w:val="00735607"/>
    <w:rsid w:val="007357B9"/>
    <w:rsid w:val="00735ED0"/>
    <w:rsid w:val="00736291"/>
    <w:rsid w:val="00736BA8"/>
    <w:rsid w:val="00737F95"/>
    <w:rsid w:val="00741302"/>
    <w:rsid w:val="00741A3D"/>
    <w:rsid w:val="00744943"/>
    <w:rsid w:val="00744EF5"/>
    <w:rsid w:val="00745163"/>
    <w:rsid w:val="00745A64"/>
    <w:rsid w:val="007502A9"/>
    <w:rsid w:val="00753908"/>
    <w:rsid w:val="00753C05"/>
    <w:rsid w:val="00753C3A"/>
    <w:rsid w:val="00754739"/>
    <w:rsid w:val="00756291"/>
    <w:rsid w:val="00757477"/>
    <w:rsid w:val="007579FC"/>
    <w:rsid w:val="00757E53"/>
    <w:rsid w:val="00760931"/>
    <w:rsid w:val="00760BF8"/>
    <w:rsid w:val="00760FCE"/>
    <w:rsid w:val="00762C5B"/>
    <w:rsid w:val="0077038D"/>
    <w:rsid w:val="00771469"/>
    <w:rsid w:val="00772075"/>
    <w:rsid w:val="007724A8"/>
    <w:rsid w:val="00772BCD"/>
    <w:rsid w:val="00773BF3"/>
    <w:rsid w:val="00774E4A"/>
    <w:rsid w:val="00775358"/>
    <w:rsid w:val="007769A8"/>
    <w:rsid w:val="00776A7F"/>
    <w:rsid w:val="00776AE5"/>
    <w:rsid w:val="0078072C"/>
    <w:rsid w:val="007835A9"/>
    <w:rsid w:val="0078373F"/>
    <w:rsid w:val="0078405F"/>
    <w:rsid w:val="0078480F"/>
    <w:rsid w:val="00785AA5"/>
    <w:rsid w:val="0078673D"/>
    <w:rsid w:val="00786C56"/>
    <w:rsid w:val="00786E1F"/>
    <w:rsid w:val="00787909"/>
    <w:rsid w:val="007907C0"/>
    <w:rsid w:val="0079149C"/>
    <w:rsid w:val="00794234"/>
    <w:rsid w:val="00794915"/>
    <w:rsid w:val="00795759"/>
    <w:rsid w:val="007969C2"/>
    <w:rsid w:val="00797A7A"/>
    <w:rsid w:val="007A0268"/>
    <w:rsid w:val="007A1033"/>
    <w:rsid w:val="007A14AE"/>
    <w:rsid w:val="007A417A"/>
    <w:rsid w:val="007A4363"/>
    <w:rsid w:val="007A7F56"/>
    <w:rsid w:val="007B0EC0"/>
    <w:rsid w:val="007B0F14"/>
    <w:rsid w:val="007B2AB4"/>
    <w:rsid w:val="007B3009"/>
    <w:rsid w:val="007B365C"/>
    <w:rsid w:val="007B42B1"/>
    <w:rsid w:val="007B4616"/>
    <w:rsid w:val="007B66DD"/>
    <w:rsid w:val="007C03AA"/>
    <w:rsid w:val="007C0BA9"/>
    <w:rsid w:val="007C0C38"/>
    <w:rsid w:val="007C1CC9"/>
    <w:rsid w:val="007C1F06"/>
    <w:rsid w:val="007C1FA4"/>
    <w:rsid w:val="007C2477"/>
    <w:rsid w:val="007C4152"/>
    <w:rsid w:val="007C4752"/>
    <w:rsid w:val="007C6FA7"/>
    <w:rsid w:val="007C726C"/>
    <w:rsid w:val="007C73CE"/>
    <w:rsid w:val="007C7E8E"/>
    <w:rsid w:val="007D0001"/>
    <w:rsid w:val="007D005B"/>
    <w:rsid w:val="007D11BC"/>
    <w:rsid w:val="007D1C32"/>
    <w:rsid w:val="007D205A"/>
    <w:rsid w:val="007D220B"/>
    <w:rsid w:val="007D3B8C"/>
    <w:rsid w:val="007D439C"/>
    <w:rsid w:val="007D49EB"/>
    <w:rsid w:val="007D546F"/>
    <w:rsid w:val="007D56E9"/>
    <w:rsid w:val="007D5E15"/>
    <w:rsid w:val="007E01D2"/>
    <w:rsid w:val="007E06A7"/>
    <w:rsid w:val="007E1C18"/>
    <w:rsid w:val="007E3BC3"/>
    <w:rsid w:val="007E4D9A"/>
    <w:rsid w:val="007E54AB"/>
    <w:rsid w:val="007E54C0"/>
    <w:rsid w:val="007F24CF"/>
    <w:rsid w:val="007F3A39"/>
    <w:rsid w:val="007F402B"/>
    <w:rsid w:val="007F4972"/>
    <w:rsid w:val="007F4CF1"/>
    <w:rsid w:val="007F770C"/>
    <w:rsid w:val="007F7B4F"/>
    <w:rsid w:val="00800B39"/>
    <w:rsid w:val="0080179B"/>
    <w:rsid w:val="00804C3E"/>
    <w:rsid w:val="00814018"/>
    <w:rsid w:val="00814940"/>
    <w:rsid w:val="00814A45"/>
    <w:rsid w:val="00815B0C"/>
    <w:rsid w:val="00816302"/>
    <w:rsid w:val="00816DCD"/>
    <w:rsid w:val="00816DCE"/>
    <w:rsid w:val="00817EDB"/>
    <w:rsid w:val="00820AE3"/>
    <w:rsid w:val="00820B8B"/>
    <w:rsid w:val="00820FBE"/>
    <w:rsid w:val="00821292"/>
    <w:rsid w:val="00821BDB"/>
    <w:rsid w:val="00822825"/>
    <w:rsid w:val="00822BA1"/>
    <w:rsid w:val="00823260"/>
    <w:rsid w:val="008232E8"/>
    <w:rsid w:val="00823FA2"/>
    <w:rsid w:val="00824124"/>
    <w:rsid w:val="00825029"/>
    <w:rsid w:val="00826567"/>
    <w:rsid w:val="00826C30"/>
    <w:rsid w:val="00827948"/>
    <w:rsid w:val="0083015D"/>
    <w:rsid w:val="00830FA6"/>
    <w:rsid w:val="00831171"/>
    <w:rsid w:val="00832A13"/>
    <w:rsid w:val="00832E8F"/>
    <w:rsid w:val="00834D0F"/>
    <w:rsid w:val="00837A77"/>
    <w:rsid w:val="00840A41"/>
    <w:rsid w:val="008426A5"/>
    <w:rsid w:val="00842E7F"/>
    <w:rsid w:val="00845284"/>
    <w:rsid w:val="0084627F"/>
    <w:rsid w:val="00846B0E"/>
    <w:rsid w:val="0085191F"/>
    <w:rsid w:val="0085264B"/>
    <w:rsid w:val="00852698"/>
    <w:rsid w:val="00852E9B"/>
    <w:rsid w:val="0085354B"/>
    <w:rsid w:val="0085432F"/>
    <w:rsid w:val="008574D2"/>
    <w:rsid w:val="008577E0"/>
    <w:rsid w:val="00857E8E"/>
    <w:rsid w:val="008630A3"/>
    <w:rsid w:val="008649EE"/>
    <w:rsid w:val="00865421"/>
    <w:rsid w:val="00866724"/>
    <w:rsid w:val="00866CA8"/>
    <w:rsid w:val="0086728B"/>
    <w:rsid w:val="00867C7E"/>
    <w:rsid w:val="008717A2"/>
    <w:rsid w:val="00871805"/>
    <w:rsid w:val="00873697"/>
    <w:rsid w:val="00874C03"/>
    <w:rsid w:val="00874D64"/>
    <w:rsid w:val="008751B2"/>
    <w:rsid w:val="00875AEA"/>
    <w:rsid w:val="008761F6"/>
    <w:rsid w:val="00876230"/>
    <w:rsid w:val="00876DD1"/>
    <w:rsid w:val="00877F09"/>
    <w:rsid w:val="00880C40"/>
    <w:rsid w:val="008829DF"/>
    <w:rsid w:val="00884429"/>
    <w:rsid w:val="0088511D"/>
    <w:rsid w:val="0088527D"/>
    <w:rsid w:val="008856CC"/>
    <w:rsid w:val="0088695A"/>
    <w:rsid w:val="008872AF"/>
    <w:rsid w:val="00890887"/>
    <w:rsid w:val="008909D3"/>
    <w:rsid w:val="00890AE0"/>
    <w:rsid w:val="00890E39"/>
    <w:rsid w:val="00891292"/>
    <w:rsid w:val="008927A9"/>
    <w:rsid w:val="0089350C"/>
    <w:rsid w:val="00894B10"/>
    <w:rsid w:val="00897E2C"/>
    <w:rsid w:val="008A0952"/>
    <w:rsid w:val="008A2326"/>
    <w:rsid w:val="008A23EE"/>
    <w:rsid w:val="008A2651"/>
    <w:rsid w:val="008A3710"/>
    <w:rsid w:val="008A41FE"/>
    <w:rsid w:val="008A4EA6"/>
    <w:rsid w:val="008A5BF3"/>
    <w:rsid w:val="008A5CA7"/>
    <w:rsid w:val="008A6CEC"/>
    <w:rsid w:val="008A70B7"/>
    <w:rsid w:val="008B0BF6"/>
    <w:rsid w:val="008B0C2B"/>
    <w:rsid w:val="008B0D22"/>
    <w:rsid w:val="008B0E2E"/>
    <w:rsid w:val="008B2FA0"/>
    <w:rsid w:val="008B30DE"/>
    <w:rsid w:val="008B3145"/>
    <w:rsid w:val="008B50B9"/>
    <w:rsid w:val="008B59FF"/>
    <w:rsid w:val="008B68FE"/>
    <w:rsid w:val="008B7B7F"/>
    <w:rsid w:val="008C07C2"/>
    <w:rsid w:val="008C183D"/>
    <w:rsid w:val="008C2B13"/>
    <w:rsid w:val="008C343A"/>
    <w:rsid w:val="008C3684"/>
    <w:rsid w:val="008C4110"/>
    <w:rsid w:val="008C5157"/>
    <w:rsid w:val="008C7262"/>
    <w:rsid w:val="008C7F2C"/>
    <w:rsid w:val="008D0426"/>
    <w:rsid w:val="008D1BC9"/>
    <w:rsid w:val="008D1E39"/>
    <w:rsid w:val="008D20A8"/>
    <w:rsid w:val="008D3EBB"/>
    <w:rsid w:val="008D523C"/>
    <w:rsid w:val="008D61F2"/>
    <w:rsid w:val="008D67AF"/>
    <w:rsid w:val="008D7BC0"/>
    <w:rsid w:val="008E0C2F"/>
    <w:rsid w:val="008E5F87"/>
    <w:rsid w:val="008E6F1F"/>
    <w:rsid w:val="008E6FE4"/>
    <w:rsid w:val="008E7656"/>
    <w:rsid w:val="008E777A"/>
    <w:rsid w:val="008F0192"/>
    <w:rsid w:val="008F30BD"/>
    <w:rsid w:val="008F421C"/>
    <w:rsid w:val="008F447C"/>
    <w:rsid w:val="008F4796"/>
    <w:rsid w:val="008F524F"/>
    <w:rsid w:val="008F5E48"/>
    <w:rsid w:val="008F66D2"/>
    <w:rsid w:val="009000BC"/>
    <w:rsid w:val="00901842"/>
    <w:rsid w:val="00901D5D"/>
    <w:rsid w:val="00902358"/>
    <w:rsid w:val="00902E51"/>
    <w:rsid w:val="00905B45"/>
    <w:rsid w:val="00906CFA"/>
    <w:rsid w:val="00906D0C"/>
    <w:rsid w:val="0090754E"/>
    <w:rsid w:val="00907C44"/>
    <w:rsid w:val="009136D6"/>
    <w:rsid w:val="00915251"/>
    <w:rsid w:val="009157EA"/>
    <w:rsid w:val="009163C0"/>
    <w:rsid w:val="00921CF1"/>
    <w:rsid w:val="00922EBC"/>
    <w:rsid w:val="00923007"/>
    <w:rsid w:val="00924CB3"/>
    <w:rsid w:val="0092544D"/>
    <w:rsid w:val="00925F76"/>
    <w:rsid w:val="00925F7D"/>
    <w:rsid w:val="00926310"/>
    <w:rsid w:val="00926DC3"/>
    <w:rsid w:val="00927242"/>
    <w:rsid w:val="00927E73"/>
    <w:rsid w:val="00931A39"/>
    <w:rsid w:val="0093254F"/>
    <w:rsid w:val="00932E55"/>
    <w:rsid w:val="00933130"/>
    <w:rsid w:val="00933393"/>
    <w:rsid w:val="00933B86"/>
    <w:rsid w:val="00934E28"/>
    <w:rsid w:val="009359F5"/>
    <w:rsid w:val="00936549"/>
    <w:rsid w:val="009369BD"/>
    <w:rsid w:val="00940128"/>
    <w:rsid w:val="00942FB8"/>
    <w:rsid w:val="00944105"/>
    <w:rsid w:val="0094462E"/>
    <w:rsid w:val="00944A84"/>
    <w:rsid w:val="009527FF"/>
    <w:rsid w:val="009547D1"/>
    <w:rsid w:val="009551D0"/>
    <w:rsid w:val="009575F7"/>
    <w:rsid w:val="009612E8"/>
    <w:rsid w:val="009633E0"/>
    <w:rsid w:val="009634C8"/>
    <w:rsid w:val="009638E4"/>
    <w:rsid w:val="00965F78"/>
    <w:rsid w:val="00966987"/>
    <w:rsid w:val="00966A45"/>
    <w:rsid w:val="00967AD9"/>
    <w:rsid w:val="009712CC"/>
    <w:rsid w:val="00972120"/>
    <w:rsid w:val="00972A47"/>
    <w:rsid w:val="00972B97"/>
    <w:rsid w:val="00972EBA"/>
    <w:rsid w:val="00973E87"/>
    <w:rsid w:val="00974ACB"/>
    <w:rsid w:val="0097647F"/>
    <w:rsid w:val="00976EEA"/>
    <w:rsid w:val="009771D4"/>
    <w:rsid w:val="00980499"/>
    <w:rsid w:val="00981E07"/>
    <w:rsid w:val="009823A0"/>
    <w:rsid w:val="00985387"/>
    <w:rsid w:val="009853FC"/>
    <w:rsid w:val="009859B5"/>
    <w:rsid w:val="00985A2C"/>
    <w:rsid w:val="009863DF"/>
    <w:rsid w:val="009864DA"/>
    <w:rsid w:val="00990535"/>
    <w:rsid w:val="009910BB"/>
    <w:rsid w:val="00991E0E"/>
    <w:rsid w:val="00992CF3"/>
    <w:rsid w:val="00994D55"/>
    <w:rsid w:val="009959BC"/>
    <w:rsid w:val="009A15C0"/>
    <w:rsid w:val="009A212F"/>
    <w:rsid w:val="009A306C"/>
    <w:rsid w:val="009A351B"/>
    <w:rsid w:val="009A454E"/>
    <w:rsid w:val="009A65FD"/>
    <w:rsid w:val="009A7B8B"/>
    <w:rsid w:val="009A7FCC"/>
    <w:rsid w:val="009B0544"/>
    <w:rsid w:val="009B16C4"/>
    <w:rsid w:val="009B1EC6"/>
    <w:rsid w:val="009B2D9D"/>
    <w:rsid w:val="009B5337"/>
    <w:rsid w:val="009B7B2C"/>
    <w:rsid w:val="009C0868"/>
    <w:rsid w:val="009C0BBB"/>
    <w:rsid w:val="009C1F30"/>
    <w:rsid w:val="009C1F34"/>
    <w:rsid w:val="009C3C81"/>
    <w:rsid w:val="009C5372"/>
    <w:rsid w:val="009C5C65"/>
    <w:rsid w:val="009C67A1"/>
    <w:rsid w:val="009C6B4B"/>
    <w:rsid w:val="009C7119"/>
    <w:rsid w:val="009D0460"/>
    <w:rsid w:val="009D0605"/>
    <w:rsid w:val="009D0715"/>
    <w:rsid w:val="009D09B1"/>
    <w:rsid w:val="009D10EB"/>
    <w:rsid w:val="009D24FD"/>
    <w:rsid w:val="009D2DBA"/>
    <w:rsid w:val="009D324C"/>
    <w:rsid w:val="009D389E"/>
    <w:rsid w:val="009D62BE"/>
    <w:rsid w:val="009D7495"/>
    <w:rsid w:val="009E4826"/>
    <w:rsid w:val="009E4B54"/>
    <w:rsid w:val="009E664B"/>
    <w:rsid w:val="009F18FC"/>
    <w:rsid w:val="009F194E"/>
    <w:rsid w:val="009F21D0"/>
    <w:rsid w:val="009F252D"/>
    <w:rsid w:val="009F2F8F"/>
    <w:rsid w:val="009F3A0F"/>
    <w:rsid w:val="009F5FB8"/>
    <w:rsid w:val="009F6743"/>
    <w:rsid w:val="009F6AF9"/>
    <w:rsid w:val="00A00401"/>
    <w:rsid w:val="00A00F8D"/>
    <w:rsid w:val="00A01AE4"/>
    <w:rsid w:val="00A02CF9"/>
    <w:rsid w:val="00A03D1A"/>
    <w:rsid w:val="00A04F76"/>
    <w:rsid w:val="00A050D1"/>
    <w:rsid w:val="00A06101"/>
    <w:rsid w:val="00A07F1C"/>
    <w:rsid w:val="00A11AE5"/>
    <w:rsid w:val="00A14049"/>
    <w:rsid w:val="00A143A5"/>
    <w:rsid w:val="00A147EE"/>
    <w:rsid w:val="00A14EC0"/>
    <w:rsid w:val="00A15D9B"/>
    <w:rsid w:val="00A16BD5"/>
    <w:rsid w:val="00A1711B"/>
    <w:rsid w:val="00A20A1B"/>
    <w:rsid w:val="00A21AB0"/>
    <w:rsid w:val="00A22659"/>
    <w:rsid w:val="00A22751"/>
    <w:rsid w:val="00A230D4"/>
    <w:rsid w:val="00A24750"/>
    <w:rsid w:val="00A2544A"/>
    <w:rsid w:val="00A2782C"/>
    <w:rsid w:val="00A27EFC"/>
    <w:rsid w:val="00A31DB8"/>
    <w:rsid w:val="00A34053"/>
    <w:rsid w:val="00A36773"/>
    <w:rsid w:val="00A36CA3"/>
    <w:rsid w:val="00A36FE0"/>
    <w:rsid w:val="00A376D7"/>
    <w:rsid w:val="00A37ECD"/>
    <w:rsid w:val="00A40431"/>
    <w:rsid w:val="00A40E17"/>
    <w:rsid w:val="00A4260D"/>
    <w:rsid w:val="00A42DBB"/>
    <w:rsid w:val="00A43231"/>
    <w:rsid w:val="00A43471"/>
    <w:rsid w:val="00A43C58"/>
    <w:rsid w:val="00A46F54"/>
    <w:rsid w:val="00A520EA"/>
    <w:rsid w:val="00A562F7"/>
    <w:rsid w:val="00A5700C"/>
    <w:rsid w:val="00A57063"/>
    <w:rsid w:val="00A571DA"/>
    <w:rsid w:val="00A57583"/>
    <w:rsid w:val="00A576A1"/>
    <w:rsid w:val="00A603FB"/>
    <w:rsid w:val="00A60B83"/>
    <w:rsid w:val="00A624FA"/>
    <w:rsid w:val="00A65AE5"/>
    <w:rsid w:val="00A662EA"/>
    <w:rsid w:val="00A70664"/>
    <w:rsid w:val="00A7096B"/>
    <w:rsid w:val="00A70A5F"/>
    <w:rsid w:val="00A732A7"/>
    <w:rsid w:val="00A807B6"/>
    <w:rsid w:val="00A81584"/>
    <w:rsid w:val="00A81731"/>
    <w:rsid w:val="00A82F57"/>
    <w:rsid w:val="00A83E59"/>
    <w:rsid w:val="00A85C5E"/>
    <w:rsid w:val="00A873A1"/>
    <w:rsid w:val="00A90617"/>
    <w:rsid w:val="00A9208D"/>
    <w:rsid w:val="00A926F7"/>
    <w:rsid w:val="00A92C81"/>
    <w:rsid w:val="00A93B09"/>
    <w:rsid w:val="00A95AE4"/>
    <w:rsid w:val="00A962D0"/>
    <w:rsid w:val="00A96368"/>
    <w:rsid w:val="00A976CC"/>
    <w:rsid w:val="00A978C0"/>
    <w:rsid w:val="00A97E72"/>
    <w:rsid w:val="00AA2EC0"/>
    <w:rsid w:val="00AA2EF7"/>
    <w:rsid w:val="00AA2FD6"/>
    <w:rsid w:val="00AA34FE"/>
    <w:rsid w:val="00AA4D33"/>
    <w:rsid w:val="00AA67EA"/>
    <w:rsid w:val="00AB1B65"/>
    <w:rsid w:val="00AB2179"/>
    <w:rsid w:val="00AB384A"/>
    <w:rsid w:val="00AB404B"/>
    <w:rsid w:val="00AB407E"/>
    <w:rsid w:val="00AB4214"/>
    <w:rsid w:val="00AB5C73"/>
    <w:rsid w:val="00AB5F97"/>
    <w:rsid w:val="00AB6134"/>
    <w:rsid w:val="00AB7342"/>
    <w:rsid w:val="00AC0C0A"/>
    <w:rsid w:val="00AC1795"/>
    <w:rsid w:val="00AC25D2"/>
    <w:rsid w:val="00AC3B72"/>
    <w:rsid w:val="00AC4932"/>
    <w:rsid w:val="00AC5D4F"/>
    <w:rsid w:val="00AC6378"/>
    <w:rsid w:val="00AD01F2"/>
    <w:rsid w:val="00AD2346"/>
    <w:rsid w:val="00AD2E66"/>
    <w:rsid w:val="00AD3753"/>
    <w:rsid w:val="00AD48F6"/>
    <w:rsid w:val="00AD5446"/>
    <w:rsid w:val="00AD7E8E"/>
    <w:rsid w:val="00AE0CC8"/>
    <w:rsid w:val="00AE2CE3"/>
    <w:rsid w:val="00AE433A"/>
    <w:rsid w:val="00AE447F"/>
    <w:rsid w:val="00AE5159"/>
    <w:rsid w:val="00AE5481"/>
    <w:rsid w:val="00AE5695"/>
    <w:rsid w:val="00AE6B7D"/>
    <w:rsid w:val="00AE799B"/>
    <w:rsid w:val="00AF13BD"/>
    <w:rsid w:val="00AF1C41"/>
    <w:rsid w:val="00AF35B1"/>
    <w:rsid w:val="00AF4B2E"/>
    <w:rsid w:val="00AF4F8B"/>
    <w:rsid w:val="00AF50E0"/>
    <w:rsid w:val="00AF5371"/>
    <w:rsid w:val="00AF57FA"/>
    <w:rsid w:val="00AF6A95"/>
    <w:rsid w:val="00AF6BA7"/>
    <w:rsid w:val="00B02396"/>
    <w:rsid w:val="00B024DA"/>
    <w:rsid w:val="00B030B8"/>
    <w:rsid w:val="00B05486"/>
    <w:rsid w:val="00B054B6"/>
    <w:rsid w:val="00B05CC0"/>
    <w:rsid w:val="00B06780"/>
    <w:rsid w:val="00B079B5"/>
    <w:rsid w:val="00B1007F"/>
    <w:rsid w:val="00B10945"/>
    <w:rsid w:val="00B116B4"/>
    <w:rsid w:val="00B117C4"/>
    <w:rsid w:val="00B12552"/>
    <w:rsid w:val="00B1405A"/>
    <w:rsid w:val="00B143FE"/>
    <w:rsid w:val="00B14642"/>
    <w:rsid w:val="00B17605"/>
    <w:rsid w:val="00B20920"/>
    <w:rsid w:val="00B22ADC"/>
    <w:rsid w:val="00B22C29"/>
    <w:rsid w:val="00B23A0B"/>
    <w:rsid w:val="00B23A67"/>
    <w:rsid w:val="00B25D76"/>
    <w:rsid w:val="00B25F7B"/>
    <w:rsid w:val="00B2765B"/>
    <w:rsid w:val="00B27FCB"/>
    <w:rsid w:val="00B30A96"/>
    <w:rsid w:val="00B30FD1"/>
    <w:rsid w:val="00B3298D"/>
    <w:rsid w:val="00B32C19"/>
    <w:rsid w:val="00B33267"/>
    <w:rsid w:val="00B332C3"/>
    <w:rsid w:val="00B34292"/>
    <w:rsid w:val="00B34A97"/>
    <w:rsid w:val="00B34A9F"/>
    <w:rsid w:val="00B34C62"/>
    <w:rsid w:val="00B34CA5"/>
    <w:rsid w:val="00B35EAA"/>
    <w:rsid w:val="00B361C2"/>
    <w:rsid w:val="00B3623D"/>
    <w:rsid w:val="00B3713D"/>
    <w:rsid w:val="00B37658"/>
    <w:rsid w:val="00B37770"/>
    <w:rsid w:val="00B432AF"/>
    <w:rsid w:val="00B43D95"/>
    <w:rsid w:val="00B44499"/>
    <w:rsid w:val="00B45242"/>
    <w:rsid w:val="00B50C3E"/>
    <w:rsid w:val="00B51A49"/>
    <w:rsid w:val="00B51F55"/>
    <w:rsid w:val="00B52373"/>
    <w:rsid w:val="00B52C33"/>
    <w:rsid w:val="00B52D9F"/>
    <w:rsid w:val="00B53708"/>
    <w:rsid w:val="00B55019"/>
    <w:rsid w:val="00B56825"/>
    <w:rsid w:val="00B57C05"/>
    <w:rsid w:val="00B606CE"/>
    <w:rsid w:val="00B60D1B"/>
    <w:rsid w:val="00B61893"/>
    <w:rsid w:val="00B639BB"/>
    <w:rsid w:val="00B63B39"/>
    <w:rsid w:val="00B65789"/>
    <w:rsid w:val="00B65974"/>
    <w:rsid w:val="00B67227"/>
    <w:rsid w:val="00B67980"/>
    <w:rsid w:val="00B67ADF"/>
    <w:rsid w:val="00B707FB"/>
    <w:rsid w:val="00B74C4A"/>
    <w:rsid w:val="00B74EEC"/>
    <w:rsid w:val="00B75BE3"/>
    <w:rsid w:val="00B76343"/>
    <w:rsid w:val="00B76AC4"/>
    <w:rsid w:val="00B76BCC"/>
    <w:rsid w:val="00B779F2"/>
    <w:rsid w:val="00B77DFE"/>
    <w:rsid w:val="00B81BC9"/>
    <w:rsid w:val="00B8254D"/>
    <w:rsid w:val="00B827AD"/>
    <w:rsid w:val="00B843E7"/>
    <w:rsid w:val="00B85361"/>
    <w:rsid w:val="00B8627A"/>
    <w:rsid w:val="00B86F43"/>
    <w:rsid w:val="00B90801"/>
    <w:rsid w:val="00B9453A"/>
    <w:rsid w:val="00B95A5D"/>
    <w:rsid w:val="00B9646A"/>
    <w:rsid w:val="00B965A1"/>
    <w:rsid w:val="00B966C9"/>
    <w:rsid w:val="00B97E55"/>
    <w:rsid w:val="00BA0251"/>
    <w:rsid w:val="00BA105F"/>
    <w:rsid w:val="00BA16A1"/>
    <w:rsid w:val="00BA1E1B"/>
    <w:rsid w:val="00BA2437"/>
    <w:rsid w:val="00BA2D82"/>
    <w:rsid w:val="00BA341C"/>
    <w:rsid w:val="00BA38A7"/>
    <w:rsid w:val="00BA49C1"/>
    <w:rsid w:val="00BB025D"/>
    <w:rsid w:val="00BB0432"/>
    <w:rsid w:val="00BB07AD"/>
    <w:rsid w:val="00BB125E"/>
    <w:rsid w:val="00BB1928"/>
    <w:rsid w:val="00BB221C"/>
    <w:rsid w:val="00BB4074"/>
    <w:rsid w:val="00BB6D1A"/>
    <w:rsid w:val="00BC0CC5"/>
    <w:rsid w:val="00BC12DE"/>
    <w:rsid w:val="00BC159C"/>
    <w:rsid w:val="00BC213E"/>
    <w:rsid w:val="00BC6A1E"/>
    <w:rsid w:val="00BD0FAD"/>
    <w:rsid w:val="00BD1BE0"/>
    <w:rsid w:val="00BD1C30"/>
    <w:rsid w:val="00BD2BB9"/>
    <w:rsid w:val="00BD306E"/>
    <w:rsid w:val="00BD3711"/>
    <w:rsid w:val="00BD37F9"/>
    <w:rsid w:val="00BD410D"/>
    <w:rsid w:val="00BD6FDE"/>
    <w:rsid w:val="00BD7267"/>
    <w:rsid w:val="00BD7772"/>
    <w:rsid w:val="00BE10D8"/>
    <w:rsid w:val="00BE2D16"/>
    <w:rsid w:val="00BE3832"/>
    <w:rsid w:val="00BE4FEB"/>
    <w:rsid w:val="00BE5617"/>
    <w:rsid w:val="00BE7C79"/>
    <w:rsid w:val="00BE7E83"/>
    <w:rsid w:val="00BF02B6"/>
    <w:rsid w:val="00BF26AF"/>
    <w:rsid w:val="00BF5882"/>
    <w:rsid w:val="00BF59EF"/>
    <w:rsid w:val="00BF5EC4"/>
    <w:rsid w:val="00BF62A8"/>
    <w:rsid w:val="00BF6615"/>
    <w:rsid w:val="00BF6FED"/>
    <w:rsid w:val="00C001EC"/>
    <w:rsid w:val="00C01A83"/>
    <w:rsid w:val="00C02D1D"/>
    <w:rsid w:val="00C038EA"/>
    <w:rsid w:val="00C07A19"/>
    <w:rsid w:val="00C10168"/>
    <w:rsid w:val="00C12E04"/>
    <w:rsid w:val="00C134D5"/>
    <w:rsid w:val="00C13F34"/>
    <w:rsid w:val="00C14DD9"/>
    <w:rsid w:val="00C155DA"/>
    <w:rsid w:val="00C15C40"/>
    <w:rsid w:val="00C20A8B"/>
    <w:rsid w:val="00C216A3"/>
    <w:rsid w:val="00C21ABA"/>
    <w:rsid w:val="00C22B04"/>
    <w:rsid w:val="00C25301"/>
    <w:rsid w:val="00C26C3B"/>
    <w:rsid w:val="00C27C45"/>
    <w:rsid w:val="00C30243"/>
    <w:rsid w:val="00C30CF8"/>
    <w:rsid w:val="00C320A2"/>
    <w:rsid w:val="00C326BE"/>
    <w:rsid w:val="00C37662"/>
    <w:rsid w:val="00C37E2F"/>
    <w:rsid w:val="00C41149"/>
    <w:rsid w:val="00C4131C"/>
    <w:rsid w:val="00C416F6"/>
    <w:rsid w:val="00C41892"/>
    <w:rsid w:val="00C4390B"/>
    <w:rsid w:val="00C445C6"/>
    <w:rsid w:val="00C45547"/>
    <w:rsid w:val="00C4632E"/>
    <w:rsid w:val="00C46D23"/>
    <w:rsid w:val="00C46DDF"/>
    <w:rsid w:val="00C4707B"/>
    <w:rsid w:val="00C51005"/>
    <w:rsid w:val="00C53405"/>
    <w:rsid w:val="00C54CD4"/>
    <w:rsid w:val="00C5652E"/>
    <w:rsid w:val="00C62558"/>
    <w:rsid w:val="00C62ACC"/>
    <w:rsid w:val="00C65664"/>
    <w:rsid w:val="00C662AA"/>
    <w:rsid w:val="00C67306"/>
    <w:rsid w:val="00C67427"/>
    <w:rsid w:val="00C705CE"/>
    <w:rsid w:val="00C70D16"/>
    <w:rsid w:val="00C710E3"/>
    <w:rsid w:val="00C7143B"/>
    <w:rsid w:val="00C719EB"/>
    <w:rsid w:val="00C71C00"/>
    <w:rsid w:val="00C74093"/>
    <w:rsid w:val="00C74B4D"/>
    <w:rsid w:val="00C76687"/>
    <w:rsid w:val="00C76CFA"/>
    <w:rsid w:val="00C77593"/>
    <w:rsid w:val="00C80B4E"/>
    <w:rsid w:val="00C81FD9"/>
    <w:rsid w:val="00C826A9"/>
    <w:rsid w:val="00C83364"/>
    <w:rsid w:val="00C85B1A"/>
    <w:rsid w:val="00C877B9"/>
    <w:rsid w:val="00C87C75"/>
    <w:rsid w:val="00C87DF8"/>
    <w:rsid w:val="00C87EEB"/>
    <w:rsid w:val="00C915A2"/>
    <w:rsid w:val="00C91A88"/>
    <w:rsid w:val="00C92A7F"/>
    <w:rsid w:val="00C92CA5"/>
    <w:rsid w:val="00C956CF"/>
    <w:rsid w:val="00C959C5"/>
    <w:rsid w:val="00C95D52"/>
    <w:rsid w:val="00C963C9"/>
    <w:rsid w:val="00CA153C"/>
    <w:rsid w:val="00CA247D"/>
    <w:rsid w:val="00CA2C80"/>
    <w:rsid w:val="00CA4992"/>
    <w:rsid w:val="00CA59A1"/>
    <w:rsid w:val="00CA5AED"/>
    <w:rsid w:val="00CA5ED3"/>
    <w:rsid w:val="00CA5FBB"/>
    <w:rsid w:val="00CB0033"/>
    <w:rsid w:val="00CB0D2D"/>
    <w:rsid w:val="00CB19A2"/>
    <w:rsid w:val="00CB1C46"/>
    <w:rsid w:val="00CB1E91"/>
    <w:rsid w:val="00CB24F9"/>
    <w:rsid w:val="00CB25C8"/>
    <w:rsid w:val="00CB3923"/>
    <w:rsid w:val="00CB4EAB"/>
    <w:rsid w:val="00CB52DF"/>
    <w:rsid w:val="00CB725A"/>
    <w:rsid w:val="00CB7F04"/>
    <w:rsid w:val="00CC1D66"/>
    <w:rsid w:val="00CC49F4"/>
    <w:rsid w:val="00CC4AFB"/>
    <w:rsid w:val="00CC5608"/>
    <w:rsid w:val="00CC5AA8"/>
    <w:rsid w:val="00CD03EB"/>
    <w:rsid w:val="00CD0C8F"/>
    <w:rsid w:val="00CD111C"/>
    <w:rsid w:val="00CD2BC2"/>
    <w:rsid w:val="00CD5A1E"/>
    <w:rsid w:val="00CD5D15"/>
    <w:rsid w:val="00CD6F05"/>
    <w:rsid w:val="00CE04CF"/>
    <w:rsid w:val="00CE23B4"/>
    <w:rsid w:val="00CE25C4"/>
    <w:rsid w:val="00CE3C1A"/>
    <w:rsid w:val="00CE3F5B"/>
    <w:rsid w:val="00CE666A"/>
    <w:rsid w:val="00CE6761"/>
    <w:rsid w:val="00CE68CF"/>
    <w:rsid w:val="00CE71C0"/>
    <w:rsid w:val="00CF246B"/>
    <w:rsid w:val="00CF25A9"/>
    <w:rsid w:val="00CF34DB"/>
    <w:rsid w:val="00CF5472"/>
    <w:rsid w:val="00CF5D30"/>
    <w:rsid w:val="00CF6411"/>
    <w:rsid w:val="00CF6D45"/>
    <w:rsid w:val="00D00FC4"/>
    <w:rsid w:val="00D012E5"/>
    <w:rsid w:val="00D03516"/>
    <w:rsid w:val="00D04131"/>
    <w:rsid w:val="00D045DE"/>
    <w:rsid w:val="00D04797"/>
    <w:rsid w:val="00D04A4C"/>
    <w:rsid w:val="00D04C16"/>
    <w:rsid w:val="00D0563F"/>
    <w:rsid w:val="00D0567D"/>
    <w:rsid w:val="00D06D68"/>
    <w:rsid w:val="00D106E9"/>
    <w:rsid w:val="00D1136F"/>
    <w:rsid w:val="00D146BC"/>
    <w:rsid w:val="00D148F9"/>
    <w:rsid w:val="00D14B76"/>
    <w:rsid w:val="00D15683"/>
    <w:rsid w:val="00D16D90"/>
    <w:rsid w:val="00D17AF3"/>
    <w:rsid w:val="00D17C55"/>
    <w:rsid w:val="00D20C92"/>
    <w:rsid w:val="00D216CB"/>
    <w:rsid w:val="00D2225F"/>
    <w:rsid w:val="00D227D8"/>
    <w:rsid w:val="00D24C4F"/>
    <w:rsid w:val="00D25B28"/>
    <w:rsid w:val="00D26132"/>
    <w:rsid w:val="00D26806"/>
    <w:rsid w:val="00D26CEE"/>
    <w:rsid w:val="00D27554"/>
    <w:rsid w:val="00D2759C"/>
    <w:rsid w:val="00D27D4E"/>
    <w:rsid w:val="00D3010B"/>
    <w:rsid w:val="00D31755"/>
    <w:rsid w:val="00D34986"/>
    <w:rsid w:val="00D34CE1"/>
    <w:rsid w:val="00D352E8"/>
    <w:rsid w:val="00D35CA3"/>
    <w:rsid w:val="00D36FC5"/>
    <w:rsid w:val="00D3771B"/>
    <w:rsid w:val="00D40656"/>
    <w:rsid w:val="00D4098D"/>
    <w:rsid w:val="00D424EA"/>
    <w:rsid w:val="00D434B6"/>
    <w:rsid w:val="00D437A4"/>
    <w:rsid w:val="00D43F2C"/>
    <w:rsid w:val="00D44B55"/>
    <w:rsid w:val="00D4535E"/>
    <w:rsid w:val="00D45B66"/>
    <w:rsid w:val="00D45CE9"/>
    <w:rsid w:val="00D51AA6"/>
    <w:rsid w:val="00D51F24"/>
    <w:rsid w:val="00D52668"/>
    <w:rsid w:val="00D532D3"/>
    <w:rsid w:val="00D55780"/>
    <w:rsid w:val="00D5605A"/>
    <w:rsid w:val="00D560D6"/>
    <w:rsid w:val="00D5657E"/>
    <w:rsid w:val="00D57260"/>
    <w:rsid w:val="00D60E8C"/>
    <w:rsid w:val="00D65157"/>
    <w:rsid w:val="00D654B7"/>
    <w:rsid w:val="00D656A7"/>
    <w:rsid w:val="00D65DA8"/>
    <w:rsid w:val="00D6698C"/>
    <w:rsid w:val="00D6724A"/>
    <w:rsid w:val="00D703FE"/>
    <w:rsid w:val="00D712CF"/>
    <w:rsid w:val="00D7185B"/>
    <w:rsid w:val="00D71D16"/>
    <w:rsid w:val="00D720C0"/>
    <w:rsid w:val="00D7468F"/>
    <w:rsid w:val="00D75AFD"/>
    <w:rsid w:val="00D84070"/>
    <w:rsid w:val="00D8436C"/>
    <w:rsid w:val="00D84EB9"/>
    <w:rsid w:val="00D854A6"/>
    <w:rsid w:val="00D85B9B"/>
    <w:rsid w:val="00D860AE"/>
    <w:rsid w:val="00D861BB"/>
    <w:rsid w:val="00D86326"/>
    <w:rsid w:val="00D86880"/>
    <w:rsid w:val="00D86DD5"/>
    <w:rsid w:val="00D87E57"/>
    <w:rsid w:val="00D87EC5"/>
    <w:rsid w:val="00D8ED9B"/>
    <w:rsid w:val="00D9165E"/>
    <w:rsid w:val="00D91E23"/>
    <w:rsid w:val="00D932BC"/>
    <w:rsid w:val="00D932EA"/>
    <w:rsid w:val="00D945AD"/>
    <w:rsid w:val="00D96C45"/>
    <w:rsid w:val="00D96FA5"/>
    <w:rsid w:val="00D974DE"/>
    <w:rsid w:val="00D97D60"/>
    <w:rsid w:val="00DA01F3"/>
    <w:rsid w:val="00DA08D8"/>
    <w:rsid w:val="00DA16BA"/>
    <w:rsid w:val="00DA3FF0"/>
    <w:rsid w:val="00DA44E0"/>
    <w:rsid w:val="00DA461F"/>
    <w:rsid w:val="00DA52A6"/>
    <w:rsid w:val="00DA52BE"/>
    <w:rsid w:val="00DA5EE1"/>
    <w:rsid w:val="00DB1452"/>
    <w:rsid w:val="00DB19FE"/>
    <w:rsid w:val="00DB2291"/>
    <w:rsid w:val="00DB33A4"/>
    <w:rsid w:val="00DB6839"/>
    <w:rsid w:val="00DB6965"/>
    <w:rsid w:val="00DB74F9"/>
    <w:rsid w:val="00DB7AD2"/>
    <w:rsid w:val="00DC2C62"/>
    <w:rsid w:val="00DC443F"/>
    <w:rsid w:val="00DC569F"/>
    <w:rsid w:val="00DC68ED"/>
    <w:rsid w:val="00DC7857"/>
    <w:rsid w:val="00DD06BE"/>
    <w:rsid w:val="00DD0BF1"/>
    <w:rsid w:val="00DD1673"/>
    <w:rsid w:val="00DD2671"/>
    <w:rsid w:val="00DD2DAB"/>
    <w:rsid w:val="00DD30AE"/>
    <w:rsid w:val="00DD5EA5"/>
    <w:rsid w:val="00DD64E3"/>
    <w:rsid w:val="00DD65FA"/>
    <w:rsid w:val="00DD6B3F"/>
    <w:rsid w:val="00DD6EE3"/>
    <w:rsid w:val="00DD7101"/>
    <w:rsid w:val="00DE0318"/>
    <w:rsid w:val="00DE0E6D"/>
    <w:rsid w:val="00DE102B"/>
    <w:rsid w:val="00DE3148"/>
    <w:rsid w:val="00DE446F"/>
    <w:rsid w:val="00DE58E3"/>
    <w:rsid w:val="00DE5FF1"/>
    <w:rsid w:val="00DE605E"/>
    <w:rsid w:val="00DE6965"/>
    <w:rsid w:val="00DE6E13"/>
    <w:rsid w:val="00DE766D"/>
    <w:rsid w:val="00DE783E"/>
    <w:rsid w:val="00DF0C4A"/>
    <w:rsid w:val="00DF17A5"/>
    <w:rsid w:val="00DF1A6E"/>
    <w:rsid w:val="00DF3503"/>
    <w:rsid w:val="00DF458D"/>
    <w:rsid w:val="00DF4BDE"/>
    <w:rsid w:val="00DF5A64"/>
    <w:rsid w:val="00DF6C27"/>
    <w:rsid w:val="00DF7FAF"/>
    <w:rsid w:val="00E0085E"/>
    <w:rsid w:val="00E00C76"/>
    <w:rsid w:val="00E052A6"/>
    <w:rsid w:val="00E06223"/>
    <w:rsid w:val="00E07BB1"/>
    <w:rsid w:val="00E10E38"/>
    <w:rsid w:val="00E10ECE"/>
    <w:rsid w:val="00E114AF"/>
    <w:rsid w:val="00E11790"/>
    <w:rsid w:val="00E12E2B"/>
    <w:rsid w:val="00E138EE"/>
    <w:rsid w:val="00E140FC"/>
    <w:rsid w:val="00E14107"/>
    <w:rsid w:val="00E15015"/>
    <w:rsid w:val="00E153AC"/>
    <w:rsid w:val="00E1737D"/>
    <w:rsid w:val="00E17750"/>
    <w:rsid w:val="00E179F3"/>
    <w:rsid w:val="00E21243"/>
    <w:rsid w:val="00E22B96"/>
    <w:rsid w:val="00E23A3C"/>
    <w:rsid w:val="00E248FA"/>
    <w:rsid w:val="00E24CD8"/>
    <w:rsid w:val="00E273D9"/>
    <w:rsid w:val="00E27430"/>
    <w:rsid w:val="00E27FD3"/>
    <w:rsid w:val="00E32161"/>
    <w:rsid w:val="00E33FB3"/>
    <w:rsid w:val="00E40348"/>
    <w:rsid w:val="00E4280B"/>
    <w:rsid w:val="00E42C3C"/>
    <w:rsid w:val="00E43141"/>
    <w:rsid w:val="00E43913"/>
    <w:rsid w:val="00E43E21"/>
    <w:rsid w:val="00E4439C"/>
    <w:rsid w:val="00E450D2"/>
    <w:rsid w:val="00E45906"/>
    <w:rsid w:val="00E45F06"/>
    <w:rsid w:val="00E465E8"/>
    <w:rsid w:val="00E51AB6"/>
    <w:rsid w:val="00E51FDF"/>
    <w:rsid w:val="00E52A12"/>
    <w:rsid w:val="00E52D50"/>
    <w:rsid w:val="00E5323D"/>
    <w:rsid w:val="00E549FF"/>
    <w:rsid w:val="00E5583D"/>
    <w:rsid w:val="00E55B19"/>
    <w:rsid w:val="00E55E50"/>
    <w:rsid w:val="00E55F88"/>
    <w:rsid w:val="00E56B97"/>
    <w:rsid w:val="00E573DB"/>
    <w:rsid w:val="00E60CB7"/>
    <w:rsid w:val="00E6101F"/>
    <w:rsid w:val="00E61CEB"/>
    <w:rsid w:val="00E6295D"/>
    <w:rsid w:val="00E646E9"/>
    <w:rsid w:val="00E66258"/>
    <w:rsid w:val="00E67621"/>
    <w:rsid w:val="00E701CD"/>
    <w:rsid w:val="00E70921"/>
    <w:rsid w:val="00E70E3E"/>
    <w:rsid w:val="00E710F1"/>
    <w:rsid w:val="00E71D0E"/>
    <w:rsid w:val="00E72AB0"/>
    <w:rsid w:val="00E746F0"/>
    <w:rsid w:val="00E74FCE"/>
    <w:rsid w:val="00E75598"/>
    <w:rsid w:val="00E756EB"/>
    <w:rsid w:val="00E76E75"/>
    <w:rsid w:val="00E80572"/>
    <w:rsid w:val="00E80A6C"/>
    <w:rsid w:val="00E80AC9"/>
    <w:rsid w:val="00E8196D"/>
    <w:rsid w:val="00E81B39"/>
    <w:rsid w:val="00E836C8"/>
    <w:rsid w:val="00E84AA4"/>
    <w:rsid w:val="00E85A1B"/>
    <w:rsid w:val="00E85B6D"/>
    <w:rsid w:val="00E86EE5"/>
    <w:rsid w:val="00E8737B"/>
    <w:rsid w:val="00E90C2A"/>
    <w:rsid w:val="00E90FEA"/>
    <w:rsid w:val="00E91128"/>
    <w:rsid w:val="00E915C8"/>
    <w:rsid w:val="00E920C3"/>
    <w:rsid w:val="00E927AC"/>
    <w:rsid w:val="00E935C3"/>
    <w:rsid w:val="00E95F59"/>
    <w:rsid w:val="00E96EF2"/>
    <w:rsid w:val="00E97A2E"/>
    <w:rsid w:val="00EA02C3"/>
    <w:rsid w:val="00EA08B2"/>
    <w:rsid w:val="00EA167F"/>
    <w:rsid w:val="00EA2A0D"/>
    <w:rsid w:val="00EA327E"/>
    <w:rsid w:val="00EA3FC9"/>
    <w:rsid w:val="00EA448D"/>
    <w:rsid w:val="00EA53B7"/>
    <w:rsid w:val="00EA7A96"/>
    <w:rsid w:val="00EA7EE7"/>
    <w:rsid w:val="00EB0B43"/>
    <w:rsid w:val="00EB1588"/>
    <w:rsid w:val="00EB19AD"/>
    <w:rsid w:val="00EB2996"/>
    <w:rsid w:val="00EB31BC"/>
    <w:rsid w:val="00EB3230"/>
    <w:rsid w:val="00EB4ED7"/>
    <w:rsid w:val="00EB575F"/>
    <w:rsid w:val="00EB5975"/>
    <w:rsid w:val="00EC08AA"/>
    <w:rsid w:val="00EC149A"/>
    <w:rsid w:val="00EC3618"/>
    <w:rsid w:val="00EC3AB9"/>
    <w:rsid w:val="00EC4E78"/>
    <w:rsid w:val="00EC5CAB"/>
    <w:rsid w:val="00EC6F6F"/>
    <w:rsid w:val="00EC742B"/>
    <w:rsid w:val="00EC7DCA"/>
    <w:rsid w:val="00ED0C3B"/>
    <w:rsid w:val="00ED1F07"/>
    <w:rsid w:val="00ED2894"/>
    <w:rsid w:val="00ED3D44"/>
    <w:rsid w:val="00ED492C"/>
    <w:rsid w:val="00ED54C6"/>
    <w:rsid w:val="00ED5D19"/>
    <w:rsid w:val="00ED6237"/>
    <w:rsid w:val="00ED7C6F"/>
    <w:rsid w:val="00EE01DA"/>
    <w:rsid w:val="00EE156B"/>
    <w:rsid w:val="00EE541C"/>
    <w:rsid w:val="00EE5D53"/>
    <w:rsid w:val="00EE66BB"/>
    <w:rsid w:val="00EE7406"/>
    <w:rsid w:val="00EE78B9"/>
    <w:rsid w:val="00EE7E8C"/>
    <w:rsid w:val="00EF0345"/>
    <w:rsid w:val="00EF0419"/>
    <w:rsid w:val="00EF1B51"/>
    <w:rsid w:val="00EF213B"/>
    <w:rsid w:val="00EF25A9"/>
    <w:rsid w:val="00EF2B48"/>
    <w:rsid w:val="00EF2F57"/>
    <w:rsid w:val="00EF2FF2"/>
    <w:rsid w:val="00EF694A"/>
    <w:rsid w:val="00EF6B9B"/>
    <w:rsid w:val="00EF735B"/>
    <w:rsid w:val="00F02C60"/>
    <w:rsid w:val="00F0306A"/>
    <w:rsid w:val="00F0389D"/>
    <w:rsid w:val="00F03AFA"/>
    <w:rsid w:val="00F03E58"/>
    <w:rsid w:val="00F04131"/>
    <w:rsid w:val="00F04255"/>
    <w:rsid w:val="00F06496"/>
    <w:rsid w:val="00F10E78"/>
    <w:rsid w:val="00F11CEB"/>
    <w:rsid w:val="00F1218D"/>
    <w:rsid w:val="00F126BE"/>
    <w:rsid w:val="00F1450B"/>
    <w:rsid w:val="00F14B40"/>
    <w:rsid w:val="00F15016"/>
    <w:rsid w:val="00F1577A"/>
    <w:rsid w:val="00F16527"/>
    <w:rsid w:val="00F175B5"/>
    <w:rsid w:val="00F17645"/>
    <w:rsid w:val="00F20A65"/>
    <w:rsid w:val="00F20C9E"/>
    <w:rsid w:val="00F20EF7"/>
    <w:rsid w:val="00F215C8"/>
    <w:rsid w:val="00F22E61"/>
    <w:rsid w:val="00F26205"/>
    <w:rsid w:val="00F26D41"/>
    <w:rsid w:val="00F27FC8"/>
    <w:rsid w:val="00F3053C"/>
    <w:rsid w:val="00F31E17"/>
    <w:rsid w:val="00F3265B"/>
    <w:rsid w:val="00F33149"/>
    <w:rsid w:val="00F34771"/>
    <w:rsid w:val="00F35618"/>
    <w:rsid w:val="00F3572E"/>
    <w:rsid w:val="00F359EA"/>
    <w:rsid w:val="00F35BFA"/>
    <w:rsid w:val="00F35DBA"/>
    <w:rsid w:val="00F36E8F"/>
    <w:rsid w:val="00F36FE6"/>
    <w:rsid w:val="00F414DE"/>
    <w:rsid w:val="00F4150C"/>
    <w:rsid w:val="00F42D9E"/>
    <w:rsid w:val="00F42E35"/>
    <w:rsid w:val="00F43A83"/>
    <w:rsid w:val="00F43C48"/>
    <w:rsid w:val="00F43D07"/>
    <w:rsid w:val="00F44683"/>
    <w:rsid w:val="00F44AB9"/>
    <w:rsid w:val="00F45B06"/>
    <w:rsid w:val="00F50BC6"/>
    <w:rsid w:val="00F51AD6"/>
    <w:rsid w:val="00F51AE5"/>
    <w:rsid w:val="00F51F2A"/>
    <w:rsid w:val="00F51FEA"/>
    <w:rsid w:val="00F5300C"/>
    <w:rsid w:val="00F53082"/>
    <w:rsid w:val="00F55828"/>
    <w:rsid w:val="00F55B6D"/>
    <w:rsid w:val="00F56988"/>
    <w:rsid w:val="00F56A21"/>
    <w:rsid w:val="00F56BB9"/>
    <w:rsid w:val="00F6064D"/>
    <w:rsid w:val="00F6135B"/>
    <w:rsid w:val="00F61870"/>
    <w:rsid w:val="00F6201B"/>
    <w:rsid w:val="00F62128"/>
    <w:rsid w:val="00F6307A"/>
    <w:rsid w:val="00F63B99"/>
    <w:rsid w:val="00F6489E"/>
    <w:rsid w:val="00F7077A"/>
    <w:rsid w:val="00F71D20"/>
    <w:rsid w:val="00F73F1D"/>
    <w:rsid w:val="00F74152"/>
    <w:rsid w:val="00F743C5"/>
    <w:rsid w:val="00F7647B"/>
    <w:rsid w:val="00F81572"/>
    <w:rsid w:val="00F8163B"/>
    <w:rsid w:val="00F826A5"/>
    <w:rsid w:val="00F8308A"/>
    <w:rsid w:val="00F830E4"/>
    <w:rsid w:val="00F83677"/>
    <w:rsid w:val="00F85138"/>
    <w:rsid w:val="00F87025"/>
    <w:rsid w:val="00F87224"/>
    <w:rsid w:val="00F87702"/>
    <w:rsid w:val="00F90178"/>
    <w:rsid w:val="00F91539"/>
    <w:rsid w:val="00F91A06"/>
    <w:rsid w:val="00F92B1E"/>
    <w:rsid w:val="00F93D2D"/>
    <w:rsid w:val="00F94629"/>
    <w:rsid w:val="00F95893"/>
    <w:rsid w:val="00F96FC5"/>
    <w:rsid w:val="00F9711A"/>
    <w:rsid w:val="00FA026B"/>
    <w:rsid w:val="00FA0962"/>
    <w:rsid w:val="00FA2184"/>
    <w:rsid w:val="00FA22BE"/>
    <w:rsid w:val="00FA2306"/>
    <w:rsid w:val="00FA4E42"/>
    <w:rsid w:val="00FA52C6"/>
    <w:rsid w:val="00FA5FBE"/>
    <w:rsid w:val="00FA65ED"/>
    <w:rsid w:val="00FA7519"/>
    <w:rsid w:val="00FA7889"/>
    <w:rsid w:val="00FB0B93"/>
    <w:rsid w:val="00FB377A"/>
    <w:rsid w:val="00FB3D58"/>
    <w:rsid w:val="00FB5E5B"/>
    <w:rsid w:val="00FB61FB"/>
    <w:rsid w:val="00FB73AC"/>
    <w:rsid w:val="00FC0B11"/>
    <w:rsid w:val="00FC10E5"/>
    <w:rsid w:val="00FC1B67"/>
    <w:rsid w:val="00FC272A"/>
    <w:rsid w:val="00FC3C8B"/>
    <w:rsid w:val="00FC590F"/>
    <w:rsid w:val="00FC5C1D"/>
    <w:rsid w:val="00FC6B4F"/>
    <w:rsid w:val="00FC78B8"/>
    <w:rsid w:val="00FC7E77"/>
    <w:rsid w:val="00FD012F"/>
    <w:rsid w:val="00FD09A2"/>
    <w:rsid w:val="00FD187C"/>
    <w:rsid w:val="00FD3226"/>
    <w:rsid w:val="00FD3F17"/>
    <w:rsid w:val="00FD3FEF"/>
    <w:rsid w:val="00FD55D8"/>
    <w:rsid w:val="00FD6D8E"/>
    <w:rsid w:val="00FD7285"/>
    <w:rsid w:val="00FD7573"/>
    <w:rsid w:val="00FD7CCC"/>
    <w:rsid w:val="00FE1B1F"/>
    <w:rsid w:val="00FE1D29"/>
    <w:rsid w:val="00FE2F7C"/>
    <w:rsid w:val="00FE4F2A"/>
    <w:rsid w:val="00FE672E"/>
    <w:rsid w:val="00FE6996"/>
    <w:rsid w:val="00FE77EE"/>
    <w:rsid w:val="00FF22C9"/>
    <w:rsid w:val="00FF4B64"/>
    <w:rsid w:val="00FF5D02"/>
    <w:rsid w:val="00FF7E55"/>
    <w:rsid w:val="01F45CA9"/>
    <w:rsid w:val="02085DFD"/>
    <w:rsid w:val="027A43CB"/>
    <w:rsid w:val="0295C7C8"/>
    <w:rsid w:val="02C5D7E1"/>
    <w:rsid w:val="0334D6AC"/>
    <w:rsid w:val="036C6E67"/>
    <w:rsid w:val="03A9D936"/>
    <w:rsid w:val="0420C2AA"/>
    <w:rsid w:val="04BA8206"/>
    <w:rsid w:val="04E4310D"/>
    <w:rsid w:val="05327E03"/>
    <w:rsid w:val="0573EB68"/>
    <w:rsid w:val="05F28C40"/>
    <w:rsid w:val="060C03B4"/>
    <w:rsid w:val="0613C6C5"/>
    <w:rsid w:val="06296F5E"/>
    <w:rsid w:val="0643ED47"/>
    <w:rsid w:val="064F8CDF"/>
    <w:rsid w:val="0662CA8C"/>
    <w:rsid w:val="06BB7E71"/>
    <w:rsid w:val="08332555"/>
    <w:rsid w:val="0855F56A"/>
    <w:rsid w:val="09917551"/>
    <w:rsid w:val="09B3CC53"/>
    <w:rsid w:val="09BCB826"/>
    <w:rsid w:val="09C8D28C"/>
    <w:rsid w:val="0A3E8969"/>
    <w:rsid w:val="0B8D62B0"/>
    <w:rsid w:val="0BF30842"/>
    <w:rsid w:val="0C295B28"/>
    <w:rsid w:val="0C2FCB80"/>
    <w:rsid w:val="0C7784ED"/>
    <w:rsid w:val="0CA5A606"/>
    <w:rsid w:val="0CA905FC"/>
    <w:rsid w:val="0CCF8586"/>
    <w:rsid w:val="0D10297F"/>
    <w:rsid w:val="0DF2F27D"/>
    <w:rsid w:val="0F5C5B93"/>
    <w:rsid w:val="0F87CFD9"/>
    <w:rsid w:val="0F968374"/>
    <w:rsid w:val="0FAA0345"/>
    <w:rsid w:val="1032CA25"/>
    <w:rsid w:val="1042DB30"/>
    <w:rsid w:val="10465B56"/>
    <w:rsid w:val="10BD270B"/>
    <w:rsid w:val="1119D74C"/>
    <w:rsid w:val="12CADD44"/>
    <w:rsid w:val="12E4D8BD"/>
    <w:rsid w:val="1358CAB0"/>
    <w:rsid w:val="1393E526"/>
    <w:rsid w:val="13B84AD6"/>
    <w:rsid w:val="13D0CB18"/>
    <w:rsid w:val="14AE7FE8"/>
    <w:rsid w:val="14B59317"/>
    <w:rsid w:val="14E16FC7"/>
    <w:rsid w:val="153F785F"/>
    <w:rsid w:val="15415D07"/>
    <w:rsid w:val="15C6B719"/>
    <w:rsid w:val="15EAB27B"/>
    <w:rsid w:val="16190E96"/>
    <w:rsid w:val="1698149A"/>
    <w:rsid w:val="16B39C0B"/>
    <w:rsid w:val="17AF293E"/>
    <w:rsid w:val="17CD84C7"/>
    <w:rsid w:val="17F7CC45"/>
    <w:rsid w:val="182E4A9F"/>
    <w:rsid w:val="184AA5DE"/>
    <w:rsid w:val="1891CE0B"/>
    <w:rsid w:val="18B70772"/>
    <w:rsid w:val="190092DB"/>
    <w:rsid w:val="196B1417"/>
    <w:rsid w:val="1976B67A"/>
    <w:rsid w:val="19A80242"/>
    <w:rsid w:val="1A02B689"/>
    <w:rsid w:val="1A0C811D"/>
    <w:rsid w:val="1A41B71F"/>
    <w:rsid w:val="1A8546B7"/>
    <w:rsid w:val="1A98FA22"/>
    <w:rsid w:val="1AE6C3DC"/>
    <w:rsid w:val="1B4A2839"/>
    <w:rsid w:val="1B86589F"/>
    <w:rsid w:val="1BA9A5A6"/>
    <w:rsid w:val="1BF59CE4"/>
    <w:rsid w:val="1C22B71A"/>
    <w:rsid w:val="1C378A21"/>
    <w:rsid w:val="1CA887D2"/>
    <w:rsid w:val="1CF01D60"/>
    <w:rsid w:val="1D06B722"/>
    <w:rsid w:val="1DCE80C0"/>
    <w:rsid w:val="1DDCC498"/>
    <w:rsid w:val="1DE0DD96"/>
    <w:rsid w:val="1E21638A"/>
    <w:rsid w:val="1ECD77B4"/>
    <w:rsid w:val="1EE78485"/>
    <w:rsid w:val="1EEF0279"/>
    <w:rsid w:val="1F43B2AB"/>
    <w:rsid w:val="1F849BBE"/>
    <w:rsid w:val="200E6ED6"/>
    <w:rsid w:val="2094E7DB"/>
    <w:rsid w:val="21798683"/>
    <w:rsid w:val="217CE955"/>
    <w:rsid w:val="21DB7482"/>
    <w:rsid w:val="21EB1763"/>
    <w:rsid w:val="224D0BE3"/>
    <w:rsid w:val="22761D99"/>
    <w:rsid w:val="22A0EE2F"/>
    <w:rsid w:val="22A44AD8"/>
    <w:rsid w:val="230CF53E"/>
    <w:rsid w:val="239A5F1C"/>
    <w:rsid w:val="2432F20F"/>
    <w:rsid w:val="254CC120"/>
    <w:rsid w:val="25774153"/>
    <w:rsid w:val="259060BF"/>
    <w:rsid w:val="25CAD0D9"/>
    <w:rsid w:val="2605F674"/>
    <w:rsid w:val="263A38C6"/>
    <w:rsid w:val="27092B35"/>
    <w:rsid w:val="2744C692"/>
    <w:rsid w:val="275F56E9"/>
    <w:rsid w:val="283E24AD"/>
    <w:rsid w:val="2857CEB8"/>
    <w:rsid w:val="28D9170D"/>
    <w:rsid w:val="2922147C"/>
    <w:rsid w:val="293A821A"/>
    <w:rsid w:val="29575842"/>
    <w:rsid w:val="297A62B4"/>
    <w:rsid w:val="298ECD96"/>
    <w:rsid w:val="29B6009D"/>
    <w:rsid w:val="2A471D6C"/>
    <w:rsid w:val="2AC304C6"/>
    <w:rsid w:val="2B590D89"/>
    <w:rsid w:val="2B615B2B"/>
    <w:rsid w:val="2B77CB98"/>
    <w:rsid w:val="2C031D88"/>
    <w:rsid w:val="2C1269C9"/>
    <w:rsid w:val="2CDF690D"/>
    <w:rsid w:val="2D36CC87"/>
    <w:rsid w:val="2D3AB3BB"/>
    <w:rsid w:val="2DE3CF51"/>
    <w:rsid w:val="2E06BB6A"/>
    <w:rsid w:val="2E460DE3"/>
    <w:rsid w:val="2E7484EB"/>
    <w:rsid w:val="2EA77B5E"/>
    <w:rsid w:val="2FA7CB27"/>
    <w:rsid w:val="2FF28C0C"/>
    <w:rsid w:val="30D54589"/>
    <w:rsid w:val="30E522F2"/>
    <w:rsid w:val="31AD624A"/>
    <w:rsid w:val="32642E26"/>
    <w:rsid w:val="32AB3C00"/>
    <w:rsid w:val="32FB52FC"/>
    <w:rsid w:val="333E7E29"/>
    <w:rsid w:val="33BFE406"/>
    <w:rsid w:val="33F30E40"/>
    <w:rsid w:val="344C675E"/>
    <w:rsid w:val="353CE67C"/>
    <w:rsid w:val="3579DF56"/>
    <w:rsid w:val="3598EF83"/>
    <w:rsid w:val="35B45FCD"/>
    <w:rsid w:val="360EB3E4"/>
    <w:rsid w:val="36609330"/>
    <w:rsid w:val="36DFDC1D"/>
    <w:rsid w:val="36ECFF9C"/>
    <w:rsid w:val="3782B040"/>
    <w:rsid w:val="37C887C5"/>
    <w:rsid w:val="380DA8DE"/>
    <w:rsid w:val="3828F579"/>
    <w:rsid w:val="3856FF89"/>
    <w:rsid w:val="38EC008F"/>
    <w:rsid w:val="399BFB83"/>
    <w:rsid w:val="39ECB641"/>
    <w:rsid w:val="3A176146"/>
    <w:rsid w:val="3AE215EC"/>
    <w:rsid w:val="3AEF2977"/>
    <w:rsid w:val="3B180683"/>
    <w:rsid w:val="3BD79B5D"/>
    <w:rsid w:val="3C6D5D0A"/>
    <w:rsid w:val="3C9A3B9F"/>
    <w:rsid w:val="3CB6766A"/>
    <w:rsid w:val="3CC17758"/>
    <w:rsid w:val="3CEEFFE0"/>
    <w:rsid w:val="3DD3B77B"/>
    <w:rsid w:val="3DF05F09"/>
    <w:rsid w:val="3E280EE6"/>
    <w:rsid w:val="3E33DF70"/>
    <w:rsid w:val="3E358230"/>
    <w:rsid w:val="3E7A6040"/>
    <w:rsid w:val="3E7E8B55"/>
    <w:rsid w:val="3EB741E3"/>
    <w:rsid w:val="3EF594EE"/>
    <w:rsid w:val="3EF75A3E"/>
    <w:rsid w:val="3EF859B1"/>
    <w:rsid w:val="3F2CD48B"/>
    <w:rsid w:val="3F3E13ED"/>
    <w:rsid w:val="3F5A90FA"/>
    <w:rsid w:val="3F900542"/>
    <w:rsid w:val="40175EE1"/>
    <w:rsid w:val="402AA2D3"/>
    <w:rsid w:val="408FF61A"/>
    <w:rsid w:val="40C7D77B"/>
    <w:rsid w:val="40FB31F0"/>
    <w:rsid w:val="411995FD"/>
    <w:rsid w:val="41755426"/>
    <w:rsid w:val="41B05FD1"/>
    <w:rsid w:val="41B93352"/>
    <w:rsid w:val="42116979"/>
    <w:rsid w:val="42458FC7"/>
    <w:rsid w:val="426933B5"/>
    <w:rsid w:val="42B14850"/>
    <w:rsid w:val="431E0BE9"/>
    <w:rsid w:val="433B795E"/>
    <w:rsid w:val="438E1920"/>
    <w:rsid w:val="44A68C5E"/>
    <w:rsid w:val="45C06F86"/>
    <w:rsid w:val="4633B25F"/>
    <w:rsid w:val="463D81BE"/>
    <w:rsid w:val="4696A882"/>
    <w:rsid w:val="47275AF3"/>
    <w:rsid w:val="47C2DDAB"/>
    <w:rsid w:val="47E495AA"/>
    <w:rsid w:val="4804C7A9"/>
    <w:rsid w:val="480A0329"/>
    <w:rsid w:val="485A16EB"/>
    <w:rsid w:val="49A59EC8"/>
    <w:rsid w:val="49B43977"/>
    <w:rsid w:val="49C45732"/>
    <w:rsid w:val="49F5E74C"/>
    <w:rsid w:val="4A4CA4F4"/>
    <w:rsid w:val="4A6A8CE1"/>
    <w:rsid w:val="4A8601BB"/>
    <w:rsid w:val="4BA2C4CB"/>
    <w:rsid w:val="4BCCB4B4"/>
    <w:rsid w:val="4BDD3C45"/>
    <w:rsid w:val="4BE174F0"/>
    <w:rsid w:val="4C2BC48C"/>
    <w:rsid w:val="4C45DB06"/>
    <w:rsid w:val="4C46AA19"/>
    <w:rsid w:val="4CE46767"/>
    <w:rsid w:val="4D5E15D3"/>
    <w:rsid w:val="4D617D7E"/>
    <w:rsid w:val="4DF43553"/>
    <w:rsid w:val="4E222A6E"/>
    <w:rsid w:val="4E3E8E74"/>
    <w:rsid w:val="4E5F5D73"/>
    <w:rsid w:val="4E7AC3DC"/>
    <w:rsid w:val="4EF7F2E8"/>
    <w:rsid w:val="4F794F3E"/>
    <w:rsid w:val="4FBA1BDE"/>
    <w:rsid w:val="4FED8195"/>
    <w:rsid w:val="50128772"/>
    <w:rsid w:val="5109685F"/>
    <w:rsid w:val="511E762D"/>
    <w:rsid w:val="52663C79"/>
    <w:rsid w:val="528BA176"/>
    <w:rsid w:val="52DAC8B4"/>
    <w:rsid w:val="5439361F"/>
    <w:rsid w:val="5444B7E8"/>
    <w:rsid w:val="548860E3"/>
    <w:rsid w:val="54EDF6B8"/>
    <w:rsid w:val="55ED1DAC"/>
    <w:rsid w:val="562A8CC6"/>
    <w:rsid w:val="5632D487"/>
    <w:rsid w:val="5636E8E8"/>
    <w:rsid w:val="5646FB55"/>
    <w:rsid w:val="564BF956"/>
    <w:rsid w:val="56E68EBB"/>
    <w:rsid w:val="5768F9F4"/>
    <w:rsid w:val="5802A6FA"/>
    <w:rsid w:val="582D3BFF"/>
    <w:rsid w:val="585943EF"/>
    <w:rsid w:val="58AD9CDD"/>
    <w:rsid w:val="58BC8E0A"/>
    <w:rsid w:val="5976E98F"/>
    <w:rsid w:val="59C5B693"/>
    <w:rsid w:val="59E2BF69"/>
    <w:rsid w:val="5A3F7C2E"/>
    <w:rsid w:val="5ABF59F9"/>
    <w:rsid w:val="5AE3A966"/>
    <w:rsid w:val="5AF152EF"/>
    <w:rsid w:val="5B168F51"/>
    <w:rsid w:val="5B4DD4D2"/>
    <w:rsid w:val="5BC42DED"/>
    <w:rsid w:val="5C04CEF1"/>
    <w:rsid w:val="5CA23D49"/>
    <w:rsid w:val="5D1C82EC"/>
    <w:rsid w:val="5E4536E5"/>
    <w:rsid w:val="5EC760B8"/>
    <w:rsid w:val="5EE21687"/>
    <w:rsid w:val="5F3583DF"/>
    <w:rsid w:val="5F9627D3"/>
    <w:rsid w:val="5FBAA483"/>
    <w:rsid w:val="6044F39B"/>
    <w:rsid w:val="605423AE"/>
    <w:rsid w:val="60BF8D24"/>
    <w:rsid w:val="60EE3123"/>
    <w:rsid w:val="61498846"/>
    <w:rsid w:val="61DB69C9"/>
    <w:rsid w:val="620DF5AF"/>
    <w:rsid w:val="622527CD"/>
    <w:rsid w:val="628B0D76"/>
    <w:rsid w:val="62C4643C"/>
    <w:rsid w:val="62D30F9F"/>
    <w:rsid w:val="63398A8C"/>
    <w:rsid w:val="6358D08C"/>
    <w:rsid w:val="64AC8073"/>
    <w:rsid w:val="64EB1C63"/>
    <w:rsid w:val="653D82E6"/>
    <w:rsid w:val="65849FD3"/>
    <w:rsid w:val="658F7790"/>
    <w:rsid w:val="659DE69D"/>
    <w:rsid w:val="66227153"/>
    <w:rsid w:val="6658A896"/>
    <w:rsid w:val="66B23F04"/>
    <w:rsid w:val="66D751AE"/>
    <w:rsid w:val="6703B155"/>
    <w:rsid w:val="673020AA"/>
    <w:rsid w:val="674A0F11"/>
    <w:rsid w:val="674EFE8E"/>
    <w:rsid w:val="6750D4B0"/>
    <w:rsid w:val="67614D5B"/>
    <w:rsid w:val="67DDDA4D"/>
    <w:rsid w:val="67F92F78"/>
    <w:rsid w:val="6829265A"/>
    <w:rsid w:val="6878166C"/>
    <w:rsid w:val="68794C0D"/>
    <w:rsid w:val="6899C6C9"/>
    <w:rsid w:val="68CFDF21"/>
    <w:rsid w:val="693CF86E"/>
    <w:rsid w:val="6991072E"/>
    <w:rsid w:val="6A434D7F"/>
    <w:rsid w:val="6B3333F1"/>
    <w:rsid w:val="6B50BB4E"/>
    <w:rsid w:val="6B572CC4"/>
    <w:rsid w:val="6C560325"/>
    <w:rsid w:val="6C5AE609"/>
    <w:rsid w:val="6CCF0452"/>
    <w:rsid w:val="6CD529FC"/>
    <w:rsid w:val="6D0D524D"/>
    <w:rsid w:val="6D1EF463"/>
    <w:rsid w:val="6DD793A0"/>
    <w:rsid w:val="6E0D4C0F"/>
    <w:rsid w:val="6E1042B1"/>
    <w:rsid w:val="6E506508"/>
    <w:rsid w:val="6E55553D"/>
    <w:rsid w:val="6F3D7A87"/>
    <w:rsid w:val="70796567"/>
    <w:rsid w:val="70896D70"/>
    <w:rsid w:val="70DCD36B"/>
    <w:rsid w:val="70E09019"/>
    <w:rsid w:val="716A6DB6"/>
    <w:rsid w:val="71939DD4"/>
    <w:rsid w:val="71DF3864"/>
    <w:rsid w:val="725B661B"/>
    <w:rsid w:val="7306B73B"/>
    <w:rsid w:val="7321875B"/>
    <w:rsid w:val="735062F8"/>
    <w:rsid w:val="7373B014"/>
    <w:rsid w:val="738D0E74"/>
    <w:rsid w:val="73BE3B4E"/>
    <w:rsid w:val="73E275F1"/>
    <w:rsid w:val="73E39EA8"/>
    <w:rsid w:val="741680B5"/>
    <w:rsid w:val="747B450C"/>
    <w:rsid w:val="751E71A8"/>
    <w:rsid w:val="75312A12"/>
    <w:rsid w:val="756573BF"/>
    <w:rsid w:val="75C7E206"/>
    <w:rsid w:val="75EED36C"/>
    <w:rsid w:val="76C6B246"/>
    <w:rsid w:val="76FEBF91"/>
    <w:rsid w:val="77A42AAD"/>
    <w:rsid w:val="77D341BE"/>
    <w:rsid w:val="79A94D8D"/>
    <w:rsid w:val="79DA8375"/>
    <w:rsid w:val="7A0935AD"/>
    <w:rsid w:val="7A4EEC4E"/>
    <w:rsid w:val="7A731081"/>
    <w:rsid w:val="7B1A9051"/>
    <w:rsid w:val="7B26C11D"/>
    <w:rsid w:val="7B4BA186"/>
    <w:rsid w:val="7B885C23"/>
    <w:rsid w:val="7C1933AE"/>
    <w:rsid w:val="7C3F9FBA"/>
    <w:rsid w:val="7C50FE02"/>
    <w:rsid w:val="7CB01408"/>
    <w:rsid w:val="7CC3B8DD"/>
    <w:rsid w:val="7CFDB135"/>
    <w:rsid w:val="7DF88A21"/>
    <w:rsid w:val="7ED2858C"/>
    <w:rsid w:val="7EE5897E"/>
    <w:rsid w:val="7F12575D"/>
    <w:rsid w:val="7F1BF4C4"/>
    <w:rsid w:val="7F76739A"/>
    <w:rsid w:val="7FA83712"/>
    <w:rsid w:val="7FD94BF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92636A0C-34E8-4FEF-A952-3212C76BA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11"/>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11"/>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11"/>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11"/>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11"/>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11"/>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11"/>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11"/>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9"/>
      </w:numPr>
      <w:spacing w:line="240" w:lineRule="atLeast"/>
    </w:pPr>
    <w:rPr>
      <w:sz w:val="18"/>
      <w:szCs w:val="18"/>
    </w:rPr>
  </w:style>
  <w:style w:type="numbering" w:customStyle="1" w:styleId="AktuelleListe1">
    <w:name w:val="Aktuelle Liste1"/>
    <w:uiPriority w:val="99"/>
    <w:rsid w:val="00494EE7"/>
    <w:pPr>
      <w:numPr>
        <w:numId w:val="10"/>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4"/>
      </w:numPr>
      <w:ind w:left="1474" w:hanging="227"/>
    </w:pPr>
  </w:style>
  <w:style w:type="paragraph" w:customStyle="1" w:styleId="AufzhlungZahl">
    <w:name w:val="Aufzählung_Zahl"/>
    <w:basedOn w:val="Flietext"/>
    <w:rsid w:val="004C6EBC"/>
    <w:pPr>
      <w:numPr>
        <w:numId w:val="16"/>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Fuentedeprrafopredeter"/>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21"/>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0103AF"/>
    <w:rPr>
      <w:color w:val="605E5C"/>
      <w:shd w:val="clear" w:color="auto" w:fill="E1DFDD"/>
    </w:rPr>
  </w:style>
  <w:style w:type="paragraph" w:styleId="Revisin">
    <w:name w:val="Revision"/>
    <w:hidden/>
    <w:uiPriority w:val="99"/>
    <w:semiHidden/>
    <w:rsid w:val="00F56A21"/>
    <w:rPr>
      <w:rFonts w:cs="Times New Roman (Textkörper CS)"/>
      <w:color w:val="000000"/>
      <w:sz w:val="22"/>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rFonts w:cs="Times New Roman (Textkörper CS)"/>
      <w:color w:val="000000"/>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51FEA"/>
    <w:rPr>
      <w:b/>
      <w:bCs/>
    </w:rPr>
  </w:style>
  <w:style w:type="character" w:customStyle="1" w:styleId="AsuntodelcomentarioCar">
    <w:name w:val="Asunto del comentario Car"/>
    <w:basedOn w:val="TextocomentarioCar"/>
    <w:link w:val="Asuntodelcomentario"/>
    <w:uiPriority w:val="99"/>
    <w:semiHidden/>
    <w:rsid w:val="00F51FEA"/>
    <w:rPr>
      <w:rFonts w:cs="Times New Roman (Textkörper CS)"/>
      <w:b/>
      <w:bCs/>
      <w:color w:val="000000"/>
      <w:sz w:val="20"/>
      <w:szCs w:val="20"/>
    </w:rPr>
  </w:style>
  <w:style w:type="character" w:customStyle="1" w:styleId="Erwhnung1">
    <w:name w:val="Erwähnung1"/>
    <w:basedOn w:val="Fuentedeprrafopredeter"/>
    <w:uiPriority w:val="99"/>
    <w:unhideWhenUsed/>
    <w:rsid w:val="00027C83"/>
    <w:rPr>
      <w:color w:val="2B579A"/>
      <w:shd w:val="clear" w:color="auto" w:fill="E1DFDD"/>
    </w:rPr>
  </w:style>
  <w:style w:type="character" w:customStyle="1" w:styleId="cf01">
    <w:name w:val="cf01"/>
    <w:basedOn w:val="Fuentedeprrafopredeter"/>
    <w:rsid w:val="007A4363"/>
    <w:rPr>
      <w:rFonts w:ascii="Segoe UI" w:hAnsi="Segoe UI" w:cs="Segoe UI" w:hint="default"/>
      <w:sz w:val="18"/>
      <w:szCs w:val="18"/>
    </w:rPr>
  </w:style>
  <w:style w:type="paragraph" w:customStyle="1" w:styleId="paragraph">
    <w:name w:val="paragraph"/>
    <w:basedOn w:val="Normal"/>
    <w:rsid w:val="00EF0419"/>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EF0419"/>
  </w:style>
  <w:style w:type="character" w:customStyle="1" w:styleId="eop">
    <w:name w:val="eop"/>
    <w:basedOn w:val="Fuentedeprrafopredeter"/>
    <w:rsid w:val="00EF0419"/>
  </w:style>
  <w:style w:type="character" w:customStyle="1" w:styleId="scxw153117749">
    <w:name w:val="scxw153117749"/>
    <w:basedOn w:val="Fuentedeprrafopredeter"/>
    <w:rsid w:val="00832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18404">
      <w:bodyDiv w:val="1"/>
      <w:marLeft w:val="0"/>
      <w:marRight w:val="0"/>
      <w:marTop w:val="0"/>
      <w:marBottom w:val="0"/>
      <w:divBdr>
        <w:top w:val="none" w:sz="0" w:space="0" w:color="auto"/>
        <w:left w:val="none" w:sz="0" w:space="0" w:color="auto"/>
        <w:bottom w:val="none" w:sz="0" w:space="0" w:color="auto"/>
        <w:right w:val="none" w:sz="0" w:space="0" w:color="auto"/>
      </w:divBdr>
      <w:divsChild>
        <w:div w:id="156923078">
          <w:marLeft w:val="0"/>
          <w:marRight w:val="0"/>
          <w:marTop w:val="0"/>
          <w:marBottom w:val="0"/>
          <w:divBdr>
            <w:top w:val="none" w:sz="0" w:space="0" w:color="auto"/>
            <w:left w:val="none" w:sz="0" w:space="0" w:color="auto"/>
            <w:bottom w:val="none" w:sz="0" w:space="0" w:color="auto"/>
            <w:right w:val="none" w:sz="0" w:space="0" w:color="auto"/>
          </w:divBdr>
        </w:div>
        <w:div w:id="1140804708">
          <w:marLeft w:val="0"/>
          <w:marRight w:val="0"/>
          <w:marTop w:val="0"/>
          <w:marBottom w:val="0"/>
          <w:divBdr>
            <w:top w:val="single" w:sz="2" w:space="0" w:color="E3E3E3"/>
            <w:left w:val="single" w:sz="2" w:space="0" w:color="E3E3E3"/>
            <w:bottom w:val="single" w:sz="2" w:space="0" w:color="E3E3E3"/>
            <w:right w:val="single" w:sz="2" w:space="0" w:color="E3E3E3"/>
          </w:divBdr>
          <w:divsChild>
            <w:div w:id="761339464">
              <w:marLeft w:val="0"/>
              <w:marRight w:val="0"/>
              <w:marTop w:val="0"/>
              <w:marBottom w:val="0"/>
              <w:divBdr>
                <w:top w:val="single" w:sz="2" w:space="0" w:color="E3E3E3"/>
                <w:left w:val="single" w:sz="2" w:space="0" w:color="E3E3E3"/>
                <w:bottom w:val="single" w:sz="2" w:space="0" w:color="E3E3E3"/>
                <w:right w:val="single" w:sz="2" w:space="0" w:color="E3E3E3"/>
              </w:divBdr>
              <w:divsChild>
                <w:div w:id="475683490">
                  <w:marLeft w:val="0"/>
                  <w:marRight w:val="0"/>
                  <w:marTop w:val="0"/>
                  <w:marBottom w:val="0"/>
                  <w:divBdr>
                    <w:top w:val="single" w:sz="2" w:space="0" w:color="E3E3E3"/>
                    <w:left w:val="single" w:sz="2" w:space="0" w:color="E3E3E3"/>
                    <w:bottom w:val="single" w:sz="2" w:space="0" w:color="E3E3E3"/>
                    <w:right w:val="single" w:sz="2" w:space="0" w:color="E3E3E3"/>
                  </w:divBdr>
                  <w:divsChild>
                    <w:div w:id="350496831">
                      <w:marLeft w:val="0"/>
                      <w:marRight w:val="0"/>
                      <w:marTop w:val="0"/>
                      <w:marBottom w:val="0"/>
                      <w:divBdr>
                        <w:top w:val="single" w:sz="2" w:space="0" w:color="E3E3E3"/>
                        <w:left w:val="single" w:sz="2" w:space="0" w:color="E3E3E3"/>
                        <w:bottom w:val="single" w:sz="2" w:space="0" w:color="E3E3E3"/>
                        <w:right w:val="single" w:sz="2" w:space="0" w:color="E3E3E3"/>
                      </w:divBdr>
                      <w:divsChild>
                        <w:div w:id="1567760797">
                          <w:marLeft w:val="0"/>
                          <w:marRight w:val="0"/>
                          <w:marTop w:val="0"/>
                          <w:marBottom w:val="0"/>
                          <w:divBdr>
                            <w:top w:val="single" w:sz="2" w:space="0" w:color="E3E3E3"/>
                            <w:left w:val="single" w:sz="2" w:space="0" w:color="E3E3E3"/>
                            <w:bottom w:val="single" w:sz="2" w:space="0" w:color="E3E3E3"/>
                            <w:right w:val="single" w:sz="2" w:space="0" w:color="E3E3E3"/>
                          </w:divBdr>
                          <w:divsChild>
                            <w:div w:id="1515411795">
                              <w:marLeft w:val="0"/>
                              <w:marRight w:val="0"/>
                              <w:marTop w:val="100"/>
                              <w:marBottom w:val="100"/>
                              <w:divBdr>
                                <w:top w:val="single" w:sz="2" w:space="0" w:color="E3E3E3"/>
                                <w:left w:val="single" w:sz="2" w:space="0" w:color="E3E3E3"/>
                                <w:bottom w:val="single" w:sz="2" w:space="0" w:color="E3E3E3"/>
                                <w:right w:val="single" w:sz="2" w:space="0" w:color="E3E3E3"/>
                              </w:divBdr>
                              <w:divsChild>
                                <w:div w:id="1628198990">
                                  <w:marLeft w:val="0"/>
                                  <w:marRight w:val="0"/>
                                  <w:marTop w:val="0"/>
                                  <w:marBottom w:val="0"/>
                                  <w:divBdr>
                                    <w:top w:val="single" w:sz="2" w:space="0" w:color="E3E3E3"/>
                                    <w:left w:val="single" w:sz="2" w:space="0" w:color="E3E3E3"/>
                                    <w:bottom w:val="single" w:sz="2" w:space="0" w:color="E3E3E3"/>
                                    <w:right w:val="single" w:sz="2" w:space="0" w:color="E3E3E3"/>
                                  </w:divBdr>
                                  <w:divsChild>
                                    <w:div w:id="1075474599">
                                      <w:marLeft w:val="0"/>
                                      <w:marRight w:val="0"/>
                                      <w:marTop w:val="0"/>
                                      <w:marBottom w:val="0"/>
                                      <w:divBdr>
                                        <w:top w:val="single" w:sz="2" w:space="0" w:color="E3E3E3"/>
                                        <w:left w:val="single" w:sz="2" w:space="0" w:color="E3E3E3"/>
                                        <w:bottom w:val="single" w:sz="2" w:space="0" w:color="E3E3E3"/>
                                        <w:right w:val="single" w:sz="2" w:space="0" w:color="E3E3E3"/>
                                      </w:divBdr>
                                      <w:divsChild>
                                        <w:div w:id="460421837">
                                          <w:marLeft w:val="0"/>
                                          <w:marRight w:val="0"/>
                                          <w:marTop w:val="0"/>
                                          <w:marBottom w:val="0"/>
                                          <w:divBdr>
                                            <w:top w:val="single" w:sz="2" w:space="0" w:color="E3E3E3"/>
                                            <w:left w:val="single" w:sz="2" w:space="0" w:color="E3E3E3"/>
                                            <w:bottom w:val="single" w:sz="2" w:space="0" w:color="E3E3E3"/>
                                            <w:right w:val="single" w:sz="2" w:space="0" w:color="E3E3E3"/>
                                          </w:divBdr>
                                          <w:divsChild>
                                            <w:div w:id="1330675368">
                                              <w:marLeft w:val="0"/>
                                              <w:marRight w:val="0"/>
                                              <w:marTop w:val="0"/>
                                              <w:marBottom w:val="0"/>
                                              <w:divBdr>
                                                <w:top w:val="single" w:sz="2" w:space="0" w:color="E3E3E3"/>
                                                <w:left w:val="single" w:sz="2" w:space="0" w:color="E3E3E3"/>
                                                <w:bottom w:val="single" w:sz="2" w:space="0" w:color="E3E3E3"/>
                                                <w:right w:val="single" w:sz="2" w:space="0" w:color="E3E3E3"/>
                                              </w:divBdr>
                                              <w:divsChild>
                                                <w:div w:id="1373653956">
                                                  <w:marLeft w:val="0"/>
                                                  <w:marRight w:val="0"/>
                                                  <w:marTop w:val="0"/>
                                                  <w:marBottom w:val="0"/>
                                                  <w:divBdr>
                                                    <w:top w:val="single" w:sz="2" w:space="0" w:color="E3E3E3"/>
                                                    <w:left w:val="single" w:sz="2" w:space="0" w:color="E3E3E3"/>
                                                    <w:bottom w:val="single" w:sz="2" w:space="0" w:color="E3E3E3"/>
                                                    <w:right w:val="single" w:sz="2" w:space="0" w:color="E3E3E3"/>
                                                  </w:divBdr>
                                                  <w:divsChild>
                                                    <w:div w:id="1085416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05602654">
      <w:bodyDiv w:val="1"/>
      <w:marLeft w:val="0"/>
      <w:marRight w:val="0"/>
      <w:marTop w:val="0"/>
      <w:marBottom w:val="0"/>
      <w:divBdr>
        <w:top w:val="none" w:sz="0" w:space="0" w:color="auto"/>
        <w:left w:val="none" w:sz="0" w:space="0" w:color="auto"/>
        <w:bottom w:val="none" w:sz="0" w:space="0" w:color="auto"/>
        <w:right w:val="none" w:sz="0" w:space="0" w:color="auto"/>
      </w:divBdr>
    </w:div>
    <w:div w:id="1143962671">
      <w:bodyDiv w:val="1"/>
      <w:marLeft w:val="0"/>
      <w:marRight w:val="0"/>
      <w:marTop w:val="0"/>
      <w:marBottom w:val="0"/>
      <w:divBdr>
        <w:top w:val="none" w:sz="0" w:space="0" w:color="auto"/>
        <w:left w:val="none" w:sz="0" w:space="0" w:color="auto"/>
        <w:bottom w:val="none" w:sz="0" w:space="0" w:color="auto"/>
        <w:right w:val="none" w:sz="0" w:space="0" w:color="auto"/>
      </w:divBdr>
    </w:div>
    <w:div w:id="1204756852">
      <w:bodyDiv w:val="1"/>
      <w:marLeft w:val="0"/>
      <w:marRight w:val="0"/>
      <w:marTop w:val="0"/>
      <w:marBottom w:val="0"/>
      <w:divBdr>
        <w:top w:val="none" w:sz="0" w:space="0" w:color="auto"/>
        <w:left w:val="none" w:sz="0" w:space="0" w:color="auto"/>
        <w:bottom w:val="none" w:sz="0" w:space="0" w:color="auto"/>
        <w:right w:val="none" w:sz="0" w:space="0" w:color="auto"/>
      </w:divBdr>
    </w:div>
    <w:div w:id="174660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naIleana.LavinHernandez@durrmex.com.m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Haecker, Jens</DisplayName>
        <AccountId>2476</AccountId>
        <AccountType/>
      </UserInfo>
      <UserInfo>
        <DisplayName>Alonso Garcia, Gerhard</DisplayName>
        <AccountId>2483</AccountId>
        <AccountType/>
      </UserInfo>
      <UserInfo>
        <DisplayName>Scheffel, Tanja</DisplayName>
        <AccountId>42</AccountId>
        <AccountType/>
      </UserInfo>
      <UserInfo>
        <DisplayName>Eigeldinger, Arndt Dr.</DisplayName>
        <AccountId>1694</AccountId>
        <AccountType/>
      </UserInfo>
      <UserInfo>
        <DisplayName>Maier, Corinna</DisplayName>
        <AccountId>592</AccountId>
        <AccountType/>
      </UserInfo>
      <UserInfo>
        <DisplayName>Hermann, Hanjo</DisplayName>
        <AccountId>314</AccountId>
        <AccountType/>
      </UserInfo>
      <UserInfo>
        <DisplayName>Dieter, Heiko Dr.</DisplayName>
        <AccountId>92</AccountId>
        <AccountType/>
      </UserInfo>
      <UserInfo>
        <DisplayName>Ackermann, Daniel</DisplayName>
        <AccountId>2113</AccountId>
        <AccountType/>
      </UserInfo>
      <UserInfo>
        <DisplayName>Walddoerfer, Carsten</DisplayName>
        <AccountId>2185</AccountId>
        <AccountType/>
      </UserInfo>
      <UserInfo>
        <DisplayName>Mallwitz, Uwe</DisplayName>
        <AccountId>1806</AccountId>
        <AccountType/>
      </UserInfo>
      <UserInfo>
        <DisplayName>Lausberg, Sunia Dr.</DisplayName>
        <AccountId>19</AccountId>
        <AccountType/>
      </UserInfo>
      <UserInfo>
        <DisplayName>Knuetter, Eva</DisplayName>
        <AccountId>18</AccountId>
        <AccountType/>
      </UserInfo>
      <UserInfo>
        <DisplayName>Eschenweck, Anne</DisplayName>
        <AccountId>8202</AccountId>
        <AccountType/>
      </UserInfo>
      <UserInfo>
        <DisplayName>Benning, Bertram</DisplayName>
        <AccountId>1361</AccountId>
        <AccountType/>
      </UserInfo>
      <UserInfo>
        <DisplayName>Reiner, Jens Oliver</DisplayName>
        <AccountId>350</AccountId>
        <AccountType/>
      </UserInfo>
      <UserInfo>
        <DisplayName>Wieland, Dietmar</DisplayName>
        <AccountId>3996</AccountId>
        <AccountType/>
      </UserInfo>
    </SharedWithUsers>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80145AB9-C7FE-497F-A1D6-CE3BDA21FA39}"/>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4.xml><?xml version="1.0" encoding="utf-8"?>
<ds:datastoreItem xmlns:ds="http://schemas.openxmlformats.org/officeDocument/2006/customXml" ds:itemID="{4CC7F7A5-CF0D-478B-A6BD-BB02946111AF}">
  <ds:schemaRefs>
    <ds:schemaRef ds:uri="http://schemas.openxmlformats.org/officeDocument/2006/bibliography"/>
  </ds:schemaRefs>
</ds:datastoreItem>
</file>

<file path=customXml/itemProps5.xml><?xml version="1.0" encoding="utf-8"?>
<ds:datastoreItem xmlns:ds="http://schemas.openxmlformats.org/officeDocument/2006/customXml" ds:itemID="{D5D14F40-06CA-4484-BB27-E68BEEFF5622}"/>
</file>

<file path=docProps/app.xml><?xml version="1.0" encoding="utf-8"?>
<Properties xmlns="http://schemas.openxmlformats.org/officeDocument/2006/extended-properties" xmlns:vt="http://schemas.openxmlformats.org/officeDocument/2006/docPropsVTypes">
  <Template>Normal</Template>
  <TotalTime>2</TotalTime>
  <Pages>6</Pages>
  <Words>1391</Words>
  <Characters>7656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Ernesto López</cp:lastModifiedBy>
  <cp:revision>3</cp:revision>
  <cp:lastPrinted>2019-05-31T08:27:00Z</cp:lastPrinted>
  <dcterms:created xsi:type="dcterms:W3CDTF">2024-08-05T21:40:00Z</dcterms:created>
  <dcterms:modified xsi:type="dcterms:W3CDTF">2024-08-05T21:40:00Z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2023-07-31T06:24:58Z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3095e387-35ab-4c63-943c-b5063d5754dc</vt:lpwstr>
  </property>
  <property fmtid="{D5CDD505-2E9C-101B-9397-08002B2CF9AE}" pid="13" name="MSIP_Label_bf6de623-ba0c-4b2b-a216-a4bd6e5a0b3a_ContentBits">
    <vt:lpwstr>2</vt:lpwstr>
  </property>
  <property fmtid="{D5CDD505-2E9C-101B-9397-08002B2CF9AE}" pid="14" name="ContentTypeId">
    <vt:lpwstr>0x010100409C4AAEE5CA4C43BD47AD7EA6AEB713</vt:lpwstr>
  </property>
</Properties>
</file>