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7A5CC" w14:textId="0FBB0447" w:rsidR="00EB19AD" w:rsidRPr="0039780E" w:rsidRDefault="00EB19AD" w:rsidP="00EB19AD">
      <w:pPr>
        <w:pStyle w:val="Titel-Headline"/>
      </w:pPr>
      <w:bookmarkStart w:id="0" w:name="Untertitel"/>
      <w:r>
        <w:t>Nota de prensa</w:t>
      </w:r>
    </w:p>
    <w:p w14:paraId="5FE12E56" w14:textId="77777777" w:rsidR="00CE71C0" w:rsidRPr="0039780E" w:rsidRDefault="00CE71C0" w:rsidP="00064547">
      <w:pPr>
        <w:pStyle w:val="Linie"/>
      </w:pPr>
      <w:r>
        <w:rPr>
          <w:noProof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935CA9D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5FD9EF47" w14:textId="7EA76EA1" w:rsidR="00EB19AD" w:rsidRPr="0039780E" w:rsidRDefault="00013107" w:rsidP="00EB19AD">
      <w:pPr>
        <w:pStyle w:val="Dachzeile"/>
      </w:pPr>
      <w:proofErr w:type="spellStart"/>
      <w:r>
        <w:t>EcoInCure</w:t>
      </w:r>
      <w:proofErr w:type="spellEnd"/>
      <w:r>
        <w:t xml:space="preserve"> mejora la calidad de la pintura y el rendimiento general del </w:t>
      </w:r>
      <w:r w:rsidR="00DE4F89">
        <w:t xml:space="preserve">secado </w:t>
      </w:r>
    </w:p>
    <w:p w14:paraId="21E3D425" w14:textId="784C1830" w:rsidR="00A624FA" w:rsidRPr="0039780E" w:rsidRDefault="00013107" w:rsidP="00064547">
      <w:pPr>
        <w:pStyle w:val="Titel-Subline"/>
      </w:pPr>
      <w:r>
        <w:t xml:space="preserve">El revolucionario </w:t>
      </w:r>
      <w:r w:rsidR="00983650">
        <w:t xml:space="preserve">diseño </w:t>
      </w:r>
      <w:proofErr w:type="spellStart"/>
      <w:r>
        <w:t>EcoInCure</w:t>
      </w:r>
      <w:proofErr w:type="spellEnd"/>
      <w:r>
        <w:t xml:space="preserve"> de Dürr gana el Premio PACE 2024</w:t>
      </w:r>
    </w:p>
    <w:p w14:paraId="3C4E41B8" w14:textId="238CD05F" w:rsidR="00AF4F8B" w:rsidRPr="0039780E" w:rsidRDefault="00365028" w:rsidP="00705DCE">
      <w:pPr>
        <w:pStyle w:val="Flietext"/>
        <w:rPr>
          <w:rStyle w:val="Fettung"/>
        </w:rPr>
      </w:pPr>
      <w:r w:rsidRPr="0010678E">
        <w:rPr>
          <w:rStyle w:val="Fettung"/>
          <w:color w:val="auto"/>
        </w:rPr>
        <w:t xml:space="preserve">San Sebastián, </w:t>
      </w:r>
      <w:r w:rsidR="003F4030">
        <w:rPr>
          <w:rStyle w:val="Fettung"/>
          <w:color w:val="auto"/>
        </w:rPr>
        <w:t>24</w:t>
      </w:r>
      <w:r>
        <w:rPr>
          <w:rStyle w:val="Fettung"/>
          <w:color w:val="auto"/>
        </w:rPr>
        <w:t xml:space="preserve"> </w:t>
      </w:r>
      <w:r w:rsidRPr="0010678E">
        <w:rPr>
          <w:rStyle w:val="Fettung"/>
          <w:color w:val="auto"/>
        </w:rPr>
        <w:t xml:space="preserve">de </w:t>
      </w:r>
      <w:r w:rsidR="003F4030">
        <w:rPr>
          <w:rStyle w:val="Fettung"/>
          <w:color w:val="auto"/>
        </w:rPr>
        <w:t>mayo</w:t>
      </w:r>
      <w:r w:rsidRPr="0010678E">
        <w:rPr>
          <w:rStyle w:val="Fettung"/>
          <w:color w:val="auto"/>
        </w:rPr>
        <w:t xml:space="preserve"> de 2024 – </w:t>
      </w:r>
      <w:r w:rsidR="00470C71">
        <w:rPr>
          <w:rStyle w:val="Fettung"/>
        </w:rPr>
        <w:t xml:space="preserve">Por segunda vez consecutiva, una innovación de Dürr </w:t>
      </w:r>
      <w:r w:rsidR="00DE7209">
        <w:rPr>
          <w:rStyle w:val="Fettung"/>
        </w:rPr>
        <w:t xml:space="preserve">ha convencido </w:t>
      </w:r>
      <w:r w:rsidR="00E36EB6" w:rsidRPr="003F4030">
        <w:rPr>
          <w:rStyle w:val="Fettung"/>
        </w:rPr>
        <w:t>a un</w:t>
      </w:r>
      <w:r w:rsidR="00470C71">
        <w:rPr>
          <w:rStyle w:val="Fettung"/>
        </w:rPr>
        <w:t xml:space="preserve"> jurado independiente para ganar el </w:t>
      </w:r>
      <w:r w:rsidR="00E36EB6" w:rsidRPr="003F4030">
        <w:rPr>
          <w:rStyle w:val="Fettung"/>
        </w:rPr>
        <w:t>premio</w:t>
      </w:r>
      <w:r w:rsidR="00470C71">
        <w:rPr>
          <w:rStyle w:val="Fettung"/>
        </w:rPr>
        <w:t xml:space="preserve"> </w:t>
      </w:r>
      <w:r w:rsidR="00E36EB6" w:rsidRPr="003F4030">
        <w:rPr>
          <w:rStyle w:val="Fettung"/>
        </w:rPr>
        <w:t xml:space="preserve">"Automotive News PACE </w:t>
      </w:r>
      <w:proofErr w:type="spellStart"/>
      <w:r w:rsidR="00E36EB6" w:rsidRPr="003F4030">
        <w:rPr>
          <w:rStyle w:val="Fettung"/>
        </w:rPr>
        <w:t>Award</w:t>
      </w:r>
      <w:proofErr w:type="spellEnd"/>
      <w:r w:rsidR="00E36EB6" w:rsidRPr="003F4030">
        <w:rPr>
          <w:rStyle w:val="Fettung"/>
        </w:rPr>
        <w:t>"</w:t>
      </w:r>
      <w:r w:rsidR="00470C71">
        <w:rPr>
          <w:rStyle w:val="Fettung"/>
        </w:rPr>
        <w:t xml:space="preserve">. El </w:t>
      </w:r>
      <w:proofErr w:type="spellStart"/>
      <w:r w:rsidR="00470C71">
        <w:rPr>
          <w:rStyle w:val="Fettung"/>
        </w:rPr>
        <w:t>EcoInCure</w:t>
      </w:r>
      <w:proofErr w:type="spellEnd"/>
      <w:r w:rsidR="00470C71">
        <w:rPr>
          <w:rStyle w:val="Fettung"/>
        </w:rPr>
        <w:t xml:space="preserve"> </w:t>
      </w:r>
      <w:r w:rsidR="00536479">
        <w:rPr>
          <w:rStyle w:val="Fettung"/>
        </w:rPr>
        <w:t xml:space="preserve">seca </w:t>
      </w:r>
      <w:r w:rsidR="00470C71">
        <w:rPr>
          <w:rStyle w:val="Fettung"/>
        </w:rPr>
        <w:t xml:space="preserve">carrocerías complejas con una calidad de pintura superior, de forma más rápida y eficiente que los hornos convencionales. Diseñado para </w:t>
      </w:r>
      <w:r w:rsidR="00471069">
        <w:rPr>
          <w:rStyle w:val="Fettung"/>
        </w:rPr>
        <w:t>cubrir</w:t>
      </w:r>
      <w:r w:rsidR="00142480">
        <w:rPr>
          <w:rStyle w:val="Fettung"/>
        </w:rPr>
        <w:t xml:space="preserve"> </w:t>
      </w:r>
      <w:r w:rsidR="00470C71">
        <w:rPr>
          <w:rStyle w:val="Fettung"/>
        </w:rPr>
        <w:t xml:space="preserve">las cambiantes necesidades de secado tanto de los vehículos tradicionales con motor de combustión interna (ICE) como de los vehículos eléctricos (EV), </w:t>
      </w:r>
      <w:proofErr w:type="spellStart"/>
      <w:r w:rsidR="00470C71">
        <w:rPr>
          <w:rStyle w:val="Fettung"/>
        </w:rPr>
        <w:t>EcoInCure</w:t>
      </w:r>
      <w:proofErr w:type="spellEnd"/>
      <w:r w:rsidR="00470C71">
        <w:rPr>
          <w:rStyle w:val="Fettung"/>
        </w:rPr>
        <w:t xml:space="preserve"> </w:t>
      </w:r>
      <w:r w:rsidR="00655038">
        <w:rPr>
          <w:rStyle w:val="Fettung"/>
        </w:rPr>
        <w:t xml:space="preserve">cumple con </w:t>
      </w:r>
      <w:r w:rsidR="00470C71">
        <w:rPr>
          <w:rStyle w:val="Fettung"/>
        </w:rPr>
        <w:t xml:space="preserve">los requisitos críticos de los clientes, como la calidad de la pintura de acabado y la mejora del rendimiento general del </w:t>
      </w:r>
      <w:r w:rsidR="00655038">
        <w:rPr>
          <w:rStyle w:val="Fettung"/>
        </w:rPr>
        <w:t>secado</w:t>
      </w:r>
      <w:r w:rsidR="00470C71">
        <w:rPr>
          <w:rStyle w:val="Fettung"/>
        </w:rPr>
        <w:t xml:space="preserve">. </w:t>
      </w:r>
    </w:p>
    <w:p w14:paraId="213C051D" w14:textId="77777777" w:rsidR="00AF4F8B" w:rsidRPr="009120E1" w:rsidRDefault="00AF4F8B" w:rsidP="00FA2184">
      <w:pPr>
        <w:pStyle w:val="Flietext"/>
        <w:rPr>
          <w:color w:val="auto"/>
          <w:lang w:val="es-ES"/>
        </w:rPr>
      </w:pPr>
    </w:p>
    <w:p w14:paraId="49A88100" w14:textId="30A8CC38" w:rsidR="004D20F6" w:rsidRDefault="006E718B" w:rsidP="005E48EB">
      <w:pPr>
        <w:pStyle w:val="Flietext"/>
        <w:rPr>
          <w:color w:val="auto"/>
        </w:rPr>
      </w:pPr>
      <w:r>
        <w:rPr>
          <w:color w:val="auto"/>
        </w:rPr>
        <w:t>“</w:t>
      </w:r>
      <w:r w:rsidRPr="009120E1">
        <w:rPr>
          <w:i/>
          <w:iCs/>
          <w:color w:val="auto"/>
        </w:rPr>
        <w:t>Estamos muy contentos de que nuestra tecnología haya sido reconocida como una innovación de vanguardia que cambia la industria del automóvil</w:t>
      </w:r>
      <w:r>
        <w:rPr>
          <w:color w:val="auto"/>
        </w:rPr>
        <w:t xml:space="preserve">”, </w:t>
      </w:r>
      <w:r w:rsidR="00046894">
        <w:rPr>
          <w:color w:val="auto"/>
        </w:rPr>
        <w:t xml:space="preserve">comenta </w:t>
      </w:r>
      <w:r>
        <w:rPr>
          <w:color w:val="auto"/>
        </w:rPr>
        <w:t xml:space="preserve">Mark Murray, director de </w:t>
      </w:r>
      <w:r w:rsidR="00E36EB6" w:rsidRPr="003F4030">
        <w:rPr>
          <w:i/>
          <w:iCs/>
          <w:color w:val="auto"/>
        </w:rPr>
        <w:t>Ventas y Marketing</w:t>
      </w:r>
      <w:r>
        <w:rPr>
          <w:color w:val="auto"/>
        </w:rPr>
        <w:t xml:space="preserve"> de Dürr en América del Norte. “</w:t>
      </w:r>
      <w:proofErr w:type="spellStart"/>
      <w:r w:rsidRPr="009120E1">
        <w:rPr>
          <w:b/>
          <w:i/>
          <w:iCs/>
          <w:color w:val="auto"/>
        </w:rPr>
        <w:t>Eco</w:t>
      </w:r>
      <w:r w:rsidRPr="009120E1">
        <w:rPr>
          <w:i/>
          <w:iCs/>
          <w:color w:val="auto"/>
        </w:rPr>
        <w:t>InCure</w:t>
      </w:r>
      <w:proofErr w:type="spellEnd"/>
      <w:r w:rsidRPr="009120E1">
        <w:rPr>
          <w:i/>
          <w:iCs/>
          <w:color w:val="auto"/>
        </w:rPr>
        <w:t xml:space="preserve"> de Dürr representa una nueva generación de </w:t>
      </w:r>
      <w:r w:rsidR="00046894" w:rsidRPr="009120E1">
        <w:rPr>
          <w:i/>
          <w:iCs/>
          <w:color w:val="auto"/>
        </w:rPr>
        <w:t xml:space="preserve">secado </w:t>
      </w:r>
      <w:r w:rsidRPr="009120E1">
        <w:rPr>
          <w:i/>
          <w:iCs/>
          <w:color w:val="auto"/>
        </w:rPr>
        <w:t xml:space="preserve">de carrocerías. No sólo garantiza la mejor calidad </w:t>
      </w:r>
      <w:r w:rsidR="00E36EB6" w:rsidRPr="003F4030">
        <w:rPr>
          <w:i/>
          <w:iCs/>
          <w:color w:val="auto"/>
        </w:rPr>
        <w:t>en</w:t>
      </w:r>
      <w:r w:rsidRPr="009120E1">
        <w:rPr>
          <w:i/>
          <w:iCs/>
          <w:color w:val="auto"/>
        </w:rPr>
        <w:t xml:space="preserve"> superficie, sino que también es</w:t>
      </w:r>
      <w:r w:rsidR="00E36EB6">
        <w:rPr>
          <w:i/>
          <w:iCs/>
          <w:color w:val="auto"/>
        </w:rPr>
        <w:t xml:space="preserve"> </w:t>
      </w:r>
      <w:r w:rsidR="00E36EB6" w:rsidRPr="003F4030">
        <w:rPr>
          <w:i/>
          <w:iCs/>
          <w:color w:val="auto"/>
        </w:rPr>
        <w:t>con diferencia</w:t>
      </w:r>
      <w:r w:rsidRPr="009120E1">
        <w:rPr>
          <w:i/>
          <w:iCs/>
          <w:color w:val="auto"/>
        </w:rPr>
        <w:t xml:space="preserve"> el sistema de </w:t>
      </w:r>
      <w:r w:rsidR="00E36EB6" w:rsidRPr="003F4030">
        <w:rPr>
          <w:i/>
          <w:iCs/>
          <w:color w:val="auto"/>
        </w:rPr>
        <w:t>secado</w:t>
      </w:r>
      <w:r w:rsidRPr="009120E1">
        <w:rPr>
          <w:i/>
          <w:iCs/>
          <w:color w:val="auto"/>
        </w:rPr>
        <w:t xml:space="preserve"> más sostenible del mercado gracias </w:t>
      </w:r>
      <w:r w:rsidR="00E36EB6" w:rsidRPr="003F4030">
        <w:rPr>
          <w:i/>
          <w:iCs/>
          <w:color w:val="auto"/>
        </w:rPr>
        <w:t xml:space="preserve">al diseño del horno </w:t>
      </w:r>
      <w:r w:rsidRPr="003F4030">
        <w:rPr>
          <w:i/>
          <w:iCs/>
          <w:color w:val="auto"/>
        </w:rPr>
        <w:t xml:space="preserve">y </w:t>
      </w:r>
      <w:r w:rsidR="00DB500C" w:rsidRPr="003F4030">
        <w:rPr>
          <w:i/>
          <w:iCs/>
          <w:color w:val="auto"/>
        </w:rPr>
        <w:t>la posibilidad de utilizar energías renovables</w:t>
      </w:r>
      <w:r>
        <w:rPr>
          <w:color w:val="auto"/>
        </w:rPr>
        <w:t>”</w:t>
      </w:r>
      <w:r w:rsidR="00B03268">
        <w:rPr>
          <w:color w:val="auto"/>
        </w:rPr>
        <w:t>, añade.</w:t>
      </w:r>
    </w:p>
    <w:p w14:paraId="4E28DD5B" w14:textId="77777777" w:rsidR="00E36EB6" w:rsidRDefault="00E36EB6" w:rsidP="005E48EB">
      <w:pPr>
        <w:pStyle w:val="Flietext"/>
        <w:rPr>
          <w:color w:val="auto"/>
        </w:rPr>
      </w:pPr>
    </w:p>
    <w:p w14:paraId="13BD0904" w14:textId="2C5DDC36" w:rsidR="00564B09" w:rsidRDefault="00564B09" w:rsidP="00564B09">
      <w:proofErr w:type="spellStart"/>
      <w:r>
        <w:rPr>
          <w:b/>
        </w:rPr>
        <w:t>Eco</w:t>
      </w:r>
      <w:r>
        <w:t>InCure</w:t>
      </w:r>
      <w:proofErr w:type="spellEnd"/>
      <w:r>
        <w:t xml:space="preserve"> es un facilitador para </w:t>
      </w:r>
      <w:r w:rsidR="00865A66" w:rsidRPr="003F4030">
        <w:t>el taller</w:t>
      </w:r>
      <w:r>
        <w:t xml:space="preserve"> de pintura Dürr del futuro, que cambia el enfoque de la producción </w:t>
      </w:r>
      <w:r w:rsidR="00865A66" w:rsidRPr="003F4030">
        <w:t>linear</w:t>
      </w:r>
      <w:r>
        <w:t xml:space="preserve"> a la producción flexible y modular con escalabilidad. Es una solución optimizada para el </w:t>
      </w:r>
      <w:r w:rsidR="00C74400">
        <w:t xml:space="preserve">secado </w:t>
      </w:r>
      <w:r>
        <w:t xml:space="preserve">de todos los </w:t>
      </w:r>
      <w:r>
        <w:lastRenderedPageBreak/>
        <w:t xml:space="preserve">vehículos, especialmente los eléctricos, </w:t>
      </w:r>
      <w:r w:rsidRPr="003F4030">
        <w:t xml:space="preserve">y cumple </w:t>
      </w:r>
      <w:r w:rsidR="00865A66" w:rsidRPr="003F4030">
        <w:t xml:space="preserve">con </w:t>
      </w:r>
      <w:r w:rsidR="00D850FE" w:rsidRPr="003F4030">
        <w:t>todas las condiciones especificadas</w:t>
      </w:r>
      <w:r w:rsidR="00865A66" w:rsidRPr="003F4030">
        <w:t xml:space="preserve"> del proceso para </w:t>
      </w:r>
      <w:r w:rsidRPr="003F4030">
        <w:t xml:space="preserve">el </w:t>
      </w:r>
      <w:r w:rsidR="00A15461" w:rsidRPr="003F4030">
        <w:t xml:space="preserve">secado </w:t>
      </w:r>
      <w:r w:rsidR="00D850FE" w:rsidRPr="003F4030">
        <w:t xml:space="preserve">y endurecimiento </w:t>
      </w:r>
      <w:r w:rsidRPr="003F4030">
        <w:t>de pintura</w:t>
      </w:r>
      <w:r w:rsidR="005F5661" w:rsidRPr="003F4030">
        <w:t xml:space="preserve">, </w:t>
      </w:r>
      <w:r w:rsidR="00591FA6" w:rsidRPr="003F4030">
        <w:t>pegamentos</w:t>
      </w:r>
      <w:r w:rsidRPr="003F4030">
        <w:t xml:space="preserve">, </w:t>
      </w:r>
      <w:r w:rsidR="00591FA6" w:rsidRPr="003F4030">
        <w:t xml:space="preserve">materiales de </w:t>
      </w:r>
      <w:r w:rsidRPr="003F4030">
        <w:t>acero y aluminio</w:t>
      </w:r>
      <w:r w:rsidR="00D850FE" w:rsidRPr="003F4030">
        <w:t xml:space="preserve"> acorde con los estándares de calidad</w:t>
      </w:r>
      <w:r w:rsidR="005F5661">
        <w:t xml:space="preserve"> </w:t>
      </w:r>
      <w:r w:rsidR="005F5661" w:rsidRPr="003F4030">
        <w:t>más exigentes</w:t>
      </w:r>
      <w:r>
        <w:t xml:space="preserve">. Al evitar la alta velocidad del aire en la superficie recién pintada, se reduce significativamente la </w:t>
      </w:r>
      <w:r w:rsidRPr="003F4030">
        <w:t>ondulación</w:t>
      </w:r>
      <w:r w:rsidR="005F514E" w:rsidRPr="003F4030">
        <w:t xml:space="preserve"> permanente</w:t>
      </w:r>
      <w:r w:rsidRPr="003F4030">
        <w:t xml:space="preserve"> </w:t>
      </w:r>
      <w:r w:rsidR="006415F3" w:rsidRPr="003F4030">
        <w:t xml:space="preserve">en la superficie </w:t>
      </w:r>
      <w:r w:rsidRPr="003F4030">
        <w:t>de la pintura</w:t>
      </w:r>
      <w:r>
        <w:t>. Este avance mejora la calidad de la superficie pintada en un 50%. Gracias al transporte transversal de las carrocerías, la longitud del horno puede reducirse casi a la mitad. Se disminuye el número de cintas transportadoras conectoras, lo que se traduce en menos espacio total y una reducción de la superficie del edificio (al menos un 5%).</w:t>
      </w:r>
    </w:p>
    <w:p w14:paraId="7AE86262" w14:textId="77777777" w:rsidR="00A90D39" w:rsidRPr="009120E1" w:rsidRDefault="00A90D39" w:rsidP="00564B09">
      <w:pPr>
        <w:rPr>
          <w:lang w:val="es-ES"/>
        </w:rPr>
      </w:pPr>
    </w:p>
    <w:p w14:paraId="560F8F3B" w14:textId="4EF79CE8" w:rsidR="00564B09" w:rsidRPr="009A15F2" w:rsidRDefault="00564B09" w:rsidP="00564B09">
      <w:r w:rsidRPr="006415F3">
        <w:t xml:space="preserve">Con el horno </w:t>
      </w:r>
      <w:proofErr w:type="spellStart"/>
      <w:r w:rsidRPr="006415F3">
        <w:rPr>
          <w:b/>
          <w:bCs/>
        </w:rPr>
        <w:t>Eco</w:t>
      </w:r>
      <w:r w:rsidRPr="006415F3">
        <w:t>InCure</w:t>
      </w:r>
      <w:proofErr w:type="spellEnd"/>
      <w:r w:rsidRPr="006415F3">
        <w:t xml:space="preserve"> que se calienta eléctricamente, se puede conseguir un ahorro energético del 50% en comparación con un horno de gas convencional. Con una huella de carbono cero por la utilización de </w:t>
      </w:r>
      <w:r w:rsidRPr="003F4030">
        <w:t>energía</w:t>
      </w:r>
      <w:r w:rsidR="00635EA6" w:rsidRPr="003F4030">
        <w:t>s</w:t>
      </w:r>
      <w:r w:rsidRPr="003F4030">
        <w:t xml:space="preserve"> renovable</w:t>
      </w:r>
      <w:r w:rsidR="00635EA6" w:rsidRPr="003F4030">
        <w:t>s</w:t>
      </w:r>
      <w:r>
        <w:t xml:space="preserve">, </w:t>
      </w:r>
      <w:proofErr w:type="spellStart"/>
      <w:r>
        <w:rPr>
          <w:b/>
        </w:rPr>
        <w:t>Eco</w:t>
      </w:r>
      <w:r>
        <w:t>InCure</w:t>
      </w:r>
      <w:proofErr w:type="spellEnd"/>
      <w:r>
        <w:t xml:space="preserve"> es, </w:t>
      </w:r>
      <w:r w:rsidR="00635EA6" w:rsidRPr="003F4030">
        <w:t xml:space="preserve">con </w:t>
      </w:r>
      <w:r w:rsidR="00113599" w:rsidRPr="003F4030">
        <w:t>diferencia</w:t>
      </w:r>
      <w:r>
        <w:t xml:space="preserve">, el sistema de horno más sostenible del mercado. La tecnología de Dürr ya se está utilizando en varias plantas de todo el mundo, por </w:t>
      </w:r>
      <w:r w:rsidR="0004553A">
        <w:t>ejemplo,</w:t>
      </w:r>
      <w:r>
        <w:t xml:space="preserve"> en Škoda o BMW.</w:t>
      </w:r>
    </w:p>
    <w:p w14:paraId="2DF6ADCA" w14:textId="77777777" w:rsidR="00564B09" w:rsidRPr="00365028" w:rsidRDefault="00564B09" w:rsidP="00564B09"/>
    <w:p w14:paraId="4A234AB6" w14:textId="21E6E9E1" w:rsidR="00902358" w:rsidRPr="0039780E" w:rsidRDefault="0084379A" w:rsidP="00D9165E">
      <w:pPr>
        <w:pStyle w:val="Flietext"/>
      </w:pPr>
      <w:r>
        <w:t xml:space="preserve">La 29ª edición de los Premios PACE fue presentada por Automotive News. El concurso se lanzó para proveedores que </w:t>
      </w:r>
      <w:r w:rsidR="002831D2" w:rsidRPr="003F4030">
        <w:t>suministran</w:t>
      </w:r>
      <w:r>
        <w:t xml:space="preserve"> productos, procesos, materiales o servicios directamente a las fábricas de</w:t>
      </w:r>
      <w:r w:rsidR="002831D2">
        <w:t xml:space="preserve"> </w:t>
      </w:r>
      <w:r w:rsidR="002831D2" w:rsidRPr="003F4030">
        <w:t>la</w:t>
      </w:r>
      <w:r>
        <w:t xml:space="preserve"> </w:t>
      </w:r>
      <w:r w:rsidR="002831D2" w:rsidRPr="003F4030">
        <w:t>automoción</w:t>
      </w:r>
      <w:r>
        <w:t xml:space="preserve">. El Premio PACE de Automotive News </w:t>
      </w:r>
      <w:r w:rsidRPr="003F4030">
        <w:t>e</w:t>
      </w:r>
      <w:r w:rsidR="00635EA6" w:rsidRPr="003F4030">
        <w:t>stá</w:t>
      </w:r>
      <w:r>
        <w:t xml:space="preserve"> </w:t>
      </w:r>
      <w:r w:rsidR="002831D2" w:rsidRPr="003F4030">
        <w:t>reconocido</w:t>
      </w:r>
      <w:r>
        <w:t xml:space="preserve"> </w:t>
      </w:r>
      <w:r w:rsidR="00113599" w:rsidRPr="003F4030">
        <w:t>mundialmente</w:t>
      </w:r>
      <w:r>
        <w:t xml:space="preserve"> como la referencia del sector en materia de innovación.</w:t>
      </w:r>
    </w:p>
    <w:p w14:paraId="6010D335" w14:textId="77777777" w:rsidR="00537A7F" w:rsidRPr="009120E1" w:rsidRDefault="00537A7F" w:rsidP="00D9165E">
      <w:pPr>
        <w:pStyle w:val="Flietext"/>
        <w:rPr>
          <w:lang w:val="es-ES"/>
        </w:rPr>
      </w:pPr>
    </w:p>
    <w:p w14:paraId="543A8807" w14:textId="77777777" w:rsidR="00BF5523" w:rsidRDefault="00BF5523" w:rsidP="00D9165E">
      <w:pPr>
        <w:pStyle w:val="Flietext"/>
        <w:rPr>
          <w:b/>
          <w:bCs/>
        </w:rPr>
      </w:pPr>
      <w:r>
        <w:br w:type="page"/>
      </w:r>
    </w:p>
    <w:p w14:paraId="429BEDF9" w14:textId="22CE024A" w:rsidR="00537A7F" w:rsidRDefault="00537A7F" w:rsidP="00D9165E">
      <w:pPr>
        <w:pStyle w:val="Flietext"/>
        <w:rPr>
          <w:b/>
        </w:rPr>
      </w:pPr>
      <w:r>
        <w:rPr>
          <w:b/>
        </w:rPr>
        <w:lastRenderedPageBreak/>
        <w:t>Imágenes</w:t>
      </w:r>
    </w:p>
    <w:p w14:paraId="3C9A4E84" w14:textId="77777777" w:rsidR="005150E0" w:rsidRPr="0099637A" w:rsidRDefault="005150E0" w:rsidP="00D9165E">
      <w:pPr>
        <w:pStyle w:val="Flietext"/>
        <w:rPr>
          <w:b/>
          <w:bCs/>
        </w:rPr>
      </w:pPr>
    </w:p>
    <w:p w14:paraId="664B132E" w14:textId="74A6E423" w:rsidR="00537A7F" w:rsidRDefault="008E0F8E" w:rsidP="00D9165E">
      <w:pPr>
        <w:pStyle w:val="Flietext"/>
        <w:rPr>
          <w:lang w:val="en-US"/>
        </w:rPr>
      </w:pPr>
      <w:r>
        <w:rPr>
          <w:noProof/>
          <w:sz w:val="17"/>
          <w:szCs w:val="17"/>
          <w:lang w:val="en-US"/>
        </w:rPr>
        <w:drawing>
          <wp:inline distT="0" distB="0" distL="0" distR="0" wp14:anchorId="418B1876" wp14:editId="3D7E0302">
            <wp:extent cx="4915535" cy="3686810"/>
            <wp:effectExtent l="0" t="0" r="0" b="8890"/>
            <wp:docPr id="3" name="Grafik 3" descr="Ein Bild, das Text, Person, Kleidung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Person, Kleidung, Man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5535" cy="368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5FC30" w14:textId="2EF4BC72" w:rsidR="00EB2996" w:rsidRDefault="00537A7F" w:rsidP="007418BE">
      <w:pPr>
        <w:pStyle w:val="Flietext"/>
        <w:spacing w:line="240" w:lineRule="auto"/>
      </w:pPr>
      <w:r>
        <w:rPr>
          <w:rStyle w:val="Fettung"/>
          <w:sz w:val="17"/>
        </w:rPr>
        <w:t>Imagen 1</w:t>
      </w:r>
      <w:r>
        <w:rPr>
          <w:sz w:val="17"/>
        </w:rPr>
        <w:t xml:space="preserve">: Mark Murray, director de </w:t>
      </w:r>
      <w:r w:rsidR="008C49F1" w:rsidRPr="003E53B0">
        <w:rPr>
          <w:sz w:val="17"/>
        </w:rPr>
        <w:t>V</w:t>
      </w:r>
      <w:r w:rsidRPr="003E53B0">
        <w:rPr>
          <w:sz w:val="17"/>
        </w:rPr>
        <w:t xml:space="preserve">entas y </w:t>
      </w:r>
      <w:r w:rsidR="008C49F1" w:rsidRPr="003E53B0">
        <w:rPr>
          <w:sz w:val="17"/>
        </w:rPr>
        <w:t>M</w:t>
      </w:r>
      <w:r w:rsidRPr="003E53B0">
        <w:rPr>
          <w:sz w:val="17"/>
        </w:rPr>
        <w:t>arketing</w:t>
      </w:r>
      <w:r>
        <w:rPr>
          <w:sz w:val="17"/>
        </w:rPr>
        <w:t xml:space="preserve"> de Dürr en América del Norte, </w:t>
      </w:r>
      <w:r w:rsidR="008C49F1" w:rsidRPr="003E53B0">
        <w:rPr>
          <w:sz w:val="17"/>
        </w:rPr>
        <w:t>recogió</w:t>
      </w:r>
      <w:r>
        <w:rPr>
          <w:sz w:val="17"/>
        </w:rPr>
        <w:t xml:space="preserve"> el Premio PACE.</w:t>
      </w:r>
      <w:r>
        <w:t xml:space="preserve"> </w:t>
      </w:r>
    </w:p>
    <w:p w14:paraId="21186E7A" w14:textId="77777777" w:rsidR="00BF5523" w:rsidRPr="009120E1" w:rsidRDefault="00BF5523" w:rsidP="007418BE">
      <w:pPr>
        <w:pStyle w:val="Flietext"/>
        <w:spacing w:line="240" w:lineRule="auto"/>
        <w:rPr>
          <w:lang w:val="es-ES"/>
        </w:rPr>
      </w:pPr>
    </w:p>
    <w:p w14:paraId="7E30B389" w14:textId="63771AEA" w:rsidR="00BF5523" w:rsidRPr="0039780E" w:rsidRDefault="001303D3" w:rsidP="007418BE">
      <w:pPr>
        <w:pStyle w:val="Flietext"/>
        <w:spacing w:line="240" w:lineRule="auto"/>
        <w:rPr>
          <w:lang w:val="en-US"/>
        </w:rPr>
      </w:pPr>
      <w:r w:rsidRPr="0039780E">
        <w:rPr>
          <w:noProof/>
          <w:lang w:eastAsia="de-DE"/>
        </w:rPr>
        <w:drawing>
          <wp:inline distT="0" distB="0" distL="0" distR="0" wp14:anchorId="6B5066BC" wp14:editId="040D9FAF">
            <wp:extent cx="4928235" cy="2331488"/>
            <wp:effectExtent l="0" t="0" r="5715" b="0"/>
            <wp:docPr id="29" name="Grafik 29" descr="Ein Bild, das Fahrzeug, Landfahrzeug, Rad, Spielzeugauto enthält.&#10;&#10;Automatisch generierte Beschreibu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fik 29" descr="Ein Bild, das Fahrzeug, Landfahrzeug, Rad, Spielzeugauto enthält.&#10;&#10;Automatisch generierte Beschreibung"/>
                    <pic:cNvPicPr/>
                  </pic:nvPicPr>
                  <pic:blipFill rotWithShape="1"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15709"/>
                    <a:stretch/>
                  </pic:blipFill>
                  <pic:spPr bwMode="auto">
                    <a:xfrm>
                      <a:off x="0" y="0"/>
                      <a:ext cx="4928235" cy="2331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0B1DA8" w14:textId="45FDCFE0" w:rsidR="004F65B3" w:rsidRDefault="0039780E" w:rsidP="00537A7F">
      <w:pPr>
        <w:pStyle w:val="Flietext"/>
        <w:spacing w:line="240" w:lineRule="auto"/>
      </w:pPr>
      <w:r>
        <w:rPr>
          <w:rStyle w:val="Fettung"/>
          <w:sz w:val="17"/>
        </w:rPr>
        <w:t>Imagen 2</w:t>
      </w:r>
      <w:r>
        <w:rPr>
          <w:sz w:val="17"/>
        </w:rPr>
        <w:t xml:space="preserve">: Las carrocerías se transportan transversalmente </w:t>
      </w:r>
      <w:r w:rsidRPr="003E53B0">
        <w:rPr>
          <w:sz w:val="17"/>
        </w:rPr>
        <w:t>en modo parada y avance</w:t>
      </w:r>
      <w:r w:rsidR="008C49F1" w:rsidRPr="003E53B0">
        <w:rPr>
          <w:sz w:val="17"/>
        </w:rPr>
        <w:t xml:space="preserve"> por el horno</w:t>
      </w:r>
      <w:r>
        <w:rPr>
          <w:sz w:val="17"/>
        </w:rPr>
        <w:t>.</w:t>
      </w:r>
    </w:p>
    <w:p w14:paraId="0F165C75" w14:textId="77777777" w:rsidR="00537A7F" w:rsidRPr="009120E1" w:rsidRDefault="00537A7F" w:rsidP="00537A7F">
      <w:pPr>
        <w:pStyle w:val="Flietext"/>
        <w:rPr>
          <w:lang w:val="es-ES"/>
        </w:rPr>
      </w:pPr>
    </w:p>
    <w:p w14:paraId="3CB4B34E" w14:textId="049B31E9" w:rsidR="00476746" w:rsidRDefault="00437CA2" w:rsidP="00537A7F">
      <w:pPr>
        <w:pStyle w:val="Flietext"/>
        <w:spacing w:line="240" w:lineRule="auto"/>
      </w:pPr>
      <w:r w:rsidRPr="0039780E">
        <w:rPr>
          <w:noProof/>
          <w:lang w:eastAsia="de-DE"/>
        </w:rPr>
        <w:lastRenderedPageBreak/>
        <w:drawing>
          <wp:inline distT="0" distB="0" distL="0" distR="0" wp14:anchorId="6A04D223" wp14:editId="6B10F180">
            <wp:extent cx="4732934" cy="3549701"/>
            <wp:effectExtent l="0" t="0" r="0" b="0"/>
            <wp:docPr id="30" name="Grafik 30" descr="Ein Bild, das Stahl, Gebäude, Im Haus, Bautechni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Ein Bild, das Stahl, Gebäude, Im Haus, Bautechnik enthält.&#10;&#10;Automatisch generierte Beschreibung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8944" cy="356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7A7F">
        <w:rPr>
          <w:rStyle w:val="Fettung"/>
        </w:rPr>
        <w:br/>
      </w:r>
      <w:r w:rsidR="00537A7F">
        <w:rPr>
          <w:rStyle w:val="Fettung"/>
          <w:sz w:val="17"/>
        </w:rPr>
        <w:t>Imagen 3</w:t>
      </w:r>
      <w:r w:rsidR="00537A7F">
        <w:rPr>
          <w:rStyle w:val="Fettung"/>
        </w:rPr>
        <w:t>:</w:t>
      </w:r>
      <w:r w:rsidR="00537A7F">
        <w:rPr>
          <w:sz w:val="17"/>
        </w:rPr>
        <w:t xml:space="preserve"> Diseño que ahorra espacio: </w:t>
      </w:r>
      <w:proofErr w:type="spellStart"/>
      <w:r w:rsidR="00537A7F">
        <w:rPr>
          <w:b/>
          <w:bCs/>
          <w:sz w:val="17"/>
        </w:rPr>
        <w:t>Eco</w:t>
      </w:r>
      <w:r w:rsidR="00537A7F">
        <w:rPr>
          <w:sz w:val="17"/>
        </w:rPr>
        <w:t>InCure</w:t>
      </w:r>
      <w:proofErr w:type="spellEnd"/>
      <w:r w:rsidR="00537A7F">
        <w:rPr>
          <w:sz w:val="17"/>
        </w:rPr>
        <w:t xml:space="preserve"> reduce a la mitad la longitud de los </w:t>
      </w:r>
      <w:r w:rsidR="00E11EE4" w:rsidRPr="003E53B0">
        <w:rPr>
          <w:sz w:val="17"/>
        </w:rPr>
        <w:t>hornos</w:t>
      </w:r>
      <w:r w:rsidR="00537A7F">
        <w:rPr>
          <w:sz w:val="17"/>
        </w:rPr>
        <w:t xml:space="preserve"> en comparación con los convencionales.</w:t>
      </w:r>
    </w:p>
    <w:p w14:paraId="79A1E65F" w14:textId="77777777" w:rsidR="00537A7F" w:rsidRPr="009120E1" w:rsidRDefault="00537A7F" w:rsidP="00537A7F">
      <w:pPr>
        <w:pStyle w:val="Flietext"/>
        <w:rPr>
          <w:lang w:val="es-ES"/>
        </w:rPr>
      </w:pPr>
    </w:p>
    <w:p w14:paraId="28CFEA3A" w14:textId="77777777" w:rsidR="00113599" w:rsidRDefault="00113599" w:rsidP="004F0D45">
      <w:pPr>
        <w:spacing w:line="240" w:lineRule="auto"/>
        <w:rPr>
          <w:b/>
          <w:bCs/>
          <w:iCs/>
          <w:color w:val="auto"/>
          <w:sz w:val="18"/>
          <w:szCs w:val="18"/>
        </w:rPr>
      </w:pPr>
    </w:p>
    <w:p w14:paraId="3CB5010E" w14:textId="77777777" w:rsidR="00113599" w:rsidRDefault="00113599" w:rsidP="004F0D45">
      <w:pPr>
        <w:spacing w:line="240" w:lineRule="auto"/>
        <w:rPr>
          <w:b/>
          <w:bCs/>
          <w:iCs/>
          <w:color w:val="auto"/>
          <w:sz w:val="18"/>
          <w:szCs w:val="18"/>
        </w:rPr>
      </w:pPr>
    </w:p>
    <w:p w14:paraId="78C957D6" w14:textId="77777777" w:rsidR="00113599" w:rsidRDefault="00113599" w:rsidP="004F0D45">
      <w:pPr>
        <w:spacing w:line="240" w:lineRule="auto"/>
        <w:rPr>
          <w:b/>
          <w:bCs/>
          <w:iCs/>
          <w:color w:val="auto"/>
          <w:sz w:val="18"/>
          <w:szCs w:val="18"/>
        </w:rPr>
      </w:pPr>
    </w:p>
    <w:p w14:paraId="4818286F" w14:textId="1C86C1E6" w:rsidR="004F0D45" w:rsidRPr="00556BF5" w:rsidRDefault="004F0D45" w:rsidP="004F0D45">
      <w:pPr>
        <w:spacing w:line="240" w:lineRule="auto"/>
        <w:rPr>
          <w:b/>
          <w:bCs/>
          <w:iCs/>
          <w:color w:val="auto"/>
          <w:sz w:val="18"/>
          <w:szCs w:val="18"/>
        </w:rPr>
      </w:pPr>
      <w:r w:rsidRPr="00556BF5">
        <w:rPr>
          <w:b/>
          <w:bCs/>
          <w:iCs/>
          <w:color w:val="auto"/>
          <w:sz w:val="18"/>
          <w:szCs w:val="18"/>
        </w:rPr>
        <w:t>Acerca de Grupo Dürr </w:t>
      </w:r>
    </w:p>
    <w:p w14:paraId="61D403DD" w14:textId="77777777" w:rsidR="004F0D45" w:rsidRDefault="004F0D45" w:rsidP="004F0D45">
      <w:pPr>
        <w:spacing w:line="240" w:lineRule="auto"/>
        <w:rPr>
          <w:iCs/>
          <w:color w:val="auto"/>
          <w:sz w:val="18"/>
          <w:szCs w:val="18"/>
        </w:rPr>
      </w:pPr>
      <w:r w:rsidRPr="00556BF5">
        <w:rPr>
          <w:iCs/>
          <w:color w:val="auto"/>
          <w:sz w:val="18"/>
          <w:szCs w:val="18"/>
        </w:rPr>
        <w:t xml:space="preserve">El Grupo Dürr tiene una representación directa en España desde 1974 y actualmente emplea a alrededor de 210 personas. La sede central de Dürr </w:t>
      </w:r>
      <w:proofErr w:type="spellStart"/>
      <w:r w:rsidRPr="00556BF5">
        <w:rPr>
          <w:iCs/>
          <w:color w:val="auto"/>
          <w:sz w:val="18"/>
          <w:szCs w:val="18"/>
        </w:rPr>
        <w:t>Systems</w:t>
      </w:r>
      <w:proofErr w:type="spellEnd"/>
      <w:r w:rsidRPr="00556BF5">
        <w:rPr>
          <w:iCs/>
          <w:color w:val="auto"/>
          <w:sz w:val="18"/>
          <w:szCs w:val="18"/>
        </w:rPr>
        <w:t xml:space="preserve"> </w:t>
      </w:r>
      <w:proofErr w:type="spellStart"/>
      <w:r w:rsidRPr="00556BF5">
        <w:rPr>
          <w:iCs/>
          <w:color w:val="auto"/>
          <w:sz w:val="18"/>
          <w:szCs w:val="18"/>
        </w:rPr>
        <w:t>Spain</w:t>
      </w:r>
      <w:proofErr w:type="spellEnd"/>
      <w:r w:rsidRPr="00556BF5">
        <w:rPr>
          <w:iCs/>
          <w:color w:val="auto"/>
          <w:sz w:val="18"/>
          <w:szCs w:val="18"/>
        </w:rPr>
        <w:t xml:space="preserve"> S.A. se encuentra en San Sebastián, además de contar con delegaciones en Barcelona, Valladolid y Madrid. La compañía ofrece gran parte de los servicios del Grupo. Aunque sus actividades se centran en las expansiones y modernizaciones de planta, Dürr </w:t>
      </w:r>
      <w:proofErr w:type="spellStart"/>
      <w:r w:rsidRPr="00556BF5">
        <w:rPr>
          <w:iCs/>
          <w:color w:val="auto"/>
          <w:sz w:val="18"/>
          <w:szCs w:val="18"/>
        </w:rPr>
        <w:t>Systems</w:t>
      </w:r>
      <w:proofErr w:type="spellEnd"/>
      <w:r w:rsidRPr="00556BF5">
        <w:rPr>
          <w:iCs/>
          <w:color w:val="auto"/>
          <w:sz w:val="18"/>
          <w:szCs w:val="18"/>
        </w:rPr>
        <w:t xml:space="preserve"> </w:t>
      </w:r>
      <w:proofErr w:type="spellStart"/>
      <w:r w:rsidRPr="00556BF5">
        <w:rPr>
          <w:iCs/>
          <w:color w:val="auto"/>
          <w:sz w:val="18"/>
          <w:szCs w:val="18"/>
        </w:rPr>
        <w:t>Spain</w:t>
      </w:r>
      <w:proofErr w:type="spellEnd"/>
      <w:r w:rsidRPr="00556BF5">
        <w:rPr>
          <w:iCs/>
          <w:color w:val="auto"/>
          <w:sz w:val="18"/>
          <w:szCs w:val="18"/>
        </w:rPr>
        <w:t xml:space="preserve"> también participa en proyectos nuevos de llave en mano en España, Portugal y Marruecos. Entre sus clientes se incluyen fabricantes automovilísticos y aeronáuticos, la industria ferroviaria, así como aplicaciones domésticas y otras industrias. El Grupo HOMAG produce maquinaria y equipamiento para la industria maderera, dispone de un centro de producción (HOMAG </w:t>
      </w:r>
      <w:proofErr w:type="spellStart"/>
      <w:r w:rsidRPr="00556BF5">
        <w:rPr>
          <w:iCs/>
          <w:color w:val="auto"/>
          <w:sz w:val="18"/>
          <w:szCs w:val="18"/>
        </w:rPr>
        <w:t>Machinery</w:t>
      </w:r>
      <w:proofErr w:type="spellEnd"/>
      <w:r w:rsidRPr="00556BF5">
        <w:rPr>
          <w:iCs/>
          <w:color w:val="auto"/>
          <w:sz w:val="18"/>
          <w:szCs w:val="18"/>
        </w:rPr>
        <w:t xml:space="preserve"> Barcelona) y tiene sede de ventas y servicios cerca de Barcelona (HOMAG España Maquinaria S.A.).</w:t>
      </w:r>
    </w:p>
    <w:p w14:paraId="1DA51173" w14:textId="77777777" w:rsidR="004F0D45" w:rsidRDefault="004F0D45" w:rsidP="004F0D45">
      <w:pPr>
        <w:spacing w:line="240" w:lineRule="auto"/>
        <w:rPr>
          <w:iCs/>
          <w:color w:val="auto"/>
          <w:sz w:val="18"/>
          <w:szCs w:val="18"/>
        </w:rPr>
      </w:pPr>
    </w:p>
    <w:p w14:paraId="609B2C49" w14:textId="77777777" w:rsidR="004F0D45" w:rsidRDefault="004F0D45" w:rsidP="004F0D45">
      <w:pPr>
        <w:spacing w:line="240" w:lineRule="auto"/>
        <w:rPr>
          <w:bCs/>
          <w:spacing w:val="-2"/>
          <w:w w:val="101"/>
          <w:sz w:val="18"/>
          <w:szCs w:val="17"/>
          <w:lang w:val="es-ES_tradnl"/>
        </w:rPr>
      </w:pPr>
    </w:p>
    <w:p w14:paraId="3BFEDF9C" w14:textId="1DE73CCF" w:rsidR="004F0D45" w:rsidRPr="002F098A" w:rsidRDefault="004F0D45" w:rsidP="004F0D45">
      <w:pPr>
        <w:spacing w:line="240" w:lineRule="auto"/>
        <w:rPr>
          <w:iCs/>
          <w:color w:val="auto"/>
          <w:sz w:val="18"/>
          <w:szCs w:val="18"/>
        </w:rPr>
      </w:pPr>
      <w:r w:rsidRPr="002F098A">
        <w:rPr>
          <w:iCs/>
          <w:color w:val="auto"/>
          <w:sz w:val="18"/>
          <w:szCs w:val="18"/>
        </w:rPr>
        <w:t xml:space="preserve">El Grupo Dürr es una de las empresas de ingeniería líderes en máquinas e instalaciones a nivel mundial con destacada experiencia en automatización, digitalización y eficiencia energética. Sus productos, sistemas y servicios permiten procesos de fabricación altamente eficientes y sostenibles en diferentes industrias. El Grupo Dürr abastece principalmente a la industria de automoción, fabricantes de muebles y construcciones de madera, así como también a la industria química, farmacéutica, equipos médicos, ingeniería eléctrica y de fabricación de baterías. En 2023 generó ingresos por ventas de 4,6 mil millones de euros. </w:t>
      </w:r>
      <w:r w:rsidR="00383495" w:rsidRPr="00383495">
        <w:rPr>
          <w:iCs/>
          <w:color w:val="auto"/>
          <w:sz w:val="18"/>
          <w:szCs w:val="18"/>
          <w:lang w:val="es-ES_tradnl"/>
        </w:rPr>
        <w:t>El Grupo Dürr tiene más de 20,500 empleados y 142 instalaciones en 32 países, operando en el mercado con cinco divisiones</w:t>
      </w:r>
      <w:r w:rsidRPr="002F098A">
        <w:rPr>
          <w:iCs/>
          <w:color w:val="auto"/>
          <w:sz w:val="18"/>
          <w:szCs w:val="18"/>
        </w:rPr>
        <w:t xml:space="preserve">: </w:t>
      </w:r>
    </w:p>
    <w:p w14:paraId="3BD53D83" w14:textId="77777777" w:rsidR="004F0D45" w:rsidRPr="002F098A" w:rsidRDefault="004F0D45" w:rsidP="004F0D45">
      <w:pPr>
        <w:spacing w:line="240" w:lineRule="auto"/>
        <w:rPr>
          <w:iCs/>
          <w:color w:val="auto"/>
          <w:sz w:val="18"/>
          <w:szCs w:val="18"/>
        </w:rPr>
      </w:pPr>
    </w:p>
    <w:p w14:paraId="7EA59C42" w14:textId="77777777" w:rsidR="004F0D45" w:rsidRPr="002F098A" w:rsidRDefault="004F0D45" w:rsidP="004F0D45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  <w:lang w:val="es-ES"/>
        </w:rPr>
      </w:pPr>
      <w:r w:rsidRPr="002F098A">
        <w:rPr>
          <w:b/>
          <w:bCs/>
          <w:spacing w:val="-2"/>
          <w:w w:val="101"/>
          <w:sz w:val="18"/>
          <w:szCs w:val="19"/>
          <w:lang w:val="es-ES"/>
        </w:rPr>
        <w:t xml:space="preserve">Paint and Final </w:t>
      </w:r>
      <w:proofErr w:type="spellStart"/>
      <w:r w:rsidRPr="002F098A">
        <w:rPr>
          <w:b/>
          <w:bCs/>
          <w:spacing w:val="-2"/>
          <w:w w:val="101"/>
          <w:sz w:val="18"/>
          <w:szCs w:val="19"/>
          <w:lang w:val="es-ES"/>
        </w:rPr>
        <w:t>Assembly</w:t>
      </w:r>
      <w:proofErr w:type="spellEnd"/>
      <w:r w:rsidRPr="002F098A">
        <w:rPr>
          <w:b/>
          <w:bCs/>
          <w:spacing w:val="-2"/>
          <w:w w:val="101"/>
          <w:sz w:val="18"/>
          <w:szCs w:val="19"/>
          <w:lang w:val="es-ES"/>
        </w:rPr>
        <w:t xml:space="preserve"> </w:t>
      </w:r>
      <w:proofErr w:type="spellStart"/>
      <w:r w:rsidRPr="002F098A">
        <w:rPr>
          <w:b/>
          <w:bCs/>
          <w:spacing w:val="-2"/>
          <w:w w:val="101"/>
          <w:sz w:val="18"/>
          <w:szCs w:val="19"/>
          <w:lang w:val="es-ES"/>
        </w:rPr>
        <w:t>Systems</w:t>
      </w:r>
      <w:proofErr w:type="spellEnd"/>
      <w:r w:rsidRPr="002F098A">
        <w:rPr>
          <w:b/>
          <w:spacing w:val="-2"/>
          <w:w w:val="101"/>
          <w:sz w:val="18"/>
          <w:szCs w:val="19"/>
          <w:lang w:val="es-ES"/>
        </w:rPr>
        <w:t xml:space="preserve">: </w:t>
      </w:r>
      <w:r w:rsidRPr="002F098A">
        <w:rPr>
          <w:bCs/>
          <w:spacing w:val="-2"/>
          <w:w w:val="101"/>
          <w:sz w:val="18"/>
          <w:szCs w:val="19"/>
          <w:lang w:val="es-ES"/>
        </w:rPr>
        <w:t xml:space="preserve">Plantas de pintura, así como </w:t>
      </w:r>
      <w:r w:rsidRPr="002F098A">
        <w:rPr>
          <w:bCs/>
          <w:color w:val="auto"/>
          <w:spacing w:val="-2"/>
          <w:w w:val="101"/>
          <w:sz w:val="18"/>
          <w:szCs w:val="19"/>
          <w:lang w:val="es-ES"/>
        </w:rPr>
        <w:t>ensamblaje</w:t>
      </w:r>
      <w:r w:rsidRPr="002F098A">
        <w:rPr>
          <w:bCs/>
          <w:spacing w:val="-2"/>
          <w:w w:val="101"/>
          <w:sz w:val="18"/>
          <w:szCs w:val="19"/>
          <w:lang w:val="es-ES"/>
        </w:rPr>
        <w:t xml:space="preserve"> final, y tecnología de pruebas y llenado para la industria automotriz</w:t>
      </w:r>
    </w:p>
    <w:p w14:paraId="32688FBB" w14:textId="77777777" w:rsidR="004F0D45" w:rsidRPr="002F098A" w:rsidRDefault="004F0D45" w:rsidP="004F0D45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  <w:lang w:val="es-ES"/>
        </w:rPr>
      </w:pPr>
      <w:proofErr w:type="spellStart"/>
      <w:r w:rsidRPr="002F098A">
        <w:rPr>
          <w:b/>
          <w:spacing w:val="-2"/>
          <w:w w:val="101"/>
          <w:sz w:val="18"/>
          <w:szCs w:val="19"/>
          <w:lang w:val="es-ES_tradnl"/>
        </w:rPr>
        <w:t>Application</w:t>
      </w:r>
      <w:proofErr w:type="spellEnd"/>
      <w:r w:rsidRPr="002F098A">
        <w:rPr>
          <w:b/>
          <w:spacing w:val="-2"/>
          <w:w w:val="101"/>
          <w:sz w:val="18"/>
          <w:szCs w:val="19"/>
          <w:lang w:val="es-ES_tradnl"/>
        </w:rPr>
        <w:t xml:space="preserve"> </w:t>
      </w:r>
      <w:proofErr w:type="spellStart"/>
      <w:r w:rsidRPr="002F098A">
        <w:rPr>
          <w:b/>
          <w:spacing w:val="-2"/>
          <w:w w:val="101"/>
          <w:sz w:val="18"/>
          <w:szCs w:val="19"/>
          <w:lang w:val="es-ES"/>
        </w:rPr>
        <w:t>Technology</w:t>
      </w:r>
      <w:proofErr w:type="spellEnd"/>
      <w:r w:rsidRPr="002F098A">
        <w:rPr>
          <w:b/>
          <w:spacing w:val="-2"/>
          <w:w w:val="101"/>
          <w:sz w:val="18"/>
          <w:szCs w:val="19"/>
          <w:lang w:val="es-ES_tradnl"/>
        </w:rPr>
        <w:t>:</w:t>
      </w:r>
      <w:r w:rsidRPr="002F098A">
        <w:rPr>
          <w:b/>
          <w:spacing w:val="-2"/>
          <w:w w:val="101"/>
          <w:sz w:val="18"/>
          <w:szCs w:val="19"/>
          <w:lang w:val="es-ES"/>
        </w:rPr>
        <w:t xml:space="preserve"> </w:t>
      </w:r>
      <w:r w:rsidRPr="002F098A">
        <w:rPr>
          <w:bCs/>
          <w:spacing w:val="-2"/>
          <w:w w:val="101"/>
          <w:sz w:val="18"/>
          <w:szCs w:val="19"/>
          <w:lang w:val="es-ES_tradnl"/>
        </w:rPr>
        <w:t xml:space="preserve">Tecnología de robots para la aplicación automatizada de pintura, </w:t>
      </w:r>
      <w:r w:rsidRPr="002F098A">
        <w:rPr>
          <w:rFonts w:ascii="Arial" w:eastAsia="SimSun" w:hAnsi="Arial" w:cs="Arial"/>
          <w:color w:val="auto"/>
          <w:sz w:val="18"/>
          <w:szCs w:val="18"/>
          <w:lang w:val="es-ES_tradnl"/>
        </w:rPr>
        <w:t>materiales de sellado</w:t>
      </w:r>
      <w:r w:rsidRPr="002F098A">
        <w:rPr>
          <w:bCs/>
          <w:color w:val="auto"/>
          <w:spacing w:val="-2"/>
          <w:w w:val="101"/>
          <w:sz w:val="18"/>
          <w:szCs w:val="19"/>
          <w:lang w:val="es-ES_tradnl"/>
        </w:rPr>
        <w:t xml:space="preserve"> </w:t>
      </w:r>
      <w:r w:rsidRPr="002F098A">
        <w:rPr>
          <w:bCs/>
          <w:spacing w:val="-2"/>
          <w:w w:val="101"/>
          <w:sz w:val="18"/>
          <w:szCs w:val="19"/>
          <w:lang w:val="es-ES_tradnl"/>
        </w:rPr>
        <w:t>y pegamentos</w:t>
      </w:r>
      <w:r w:rsidRPr="002F098A">
        <w:rPr>
          <w:bCs/>
          <w:spacing w:val="-2"/>
          <w:w w:val="101"/>
          <w:sz w:val="18"/>
          <w:szCs w:val="19"/>
          <w:lang w:val="es-ES"/>
        </w:rPr>
        <w:t xml:space="preserve"> </w:t>
      </w:r>
    </w:p>
    <w:p w14:paraId="705EC73B" w14:textId="77777777" w:rsidR="004F0D45" w:rsidRPr="002F098A" w:rsidRDefault="004F0D45" w:rsidP="004F0D45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  <w:lang w:val="es-ES"/>
        </w:rPr>
      </w:pPr>
      <w:proofErr w:type="spellStart"/>
      <w:r w:rsidRPr="002F098A">
        <w:rPr>
          <w:b/>
          <w:bCs/>
          <w:spacing w:val="-2"/>
          <w:w w:val="101"/>
          <w:sz w:val="18"/>
          <w:szCs w:val="19"/>
          <w:lang w:val="es-ES"/>
        </w:rPr>
        <w:t>Clean</w:t>
      </w:r>
      <w:proofErr w:type="spellEnd"/>
      <w:r w:rsidRPr="002F098A">
        <w:rPr>
          <w:b/>
          <w:bCs/>
          <w:spacing w:val="-2"/>
          <w:w w:val="101"/>
          <w:sz w:val="18"/>
          <w:szCs w:val="19"/>
          <w:lang w:val="es-ES"/>
        </w:rPr>
        <w:t xml:space="preserve"> </w:t>
      </w:r>
      <w:proofErr w:type="spellStart"/>
      <w:r w:rsidRPr="002F098A">
        <w:rPr>
          <w:b/>
          <w:bCs/>
          <w:spacing w:val="-2"/>
          <w:w w:val="101"/>
          <w:sz w:val="18"/>
          <w:szCs w:val="19"/>
          <w:lang w:val="es-ES"/>
        </w:rPr>
        <w:t>Technology</w:t>
      </w:r>
      <w:proofErr w:type="spellEnd"/>
      <w:r w:rsidRPr="002F098A">
        <w:rPr>
          <w:b/>
          <w:bCs/>
          <w:spacing w:val="-2"/>
          <w:w w:val="101"/>
          <w:sz w:val="18"/>
          <w:szCs w:val="19"/>
          <w:lang w:val="es-ES"/>
        </w:rPr>
        <w:t xml:space="preserve"> </w:t>
      </w:r>
      <w:proofErr w:type="spellStart"/>
      <w:r w:rsidRPr="002F098A">
        <w:rPr>
          <w:b/>
          <w:bCs/>
          <w:spacing w:val="-2"/>
          <w:w w:val="101"/>
          <w:sz w:val="18"/>
          <w:szCs w:val="19"/>
          <w:lang w:val="es-ES"/>
        </w:rPr>
        <w:t>Systems</w:t>
      </w:r>
      <w:proofErr w:type="spellEnd"/>
      <w:r w:rsidRPr="002F098A">
        <w:rPr>
          <w:b/>
          <w:bCs/>
          <w:spacing w:val="-2"/>
          <w:w w:val="101"/>
          <w:sz w:val="18"/>
          <w:szCs w:val="19"/>
          <w:lang w:val="es-ES"/>
        </w:rPr>
        <w:t xml:space="preserve">: </w:t>
      </w:r>
      <w:r w:rsidRPr="002F098A">
        <w:rPr>
          <w:bCs/>
          <w:spacing w:val="-2"/>
          <w:w w:val="101"/>
          <w:sz w:val="18"/>
          <w:szCs w:val="19"/>
          <w:lang w:val="es-ES"/>
        </w:rPr>
        <w:t>Sistemas de purificación para extracción del aire, líneas de recubrimiento de baterías y sistemas de reducción de ruido</w:t>
      </w:r>
    </w:p>
    <w:p w14:paraId="7F0E1B84" w14:textId="77777777" w:rsidR="004F0D45" w:rsidRPr="002F098A" w:rsidRDefault="004F0D45" w:rsidP="004F0D45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</w:rPr>
      </w:pPr>
      <w:r w:rsidRPr="002F098A">
        <w:rPr>
          <w:b/>
          <w:bCs/>
          <w:spacing w:val="-2"/>
          <w:w w:val="101"/>
          <w:sz w:val="18"/>
          <w:szCs w:val="19"/>
        </w:rPr>
        <w:t xml:space="preserve">Industrial </w:t>
      </w:r>
      <w:proofErr w:type="spellStart"/>
      <w:r w:rsidRPr="002F098A">
        <w:rPr>
          <w:b/>
          <w:bCs/>
          <w:spacing w:val="-2"/>
          <w:w w:val="101"/>
          <w:sz w:val="18"/>
          <w:szCs w:val="19"/>
        </w:rPr>
        <w:t>Automation</w:t>
      </w:r>
      <w:proofErr w:type="spellEnd"/>
      <w:r w:rsidRPr="002F098A">
        <w:rPr>
          <w:b/>
          <w:bCs/>
          <w:spacing w:val="-2"/>
          <w:w w:val="101"/>
          <w:sz w:val="18"/>
          <w:szCs w:val="19"/>
        </w:rPr>
        <w:t xml:space="preserve"> </w:t>
      </w:r>
      <w:proofErr w:type="spellStart"/>
      <w:r w:rsidRPr="002F098A">
        <w:rPr>
          <w:b/>
          <w:bCs/>
          <w:spacing w:val="-2"/>
          <w:w w:val="101"/>
          <w:sz w:val="18"/>
          <w:szCs w:val="19"/>
        </w:rPr>
        <w:t>Systems</w:t>
      </w:r>
      <w:proofErr w:type="spellEnd"/>
      <w:r w:rsidRPr="002F098A">
        <w:rPr>
          <w:b/>
          <w:bCs/>
          <w:spacing w:val="-2"/>
          <w:w w:val="101"/>
          <w:sz w:val="18"/>
          <w:szCs w:val="19"/>
        </w:rPr>
        <w:t>:</w:t>
      </w:r>
      <w:r w:rsidRPr="002F098A">
        <w:rPr>
          <w:b/>
          <w:spacing w:val="-2"/>
          <w:w w:val="101"/>
          <w:sz w:val="18"/>
          <w:szCs w:val="19"/>
        </w:rPr>
        <w:t xml:space="preserve"> </w:t>
      </w:r>
      <w:r w:rsidRPr="002F098A">
        <w:rPr>
          <w:bCs/>
          <w:spacing w:val="-2"/>
          <w:w w:val="101"/>
          <w:sz w:val="18"/>
          <w:szCs w:val="19"/>
        </w:rPr>
        <w:t xml:space="preserve">Sistemas automatizados de ensamble y pruebas para componentes automotrices, dispositivos médicos y bienes de consumo, así como tecnología de </w:t>
      </w:r>
      <w:proofErr w:type="spellStart"/>
      <w:r w:rsidRPr="002F098A">
        <w:rPr>
          <w:bCs/>
          <w:spacing w:val="-2"/>
          <w:w w:val="101"/>
          <w:sz w:val="18"/>
          <w:szCs w:val="19"/>
        </w:rPr>
        <w:t>equililbrado</w:t>
      </w:r>
      <w:proofErr w:type="spellEnd"/>
      <w:r w:rsidRPr="002F098A">
        <w:rPr>
          <w:bCs/>
          <w:spacing w:val="-2"/>
          <w:w w:val="101"/>
          <w:sz w:val="18"/>
          <w:szCs w:val="19"/>
        </w:rPr>
        <w:t xml:space="preserve"> y diagnóstico</w:t>
      </w:r>
    </w:p>
    <w:p w14:paraId="5B42852C" w14:textId="77777777" w:rsidR="004F0D45" w:rsidRPr="002F098A" w:rsidRDefault="004F0D45" w:rsidP="004F0D45">
      <w:pPr>
        <w:numPr>
          <w:ilvl w:val="0"/>
          <w:numId w:val="18"/>
        </w:numPr>
        <w:spacing w:line="240" w:lineRule="auto"/>
        <w:rPr>
          <w:bCs/>
          <w:spacing w:val="-2"/>
          <w:w w:val="101"/>
          <w:sz w:val="18"/>
          <w:szCs w:val="19"/>
          <w:lang w:val="es-ES"/>
        </w:rPr>
      </w:pPr>
      <w:proofErr w:type="spellStart"/>
      <w:r w:rsidRPr="002F098A">
        <w:rPr>
          <w:b/>
          <w:spacing w:val="-2"/>
          <w:w w:val="101"/>
          <w:sz w:val="18"/>
          <w:szCs w:val="19"/>
          <w:lang w:val="es-ES"/>
        </w:rPr>
        <w:t>Woodworking</w:t>
      </w:r>
      <w:proofErr w:type="spellEnd"/>
      <w:r w:rsidRPr="002F098A">
        <w:rPr>
          <w:b/>
          <w:spacing w:val="-2"/>
          <w:w w:val="101"/>
          <w:sz w:val="18"/>
          <w:szCs w:val="19"/>
          <w:lang w:val="es-ES"/>
        </w:rPr>
        <w:t xml:space="preserve"> </w:t>
      </w:r>
      <w:proofErr w:type="spellStart"/>
      <w:r w:rsidRPr="002F098A">
        <w:rPr>
          <w:b/>
          <w:spacing w:val="-2"/>
          <w:w w:val="101"/>
          <w:sz w:val="18"/>
          <w:szCs w:val="19"/>
          <w:lang w:val="es-ES"/>
        </w:rPr>
        <w:t>Machinery</w:t>
      </w:r>
      <w:proofErr w:type="spellEnd"/>
      <w:r w:rsidRPr="002F098A">
        <w:rPr>
          <w:b/>
          <w:spacing w:val="-2"/>
          <w:w w:val="101"/>
          <w:sz w:val="18"/>
          <w:szCs w:val="19"/>
          <w:lang w:val="es-ES"/>
        </w:rPr>
        <w:t xml:space="preserve"> and </w:t>
      </w:r>
      <w:proofErr w:type="spellStart"/>
      <w:r w:rsidRPr="002F098A">
        <w:rPr>
          <w:b/>
          <w:spacing w:val="-2"/>
          <w:w w:val="101"/>
          <w:sz w:val="18"/>
          <w:szCs w:val="19"/>
          <w:lang w:val="es-ES"/>
        </w:rPr>
        <w:t>Systems</w:t>
      </w:r>
      <w:proofErr w:type="spellEnd"/>
      <w:r w:rsidRPr="002F098A">
        <w:rPr>
          <w:b/>
          <w:spacing w:val="-2"/>
          <w:w w:val="101"/>
          <w:sz w:val="18"/>
          <w:szCs w:val="19"/>
          <w:lang w:val="es-ES"/>
        </w:rPr>
        <w:t xml:space="preserve">: </w:t>
      </w:r>
      <w:r w:rsidRPr="002F098A">
        <w:rPr>
          <w:bCs/>
          <w:spacing w:val="-2"/>
          <w:w w:val="101"/>
          <w:sz w:val="18"/>
          <w:szCs w:val="19"/>
          <w:lang w:val="es-ES"/>
        </w:rPr>
        <w:t>Maquinas y sistemas</w:t>
      </w:r>
      <w:r w:rsidRPr="002F098A">
        <w:rPr>
          <w:bCs/>
          <w:spacing w:val="-2"/>
          <w:w w:val="101"/>
          <w:sz w:val="18"/>
          <w:szCs w:val="19"/>
          <w:lang w:val="es-ES_tradnl"/>
        </w:rPr>
        <w:t xml:space="preserve"> </w:t>
      </w:r>
      <w:r w:rsidRPr="002F098A">
        <w:rPr>
          <w:bCs/>
          <w:spacing w:val="-2"/>
          <w:w w:val="101"/>
          <w:sz w:val="18"/>
          <w:szCs w:val="19"/>
          <w:lang w:val="es-ES"/>
        </w:rPr>
        <w:t>para la industria de transformación de la madera</w:t>
      </w:r>
    </w:p>
    <w:p w14:paraId="21FBCA52" w14:textId="77777777" w:rsidR="004F0D45" w:rsidRPr="00EB4A24" w:rsidRDefault="004F0D45" w:rsidP="004F0D45">
      <w:pPr>
        <w:spacing w:line="280" w:lineRule="atLeast"/>
        <w:rPr>
          <w:b/>
          <w:spacing w:val="-2"/>
          <w:w w:val="101"/>
          <w:sz w:val="17"/>
          <w:szCs w:val="17"/>
          <w:lang w:val="es-ES"/>
        </w:rPr>
      </w:pPr>
    </w:p>
    <w:p w14:paraId="538D5D64" w14:textId="77777777" w:rsidR="004F0D45" w:rsidRPr="00EB4A24" w:rsidRDefault="004F0D45" w:rsidP="004F0D45">
      <w:pPr>
        <w:spacing w:line="280" w:lineRule="atLeast"/>
        <w:rPr>
          <w:rStyle w:val="Fettung"/>
          <w:sz w:val="17"/>
          <w:szCs w:val="17"/>
          <w:lang w:val="es-ES"/>
        </w:rPr>
      </w:pPr>
    </w:p>
    <w:p w14:paraId="7144A89B" w14:textId="77777777" w:rsidR="004F0D45" w:rsidRDefault="004F0D45" w:rsidP="004F0D45">
      <w:pPr>
        <w:spacing w:line="280" w:lineRule="atLeast"/>
        <w:rPr>
          <w:rStyle w:val="Fettung"/>
          <w:sz w:val="17"/>
          <w:szCs w:val="17"/>
        </w:rPr>
      </w:pPr>
    </w:p>
    <w:p w14:paraId="720535FF" w14:textId="77777777" w:rsidR="004F0D45" w:rsidRDefault="004F0D45" w:rsidP="004F0D45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Contacto: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4CF562DC" w14:textId="77777777" w:rsidR="004F0D45" w:rsidRDefault="004F0D45" w:rsidP="004F0D45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Aleph Comunicación – </w:t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Jesus Martinez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7CDE690F" w14:textId="77777777" w:rsidR="004F0D45" w:rsidRDefault="00000000" w:rsidP="004F0D45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</w:rPr>
      </w:pPr>
      <w:hyperlink r:id="rId15" w:tgtFrame="_blank" w:history="1">
        <w:r w:rsidR="004F0D45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</w:rPr>
          <w:t>jesus.martinez@alephcom.es</w:t>
        </w:r>
      </w:hyperlink>
      <w:r w:rsidR="004F0D45">
        <w:rPr>
          <w:rStyle w:val="eop"/>
          <w:rFonts w:ascii="Arial" w:hAnsi="Arial" w:cs="Arial"/>
          <w:color w:val="00468E"/>
          <w:sz w:val="22"/>
          <w:szCs w:val="22"/>
        </w:rPr>
        <w:t> </w:t>
      </w:r>
    </w:p>
    <w:p w14:paraId="7B716E2A" w14:textId="77777777" w:rsidR="004F0D45" w:rsidRDefault="004F0D45" w:rsidP="004F0D45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499C3C11" w14:textId="77777777" w:rsidR="004F0D45" w:rsidRPr="0046269D" w:rsidRDefault="004F0D45" w:rsidP="004F0D45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de-DE"/>
        </w:rPr>
      </w:pPr>
      <w:r w:rsidRPr="0046269D">
        <w:rPr>
          <w:rStyle w:val="normaltextrun"/>
          <w:rFonts w:ascii="Arial" w:hAnsi="Arial" w:cs="Arial"/>
          <w:sz w:val="22"/>
          <w:szCs w:val="22"/>
          <w:lang w:val="de-DE"/>
        </w:rPr>
        <w:t xml:space="preserve">Dürr Systems Spain, S.A. - </w:t>
      </w:r>
      <w:hyperlink r:id="rId16" w:tgtFrame="_blank" w:history="1">
        <w:r w:rsidRPr="0046269D"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de-DE"/>
          </w:rPr>
          <w:t>www.durr.com</w:t>
        </w:r>
      </w:hyperlink>
      <w:r w:rsidRPr="0046269D">
        <w:rPr>
          <w:rStyle w:val="eop"/>
          <w:rFonts w:ascii="Arial" w:hAnsi="Arial" w:cs="Arial"/>
          <w:sz w:val="22"/>
          <w:szCs w:val="22"/>
          <w:lang w:val="de-DE"/>
        </w:rPr>
        <w:t> </w:t>
      </w:r>
    </w:p>
    <w:p w14:paraId="09B926EE" w14:textId="77777777" w:rsidR="004F0D45" w:rsidRPr="0046269D" w:rsidRDefault="004F0D45" w:rsidP="004F0D45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de-DE"/>
        </w:rPr>
      </w:pPr>
      <w:r w:rsidRPr="0046269D">
        <w:rPr>
          <w:rStyle w:val="normaltextrun"/>
          <w:rFonts w:ascii="Arial" w:hAnsi="Arial" w:cs="Arial"/>
          <w:sz w:val="22"/>
          <w:szCs w:val="22"/>
          <w:lang w:val="de-DE"/>
        </w:rPr>
        <w:t>Luis Echeveste</w:t>
      </w:r>
      <w:r w:rsidRPr="0046269D">
        <w:rPr>
          <w:rStyle w:val="eop"/>
          <w:rFonts w:ascii="Arial" w:hAnsi="Arial" w:cs="Arial"/>
          <w:sz w:val="22"/>
          <w:szCs w:val="22"/>
          <w:lang w:val="de-DE"/>
        </w:rPr>
        <w:t> </w:t>
      </w:r>
    </w:p>
    <w:p w14:paraId="1F172844" w14:textId="77777777" w:rsidR="004F0D45" w:rsidRPr="0046269D" w:rsidRDefault="004F0D45" w:rsidP="004F0D45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de-DE"/>
        </w:rPr>
      </w:pPr>
      <w:r w:rsidRPr="0046269D">
        <w:rPr>
          <w:rStyle w:val="normaltextrun"/>
          <w:rFonts w:ascii="Arial" w:hAnsi="Arial" w:cs="Arial"/>
          <w:sz w:val="22"/>
          <w:szCs w:val="22"/>
          <w:lang w:val="de-DE"/>
        </w:rPr>
        <w:t>Teléfono: +34 943 317 000</w:t>
      </w:r>
      <w:r w:rsidRPr="0046269D">
        <w:rPr>
          <w:rStyle w:val="eop"/>
          <w:rFonts w:ascii="Arial" w:hAnsi="Arial" w:cs="Arial"/>
          <w:sz w:val="22"/>
          <w:szCs w:val="22"/>
          <w:lang w:val="de-DE"/>
        </w:rPr>
        <w:t> </w:t>
      </w:r>
    </w:p>
    <w:p w14:paraId="56708E32" w14:textId="77777777" w:rsidR="004F0D45" w:rsidRPr="00161503" w:rsidRDefault="004F0D45" w:rsidP="004F0D45">
      <w:pPr>
        <w:pStyle w:val="paragraph"/>
        <w:spacing w:before="0" w:beforeAutospacing="0" w:after="0" w:afterAutospacing="0"/>
        <w:ind w:right="270"/>
        <w:textAlignment w:val="baseline"/>
        <w:rPr>
          <w:rFonts w:ascii="Segoe UI" w:hAnsi="Segoe UI" w:cs="Segoe UI"/>
          <w:color w:val="000000"/>
          <w:sz w:val="18"/>
          <w:szCs w:val="18"/>
          <w:lang w:val="it-IT"/>
        </w:rPr>
      </w:pPr>
      <w:r>
        <w:rPr>
          <w:rStyle w:val="normaltextrun"/>
          <w:rFonts w:ascii="Arial" w:hAnsi="Arial" w:cs="Arial"/>
          <w:sz w:val="22"/>
          <w:szCs w:val="22"/>
          <w:lang w:val="pt-BR"/>
        </w:rPr>
        <w:t xml:space="preserve">e-mail: </w:t>
      </w:r>
      <w:hyperlink r:id="rId17" w:tgtFrame="_blank" w:history="1">
        <w:r>
          <w:rPr>
            <w:rStyle w:val="normaltextrun"/>
            <w:rFonts w:ascii="Arial" w:hAnsi="Arial" w:cs="Arial"/>
            <w:color w:val="00468E"/>
            <w:sz w:val="22"/>
            <w:szCs w:val="22"/>
            <w:u w:val="single"/>
            <w:lang w:val="pt-BR"/>
          </w:rPr>
          <w:t>echeveste@durr-spain.com</w:t>
        </w:r>
      </w:hyperlink>
      <w:r w:rsidRPr="00161503">
        <w:rPr>
          <w:rStyle w:val="eop"/>
          <w:rFonts w:ascii="Arial" w:hAnsi="Arial" w:cs="Arial"/>
          <w:sz w:val="22"/>
          <w:szCs w:val="22"/>
          <w:lang w:val="it-IT"/>
        </w:rPr>
        <w:t> </w:t>
      </w:r>
    </w:p>
    <w:p w14:paraId="6BF37229" w14:textId="77777777" w:rsidR="004F0D45" w:rsidRPr="00365028" w:rsidRDefault="004F0D45" w:rsidP="00537A7F">
      <w:pPr>
        <w:pStyle w:val="Flietext"/>
        <w:rPr>
          <w:lang w:val="de-DE"/>
        </w:rPr>
      </w:pPr>
    </w:p>
    <w:sectPr w:rsidR="004F0D45" w:rsidRPr="00365028" w:rsidSect="00AE30D3"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80BFF" w14:textId="77777777" w:rsidR="00B7178E" w:rsidRDefault="00B7178E" w:rsidP="00D9165E">
      <w:r>
        <w:separator/>
      </w:r>
    </w:p>
  </w:endnote>
  <w:endnote w:type="continuationSeparator" w:id="0">
    <w:p w14:paraId="33B3B221" w14:textId="77777777" w:rsidR="00B7178E" w:rsidRDefault="00B7178E" w:rsidP="00D9165E">
      <w:r>
        <w:continuationSeparator/>
      </w:r>
    </w:p>
  </w:endnote>
  <w:endnote w:type="continuationNotice" w:id="1">
    <w:p w14:paraId="218602E2" w14:textId="77777777" w:rsidR="00B7178E" w:rsidRDefault="00B7178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13FAF" w14:textId="31F3D1F8" w:rsidR="00960D2E" w:rsidRDefault="00960D2E">
    <w:pPr>
      <w:pStyle w:val="Piedepgina"/>
    </w:pPr>
    <w:r>
      <mc:AlternateContent>
        <mc:Choice Requires="wps">
          <w:drawing>
            <wp:anchor distT="0" distB="0" distL="0" distR="0" simplePos="0" relativeHeight="251658245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A6E5A" w14:textId="2D9301A5" w:rsidR="00B143FE" w:rsidRPr="00FA5FBE" w:rsidRDefault="00FA5FBE" w:rsidP="00FA5FBE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3E53B0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3E53B0">
      <w:instrText>3</w:instrText>
    </w:r>
    <w:r w:rsidRPr="005218C8">
      <w:fldChar w:fldCharType="end"/>
    </w:r>
    <w:r w:rsidRPr="005218C8">
      <w:instrText>/</w:instrText>
    </w:r>
    <w:fldSimple w:instr=" NUMPAGES  \* MERGEFORMAT ">
      <w:r w:rsidR="003E53B0">
        <w:instrText>5</w:instrText>
      </w:r>
    </w:fldSimple>
    <w:r w:rsidRPr="005218C8">
      <w:instrText>" "</w:instrText>
    </w:r>
    <w:r w:rsidRPr="005218C8">
      <w:fldChar w:fldCharType="separate"/>
    </w:r>
    <w:r w:rsidR="003E53B0">
      <w:t>3</w:t>
    </w:r>
    <w:r w:rsidR="003E53B0" w:rsidRPr="005218C8">
      <w:t>/</w:t>
    </w:r>
    <w:r w:rsidR="003E53B0">
      <w:t>5</w:t>
    </w:r>
    <w:r w:rsidRPr="005218C8">
      <w:fldChar w:fldCharType="end"/>
    </w:r>
    <w:r>
      <w:tab/>
      <w:t>Nota de prensa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2977D" w14:textId="0AD35E83" w:rsidR="00B143FE" w:rsidRPr="005218C8" w:rsidRDefault="00B143FE" w:rsidP="00EB19AD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3E53B0">
        <w:instrText>5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3E53B0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3E53B0">
        <w:instrText>5</w:instrText>
      </w:r>
    </w:fldSimple>
    <w:r w:rsidRPr="005218C8">
      <w:instrText>" "</w:instrText>
    </w:r>
    <w:r w:rsidRPr="005218C8">
      <w:fldChar w:fldCharType="separate"/>
    </w:r>
    <w:r w:rsidR="003E53B0">
      <w:t>1</w:t>
    </w:r>
    <w:r w:rsidR="003E53B0" w:rsidRPr="005218C8">
      <w:t>/</w:t>
    </w:r>
    <w:r w:rsidR="003E53B0">
      <w:t>5</w:t>
    </w:r>
    <w:r w:rsidRPr="005218C8">
      <w:fldChar w:fldCharType="end"/>
    </w:r>
    <w:r>
      <w:tab/>
      <w:t>Nota de prensa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2791C" w14:textId="77777777" w:rsidR="00B7178E" w:rsidRDefault="00B7178E" w:rsidP="00D9165E">
      <w:r>
        <w:separator/>
      </w:r>
    </w:p>
  </w:footnote>
  <w:footnote w:type="continuationSeparator" w:id="0">
    <w:p w14:paraId="2C81E961" w14:textId="77777777" w:rsidR="00B7178E" w:rsidRDefault="00B7178E" w:rsidP="00D9165E">
      <w:r>
        <w:continuationSeparator/>
      </w:r>
    </w:p>
  </w:footnote>
  <w:footnote w:type="continuationNotice" w:id="1">
    <w:p w14:paraId="31DA3111" w14:textId="77777777" w:rsidR="00B7178E" w:rsidRDefault="00B7178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E6D2B" w14:textId="46803A5B" w:rsidR="00B143FE" w:rsidRPr="00F73F1D" w:rsidRDefault="00A5700C" w:rsidP="005218C8">
    <w:pPr>
      <w:pStyle w:val="Encabezado"/>
    </w:pPr>
    <w: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9120E1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9120E1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9120E1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9120E1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9120E1">
                            <w:rPr>
                              <w:lang w:val="nl-NL"/>
                            </w:rPr>
                            <w:t>34</w:t>
                          </w:r>
                        </w:p>
                        <w:p w14:paraId="1024546A" w14:textId="77777777" w:rsidR="00EB19AD" w:rsidRPr="009120E1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9120E1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CC720E0" w14:textId="77777777" w:rsidR="00EB19AD" w:rsidRPr="009120E1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5E4529D2" w14:textId="77777777" w:rsidR="00EB19AD" w:rsidRPr="009120E1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9120E1">
                            <w:rPr>
                              <w:lang w:val="nl-NL"/>
                            </w:rPr>
                            <w:t xml:space="preserve">Tel. +49 7142 78-0 </w:t>
                          </w:r>
                        </w:p>
                        <w:p w14:paraId="1E6249CA" w14:textId="77777777" w:rsidR="00EB19AD" w:rsidRPr="009120E1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9120E1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365028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9120E1" w:rsidRDefault="00EB19AD" w:rsidP="00EB19A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9120E1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9120E1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9120E1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9120E1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9120E1">
                      <w:rPr>
                        <w:lang w:val="de-DE"/>
                      </w:rPr>
                      <w:t xml:space="preserve">Carl-Benz-Str. </w:t>
                    </w:r>
                    <w:r w:rsidRPr="009120E1">
                      <w:rPr>
                        <w:lang w:val="nl-NL"/>
                      </w:rPr>
                      <w:t>34</w:t>
                    </w:r>
                  </w:p>
                  <w:p w14:paraId="1024546A" w14:textId="77777777" w:rsidR="00EB19AD" w:rsidRPr="009120E1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9120E1">
                      <w:rPr>
                        <w:lang w:val="nl-NL"/>
                      </w:rPr>
                      <w:t>74321 Bietigheim-Bissingen</w:t>
                    </w:r>
                  </w:p>
                  <w:p w14:paraId="5CC720E0" w14:textId="77777777" w:rsidR="00EB19AD" w:rsidRPr="009120E1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5E4529D2" w14:textId="77777777" w:rsidR="00EB19AD" w:rsidRPr="009120E1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9120E1">
                      <w:rPr>
                        <w:lang w:val="nl-NL"/>
                      </w:rPr>
                      <w:t xml:space="preserve">Tel. +49 7142 78-0 </w:t>
                    </w:r>
                  </w:p>
                  <w:p w14:paraId="1E6249CA" w14:textId="77777777" w:rsidR="00EB19AD" w:rsidRPr="009120E1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9120E1">
                      <w:rPr>
                        <w:lang w:val="nl-NL"/>
                      </w:rPr>
                      <w:t xml:space="preserve">Fax: +49 7142 78-2107 </w:t>
                    </w:r>
                  </w:p>
                  <w:p w14:paraId="3BB57E75" w14:textId="77777777" w:rsidR="00EB19AD" w:rsidRPr="00365028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9120E1" w:rsidRDefault="00EB19AD" w:rsidP="00EB19AD">
                    <w:pPr>
                      <w:pStyle w:val="Kontaktdaten"/>
                      <w:rPr>
                        <w:lang w:val="nl-NL"/>
                      </w:rPr>
                    </w:pPr>
                    <w:r w:rsidRPr="009120E1">
                      <w:rPr>
                        <w:lang w:val="nl-NL"/>
                      </w:rP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5D745" w14:textId="77777777" w:rsidR="00B143FE" w:rsidRPr="005837F9" w:rsidRDefault="00B143FE" w:rsidP="005218C8">
    <w:pPr>
      <w:pStyle w:val="Encabezado"/>
    </w:pPr>
    <w: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Encabezado"/>
    </w:pPr>
  </w:p>
  <w:p w14:paraId="42F14B11" w14:textId="77777777" w:rsidR="00B143FE" w:rsidRDefault="00B143FE" w:rsidP="005218C8">
    <w:pPr>
      <w:pStyle w:val="Encabezado"/>
    </w:pPr>
  </w:p>
  <w:p w14:paraId="3DD9B2BA" w14:textId="77777777" w:rsidR="00B143FE" w:rsidRDefault="00B143FE" w:rsidP="005218C8">
    <w:pPr>
      <w:pStyle w:val="Encabezado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9120E1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9120E1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9120E1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9120E1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9120E1">
                            <w:rPr>
                              <w:lang w:val="nl-NL"/>
                            </w:rPr>
                            <w:t>34</w:t>
                          </w:r>
                        </w:p>
                        <w:p w14:paraId="5555B2C2" w14:textId="77777777" w:rsidR="00B143FE" w:rsidRPr="009120E1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9120E1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3B79677" w14:textId="77777777" w:rsidR="00B143FE" w:rsidRPr="009120E1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451432D7" w14:textId="75830906" w:rsidR="00B143FE" w:rsidRPr="009120E1" w:rsidRDefault="00EB19AD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9120E1">
                            <w:rPr>
                              <w:lang w:val="nl-NL"/>
                            </w:rPr>
                            <w:t xml:space="preserve">Tel. +49 7142 78-0 </w:t>
                          </w:r>
                        </w:p>
                        <w:p w14:paraId="32EF3341" w14:textId="77777777" w:rsidR="00B143FE" w:rsidRPr="009120E1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9120E1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365028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9120E1" w:rsidRDefault="00B143FE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9120E1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9120E1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9120E1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9120E1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9120E1">
                      <w:rPr>
                        <w:lang w:val="de-DE"/>
                      </w:rPr>
                      <w:t xml:space="preserve">Carl-Benz-Str. </w:t>
                    </w:r>
                    <w:r w:rsidRPr="009120E1">
                      <w:rPr>
                        <w:lang w:val="nl-NL"/>
                      </w:rPr>
                      <w:t>34</w:t>
                    </w:r>
                  </w:p>
                  <w:p w14:paraId="5555B2C2" w14:textId="77777777" w:rsidR="00B143FE" w:rsidRPr="009120E1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9120E1">
                      <w:rPr>
                        <w:lang w:val="nl-NL"/>
                      </w:rPr>
                      <w:t>74321 Bietigheim-Bissingen</w:t>
                    </w:r>
                  </w:p>
                  <w:p w14:paraId="53B79677" w14:textId="77777777" w:rsidR="00B143FE" w:rsidRPr="009120E1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451432D7" w14:textId="75830906" w:rsidR="00B143FE" w:rsidRPr="009120E1" w:rsidRDefault="00EB19AD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9120E1">
                      <w:rPr>
                        <w:lang w:val="nl-NL"/>
                      </w:rPr>
                      <w:t xml:space="preserve">Tel. +49 7142 78-0 </w:t>
                    </w:r>
                  </w:p>
                  <w:p w14:paraId="32EF3341" w14:textId="77777777" w:rsidR="00B143FE" w:rsidRPr="009120E1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9120E1">
                      <w:rPr>
                        <w:lang w:val="nl-NL"/>
                      </w:rPr>
                      <w:t xml:space="preserve">Fax: +49 7142 78-2107 </w:t>
                    </w:r>
                  </w:p>
                  <w:p w14:paraId="1D8E1397" w14:textId="77777777" w:rsidR="00B143FE" w:rsidRPr="00365028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9120E1" w:rsidRDefault="00B143FE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9120E1">
                      <w:rPr>
                        <w:lang w:val="nl-NL"/>
                      </w:rP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206AAD"/>
    <w:multiLevelType w:val="hybridMultilevel"/>
    <w:tmpl w:val="F51E2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6253D19"/>
    <w:multiLevelType w:val="hybridMultilevel"/>
    <w:tmpl w:val="363AD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29507862">
    <w:abstractNumId w:val="2"/>
  </w:num>
  <w:num w:numId="2" w16cid:durableId="1451195781">
    <w:abstractNumId w:val="17"/>
  </w:num>
  <w:num w:numId="3" w16cid:durableId="604381535">
    <w:abstractNumId w:val="4"/>
  </w:num>
  <w:num w:numId="4" w16cid:durableId="1505129825">
    <w:abstractNumId w:val="7"/>
  </w:num>
  <w:num w:numId="5" w16cid:durableId="1197113076">
    <w:abstractNumId w:val="13"/>
  </w:num>
  <w:num w:numId="6" w16cid:durableId="380329923">
    <w:abstractNumId w:val="1"/>
  </w:num>
  <w:num w:numId="7" w16cid:durableId="286205499">
    <w:abstractNumId w:val="20"/>
  </w:num>
  <w:num w:numId="8" w16cid:durableId="437601273">
    <w:abstractNumId w:val="6"/>
  </w:num>
  <w:num w:numId="9" w16cid:durableId="557060033">
    <w:abstractNumId w:val="19"/>
  </w:num>
  <w:num w:numId="10" w16cid:durableId="355233797">
    <w:abstractNumId w:val="5"/>
  </w:num>
  <w:num w:numId="11" w16cid:durableId="554857958">
    <w:abstractNumId w:val="0"/>
  </w:num>
  <w:num w:numId="12" w16cid:durableId="943803400">
    <w:abstractNumId w:val="3"/>
  </w:num>
  <w:num w:numId="13" w16cid:durableId="1435394626">
    <w:abstractNumId w:val="9"/>
  </w:num>
  <w:num w:numId="14" w16cid:durableId="1679847083">
    <w:abstractNumId w:val="11"/>
  </w:num>
  <w:num w:numId="15" w16cid:durableId="1760132152">
    <w:abstractNumId w:val="16"/>
  </w:num>
  <w:num w:numId="16" w16cid:durableId="1677607286">
    <w:abstractNumId w:val="15"/>
  </w:num>
  <w:num w:numId="17" w16cid:durableId="1998028467">
    <w:abstractNumId w:val="10"/>
  </w:num>
  <w:num w:numId="18" w16cid:durableId="581453666">
    <w:abstractNumId w:val="8"/>
  </w:num>
  <w:num w:numId="19" w16cid:durableId="2092962448">
    <w:abstractNumId w:val="12"/>
  </w:num>
  <w:num w:numId="20" w16cid:durableId="1783527439">
    <w:abstractNumId w:val="18"/>
  </w:num>
  <w:num w:numId="21" w16cid:durableId="682560091">
    <w:abstractNumId w:val="10"/>
  </w:num>
  <w:num w:numId="22" w16cid:durableId="181397921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3FE"/>
    <w:rsid w:val="000042E4"/>
    <w:rsid w:val="00004D92"/>
    <w:rsid w:val="00005AF4"/>
    <w:rsid w:val="0001039C"/>
    <w:rsid w:val="00013107"/>
    <w:rsid w:val="000137F9"/>
    <w:rsid w:val="00013B23"/>
    <w:rsid w:val="00015F92"/>
    <w:rsid w:val="000169B3"/>
    <w:rsid w:val="0002273A"/>
    <w:rsid w:val="00026B8C"/>
    <w:rsid w:val="00030020"/>
    <w:rsid w:val="00030C1A"/>
    <w:rsid w:val="0003543C"/>
    <w:rsid w:val="00036336"/>
    <w:rsid w:val="00036352"/>
    <w:rsid w:val="00037BB3"/>
    <w:rsid w:val="00037FF7"/>
    <w:rsid w:val="00040FEA"/>
    <w:rsid w:val="0004140A"/>
    <w:rsid w:val="000436AB"/>
    <w:rsid w:val="0004553A"/>
    <w:rsid w:val="00046894"/>
    <w:rsid w:val="00050BA8"/>
    <w:rsid w:val="000557D8"/>
    <w:rsid w:val="00062BC6"/>
    <w:rsid w:val="00062C8E"/>
    <w:rsid w:val="00064547"/>
    <w:rsid w:val="0006654A"/>
    <w:rsid w:val="000667BB"/>
    <w:rsid w:val="00067977"/>
    <w:rsid w:val="000679B5"/>
    <w:rsid w:val="00067A27"/>
    <w:rsid w:val="00073211"/>
    <w:rsid w:val="000750E4"/>
    <w:rsid w:val="00077087"/>
    <w:rsid w:val="000830E8"/>
    <w:rsid w:val="000869DD"/>
    <w:rsid w:val="00090C8B"/>
    <w:rsid w:val="00095F60"/>
    <w:rsid w:val="0009687D"/>
    <w:rsid w:val="00097770"/>
    <w:rsid w:val="00097924"/>
    <w:rsid w:val="000A0BBC"/>
    <w:rsid w:val="000A32FA"/>
    <w:rsid w:val="000A6420"/>
    <w:rsid w:val="000A779F"/>
    <w:rsid w:val="000A799A"/>
    <w:rsid w:val="000B122D"/>
    <w:rsid w:val="000B17AC"/>
    <w:rsid w:val="000B3B89"/>
    <w:rsid w:val="000B6E58"/>
    <w:rsid w:val="000C009A"/>
    <w:rsid w:val="000C2A85"/>
    <w:rsid w:val="000C3AF3"/>
    <w:rsid w:val="000C74C8"/>
    <w:rsid w:val="000D1867"/>
    <w:rsid w:val="000D4047"/>
    <w:rsid w:val="000F1B6F"/>
    <w:rsid w:val="000F215E"/>
    <w:rsid w:val="000F52E1"/>
    <w:rsid w:val="000F599A"/>
    <w:rsid w:val="00100C0C"/>
    <w:rsid w:val="0010134F"/>
    <w:rsid w:val="00102066"/>
    <w:rsid w:val="00103EE3"/>
    <w:rsid w:val="001052E0"/>
    <w:rsid w:val="001076E4"/>
    <w:rsid w:val="00112DF3"/>
    <w:rsid w:val="00113599"/>
    <w:rsid w:val="00114E74"/>
    <w:rsid w:val="00115190"/>
    <w:rsid w:val="001167D1"/>
    <w:rsid w:val="00116F3F"/>
    <w:rsid w:val="00116F84"/>
    <w:rsid w:val="00117904"/>
    <w:rsid w:val="00117C7F"/>
    <w:rsid w:val="00121E39"/>
    <w:rsid w:val="001235DE"/>
    <w:rsid w:val="00124E6A"/>
    <w:rsid w:val="001257F3"/>
    <w:rsid w:val="001303D3"/>
    <w:rsid w:val="00135319"/>
    <w:rsid w:val="00136B92"/>
    <w:rsid w:val="001417A9"/>
    <w:rsid w:val="00142480"/>
    <w:rsid w:val="00142FDB"/>
    <w:rsid w:val="001440F5"/>
    <w:rsid w:val="00147965"/>
    <w:rsid w:val="0015096A"/>
    <w:rsid w:val="00151506"/>
    <w:rsid w:val="00154FE3"/>
    <w:rsid w:val="00156161"/>
    <w:rsid w:val="0016271C"/>
    <w:rsid w:val="00162EEF"/>
    <w:rsid w:val="0016325F"/>
    <w:rsid w:val="00163B9D"/>
    <w:rsid w:val="00176D8A"/>
    <w:rsid w:val="00180D0F"/>
    <w:rsid w:val="001810C5"/>
    <w:rsid w:val="001877A6"/>
    <w:rsid w:val="001935AE"/>
    <w:rsid w:val="00194AC6"/>
    <w:rsid w:val="00197009"/>
    <w:rsid w:val="001975A2"/>
    <w:rsid w:val="001A185D"/>
    <w:rsid w:val="001A297C"/>
    <w:rsid w:val="001A5B15"/>
    <w:rsid w:val="001A65EE"/>
    <w:rsid w:val="001C0A26"/>
    <w:rsid w:val="001C0A39"/>
    <w:rsid w:val="001C179C"/>
    <w:rsid w:val="001C5EB3"/>
    <w:rsid w:val="001D0887"/>
    <w:rsid w:val="001D0F2E"/>
    <w:rsid w:val="001D697E"/>
    <w:rsid w:val="001D776F"/>
    <w:rsid w:val="001F3730"/>
    <w:rsid w:val="001F6276"/>
    <w:rsid w:val="001F7E95"/>
    <w:rsid w:val="0020322F"/>
    <w:rsid w:val="00203F37"/>
    <w:rsid w:val="00205B62"/>
    <w:rsid w:val="0020631B"/>
    <w:rsid w:val="00206375"/>
    <w:rsid w:val="002118EB"/>
    <w:rsid w:val="00216BD0"/>
    <w:rsid w:val="00216FC6"/>
    <w:rsid w:val="002176DB"/>
    <w:rsid w:val="00226865"/>
    <w:rsid w:val="00231A54"/>
    <w:rsid w:val="0023563A"/>
    <w:rsid w:val="00243F9B"/>
    <w:rsid w:val="00244EA9"/>
    <w:rsid w:val="00252189"/>
    <w:rsid w:val="0025441C"/>
    <w:rsid w:val="0026127D"/>
    <w:rsid w:val="002655A1"/>
    <w:rsid w:val="002714A1"/>
    <w:rsid w:val="002717A8"/>
    <w:rsid w:val="00275350"/>
    <w:rsid w:val="00280819"/>
    <w:rsid w:val="00282680"/>
    <w:rsid w:val="002831D2"/>
    <w:rsid w:val="00284C18"/>
    <w:rsid w:val="00292501"/>
    <w:rsid w:val="00294020"/>
    <w:rsid w:val="00294B59"/>
    <w:rsid w:val="00296AD3"/>
    <w:rsid w:val="00297196"/>
    <w:rsid w:val="002A1286"/>
    <w:rsid w:val="002A1717"/>
    <w:rsid w:val="002A172B"/>
    <w:rsid w:val="002A24AF"/>
    <w:rsid w:val="002A49F2"/>
    <w:rsid w:val="002A5671"/>
    <w:rsid w:val="002A5D25"/>
    <w:rsid w:val="002A639F"/>
    <w:rsid w:val="002A74BF"/>
    <w:rsid w:val="002B06E7"/>
    <w:rsid w:val="002B0BFC"/>
    <w:rsid w:val="002B18CE"/>
    <w:rsid w:val="002B71FB"/>
    <w:rsid w:val="002C00EB"/>
    <w:rsid w:val="002C0163"/>
    <w:rsid w:val="002C5677"/>
    <w:rsid w:val="002C7BAB"/>
    <w:rsid w:val="002D0F47"/>
    <w:rsid w:val="002D2E6A"/>
    <w:rsid w:val="002D33B7"/>
    <w:rsid w:val="002D4939"/>
    <w:rsid w:val="002D506A"/>
    <w:rsid w:val="002D535E"/>
    <w:rsid w:val="002D60E0"/>
    <w:rsid w:val="002D7EB6"/>
    <w:rsid w:val="002E0547"/>
    <w:rsid w:val="002E2125"/>
    <w:rsid w:val="002E6A5C"/>
    <w:rsid w:val="002F6BF1"/>
    <w:rsid w:val="002F7140"/>
    <w:rsid w:val="0030067C"/>
    <w:rsid w:val="00302DB1"/>
    <w:rsid w:val="00303292"/>
    <w:rsid w:val="003035A6"/>
    <w:rsid w:val="00313B55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5028"/>
    <w:rsid w:val="003658F2"/>
    <w:rsid w:val="00366A8E"/>
    <w:rsid w:val="00373E56"/>
    <w:rsid w:val="00375576"/>
    <w:rsid w:val="00375D1A"/>
    <w:rsid w:val="00383495"/>
    <w:rsid w:val="003849ED"/>
    <w:rsid w:val="0039367F"/>
    <w:rsid w:val="003947D5"/>
    <w:rsid w:val="00394C0B"/>
    <w:rsid w:val="00395574"/>
    <w:rsid w:val="0039654F"/>
    <w:rsid w:val="0039780E"/>
    <w:rsid w:val="003A046C"/>
    <w:rsid w:val="003A2989"/>
    <w:rsid w:val="003A692D"/>
    <w:rsid w:val="003B0692"/>
    <w:rsid w:val="003B160B"/>
    <w:rsid w:val="003B1684"/>
    <w:rsid w:val="003C492A"/>
    <w:rsid w:val="003C60F4"/>
    <w:rsid w:val="003D50EB"/>
    <w:rsid w:val="003D770A"/>
    <w:rsid w:val="003E06FE"/>
    <w:rsid w:val="003E53B0"/>
    <w:rsid w:val="003E5B52"/>
    <w:rsid w:val="003E738F"/>
    <w:rsid w:val="003E7CF8"/>
    <w:rsid w:val="003F0CD8"/>
    <w:rsid w:val="003F1873"/>
    <w:rsid w:val="003F4030"/>
    <w:rsid w:val="00402949"/>
    <w:rsid w:val="00402AD2"/>
    <w:rsid w:val="0040381F"/>
    <w:rsid w:val="00404174"/>
    <w:rsid w:val="0040784F"/>
    <w:rsid w:val="00407CD3"/>
    <w:rsid w:val="004155EE"/>
    <w:rsid w:val="004175F3"/>
    <w:rsid w:val="00421F1D"/>
    <w:rsid w:val="00424A3C"/>
    <w:rsid w:val="0043346C"/>
    <w:rsid w:val="004370EF"/>
    <w:rsid w:val="00437CA2"/>
    <w:rsid w:val="004400ED"/>
    <w:rsid w:val="004404FF"/>
    <w:rsid w:val="004421EE"/>
    <w:rsid w:val="004427AF"/>
    <w:rsid w:val="00450174"/>
    <w:rsid w:val="00450D7A"/>
    <w:rsid w:val="00451CA7"/>
    <w:rsid w:val="00452B44"/>
    <w:rsid w:val="004535D9"/>
    <w:rsid w:val="00455402"/>
    <w:rsid w:val="00456256"/>
    <w:rsid w:val="004571E1"/>
    <w:rsid w:val="004606AC"/>
    <w:rsid w:val="0046201D"/>
    <w:rsid w:val="00462DDC"/>
    <w:rsid w:val="004667BA"/>
    <w:rsid w:val="00466954"/>
    <w:rsid w:val="00467800"/>
    <w:rsid w:val="00470C71"/>
    <w:rsid w:val="00470EFD"/>
    <w:rsid w:val="00471069"/>
    <w:rsid w:val="00473AEC"/>
    <w:rsid w:val="00475C90"/>
    <w:rsid w:val="00476060"/>
    <w:rsid w:val="004762B9"/>
    <w:rsid w:val="0047652B"/>
    <w:rsid w:val="00476746"/>
    <w:rsid w:val="00477801"/>
    <w:rsid w:val="00486F5D"/>
    <w:rsid w:val="00494EE7"/>
    <w:rsid w:val="004A3A5F"/>
    <w:rsid w:val="004A7412"/>
    <w:rsid w:val="004B2D47"/>
    <w:rsid w:val="004B3D7E"/>
    <w:rsid w:val="004C6EBC"/>
    <w:rsid w:val="004D1D0E"/>
    <w:rsid w:val="004D20F6"/>
    <w:rsid w:val="004D3165"/>
    <w:rsid w:val="004D5FDC"/>
    <w:rsid w:val="004D7B9E"/>
    <w:rsid w:val="004E0D94"/>
    <w:rsid w:val="004E2175"/>
    <w:rsid w:val="004E3251"/>
    <w:rsid w:val="004E3872"/>
    <w:rsid w:val="004E5E7F"/>
    <w:rsid w:val="004E7C0B"/>
    <w:rsid w:val="004F0D45"/>
    <w:rsid w:val="004F206E"/>
    <w:rsid w:val="004F2A79"/>
    <w:rsid w:val="004F2A98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0E0"/>
    <w:rsid w:val="00515153"/>
    <w:rsid w:val="00520BFA"/>
    <w:rsid w:val="00521429"/>
    <w:rsid w:val="005218C8"/>
    <w:rsid w:val="00521CF5"/>
    <w:rsid w:val="00521FD5"/>
    <w:rsid w:val="005246A6"/>
    <w:rsid w:val="00524BE9"/>
    <w:rsid w:val="0053448B"/>
    <w:rsid w:val="0053472B"/>
    <w:rsid w:val="00534C1A"/>
    <w:rsid w:val="00536479"/>
    <w:rsid w:val="005365B4"/>
    <w:rsid w:val="005379D2"/>
    <w:rsid w:val="00537A7F"/>
    <w:rsid w:val="0054450D"/>
    <w:rsid w:val="00546E9D"/>
    <w:rsid w:val="00554864"/>
    <w:rsid w:val="00555999"/>
    <w:rsid w:val="00555E2A"/>
    <w:rsid w:val="00564109"/>
    <w:rsid w:val="00564B09"/>
    <w:rsid w:val="005673B5"/>
    <w:rsid w:val="005674E8"/>
    <w:rsid w:val="005731D3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1FA6"/>
    <w:rsid w:val="00592D83"/>
    <w:rsid w:val="00593AA7"/>
    <w:rsid w:val="00594B29"/>
    <w:rsid w:val="00597F78"/>
    <w:rsid w:val="005A0C74"/>
    <w:rsid w:val="005A1C80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3097"/>
    <w:rsid w:val="005E48EB"/>
    <w:rsid w:val="005F010B"/>
    <w:rsid w:val="005F182E"/>
    <w:rsid w:val="005F4FBF"/>
    <w:rsid w:val="005F514E"/>
    <w:rsid w:val="005F5661"/>
    <w:rsid w:val="005F7CEF"/>
    <w:rsid w:val="00602E06"/>
    <w:rsid w:val="0060460C"/>
    <w:rsid w:val="006074EB"/>
    <w:rsid w:val="0060792D"/>
    <w:rsid w:val="006113CB"/>
    <w:rsid w:val="006117A1"/>
    <w:rsid w:val="00614890"/>
    <w:rsid w:val="00615ED0"/>
    <w:rsid w:val="00617EA4"/>
    <w:rsid w:val="00625A17"/>
    <w:rsid w:val="00625BA2"/>
    <w:rsid w:val="00626A28"/>
    <w:rsid w:val="006311E0"/>
    <w:rsid w:val="00632F11"/>
    <w:rsid w:val="00635ABF"/>
    <w:rsid w:val="00635EA6"/>
    <w:rsid w:val="006401F7"/>
    <w:rsid w:val="006415F3"/>
    <w:rsid w:val="00641F88"/>
    <w:rsid w:val="006438A8"/>
    <w:rsid w:val="00643A04"/>
    <w:rsid w:val="0064408D"/>
    <w:rsid w:val="006449CA"/>
    <w:rsid w:val="00645074"/>
    <w:rsid w:val="00651F3F"/>
    <w:rsid w:val="00655038"/>
    <w:rsid w:val="006575A0"/>
    <w:rsid w:val="00661476"/>
    <w:rsid w:val="00664318"/>
    <w:rsid w:val="0066573F"/>
    <w:rsid w:val="006673F5"/>
    <w:rsid w:val="00670E84"/>
    <w:rsid w:val="00674DB7"/>
    <w:rsid w:val="00680966"/>
    <w:rsid w:val="0068106C"/>
    <w:rsid w:val="00681ECE"/>
    <w:rsid w:val="00683E9E"/>
    <w:rsid w:val="0068636E"/>
    <w:rsid w:val="00690F2A"/>
    <w:rsid w:val="00691B0A"/>
    <w:rsid w:val="00691F9E"/>
    <w:rsid w:val="006929D5"/>
    <w:rsid w:val="00695F99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18B"/>
    <w:rsid w:val="006E7FBA"/>
    <w:rsid w:val="006F0473"/>
    <w:rsid w:val="006F1A6C"/>
    <w:rsid w:val="006F2DE4"/>
    <w:rsid w:val="006F4577"/>
    <w:rsid w:val="006F4C75"/>
    <w:rsid w:val="006F66DA"/>
    <w:rsid w:val="006F6A7A"/>
    <w:rsid w:val="006F77C7"/>
    <w:rsid w:val="00705074"/>
    <w:rsid w:val="00705DCE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E16"/>
    <w:rsid w:val="0073379B"/>
    <w:rsid w:val="00734321"/>
    <w:rsid w:val="00736291"/>
    <w:rsid w:val="007418BE"/>
    <w:rsid w:val="00744943"/>
    <w:rsid w:val="0074744E"/>
    <w:rsid w:val="0075303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4234"/>
    <w:rsid w:val="007A0268"/>
    <w:rsid w:val="007A7F56"/>
    <w:rsid w:val="007B1F2A"/>
    <w:rsid w:val="007C0C38"/>
    <w:rsid w:val="007C1F06"/>
    <w:rsid w:val="007C1FA4"/>
    <w:rsid w:val="007C360E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0617"/>
    <w:rsid w:val="007E1C18"/>
    <w:rsid w:val="007E4D9A"/>
    <w:rsid w:val="007E54C0"/>
    <w:rsid w:val="007E7BCC"/>
    <w:rsid w:val="007F402B"/>
    <w:rsid w:val="007F4972"/>
    <w:rsid w:val="007F4CF1"/>
    <w:rsid w:val="007F770C"/>
    <w:rsid w:val="00800B39"/>
    <w:rsid w:val="00814018"/>
    <w:rsid w:val="00814940"/>
    <w:rsid w:val="00816042"/>
    <w:rsid w:val="00816302"/>
    <w:rsid w:val="00817EDB"/>
    <w:rsid w:val="00821292"/>
    <w:rsid w:val="00825029"/>
    <w:rsid w:val="00826567"/>
    <w:rsid w:val="00826C30"/>
    <w:rsid w:val="00827948"/>
    <w:rsid w:val="00834D0F"/>
    <w:rsid w:val="0084379A"/>
    <w:rsid w:val="0084627F"/>
    <w:rsid w:val="00847237"/>
    <w:rsid w:val="0085354B"/>
    <w:rsid w:val="0085432F"/>
    <w:rsid w:val="00857E8E"/>
    <w:rsid w:val="008649EE"/>
    <w:rsid w:val="00865A66"/>
    <w:rsid w:val="008665C2"/>
    <w:rsid w:val="00866CA8"/>
    <w:rsid w:val="00871383"/>
    <w:rsid w:val="00873697"/>
    <w:rsid w:val="00874C03"/>
    <w:rsid w:val="008761F6"/>
    <w:rsid w:val="00876DD1"/>
    <w:rsid w:val="0088322D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49F1"/>
    <w:rsid w:val="008C4B7C"/>
    <w:rsid w:val="008C5157"/>
    <w:rsid w:val="008C7F2C"/>
    <w:rsid w:val="008D0426"/>
    <w:rsid w:val="008D67AF"/>
    <w:rsid w:val="008D7BC0"/>
    <w:rsid w:val="008E0F8E"/>
    <w:rsid w:val="008E4BFD"/>
    <w:rsid w:val="008E5F87"/>
    <w:rsid w:val="008E7656"/>
    <w:rsid w:val="008E777A"/>
    <w:rsid w:val="008F3A7E"/>
    <w:rsid w:val="008F4796"/>
    <w:rsid w:val="008F5E48"/>
    <w:rsid w:val="00901D5D"/>
    <w:rsid w:val="00902358"/>
    <w:rsid w:val="00905B45"/>
    <w:rsid w:val="0090754E"/>
    <w:rsid w:val="009120E1"/>
    <w:rsid w:val="00915251"/>
    <w:rsid w:val="00915AE5"/>
    <w:rsid w:val="009163C0"/>
    <w:rsid w:val="00921CF1"/>
    <w:rsid w:val="00924CB3"/>
    <w:rsid w:val="0092544D"/>
    <w:rsid w:val="00925F7D"/>
    <w:rsid w:val="009302A8"/>
    <w:rsid w:val="00931A39"/>
    <w:rsid w:val="0093254F"/>
    <w:rsid w:val="00933393"/>
    <w:rsid w:val="00933B86"/>
    <w:rsid w:val="009368FA"/>
    <w:rsid w:val="00940128"/>
    <w:rsid w:val="00942FB8"/>
    <w:rsid w:val="00944105"/>
    <w:rsid w:val="00944A84"/>
    <w:rsid w:val="009527FF"/>
    <w:rsid w:val="009547D1"/>
    <w:rsid w:val="00960D2E"/>
    <w:rsid w:val="009633E0"/>
    <w:rsid w:val="00965F78"/>
    <w:rsid w:val="00967AD9"/>
    <w:rsid w:val="00972120"/>
    <w:rsid w:val="00972EBA"/>
    <w:rsid w:val="00974ACB"/>
    <w:rsid w:val="00976EEA"/>
    <w:rsid w:val="00980499"/>
    <w:rsid w:val="00983650"/>
    <w:rsid w:val="00983B5E"/>
    <w:rsid w:val="0098561E"/>
    <w:rsid w:val="009863DF"/>
    <w:rsid w:val="00991E0E"/>
    <w:rsid w:val="0099562F"/>
    <w:rsid w:val="009959BC"/>
    <w:rsid w:val="0099637A"/>
    <w:rsid w:val="009A306C"/>
    <w:rsid w:val="009A351B"/>
    <w:rsid w:val="009A454E"/>
    <w:rsid w:val="009A65D5"/>
    <w:rsid w:val="009A7B8B"/>
    <w:rsid w:val="009B2D9D"/>
    <w:rsid w:val="009B5337"/>
    <w:rsid w:val="009B67A5"/>
    <w:rsid w:val="009C0868"/>
    <w:rsid w:val="009C1F30"/>
    <w:rsid w:val="009C3C81"/>
    <w:rsid w:val="009C4CCE"/>
    <w:rsid w:val="009C7D63"/>
    <w:rsid w:val="009D0715"/>
    <w:rsid w:val="009D2DBA"/>
    <w:rsid w:val="009D62BE"/>
    <w:rsid w:val="009D7FF7"/>
    <w:rsid w:val="009E4011"/>
    <w:rsid w:val="009E4826"/>
    <w:rsid w:val="009E664B"/>
    <w:rsid w:val="009F18FC"/>
    <w:rsid w:val="009F21D0"/>
    <w:rsid w:val="009F252D"/>
    <w:rsid w:val="009F3FBC"/>
    <w:rsid w:val="009F5FB8"/>
    <w:rsid w:val="009F6743"/>
    <w:rsid w:val="00A00F8D"/>
    <w:rsid w:val="00A01664"/>
    <w:rsid w:val="00A03D1A"/>
    <w:rsid w:val="00A050D1"/>
    <w:rsid w:val="00A06101"/>
    <w:rsid w:val="00A15461"/>
    <w:rsid w:val="00A16BD5"/>
    <w:rsid w:val="00A1711B"/>
    <w:rsid w:val="00A21AB0"/>
    <w:rsid w:val="00A2544A"/>
    <w:rsid w:val="00A27EFC"/>
    <w:rsid w:val="00A31DB8"/>
    <w:rsid w:val="00A3287D"/>
    <w:rsid w:val="00A36FE0"/>
    <w:rsid w:val="00A40E17"/>
    <w:rsid w:val="00A46F54"/>
    <w:rsid w:val="00A562F7"/>
    <w:rsid w:val="00A5700C"/>
    <w:rsid w:val="00A57063"/>
    <w:rsid w:val="00A624FA"/>
    <w:rsid w:val="00A65AE5"/>
    <w:rsid w:val="00A70A5F"/>
    <w:rsid w:val="00A73E5B"/>
    <w:rsid w:val="00A807B6"/>
    <w:rsid w:val="00A81731"/>
    <w:rsid w:val="00A82F57"/>
    <w:rsid w:val="00A873A1"/>
    <w:rsid w:val="00A90D39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7E8E"/>
    <w:rsid w:val="00AE0CC8"/>
    <w:rsid w:val="00AE30D3"/>
    <w:rsid w:val="00AE447F"/>
    <w:rsid w:val="00AE5481"/>
    <w:rsid w:val="00AE5695"/>
    <w:rsid w:val="00AF13BD"/>
    <w:rsid w:val="00AF4F8B"/>
    <w:rsid w:val="00AF50E0"/>
    <w:rsid w:val="00AF5371"/>
    <w:rsid w:val="00B030B8"/>
    <w:rsid w:val="00B03268"/>
    <w:rsid w:val="00B117C4"/>
    <w:rsid w:val="00B1410F"/>
    <w:rsid w:val="00B143FE"/>
    <w:rsid w:val="00B14642"/>
    <w:rsid w:val="00B16395"/>
    <w:rsid w:val="00B17605"/>
    <w:rsid w:val="00B20920"/>
    <w:rsid w:val="00B25F7B"/>
    <w:rsid w:val="00B27292"/>
    <w:rsid w:val="00B27FCB"/>
    <w:rsid w:val="00B33267"/>
    <w:rsid w:val="00B332C3"/>
    <w:rsid w:val="00B3362C"/>
    <w:rsid w:val="00B34292"/>
    <w:rsid w:val="00B34A9F"/>
    <w:rsid w:val="00B34C62"/>
    <w:rsid w:val="00B35EAA"/>
    <w:rsid w:val="00B361C2"/>
    <w:rsid w:val="00B37658"/>
    <w:rsid w:val="00B432AF"/>
    <w:rsid w:val="00B45242"/>
    <w:rsid w:val="00B50088"/>
    <w:rsid w:val="00B52C33"/>
    <w:rsid w:val="00B57C05"/>
    <w:rsid w:val="00B60D1B"/>
    <w:rsid w:val="00B61893"/>
    <w:rsid w:val="00B639BB"/>
    <w:rsid w:val="00B63B39"/>
    <w:rsid w:val="00B67227"/>
    <w:rsid w:val="00B67ADF"/>
    <w:rsid w:val="00B710EC"/>
    <w:rsid w:val="00B7178E"/>
    <w:rsid w:val="00B74EEC"/>
    <w:rsid w:val="00B75BE3"/>
    <w:rsid w:val="00B75BFF"/>
    <w:rsid w:val="00B76AC4"/>
    <w:rsid w:val="00B779F2"/>
    <w:rsid w:val="00B77DFE"/>
    <w:rsid w:val="00B827AD"/>
    <w:rsid w:val="00B85361"/>
    <w:rsid w:val="00B87A07"/>
    <w:rsid w:val="00B90801"/>
    <w:rsid w:val="00B95A5D"/>
    <w:rsid w:val="00B965A1"/>
    <w:rsid w:val="00B966C9"/>
    <w:rsid w:val="00B9682C"/>
    <w:rsid w:val="00BA105F"/>
    <w:rsid w:val="00BA38A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22E"/>
    <w:rsid w:val="00BF5523"/>
    <w:rsid w:val="00BF5882"/>
    <w:rsid w:val="00BF62A8"/>
    <w:rsid w:val="00BF6615"/>
    <w:rsid w:val="00C061DB"/>
    <w:rsid w:val="00C10168"/>
    <w:rsid w:val="00C14E80"/>
    <w:rsid w:val="00C155DA"/>
    <w:rsid w:val="00C15C40"/>
    <w:rsid w:val="00C22B04"/>
    <w:rsid w:val="00C26C3B"/>
    <w:rsid w:val="00C30243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600B9"/>
    <w:rsid w:val="00C601E4"/>
    <w:rsid w:val="00C61C03"/>
    <w:rsid w:val="00C62ACC"/>
    <w:rsid w:val="00C705CE"/>
    <w:rsid w:val="00C710E3"/>
    <w:rsid w:val="00C74400"/>
    <w:rsid w:val="00C85B1A"/>
    <w:rsid w:val="00C86F92"/>
    <w:rsid w:val="00C877B9"/>
    <w:rsid w:val="00C915A2"/>
    <w:rsid w:val="00C956CF"/>
    <w:rsid w:val="00C963C9"/>
    <w:rsid w:val="00CA2C80"/>
    <w:rsid w:val="00CA59A1"/>
    <w:rsid w:val="00CB1E91"/>
    <w:rsid w:val="00CB725A"/>
    <w:rsid w:val="00CC49F4"/>
    <w:rsid w:val="00CC6D87"/>
    <w:rsid w:val="00CD2BC2"/>
    <w:rsid w:val="00CD575F"/>
    <w:rsid w:val="00CD5D15"/>
    <w:rsid w:val="00CD6F05"/>
    <w:rsid w:val="00CE04CF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6D90"/>
    <w:rsid w:val="00D2222C"/>
    <w:rsid w:val="00D24C4F"/>
    <w:rsid w:val="00D26132"/>
    <w:rsid w:val="00D2759C"/>
    <w:rsid w:val="00D34986"/>
    <w:rsid w:val="00D3640E"/>
    <w:rsid w:val="00D36FC5"/>
    <w:rsid w:val="00D4098D"/>
    <w:rsid w:val="00D44B55"/>
    <w:rsid w:val="00D4535E"/>
    <w:rsid w:val="00D45CE9"/>
    <w:rsid w:val="00D519AB"/>
    <w:rsid w:val="00D51AA6"/>
    <w:rsid w:val="00D548D4"/>
    <w:rsid w:val="00D64CE2"/>
    <w:rsid w:val="00D65157"/>
    <w:rsid w:val="00D6698C"/>
    <w:rsid w:val="00D7185B"/>
    <w:rsid w:val="00D850FE"/>
    <w:rsid w:val="00D854A6"/>
    <w:rsid w:val="00D85B9B"/>
    <w:rsid w:val="00D861BB"/>
    <w:rsid w:val="00D86880"/>
    <w:rsid w:val="00D86DD5"/>
    <w:rsid w:val="00D87E57"/>
    <w:rsid w:val="00D9165E"/>
    <w:rsid w:val="00DB1452"/>
    <w:rsid w:val="00DB29B1"/>
    <w:rsid w:val="00DB500C"/>
    <w:rsid w:val="00DB74F9"/>
    <w:rsid w:val="00DC00BA"/>
    <w:rsid w:val="00DC2C62"/>
    <w:rsid w:val="00DC443F"/>
    <w:rsid w:val="00DC7857"/>
    <w:rsid w:val="00DD04F4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4F89"/>
    <w:rsid w:val="00DE5FF1"/>
    <w:rsid w:val="00DE6965"/>
    <w:rsid w:val="00DE6E13"/>
    <w:rsid w:val="00DE7209"/>
    <w:rsid w:val="00DF17A5"/>
    <w:rsid w:val="00DF1A6E"/>
    <w:rsid w:val="00DF5A64"/>
    <w:rsid w:val="00DF6C27"/>
    <w:rsid w:val="00E0085E"/>
    <w:rsid w:val="00E00C76"/>
    <w:rsid w:val="00E01310"/>
    <w:rsid w:val="00E06223"/>
    <w:rsid w:val="00E10E38"/>
    <w:rsid w:val="00E10ECE"/>
    <w:rsid w:val="00E11790"/>
    <w:rsid w:val="00E11EE4"/>
    <w:rsid w:val="00E15015"/>
    <w:rsid w:val="00E153AC"/>
    <w:rsid w:val="00E1737D"/>
    <w:rsid w:val="00E17750"/>
    <w:rsid w:val="00E23A3C"/>
    <w:rsid w:val="00E24CD8"/>
    <w:rsid w:val="00E27430"/>
    <w:rsid w:val="00E353BA"/>
    <w:rsid w:val="00E36EB6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1A23"/>
    <w:rsid w:val="00E72AB0"/>
    <w:rsid w:val="00E746F0"/>
    <w:rsid w:val="00E74FCE"/>
    <w:rsid w:val="00E756EB"/>
    <w:rsid w:val="00E80572"/>
    <w:rsid w:val="00E8196D"/>
    <w:rsid w:val="00E849D4"/>
    <w:rsid w:val="00E84AA4"/>
    <w:rsid w:val="00E8737B"/>
    <w:rsid w:val="00E90C2A"/>
    <w:rsid w:val="00E90FEA"/>
    <w:rsid w:val="00E91128"/>
    <w:rsid w:val="00E9177E"/>
    <w:rsid w:val="00E93130"/>
    <w:rsid w:val="00E93FAE"/>
    <w:rsid w:val="00E95F59"/>
    <w:rsid w:val="00E96EF2"/>
    <w:rsid w:val="00EA3FC9"/>
    <w:rsid w:val="00EA448D"/>
    <w:rsid w:val="00EA7A96"/>
    <w:rsid w:val="00EB19AD"/>
    <w:rsid w:val="00EB2996"/>
    <w:rsid w:val="00EB31BC"/>
    <w:rsid w:val="00EB575F"/>
    <w:rsid w:val="00EB5975"/>
    <w:rsid w:val="00EC149A"/>
    <w:rsid w:val="00EC47B5"/>
    <w:rsid w:val="00EC4E78"/>
    <w:rsid w:val="00EC5CAB"/>
    <w:rsid w:val="00EC6F6F"/>
    <w:rsid w:val="00EC742B"/>
    <w:rsid w:val="00EC7DCA"/>
    <w:rsid w:val="00ED54C6"/>
    <w:rsid w:val="00ED6237"/>
    <w:rsid w:val="00EE01DA"/>
    <w:rsid w:val="00EE088C"/>
    <w:rsid w:val="00EE2838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22E61"/>
    <w:rsid w:val="00F26205"/>
    <w:rsid w:val="00F26D41"/>
    <w:rsid w:val="00F3038B"/>
    <w:rsid w:val="00F348DD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1DB1"/>
    <w:rsid w:val="00F63B99"/>
    <w:rsid w:val="00F6489E"/>
    <w:rsid w:val="00F7077A"/>
    <w:rsid w:val="00F73F1D"/>
    <w:rsid w:val="00F8163B"/>
    <w:rsid w:val="00F81C0F"/>
    <w:rsid w:val="00F830E4"/>
    <w:rsid w:val="00F83D0D"/>
    <w:rsid w:val="00F85A09"/>
    <w:rsid w:val="00F90178"/>
    <w:rsid w:val="00F91A06"/>
    <w:rsid w:val="00F97098"/>
    <w:rsid w:val="00FA026B"/>
    <w:rsid w:val="00FA2184"/>
    <w:rsid w:val="00FA4E42"/>
    <w:rsid w:val="00FA5FBE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289D6562-D87A-46AB-8508-A615F7809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Mencinsinresolver">
    <w:name w:val="Unresolved Mention"/>
    <w:basedOn w:val="Fuentedeprrafopredeter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60460C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uentedeprrafopredeter"/>
    <w:rsid w:val="0060460C"/>
  </w:style>
  <w:style w:type="character" w:styleId="Refdecomentario">
    <w:name w:val="annotation reference"/>
    <w:basedOn w:val="Fuentedeprrafopredeter"/>
    <w:uiPriority w:val="99"/>
    <w:semiHidden/>
    <w:unhideWhenUsed/>
    <w:rsid w:val="001257F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257F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257F3"/>
    <w:rPr>
      <w:rFonts w:cs="Times New Roman (Textkörper CS)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57F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57F3"/>
    <w:rPr>
      <w:rFonts w:cs="Times New Roman (Textkörper CS)"/>
      <w:b/>
      <w:bCs/>
      <w:color w:val="000000"/>
      <w:sz w:val="20"/>
      <w:szCs w:val="20"/>
    </w:rPr>
  </w:style>
  <w:style w:type="paragraph" w:styleId="Revisin">
    <w:name w:val="Revision"/>
    <w:hidden/>
    <w:uiPriority w:val="99"/>
    <w:semiHidden/>
    <w:rsid w:val="00D519AB"/>
    <w:rPr>
      <w:rFonts w:cs="Times New Roman (Textkörper CS)"/>
      <w:color w:val="000000"/>
      <w:sz w:val="22"/>
    </w:rPr>
  </w:style>
  <w:style w:type="character" w:customStyle="1" w:styleId="eop">
    <w:name w:val="eop"/>
    <w:basedOn w:val="Fuentedeprrafopredeter"/>
    <w:rsid w:val="004F0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mailto:echeveste@durr-spain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durr.com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mailto:jesus.martinez@alephcom.es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5e22f9b-e84b-4e45-bb4f-3ee89f458ccc">
      <UserInfo>
        <DisplayName>Dieter, Heiko Dr.</DisplayName>
        <AccountId>92</AccountId>
        <AccountType/>
      </UserInfo>
    </SharedWithUsers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9" ma:contentTypeDescription="Ein neues Dokument erstellen." ma:contentTypeScope="" ma:versionID="fcec1f8b02895a81894b937eb078625e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d593e87ac4ea3bf09b220a42e4da104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550154-16AC-4FBE-8902-3BF58880E2EA}">
  <ds:schemaRefs>
    <ds:schemaRef ds:uri="http://schemas.microsoft.com/office/2006/metadata/properties"/>
    <ds:schemaRef ds:uri="http://schemas.microsoft.com/office/infopath/2007/PartnerControls"/>
    <ds:schemaRef ds:uri="5b284e10-2ecb-416f-96b0-33facdc54942"/>
    <ds:schemaRef ds:uri="8f8d7d8d-71c0-4cc8-bfed-94b624347c0a"/>
  </ds:schemaRefs>
</ds:datastoreItem>
</file>

<file path=customXml/itemProps2.xml><?xml version="1.0" encoding="utf-8"?>
<ds:datastoreItem xmlns:ds="http://schemas.openxmlformats.org/officeDocument/2006/customXml" ds:itemID="{FFB7900B-E75C-48AC-9B5B-D39513184C25}"/>
</file>

<file path=customXml/itemProps3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F654EF-4895-4DF2-8182-5AFAA308C8B1}"/>
</file>

<file path=customXml/itemProps5.xml><?xml version="1.0" encoding="utf-8"?>
<ds:datastoreItem xmlns:ds="http://schemas.openxmlformats.org/officeDocument/2006/customXml" ds:itemID="{AE240E27-CA33-466A-BC06-E210E3D6F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946</Words>
  <Characters>5208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p.a.t. GmbH</Company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Jesus  Martinez</cp:lastModifiedBy>
  <cp:revision>14</cp:revision>
  <cp:lastPrinted>2019-05-30T05:27:00Z</cp:lastPrinted>
  <dcterms:created xsi:type="dcterms:W3CDTF">2024-05-21T13:34:00Z</dcterms:created>
  <dcterms:modified xsi:type="dcterms:W3CDTF">2024-05-24T07:25:00Z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</Properties>
</file>