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6E259" w14:textId="10D81AC0" w:rsidR="55712911" w:rsidRDefault="6D578E8D" w:rsidP="182F3E2F">
      <w:pPr>
        <w:spacing w:after="1340"/>
        <w:rPr>
          <w:rFonts w:eastAsiaTheme="minorEastAsia" w:cstheme="minorBidi"/>
          <w:b/>
          <w:bCs/>
          <w:color w:val="00458E"/>
          <w:sz w:val="60"/>
          <w:szCs w:val="60"/>
        </w:rPr>
      </w:pPr>
      <w:r>
        <w:rPr>
          <w:b/>
          <w:color w:val="00458E"/>
          <w:sz w:val="60"/>
        </w:rPr>
        <w:t>Nota de prensa</w:t>
      </w:r>
    </w:p>
    <w:p w14:paraId="3408633C" w14:textId="2A2B7F67" w:rsidR="006A77BF" w:rsidRDefault="006A77BF" w:rsidP="006A043B">
      <w:pPr>
        <w:pStyle w:val="Linie"/>
        <w:rPr>
          <w:bCs/>
          <w:sz w:val="20"/>
          <w:szCs w:val="20"/>
        </w:rPr>
      </w:pPr>
      <w:r>
        <w:rPr>
          <w:noProof/>
          <w:lang w:val="en-GB" w:eastAsia="zh-CN"/>
        </w:rPr>
        <mc:AlternateContent>
          <mc:Choice Requires="wps">
            <w:drawing>
              <wp:inline distT="0" distB="0" distL="0" distR="0" wp14:anchorId="40D3D2D5" wp14:editId="194C0DA6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E373634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  <w:r>
        <w:rPr>
          <w:sz w:val="20"/>
        </w:rPr>
        <w:t>El robot de aniversario pinta carrocerías de vehículos en Hungría</w:t>
      </w:r>
    </w:p>
    <w:p w14:paraId="48342C52" w14:textId="77777777" w:rsidR="002704AB" w:rsidRPr="00755FC1" w:rsidRDefault="002704AB" w:rsidP="006A043B">
      <w:pPr>
        <w:pStyle w:val="Linie"/>
      </w:pPr>
    </w:p>
    <w:p w14:paraId="7C3D6ADC" w14:textId="572A52BE" w:rsidR="55712911" w:rsidRDefault="6D578E8D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  <w:r>
        <w:rPr>
          <w:b/>
          <w:color w:val="00458E"/>
          <w:sz w:val="34"/>
        </w:rPr>
        <w:t>El robot número 19</w:t>
      </w:r>
      <w:r w:rsidR="003D69E2">
        <w:rPr>
          <w:b/>
          <w:color w:val="00458E"/>
          <w:sz w:val="34"/>
        </w:rPr>
        <w:t>,</w:t>
      </w:r>
      <w:r>
        <w:rPr>
          <w:b/>
          <w:color w:val="00458E"/>
          <w:sz w:val="34"/>
        </w:rPr>
        <w:t xml:space="preserve">000 de Dürr se entregará a la primera planta europea de BYD </w:t>
      </w:r>
    </w:p>
    <w:p w14:paraId="660F3433" w14:textId="536316DD" w:rsidR="182F3E2F" w:rsidRDefault="182F3E2F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</w:p>
    <w:p w14:paraId="25969F19" w14:textId="7994C693" w:rsidR="55712911" w:rsidRDefault="008731BF" w:rsidP="182F3E2F">
      <w:pPr>
        <w:rPr>
          <w:rFonts w:eastAsiaTheme="minorEastAsia" w:cstheme="minorBidi"/>
          <w:b/>
          <w:bCs/>
          <w:szCs w:val="22"/>
        </w:rPr>
      </w:pPr>
      <w:r w:rsidRPr="008731BF">
        <w:rPr>
          <w:b/>
          <w:bCs/>
        </w:rPr>
        <w:t xml:space="preserve">Querétaro, </w:t>
      </w:r>
      <w:r w:rsidR="00565D1E">
        <w:rPr>
          <w:b/>
          <w:bCs/>
        </w:rPr>
        <w:t>09 de junio</w:t>
      </w:r>
      <w:r w:rsidRPr="008731BF">
        <w:rPr>
          <w:b/>
          <w:bCs/>
        </w:rPr>
        <w:t xml:space="preserve"> de 2025 – </w:t>
      </w:r>
      <w:r w:rsidR="6D578E8D">
        <w:rPr>
          <w:b/>
        </w:rPr>
        <w:t>El robot de pintura número 19</w:t>
      </w:r>
      <w:r w:rsidR="003D69E2">
        <w:rPr>
          <w:b/>
        </w:rPr>
        <w:t>,</w:t>
      </w:r>
      <w:r w:rsidR="6D578E8D">
        <w:rPr>
          <w:b/>
        </w:rPr>
        <w:t xml:space="preserve">000 de Dürr se entregará a la primera planta europea de BYD en Szeged, Hungría. </w:t>
      </w:r>
      <w:r w:rsidR="003D69E2">
        <w:rPr>
          <w:b/>
        </w:rPr>
        <w:t>El robot est</w:t>
      </w:r>
      <w:r w:rsidR="002165F4">
        <w:rPr>
          <w:b/>
        </w:rPr>
        <w:t>á</w:t>
      </w:r>
      <w:r w:rsidR="003D69E2">
        <w:rPr>
          <w:b/>
        </w:rPr>
        <w:t xml:space="preserve"> </w:t>
      </w:r>
      <w:r w:rsidR="00CF5EDE">
        <w:rPr>
          <w:b/>
        </w:rPr>
        <w:t xml:space="preserve">equipado </w:t>
      </w:r>
      <w:r w:rsidR="6D578E8D">
        <w:rPr>
          <w:b/>
        </w:rPr>
        <w:t xml:space="preserve">con el atomizador </w:t>
      </w:r>
      <w:r w:rsidR="00F17592">
        <w:rPr>
          <w:b/>
        </w:rPr>
        <w:t xml:space="preserve">rotatorio </w:t>
      </w:r>
      <w:r w:rsidR="003D69E2">
        <w:rPr>
          <w:b/>
        </w:rPr>
        <w:t xml:space="preserve">EcoBell 3 </w:t>
      </w:r>
      <w:r w:rsidR="6D578E8D">
        <w:rPr>
          <w:b/>
        </w:rPr>
        <w:t xml:space="preserve">de alta velocidad, </w:t>
      </w:r>
      <w:r w:rsidR="003D69E2">
        <w:rPr>
          <w:b/>
        </w:rPr>
        <w:t>lo que proporciona</w:t>
      </w:r>
      <w:r w:rsidR="6D578E8D">
        <w:rPr>
          <w:b/>
        </w:rPr>
        <w:t xml:space="preserve"> una </w:t>
      </w:r>
      <w:r w:rsidR="003D69E2">
        <w:rPr>
          <w:b/>
        </w:rPr>
        <w:t xml:space="preserve">excelente </w:t>
      </w:r>
      <w:r w:rsidR="6D578E8D">
        <w:rPr>
          <w:b/>
        </w:rPr>
        <w:t xml:space="preserve">calidad de pintura </w:t>
      </w:r>
      <w:r w:rsidR="003D69E2">
        <w:rPr>
          <w:b/>
        </w:rPr>
        <w:t xml:space="preserve">y </w:t>
      </w:r>
      <w:r w:rsidR="6D578E8D">
        <w:rPr>
          <w:b/>
        </w:rPr>
        <w:t xml:space="preserve">a la vez que </w:t>
      </w:r>
      <w:r w:rsidR="003D69E2">
        <w:rPr>
          <w:b/>
        </w:rPr>
        <w:t xml:space="preserve">promoverá </w:t>
      </w:r>
      <w:r w:rsidR="6D578E8D">
        <w:rPr>
          <w:b/>
        </w:rPr>
        <w:t xml:space="preserve">una producción sostenible. </w:t>
      </w:r>
    </w:p>
    <w:p w14:paraId="337DB175" w14:textId="1D3B2A78" w:rsidR="55712911" w:rsidRDefault="6D578E8D" w:rsidP="182F3E2F">
      <w:pPr>
        <w:rPr>
          <w:rFonts w:eastAsiaTheme="minorEastAsia" w:cstheme="minorBidi"/>
          <w:b/>
          <w:bCs/>
          <w:szCs w:val="22"/>
        </w:rPr>
      </w:pPr>
      <w:r>
        <w:rPr>
          <w:b/>
        </w:rPr>
        <w:t xml:space="preserve"> </w:t>
      </w:r>
    </w:p>
    <w:p w14:paraId="3178AFD9" w14:textId="748ED2A1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BYD Auto Company Limited, uno de los </w:t>
      </w:r>
      <w:r w:rsidR="002165F4">
        <w:t xml:space="preserve">líderes </w:t>
      </w:r>
      <w:r>
        <w:t xml:space="preserve">chinos </w:t>
      </w:r>
      <w:r w:rsidR="002165F4">
        <w:t xml:space="preserve">en la fabricación </w:t>
      </w:r>
      <w:r>
        <w:t xml:space="preserve">de vehículos de nueva energía, es uno de los primeros en establecer una fábrica en Europa. Dürr ha </w:t>
      </w:r>
      <w:r w:rsidR="002165F4">
        <w:t xml:space="preserve">proporcionado </w:t>
      </w:r>
      <w:r>
        <w:t xml:space="preserve">más de 120 robots de pintura y manipulación a la planta de Hungría, con los que ofrece soluciones de pintura </w:t>
      </w:r>
      <w:r w:rsidR="002165F4">
        <w:t xml:space="preserve">ecológicas y </w:t>
      </w:r>
      <w:r>
        <w:t xml:space="preserve">eficientes para vehículos eléctricos. </w:t>
      </w:r>
    </w:p>
    <w:p w14:paraId="2D323FD1" w14:textId="24A89CDB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0AAFD515" w14:textId="52789E4A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>Última generación de robots para procesos de pintura</w:t>
      </w:r>
      <w:r>
        <w:t xml:space="preserve"> </w:t>
      </w:r>
    </w:p>
    <w:p w14:paraId="739C555C" w14:textId="07D76C4C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Las líneas de pintura de la planta </w:t>
      </w:r>
      <w:r w:rsidR="002165F4">
        <w:t>están equipadas con los</w:t>
      </w:r>
      <w:r>
        <w:t xml:space="preserve"> robots de la serie </w:t>
      </w:r>
      <w:r>
        <w:rPr>
          <w:b/>
          <w:bCs/>
        </w:rPr>
        <w:t>Eco</w:t>
      </w:r>
      <w:r>
        <w:t xml:space="preserve">RP de Dürr, </w:t>
      </w:r>
      <w:r w:rsidR="002165F4">
        <w:t>tanto</w:t>
      </w:r>
      <w:r>
        <w:t xml:space="preserve"> de 6 y</w:t>
      </w:r>
      <w:r w:rsidR="002165F4">
        <w:t xml:space="preserve"> como de</w:t>
      </w:r>
      <w:r>
        <w:t xml:space="preserve"> 7 ejes, que automatizan la pintura interior y exterior en coordinación con los robots de manipulación. El robot de 7 ejes </w:t>
      </w:r>
      <w:r w:rsidR="002165F4">
        <w:t>abren</w:t>
      </w:r>
      <w:r>
        <w:t xml:space="preserve"> los </w:t>
      </w:r>
      <w:r w:rsidR="002165F4">
        <w:t>cofres</w:t>
      </w:r>
      <w:r>
        <w:t>, mientras que el robot de 6 ejes pinta el exterior de los vehículos</w:t>
      </w:r>
      <w:r w:rsidR="002165F4">
        <w:t xml:space="preserve"> de manera eficiente</w:t>
      </w:r>
      <w:r>
        <w:t>.</w:t>
      </w:r>
    </w:p>
    <w:p w14:paraId="23B3A694" w14:textId="5C460806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4A9173D2" w14:textId="4B933A37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>La tecnología innovadora impulsa la producción sostenible</w:t>
      </w:r>
      <w:r>
        <w:t xml:space="preserve"> </w:t>
      </w:r>
    </w:p>
    <w:p w14:paraId="79891452" w14:textId="03E82455" w:rsidR="55712911" w:rsidRPr="00587B94" w:rsidRDefault="6D578E8D" w:rsidP="182F3E2F">
      <w:pPr>
        <w:rPr>
          <w:rFonts w:eastAsiaTheme="minorEastAsia" w:cstheme="minorBidi"/>
          <w:szCs w:val="22"/>
        </w:rPr>
      </w:pPr>
      <w:r>
        <w:t xml:space="preserve">BYD ha adoptado el atomizador </w:t>
      </w:r>
      <w:r w:rsidR="00F17592">
        <w:t xml:space="preserve">rotatorio </w:t>
      </w:r>
      <w:r>
        <w:t xml:space="preserve">de alta velocidad </w:t>
      </w:r>
      <w:r>
        <w:rPr>
          <w:b/>
          <w:bCs/>
        </w:rPr>
        <w:t>Eco</w:t>
      </w:r>
      <w:r>
        <w:t xml:space="preserve">Bell3 de Dürr para garantizar una calidad de pintura </w:t>
      </w:r>
      <w:r w:rsidR="00626831">
        <w:t>i</w:t>
      </w:r>
      <w:r w:rsidR="00F17592">
        <w:t>mpecable</w:t>
      </w:r>
      <w:r w:rsidR="00626831">
        <w:t xml:space="preserve"> </w:t>
      </w:r>
      <w:r>
        <w:t xml:space="preserve">con un tono, un flujo y un </w:t>
      </w:r>
      <w:r>
        <w:lastRenderedPageBreak/>
        <w:t xml:space="preserve">grosor de capa uniformes. En combinación con la avanzada tecnología </w:t>
      </w:r>
      <w:r w:rsidR="00596A48">
        <w:t xml:space="preserve">ecológica </w:t>
      </w:r>
      <w:r>
        <w:t>y de cambio de color, la familia de atomizadores permite rápidos cambios de color y reduce el consumo de energía.</w:t>
      </w:r>
    </w:p>
    <w:p w14:paraId="2C2D2AF3" w14:textId="4FBBF298" w:rsidR="00700618" w:rsidRDefault="00700618" w:rsidP="182F3E2F">
      <w:pPr>
        <w:rPr>
          <w:rFonts w:eastAsiaTheme="minorEastAsia" w:cstheme="minorBidi"/>
          <w:szCs w:val="22"/>
        </w:rPr>
      </w:pPr>
      <w:r>
        <w:t>La integración del sistema</w:t>
      </w:r>
      <w:r w:rsidR="00F17592">
        <w:t xml:space="preserve"> de cambio de pintura </w:t>
      </w:r>
      <w:r w:rsidR="00F17592" w:rsidRPr="0044426D">
        <w:rPr>
          <w:b/>
          <w:bCs/>
        </w:rPr>
        <w:t>Eco</w:t>
      </w:r>
      <w:r w:rsidR="00F17592">
        <w:t>Supply P de Dürr,</w:t>
      </w:r>
      <w:r>
        <w:t xml:space="preserve"> estandarizado y modular</w:t>
      </w:r>
      <w:r w:rsidR="00F17592">
        <w:t>,</w:t>
      </w:r>
      <w:r>
        <w:t xml:space="preserve"> aumentará aún más la eficiencia. El sistema de limpieza con </w:t>
      </w:r>
      <w:r w:rsidRPr="006F6D0D">
        <w:rPr>
          <w:i/>
          <w:iCs/>
        </w:rPr>
        <w:t>pig</w:t>
      </w:r>
      <w:r w:rsidR="00596A48">
        <w:rPr>
          <w:i/>
          <w:iCs/>
        </w:rPr>
        <w:t>s</w:t>
      </w:r>
      <w:r>
        <w:t xml:space="preserve"> devuelve los residuos de pintura al contenedor, sin dejar </w:t>
      </w:r>
      <w:r w:rsidR="00CF5EDE">
        <w:t>residuos</w:t>
      </w:r>
      <w:r>
        <w:t xml:space="preserve">. </w:t>
      </w:r>
      <w:r w:rsidR="00CF5EDE">
        <w:t>Esto reduce</w:t>
      </w:r>
      <w:r>
        <w:t xml:space="preserve"> significativamente tanto los residuos de pintura como los de solvente.</w:t>
      </w:r>
    </w:p>
    <w:p w14:paraId="150BCFDE" w14:textId="11515B95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2A46D18E" w14:textId="78568D27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Para los distintos modelos de vehículos eléctricos de BYD, Dürr ha personalizado robots de limpieza con rodillos de plumas de acción flexible para eliminar </w:t>
      </w:r>
      <w:r w:rsidR="00695603">
        <w:t>eficazmente</w:t>
      </w:r>
      <w:r>
        <w:t xml:space="preserve"> las partículas de polvo y suciedad de las complejas superficies de la carrocería. </w:t>
      </w:r>
    </w:p>
    <w:p w14:paraId="3956F5C8" w14:textId="7D086807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6426364F" w14:textId="1873410F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 xml:space="preserve">Experiencia global </w:t>
      </w:r>
      <w:r w:rsidR="00596A48">
        <w:rPr>
          <w:b/>
        </w:rPr>
        <w:t xml:space="preserve">que respalda </w:t>
      </w:r>
      <w:r>
        <w:rPr>
          <w:b/>
        </w:rPr>
        <w:t>a los fabricantes de automóviles chinos en el extranjero</w:t>
      </w:r>
      <w:r>
        <w:t xml:space="preserve"> </w:t>
      </w:r>
    </w:p>
    <w:p w14:paraId="46E054D8" w14:textId="73975FA4" w:rsidR="00004C5C" w:rsidRDefault="6D578E8D" w:rsidP="182F3E2F">
      <w:pPr>
        <w:rPr>
          <w:rFonts w:eastAsiaTheme="minorEastAsia" w:cstheme="minorBidi"/>
          <w:szCs w:val="22"/>
        </w:rPr>
      </w:pPr>
      <w:r>
        <w:t xml:space="preserve">Gracias a sus 139 </w:t>
      </w:r>
      <w:r w:rsidR="00695603">
        <w:t xml:space="preserve">sucursales </w:t>
      </w:r>
      <w:r>
        <w:t xml:space="preserve">en 33 países, Dürr aprovecha su experiencia global en proyectos y sus redes localizadas en Europa, el Sudeste Asiático y Sudamérica para proporcionar un apoyo integral a los fabricantes chinos de automóviles en su expansión internacional. La experiencia de Dürr en </w:t>
      </w:r>
      <w:r w:rsidR="00695603">
        <w:t xml:space="preserve">las normas </w:t>
      </w:r>
      <w:r>
        <w:t>local</w:t>
      </w:r>
      <w:r w:rsidR="00695603">
        <w:t>es</w:t>
      </w:r>
      <w:r>
        <w:t xml:space="preserve">, diseño de ingeniería, fabricación de equipos y control inteligente garantiza una ejecución eficaz de los proyectos, lo que ayuda a las empresas automovilísticas chinas a consolidar su presencia en el extranjero. </w:t>
      </w:r>
    </w:p>
    <w:p w14:paraId="42538596" w14:textId="77777777" w:rsidR="00004C5C" w:rsidRDefault="00004C5C" w:rsidP="182F3E2F">
      <w:pPr>
        <w:rPr>
          <w:rFonts w:eastAsiaTheme="minorEastAsia" w:cstheme="minorBidi"/>
          <w:szCs w:val="22"/>
        </w:rPr>
      </w:pPr>
    </w:p>
    <w:p w14:paraId="4F8BBE42" w14:textId="66211251" w:rsidR="00FF3CF6" w:rsidRDefault="00CA7BB2" w:rsidP="182F3E2F">
      <w:pPr>
        <w:rPr>
          <w:rFonts w:eastAsiaTheme="minorEastAsia" w:cstheme="minorBidi"/>
          <w:szCs w:val="22"/>
        </w:rPr>
      </w:pPr>
      <w:r>
        <w:rPr>
          <w:rFonts w:ascii="SimHei" w:eastAsia="SimHei" w:hAnsi="SimHei"/>
          <w:b/>
          <w:noProof/>
          <w:lang w:eastAsia="zh-CN"/>
        </w:rPr>
        <w:lastRenderedPageBreak/>
        <w:drawing>
          <wp:inline distT="0" distB="0" distL="0" distR="0" wp14:anchorId="1DC8A863" wp14:editId="6B88F12B">
            <wp:extent cx="4928235" cy="6570980"/>
            <wp:effectExtent l="0" t="0" r="5715" b="1270"/>
            <wp:docPr id="1411432043" name="图片 1" descr="Ein Bild, das Kleidung, Person, Man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432043" name="图片 1" descr="Ein Bild, das Kleidung, Person, Mann, Schuhwerk enthält.&#10;&#10;KI-generierte Inhalte können fehlerhaft sein.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657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DFC10" w14:textId="113D1031" w:rsidR="009F5AF6" w:rsidRPr="009F5AF6" w:rsidRDefault="009F5AF6" w:rsidP="009F5AF6">
      <w:pPr>
        <w:pStyle w:val="Flietext"/>
        <w:spacing w:line="240" w:lineRule="auto"/>
        <w:rPr>
          <w:noProof/>
          <w:sz w:val="17"/>
          <w:szCs w:val="17"/>
        </w:rPr>
      </w:pPr>
      <w:r>
        <w:br/>
      </w:r>
      <w:r>
        <w:rPr>
          <w:b/>
          <w:sz w:val="17"/>
        </w:rPr>
        <w:t xml:space="preserve">Ilustración: </w:t>
      </w:r>
      <w:r>
        <w:rPr>
          <w:sz w:val="17"/>
        </w:rPr>
        <w:t>Dürr entrega el robot número 19</w:t>
      </w:r>
      <w:r w:rsidR="00596A48">
        <w:rPr>
          <w:sz w:val="17"/>
        </w:rPr>
        <w:t>,</w:t>
      </w:r>
      <w:r>
        <w:rPr>
          <w:sz w:val="17"/>
        </w:rPr>
        <w:t>000 a la primera planta europea de BYD.</w:t>
      </w:r>
    </w:p>
    <w:p w14:paraId="3C961EFB" w14:textId="739E776A" w:rsidR="55712911" w:rsidRDefault="009F5AF6" w:rsidP="009F5AF6">
      <w:pPr>
        <w:pStyle w:val="Flietext"/>
        <w:spacing w:line="240" w:lineRule="auto"/>
      </w:pPr>
      <w:r>
        <w:rPr>
          <w:sz w:val="17"/>
        </w:rPr>
        <w:t xml:space="preserve">(de izquierda a derecha): Marcus Treppschuh, </w:t>
      </w:r>
      <w:r w:rsidR="00596A48">
        <w:rPr>
          <w:sz w:val="17"/>
        </w:rPr>
        <w:t>V</w:t>
      </w:r>
      <w:r>
        <w:rPr>
          <w:sz w:val="17"/>
        </w:rPr>
        <w:t xml:space="preserve">icepresidente </w:t>
      </w:r>
      <w:r w:rsidR="00596A48">
        <w:rPr>
          <w:sz w:val="17"/>
        </w:rPr>
        <w:t>S</w:t>
      </w:r>
      <w:r>
        <w:rPr>
          <w:sz w:val="17"/>
        </w:rPr>
        <w:t xml:space="preserve">enior de Dürr Systems AG, y Frank Zimmermann, </w:t>
      </w:r>
      <w:r w:rsidR="00596A48">
        <w:rPr>
          <w:sz w:val="17"/>
        </w:rPr>
        <w:t>D</w:t>
      </w:r>
      <w:r>
        <w:rPr>
          <w:sz w:val="17"/>
        </w:rPr>
        <w:t xml:space="preserve">irector </w:t>
      </w:r>
      <w:r w:rsidR="00596A48">
        <w:rPr>
          <w:sz w:val="17"/>
        </w:rPr>
        <w:t>S</w:t>
      </w:r>
      <w:r>
        <w:rPr>
          <w:sz w:val="17"/>
        </w:rPr>
        <w:t xml:space="preserve">enior de </w:t>
      </w:r>
      <w:r w:rsidR="00596A48">
        <w:rPr>
          <w:sz w:val="17"/>
        </w:rPr>
        <w:t>V</w:t>
      </w:r>
      <w:r>
        <w:rPr>
          <w:sz w:val="17"/>
        </w:rPr>
        <w:t>entas de Dürr.</w:t>
      </w:r>
      <w:r>
        <w:t xml:space="preserve"> </w:t>
      </w:r>
    </w:p>
    <w:p w14:paraId="0F45A701" w14:textId="77777777" w:rsidR="008731BF" w:rsidRDefault="008731BF" w:rsidP="009F5AF6">
      <w:pPr>
        <w:pStyle w:val="Flietext"/>
        <w:spacing w:line="240" w:lineRule="auto"/>
      </w:pPr>
    </w:p>
    <w:p w14:paraId="45E119E7" w14:textId="73225C48" w:rsidR="008731BF" w:rsidRDefault="008731BF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  <w:r w:rsidRPr="008731BF">
        <w:rPr>
          <w:rFonts w:eastAsiaTheme="minorEastAsia" w:cstheme="minorBidi"/>
          <w:b/>
          <w:bCs/>
          <w:szCs w:val="22"/>
        </w:rPr>
        <w:lastRenderedPageBreak/>
        <w:t>Acerca de Grupo Dürr </w:t>
      </w:r>
    </w:p>
    <w:p w14:paraId="43BFB0F8" w14:textId="77777777" w:rsidR="0043252D" w:rsidRDefault="0043252D" w:rsidP="004C6E42">
      <w:pPr>
        <w:pStyle w:val="Flietext"/>
        <w:spacing w:line="240" w:lineRule="auto"/>
        <w:rPr>
          <w:rFonts w:eastAsiaTheme="minorEastAsia" w:cstheme="minorBidi"/>
          <w:sz w:val="18"/>
          <w:szCs w:val="18"/>
          <w:lang w:val="es-ES"/>
        </w:rPr>
      </w:pPr>
    </w:p>
    <w:p w14:paraId="7E9D56ED" w14:textId="77777777" w:rsidR="0043252D" w:rsidRPr="0043252D" w:rsidRDefault="0043252D" w:rsidP="0043252D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  <w:r w:rsidRPr="0043252D">
        <w:rPr>
          <w:rFonts w:eastAsiaTheme="minorEastAsia" w:cstheme="minorBidi"/>
          <w:sz w:val="18"/>
          <w:szCs w:val="18"/>
        </w:rPr>
        <w:t>El Grupo Dürr se estableció en México desde 1966 y actualmente cuenta con 440 empleados. Dürr de México S.A. de C.V., con sede en el estado de Querétaro, ofrece servicios, mejoras y modernizaciones de automatización y sistemas de pintura, así como productos llave en mano en México y en el mercado de América del Norte. Los principales clientes de Dürr de México son fabricantes de automóviles, proveedores de automóviles Tier-1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 </w:t>
      </w:r>
    </w:p>
    <w:p w14:paraId="6FC0220F" w14:textId="77777777" w:rsidR="0043252D" w:rsidRPr="0043252D" w:rsidRDefault="0043252D" w:rsidP="004C6E42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5989C474" w14:textId="6059CAA6" w:rsidR="008731BF" w:rsidRPr="003D69E2" w:rsidRDefault="008731BF" w:rsidP="004C6E42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  <w:r w:rsidRPr="004C6E42">
        <w:rPr>
          <w:rFonts w:eastAsiaTheme="minorEastAsia" w:cstheme="minorBidi"/>
          <w:sz w:val="18"/>
          <w:szCs w:val="18"/>
          <w:lang w:val="es-ES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manufactura altamente eficientes y principalmente para la industria automotriz, fabricantes de muebles y construcciones de madera, así como también para la industria química, farmacéutica, dispositivos médicos, ingeniería eléctrica y la fabricación de baterías. En 2024 generó ingresos por ventas de 4,700 millones de euros. El Grupo Dürr tiene más de 18,400 empleados y 139 instalaciones en 33 países. A partir del 1 de enero del 2025, las antiguas divisiones de sistemas de pintura, montaje final y tecnología de aplicación se fusionaron para formar una nueva división llamada Automotive. Por lo que de ahora en adelante, el Grupo Dürr opera en el mercado con cuatro divisiones:</w:t>
      </w:r>
      <w:r w:rsidRPr="003D69E2">
        <w:rPr>
          <w:rFonts w:eastAsiaTheme="minorEastAsia" w:cstheme="minorBidi"/>
          <w:sz w:val="18"/>
          <w:szCs w:val="18"/>
        </w:rPr>
        <w:t> </w:t>
      </w:r>
    </w:p>
    <w:p w14:paraId="15428C01" w14:textId="77777777" w:rsidR="008731BF" w:rsidRPr="006F6D0D" w:rsidRDefault="008731BF" w:rsidP="004C6E42">
      <w:pPr>
        <w:pStyle w:val="Flietext"/>
        <w:numPr>
          <w:ilvl w:val="0"/>
          <w:numId w:val="33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4C6E42">
        <w:rPr>
          <w:rFonts w:eastAsiaTheme="minorEastAsia" w:cstheme="minorBidi"/>
          <w:b/>
          <w:bCs/>
          <w:sz w:val="18"/>
          <w:szCs w:val="18"/>
        </w:rPr>
        <w:t>Automotive:</w:t>
      </w:r>
      <w:r w:rsidRPr="004C6E42">
        <w:rPr>
          <w:rFonts w:eastAsiaTheme="minorEastAsia" w:cstheme="minorBidi"/>
          <w:sz w:val="18"/>
          <w:szCs w:val="18"/>
          <w:lang w:val="es-ES"/>
        </w:rPr>
        <w:t xml:space="preserve"> Tecnología para plantas de pintura, así como montaje final, tecnología de pruebas y llenado para la industria automotriz</w:t>
      </w:r>
      <w:r w:rsidRPr="006F6D0D">
        <w:rPr>
          <w:rFonts w:eastAsiaTheme="minorEastAsia" w:cstheme="minorBidi"/>
          <w:sz w:val="18"/>
          <w:szCs w:val="18"/>
        </w:rPr>
        <w:t> </w:t>
      </w:r>
    </w:p>
    <w:p w14:paraId="3501D17D" w14:textId="77777777" w:rsidR="008731BF" w:rsidRPr="006F6D0D" w:rsidRDefault="008731BF" w:rsidP="004C6E42">
      <w:pPr>
        <w:pStyle w:val="Flietext"/>
        <w:numPr>
          <w:ilvl w:val="0"/>
          <w:numId w:val="34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4C6E42">
        <w:rPr>
          <w:rFonts w:eastAsiaTheme="minorEastAsia" w:cstheme="minorBidi"/>
          <w:b/>
          <w:bCs/>
          <w:sz w:val="18"/>
          <w:szCs w:val="18"/>
        </w:rPr>
        <w:t>Industrial Automation:</w:t>
      </w:r>
      <w:r w:rsidRPr="004C6E42">
        <w:rPr>
          <w:rFonts w:eastAsiaTheme="minorEastAsia" w:cstheme="minorBidi"/>
          <w:sz w:val="18"/>
          <w:szCs w:val="18"/>
        </w:rPr>
        <w:t xml:space="preserve"> Sistemas automatizados de montaje y pruebas para componentes automotrices, dispositivos médicos y bienes de consumo, así como tecnología de balanceo</w:t>
      </w:r>
      <w:r w:rsidRPr="006F6D0D">
        <w:rPr>
          <w:rFonts w:eastAsiaTheme="minorEastAsia" w:cstheme="minorBidi"/>
          <w:sz w:val="18"/>
          <w:szCs w:val="18"/>
        </w:rPr>
        <w:t> </w:t>
      </w:r>
    </w:p>
    <w:p w14:paraId="21CE7B0F" w14:textId="77777777" w:rsidR="008731BF" w:rsidRPr="006F6D0D" w:rsidRDefault="008731BF" w:rsidP="004C6E42">
      <w:pPr>
        <w:pStyle w:val="Flietext"/>
        <w:numPr>
          <w:ilvl w:val="0"/>
          <w:numId w:val="35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4C6E42">
        <w:rPr>
          <w:rFonts w:eastAsiaTheme="minorEastAsia" w:cstheme="minorBidi"/>
          <w:b/>
          <w:bCs/>
          <w:sz w:val="18"/>
          <w:szCs w:val="18"/>
          <w:lang w:val="es-ES"/>
        </w:rPr>
        <w:t>Woodworking:</w:t>
      </w:r>
      <w:r w:rsidRPr="004C6E42">
        <w:rPr>
          <w:rFonts w:eastAsiaTheme="minorEastAsia" w:cstheme="minorBidi"/>
          <w:sz w:val="18"/>
          <w:szCs w:val="18"/>
          <w:lang w:val="es-ES"/>
        </w:rPr>
        <w:t xml:space="preserve"> Máquinas y sistemas para la industria de transformación de la madera</w:t>
      </w:r>
      <w:r w:rsidRPr="006F6D0D">
        <w:rPr>
          <w:rFonts w:eastAsiaTheme="minorEastAsia" w:cstheme="minorBidi"/>
          <w:sz w:val="18"/>
          <w:szCs w:val="18"/>
        </w:rPr>
        <w:t> </w:t>
      </w:r>
    </w:p>
    <w:p w14:paraId="0953AF57" w14:textId="77777777" w:rsidR="008731BF" w:rsidRPr="006F6D0D" w:rsidRDefault="008731BF" w:rsidP="004C6E42">
      <w:pPr>
        <w:pStyle w:val="Flietext"/>
        <w:numPr>
          <w:ilvl w:val="0"/>
          <w:numId w:val="36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4C6E42">
        <w:rPr>
          <w:rFonts w:eastAsiaTheme="minorEastAsia" w:cstheme="minorBidi"/>
          <w:b/>
          <w:bCs/>
          <w:sz w:val="18"/>
          <w:szCs w:val="18"/>
          <w:lang w:val="pt-PT"/>
        </w:rPr>
        <w:t>Clean Technology Systems Environmental</w:t>
      </w:r>
      <w:r w:rsidRPr="004C6E42">
        <w:rPr>
          <w:rFonts w:eastAsiaTheme="minorEastAsia" w:cstheme="minorBidi"/>
          <w:b/>
          <w:bCs/>
          <w:sz w:val="18"/>
          <w:szCs w:val="18"/>
          <w:lang w:val="es-ES"/>
        </w:rPr>
        <w:t xml:space="preserve">: </w:t>
      </w:r>
      <w:r w:rsidRPr="004C6E42">
        <w:rPr>
          <w:rFonts w:eastAsiaTheme="minorEastAsia" w:cstheme="minorBidi"/>
          <w:sz w:val="18"/>
          <w:szCs w:val="18"/>
          <w:lang w:val="es-ES"/>
        </w:rPr>
        <w:t>Sistemas de purificación en la extracción del aire, líneas de recubrimiento de baterías y sistemas para reducción de ruido</w:t>
      </w:r>
      <w:r w:rsidRPr="006F6D0D">
        <w:rPr>
          <w:rFonts w:eastAsiaTheme="minorEastAsia" w:cstheme="minorBidi"/>
          <w:sz w:val="18"/>
          <w:szCs w:val="18"/>
        </w:rPr>
        <w:t> </w:t>
      </w:r>
    </w:p>
    <w:p w14:paraId="2D36A97C" w14:textId="6A7A5B9E" w:rsidR="008731BF" w:rsidRPr="004C6E42" w:rsidRDefault="008731BF" w:rsidP="004C6E42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604B9D5A" w14:textId="77777777" w:rsidR="008731BF" w:rsidRPr="006F6D0D" w:rsidRDefault="008731BF" w:rsidP="008731BF">
      <w:pPr>
        <w:pStyle w:val="Flietext"/>
        <w:rPr>
          <w:rFonts w:eastAsiaTheme="minorEastAsia" w:cstheme="minorBidi"/>
          <w:szCs w:val="22"/>
        </w:rPr>
      </w:pPr>
      <w:r w:rsidRPr="006F6D0D">
        <w:rPr>
          <w:rFonts w:eastAsiaTheme="minorEastAsia" w:cstheme="minorBidi"/>
          <w:szCs w:val="22"/>
        </w:rPr>
        <w:t> </w:t>
      </w:r>
    </w:p>
    <w:p w14:paraId="4FE061C8" w14:textId="77777777" w:rsidR="008731BF" w:rsidRPr="006F6D0D" w:rsidRDefault="008731BF" w:rsidP="008731BF">
      <w:pPr>
        <w:pStyle w:val="Flietext"/>
        <w:rPr>
          <w:rFonts w:eastAsiaTheme="minorEastAsia" w:cstheme="minorBidi"/>
          <w:szCs w:val="22"/>
        </w:rPr>
      </w:pPr>
      <w:r w:rsidRPr="008731BF">
        <w:rPr>
          <w:rFonts w:eastAsiaTheme="minorEastAsia" w:cstheme="minorBidi"/>
          <w:b/>
          <w:bCs/>
          <w:szCs w:val="22"/>
        </w:rPr>
        <w:t>Contacto: </w:t>
      </w:r>
      <w:r w:rsidRPr="008731BF">
        <w:rPr>
          <w:rFonts w:eastAsiaTheme="minorEastAsia" w:cstheme="minorBidi"/>
          <w:szCs w:val="22"/>
        </w:rPr>
        <w:t> </w:t>
      </w:r>
      <w:r w:rsidRPr="006F6D0D">
        <w:rPr>
          <w:rFonts w:eastAsiaTheme="minorEastAsia" w:cstheme="minorBidi"/>
          <w:szCs w:val="22"/>
        </w:rPr>
        <w:t> </w:t>
      </w:r>
    </w:p>
    <w:p w14:paraId="6E14188F" w14:textId="77777777" w:rsidR="008731BF" w:rsidRPr="006F6D0D" w:rsidRDefault="008731BF" w:rsidP="008731BF">
      <w:pPr>
        <w:pStyle w:val="Flietext"/>
        <w:rPr>
          <w:rFonts w:eastAsiaTheme="minorEastAsia" w:cstheme="minorBidi"/>
          <w:szCs w:val="22"/>
        </w:rPr>
      </w:pPr>
      <w:r w:rsidRPr="008731BF">
        <w:rPr>
          <w:rFonts w:eastAsiaTheme="minorEastAsia" w:cstheme="minorBidi"/>
          <w:szCs w:val="22"/>
        </w:rPr>
        <w:t>Edna Lavín </w:t>
      </w:r>
      <w:r w:rsidRPr="006F6D0D">
        <w:rPr>
          <w:rFonts w:eastAsiaTheme="minorEastAsia" w:cstheme="minorBidi"/>
          <w:szCs w:val="22"/>
        </w:rPr>
        <w:t> </w:t>
      </w:r>
      <w:r w:rsidRPr="006F6D0D">
        <w:rPr>
          <w:rFonts w:eastAsiaTheme="minorEastAsia" w:cstheme="minorBidi"/>
          <w:szCs w:val="22"/>
        </w:rPr>
        <w:br/>
      </w:r>
      <w:r w:rsidRPr="008731BF">
        <w:rPr>
          <w:rFonts w:eastAsiaTheme="minorEastAsia" w:cstheme="minorBidi"/>
          <w:szCs w:val="22"/>
        </w:rPr>
        <w:t>Dürr de México S.A. de C.V. </w:t>
      </w:r>
      <w:r w:rsidRPr="006F6D0D">
        <w:rPr>
          <w:rFonts w:eastAsiaTheme="minorEastAsia" w:cstheme="minorBidi"/>
          <w:szCs w:val="22"/>
        </w:rPr>
        <w:t> </w:t>
      </w:r>
      <w:r w:rsidRPr="006F6D0D">
        <w:rPr>
          <w:rFonts w:eastAsiaTheme="minorEastAsia" w:cstheme="minorBidi"/>
          <w:szCs w:val="22"/>
        </w:rPr>
        <w:br/>
        <w:t>Marketing  </w:t>
      </w:r>
    </w:p>
    <w:p w14:paraId="13FF1D2A" w14:textId="77777777" w:rsidR="008731BF" w:rsidRPr="008731BF" w:rsidRDefault="008731BF" w:rsidP="008731BF">
      <w:pPr>
        <w:pStyle w:val="Flietext"/>
        <w:rPr>
          <w:rFonts w:eastAsiaTheme="minorEastAsia" w:cstheme="minorBidi"/>
          <w:szCs w:val="22"/>
          <w:lang w:val="en-US"/>
        </w:rPr>
      </w:pPr>
      <w:r w:rsidRPr="008731BF">
        <w:rPr>
          <w:rFonts w:eastAsiaTheme="minorEastAsia" w:cstheme="minorBidi"/>
          <w:szCs w:val="22"/>
          <w:lang w:val="en-US"/>
        </w:rPr>
        <w:t>Phone +52 442 192 5748 </w:t>
      </w:r>
      <w:r w:rsidRPr="008731BF">
        <w:rPr>
          <w:rFonts w:eastAsiaTheme="minorEastAsia" w:cstheme="minorBidi"/>
          <w:szCs w:val="22"/>
          <w:lang w:val="en-US"/>
        </w:rPr>
        <w:br/>
        <w:t xml:space="preserve">E-mail </w:t>
      </w:r>
      <w:hyperlink r:id="rId12" w:tgtFrame="_blank" w:history="1">
        <w:r w:rsidRPr="008731BF">
          <w:rPr>
            <w:rStyle w:val="Hipervnculo"/>
            <w:rFonts w:eastAsiaTheme="minorEastAsia" w:cstheme="minorBidi"/>
            <w:szCs w:val="22"/>
            <w:lang w:val="en-US"/>
          </w:rPr>
          <w:t>Edna.Lavin@durrmex.com.mx</w:t>
        </w:r>
      </w:hyperlink>
      <w:r w:rsidRPr="008731BF">
        <w:rPr>
          <w:rFonts w:eastAsiaTheme="minorEastAsia" w:cstheme="minorBidi"/>
          <w:szCs w:val="22"/>
          <w:lang w:val="en-US"/>
        </w:rPr>
        <w:t>  </w:t>
      </w:r>
      <w:r w:rsidRPr="008731BF">
        <w:rPr>
          <w:rFonts w:eastAsiaTheme="minorEastAsia" w:cstheme="minorBidi"/>
          <w:szCs w:val="22"/>
          <w:lang w:val="en-US"/>
        </w:rPr>
        <w:br/>
      </w:r>
      <w:hyperlink r:id="rId13" w:tgtFrame="_blank" w:history="1">
        <w:r w:rsidRPr="008731BF">
          <w:rPr>
            <w:rStyle w:val="Hipervnculo"/>
            <w:rFonts w:eastAsiaTheme="minorEastAsia" w:cstheme="minorBidi"/>
            <w:szCs w:val="22"/>
            <w:lang w:val="en-US"/>
          </w:rPr>
          <w:t>www.durr.com</w:t>
        </w:r>
      </w:hyperlink>
      <w:r w:rsidRPr="008731BF">
        <w:rPr>
          <w:rFonts w:eastAsiaTheme="minorEastAsia" w:cstheme="minorBidi"/>
          <w:szCs w:val="22"/>
          <w:lang w:val="en-US"/>
        </w:rPr>
        <w:t>  </w:t>
      </w:r>
    </w:p>
    <w:p w14:paraId="3D0E876F" w14:textId="77777777" w:rsidR="008731BF" w:rsidRPr="008731BF" w:rsidRDefault="008731BF" w:rsidP="008731BF">
      <w:pPr>
        <w:pStyle w:val="Flietext"/>
        <w:rPr>
          <w:rFonts w:eastAsiaTheme="minorEastAsia" w:cstheme="minorBidi"/>
          <w:szCs w:val="22"/>
          <w:lang w:val="en-US"/>
        </w:rPr>
      </w:pPr>
      <w:r w:rsidRPr="008731BF">
        <w:rPr>
          <w:rFonts w:eastAsiaTheme="minorEastAsia" w:cstheme="minorBidi"/>
          <w:szCs w:val="22"/>
          <w:lang w:val="en-US"/>
        </w:rPr>
        <w:t> </w:t>
      </w:r>
    </w:p>
    <w:p w14:paraId="619978B5" w14:textId="77777777" w:rsidR="008731BF" w:rsidRPr="008731BF" w:rsidRDefault="008731BF" w:rsidP="009F5AF6">
      <w:pPr>
        <w:pStyle w:val="Flietext"/>
        <w:spacing w:line="240" w:lineRule="auto"/>
        <w:rPr>
          <w:rFonts w:eastAsiaTheme="minorEastAsia" w:cstheme="minorBidi"/>
          <w:szCs w:val="22"/>
          <w:lang w:val="en-US"/>
        </w:rPr>
      </w:pPr>
    </w:p>
    <w:sectPr w:rsidR="008731BF" w:rsidRPr="008731BF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5F341" w14:textId="77777777" w:rsidR="00EE386F" w:rsidRDefault="00EE386F" w:rsidP="00D9165E">
      <w:r>
        <w:separator/>
      </w:r>
    </w:p>
  </w:endnote>
  <w:endnote w:type="continuationSeparator" w:id="0">
    <w:p w14:paraId="218E798F" w14:textId="77777777" w:rsidR="00EE386F" w:rsidRDefault="00EE386F" w:rsidP="00D9165E">
      <w:r>
        <w:continuationSeparator/>
      </w:r>
    </w:p>
  </w:endnote>
  <w:endnote w:type="continuationNotice" w:id="1">
    <w:p w14:paraId="586CD051" w14:textId="77777777" w:rsidR="00EE386F" w:rsidRDefault="00EE38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4BE9" w14:textId="764EAC72" w:rsidR="00933130" w:rsidRDefault="00933130">
    <w:pPr>
      <w:pStyle w:val="Piedepgina"/>
    </w:pPr>
    <w:r>
      <w:rPr>
        <w:lang w:val="en-GB" w:eastAsia="zh-CN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58C2B9C3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565D1E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65D1E">
      <w:instrText>4</w:instrText>
    </w:r>
    <w:r w:rsidRPr="005218C8">
      <w:fldChar w:fldCharType="end"/>
    </w:r>
    <w:r w:rsidRPr="005218C8">
      <w:instrText>/</w:instrText>
    </w:r>
    <w:fldSimple w:instr="NUMPAGES  \* MERGEFORMAT">
      <w:r w:rsidR="00565D1E">
        <w:instrText>4</w:instrText>
      </w:r>
    </w:fldSimple>
    <w:r w:rsidRPr="005218C8">
      <w:instrText>" "</w:instrText>
    </w:r>
    <w:r w:rsidRPr="005218C8">
      <w:fldChar w:fldCharType="separate"/>
    </w:r>
    <w:r w:rsidR="00565D1E">
      <w:t>4</w:t>
    </w:r>
    <w:r w:rsidR="00565D1E" w:rsidRPr="005218C8">
      <w:t>/</w:t>
    </w:r>
    <w:r w:rsidR="00565D1E">
      <w:t>4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68985A0E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565D1E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65D1E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565D1E">
        <w:instrText>4</w:instrText>
      </w:r>
    </w:fldSimple>
    <w:r w:rsidRPr="005218C8">
      <w:instrText>" "</w:instrText>
    </w:r>
    <w:r w:rsidRPr="005218C8">
      <w:fldChar w:fldCharType="separate"/>
    </w:r>
    <w:r w:rsidR="00565D1E">
      <w:t>1</w:t>
    </w:r>
    <w:r w:rsidR="00565D1E" w:rsidRPr="005218C8">
      <w:t>/</w:t>
    </w:r>
    <w:r w:rsidR="00565D1E">
      <w:t>4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34532" w14:textId="77777777" w:rsidR="00EE386F" w:rsidRDefault="00EE386F" w:rsidP="00D9165E">
      <w:r>
        <w:separator/>
      </w:r>
    </w:p>
  </w:footnote>
  <w:footnote w:type="continuationSeparator" w:id="0">
    <w:p w14:paraId="1987BEAA" w14:textId="77777777" w:rsidR="00EE386F" w:rsidRDefault="00EE386F" w:rsidP="00D9165E">
      <w:r>
        <w:continuationSeparator/>
      </w:r>
    </w:p>
  </w:footnote>
  <w:footnote w:type="continuationNotice" w:id="1">
    <w:p w14:paraId="27039BE7" w14:textId="77777777" w:rsidR="00EE386F" w:rsidRDefault="00EE38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2B7AF21B" w:rsidR="00B143FE" w:rsidRPr="00F73F1D" w:rsidRDefault="006B46A6" w:rsidP="005218C8">
    <w:pPr>
      <w:pStyle w:val="Encabezado"/>
    </w:pPr>
    <w:r>
      <w:rPr>
        <w:lang w:val="en-GB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6A6AD08" wp14:editId="6348E0B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AEA9E3" w14:textId="77777777" w:rsidR="006B46A6" w:rsidRPr="00190B43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90B4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18B82A95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90B4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F6D0D">
                            <w:rPr>
                              <w:lang w:val="de-DE"/>
                            </w:rPr>
                            <w:t>34</w:t>
                          </w:r>
                        </w:p>
                        <w:p w14:paraId="6C4643AF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F6D0D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E9F7B32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46194A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F6D0D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4744E37B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F6D0D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8D7B6FB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6939818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F6D0D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273EB38D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A6AD08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05AEA9E3" w14:textId="77777777" w:rsidR="006B46A6" w:rsidRPr="00190B43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90B4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18B82A95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90B43">
                      <w:rPr>
                        <w:lang w:val="de-DE"/>
                      </w:rPr>
                      <w:t xml:space="preserve">Carl-Benz-Str. </w:t>
                    </w:r>
                    <w:r w:rsidRPr="006F6D0D">
                      <w:rPr>
                        <w:lang w:val="de-DE"/>
                      </w:rPr>
                      <w:t>34</w:t>
                    </w:r>
                  </w:p>
                  <w:p w14:paraId="6C4643AF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6F6D0D">
                      <w:rPr>
                        <w:lang w:val="de-DE"/>
                      </w:rPr>
                      <w:t>74321 Bietigheim-Bissingen</w:t>
                    </w:r>
                  </w:p>
                  <w:p w14:paraId="5E9F7B32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46194A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6F6D0D">
                      <w:rPr>
                        <w:lang w:val="de-DE"/>
                      </w:rPr>
                      <w:t xml:space="preserve">Tel.: +49 7142 78-0 </w:t>
                    </w:r>
                  </w:p>
                  <w:p w14:paraId="4744E37B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6F6D0D">
                      <w:rPr>
                        <w:lang w:val="de-DE"/>
                      </w:rPr>
                      <w:t xml:space="preserve">Fax: +49 7142 78-2107 </w:t>
                    </w:r>
                  </w:p>
                  <w:p w14:paraId="38D7B6FB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6939818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6F6D0D">
                      <w:rPr>
                        <w:lang w:val="de-DE"/>
                      </w:rPr>
                      <w:t xml:space="preserve">info@durr.com </w:t>
                    </w:r>
                  </w:p>
                  <w:p w14:paraId="273EB38D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n-GB" w:eastAsia="zh-CN"/>
      </w:rPr>
      <w:drawing>
        <wp:anchor distT="0" distB="0" distL="114300" distR="114300" simplePos="0" relativeHeight="251658242" behindDoc="0" locked="1" layoutInCell="1" allowOverlap="1" wp14:anchorId="64EE6F88" wp14:editId="6CC417D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Encabezado"/>
    </w:pPr>
    <w:r>
      <w:rPr>
        <w:lang w:val="en-GB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6CE2A713" w:rsidR="00B143FE" w:rsidRDefault="006B46A6" w:rsidP="00D9165E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4E30806F" wp14:editId="35BBF7F8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1162202897" name="Textfeld 11622028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8335AC" w14:textId="77777777" w:rsidR="006B46A6" w:rsidRPr="00190B43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90B4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7FAEEE48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90B4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F6D0D">
                            <w:rPr>
                              <w:lang w:val="de-DE"/>
                            </w:rPr>
                            <w:t>34</w:t>
                          </w:r>
                        </w:p>
                        <w:p w14:paraId="74F84873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F6D0D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4004D33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9E8D3F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F6D0D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F9D7D22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F6D0D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7D653A0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452E58A" w14:textId="77777777" w:rsidR="006B46A6" w:rsidRPr="006F6D0D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F6D0D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B3C8C64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30806F" id="_x0000_t202" coordsize="21600,21600" o:spt="202" path="m,l,21600r21600,l21600,xe">
              <v:stroke joinstyle="miter"/>
              <v:path gradientshapeok="t" o:connecttype="rect"/>
            </v:shapetype>
            <v:shape id="Textfeld 1162202897" o:spid="_x0000_s1028" type="#_x0000_t202" style="position:absolute;margin-left:480.45pt;margin-top:320.45pt;width:99.2pt;height:480.15pt;z-index:-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" filled="f" stroked="f" strokeweight=".5pt">
              <v:textbox inset="0,0,0,0">
                <w:txbxContent>
                  <w:p w14:paraId="778335AC" w14:textId="77777777" w:rsidR="006B46A6" w:rsidRPr="00190B43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90B4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7FAEEE48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90B43">
                      <w:rPr>
                        <w:lang w:val="de-DE"/>
                      </w:rPr>
                      <w:t xml:space="preserve">Carl-Benz-Str. </w:t>
                    </w:r>
                    <w:r w:rsidRPr="006F6D0D">
                      <w:rPr>
                        <w:lang w:val="de-DE"/>
                      </w:rPr>
                      <w:t>34</w:t>
                    </w:r>
                  </w:p>
                  <w:p w14:paraId="74F84873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6F6D0D">
                      <w:rPr>
                        <w:lang w:val="de-DE"/>
                      </w:rPr>
                      <w:t>74321 Bietigheim-Bissingen</w:t>
                    </w:r>
                  </w:p>
                  <w:p w14:paraId="74004D33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9E8D3F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6F6D0D">
                      <w:rPr>
                        <w:lang w:val="de-DE"/>
                      </w:rPr>
                      <w:t xml:space="preserve">Tel.: +49 7142 78-0 </w:t>
                    </w:r>
                  </w:p>
                  <w:p w14:paraId="3F9D7D22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6F6D0D">
                      <w:rPr>
                        <w:lang w:val="de-DE"/>
                      </w:rPr>
                      <w:t xml:space="preserve">Fax: +49 7142 78-2107 </w:t>
                    </w:r>
                  </w:p>
                  <w:p w14:paraId="17D653A0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452E58A" w14:textId="77777777" w:rsidR="006B46A6" w:rsidRPr="006F6D0D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6F6D0D">
                      <w:rPr>
                        <w:lang w:val="de-DE"/>
                      </w:rPr>
                      <w:t xml:space="preserve">info@durr.com </w:t>
                    </w:r>
                  </w:p>
                  <w:p w14:paraId="4B3C8C64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74C1"/>
    <w:multiLevelType w:val="multilevel"/>
    <w:tmpl w:val="AF665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C72C5"/>
    <w:multiLevelType w:val="hybridMultilevel"/>
    <w:tmpl w:val="94B6B5F2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13134F4"/>
    <w:multiLevelType w:val="hybridMultilevel"/>
    <w:tmpl w:val="A20EA2E4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293DF6"/>
    <w:multiLevelType w:val="hybridMultilevel"/>
    <w:tmpl w:val="EE2C9FE0"/>
    <w:lvl w:ilvl="0" w:tplc="04090001">
      <w:start w:val="1"/>
      <w:numFmt w:val="bullet"/>
      <w:lvlText w:val=""/>
      <w:lvlJc w:val="left"/>
      <w:pPr>
        <w:ind w:left="80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29393BFD"/>
    <w:multiLevelType w:val="hybridMultilevel"/>
    <w:tmpl w:val="31C01D38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9828B5"/>
    <w:multiLevelType w:val="hybridMultilevel"/>
    <w:tmpl w:val="D39EF2FC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7904CF"/>
    <w:multiLevelType w:val="multilevel"/>
    <w:tmpl w:val="4BB0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9B423C"/>
    <w:multiLevelType w:val="multilevel"/>
    <w:tmpl w:val="97367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AB130"/>
    <w:multiLevelType w:val="hybridMultilevel"/>
    <w:tmpl w:val="70748D06"/>
    <w:lvl w:ilvl="0" w:tplc="97868C3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2C1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CC9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ED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7A5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04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CE2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2AD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14F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FEF25"/>
    <w:multiLevelType w:val="hybridMultilevel"/>
    <w:tmpl w:val="50948E8E"/>
    <w:lvl w:ilvl="0" w:tplc="67EAF2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2ED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4E2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43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96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E06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E9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4C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C2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73D184C7"/>
    <w:multiLevelType w:val="hybridMultilevel"/>
    <w:tmpl w:val="EE1E8F9C"/>
    <w:lvl w:ilvl="0" w:tplc="E0CA64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6E7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C001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EA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82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C1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2E6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EC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86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C3F6BA"/>
    <w:multiLevelType w:val="hybridMultilevel"/>
    <w:tmpl w:val="E0F6D942"/>
    <w:lvl w:ilvl="0" w:tplc="44BE851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0F21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40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AE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CF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FEB7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2A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2B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9A8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D422648"/>
    <w:multiLevelType w:val="multilevel"/>
    <w:tmpl w:val="913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08367434">
    <w:abstractNumId w:val="24"/>
  </w:num>
  <w:num w:numId="2" w16cid:durableId="2093963449">
    <w:abstractNumId w:val="23"/>
  </w:num>
  <w:num w:numId="3" w16cid:durableId="1579827796">
    <w:abstractNumId w:val="32"/>
  </w:num>
  <w:num w:numId="4" w16cid:durableId="1820878825">
    <w:abstractNumId w:val="30"/>
  </w:num>
  <w:num w:numId="5" w16cid:durableId="1321620068">
    <w:abstractNumId w:val="7"/>
  </w:num>
  <w:num w:numId="6" w16cid:durableId="1226643560">
    <w:abstractNumId w:val="29"/>
  </w:num>
  <w:num w:numId="7" w16cid:durableId="1057322509">
    <w:abstractNumId w:val="9"/>
  </w:num>
  <w:num w:numId="8" w16cid:durableId="168059902">
    <w:abstractNumId w:val="17"/>
  </w:num>
  <w:num w:numId="9" w16cid:durableId="1476331580">
    <w:abstractNumId w:val="26"/>
  </w:num>
  <w:num w:numId="10" w16cid:durableId="290326798">
    <w:abstractNumId w:val="5"/>
  </w:num>
  <w:num w:numId="11" w16cid:durableId="865757421">
    <w:abstractNumId w:val="35"/>
  </w:num>
  <w:num w:numId="12" w16cid:durableId="130247815">
    <w:abstractNumId w:val="16"/>
  </w:num>
  <w:num w:numId="13" w16cid:durableId="1890921266">
    <w:abstractNumId w:val="33"/>
  </w:num>
  <w:num w:numId="14" w16cid:durableId="1940063371">
    <w:abstractNumId w:val="12"/>
  </w:num>
  <w:num w:numId="15" w16cid:durableId="56973319">
    <w:abstractNumId w:val="2"/>
  </w:num>
  <w:num w:numId="16" w16cid:durableId="1535733033">
    <w:abstractNumId w:val="8"/>
  </w:num>
  <w:num w:numId="17" w16cid:durableId="1507744348">
    <w:abstractNumId w:val="21"/>
  </w:num>
  <w:num w:numId="18" w16cid:durableId="937256707">
    <w:abstractNumId w:val="25"/>
  </w:num>
  <w:num w:numId="19" w16cid:durableId="375356396">
    <w:abstractNumId w:val="28"/>
  </w:num>
  <w:num w:numId="20" w16cid:durableId="1831675319">
    <w:abstractNumId w:val="27"/>
  </w:num>
  <w:num w:numId="21" w16cid:durableId="315883531">
    <w:abstractNumId w:val="22"/>
  </w:num>
  <w:num w:numId="22" w16cid:durableId="1107507670">
    <w:abstractNumId w:val="20"/>
  </w:num>
  <w:num w:numId="23" w16cid:durableId="1196968352">
    <w:abstractNumId w:val="1"/>
  </w:num>
  <w:num w:numId="24" w16cid:durableId="1622690468">
    <w:abstractNumId w:val="13"/>
  </w:num>
  <w:num w:numId="25" w16cid:durableId="2050840923">
    <w:abstractNumId w:val="15"/>
  </w:num>
  <w:num w:numId="26" w16cid:durableId="1642341811">
    <w:abstractNumId w:val="31"/>
  </w:num>
  <w:num w:numId="27" w16cid:durableId="1552309263">
    <w:abstractNumId w:val="10"/>
  </w:num>
  <w:num w:numId="28" w16cid:durableId="7954166">
    <w:abstractNumId w:val="3"/>
  </w:num>
  <w:num w:numId="29" w16cid:durableId="405959505">
    <w:abstractNumId w:val="14"/>
  </w:num>
  <w:num w:numId="30" w16cid:durableId="1536768591">
    <w:abstractNumId w:val="4"/>
  </w:num>
  <w:num w:numId="31" w16cid:durableId="2021085375">
    <w:abstractNumId w:val="11"/>
  </w:num>
  <w:num w:numId="32" w16cid:durableId="113135829">
    <w:abstractNumId w:val="6"/>
  </w:num>
  <w:num w:numId="33" w16cid:durableId="622272696">
    <w:abstractNumId w:val="0"/>
  </w:num>
  <w:num w:numId="34" w16cid:durableId="486173039">
    <w:abstractNumId w:val="34"/>
  </w:num>
  <w:num w:numId="35" w16cid:durableId="1917399299">
    <w:abstractNumId w:val="19"/>
  </w:num>
  <w:num w:numId="36" w16cid:durableId="11402262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9"/>
    <w:rsid w:val="0000084C"/>
    <w:rsid w:val="00000CC6"/>
    <w:rsid w:val="000014DA"/>
    <w:rsid w:val="00003887"/>
    <w:rsid w:val="000042E4"/>
    <w:rsid w:val="00004C5C"/>
    <w:rsid w:val="00004D92"/>
    <w:rsid w:val="00005AF4"/>
    <w:rsid w:val="00007436"/>
    <w:rsid w:val="0001039C"/>
    <w:rsid w:val="000103AF"/>
    <w:rsid w:val="0001221A"/>
    <w:rsid w:val="000137F9"/>
    <w:rsid w:val="00013B23"/>
    <w:rsid w:val="000154D3"/>
    <w:rsid w:val="00015F92"/>
    <w:rsid w:val="000170A7"/>
    <w:rsid w:val="000170C1"/>
    <w:rsid w:val="0001716C"/>
    <w:rsid w:val="000224C9"/>
    <w:rsid w:val="0002273A"/>
    <w:rsid w:val="0002453B"/>
    <w:rsid w:val="00026B8C"/>
    <w:rsid w:val="00026EF7"/>
    <w:rsid w:val="00027E14"/>
    <w:rsid w:val="00030020"/>
    <w:rsid w:val="00030C1A"/>
    <w:rsid w:val="00034C83"/>
    <w:rsid w:val="00034F2E"/>
    <w:rsid w:val="0003523E"/>
    <w:rsid w:val="0003543C"/>
    <w:rsid w:val="00036336"/>
    <w:rsid w:val="00037BB3"/>
    <w:rsid w:val="00037FF7"/>
    <w:rsid w:val="00040B92"/>
    <w:rsid w:val="00040FEA"/>
    <w:rsid w:val="0004140A"/>
    <w:rsid w:val="000436AB"/>
    <w:rsid w:val="00045E4D"/>
    <w:rsid w:val="00046FC1"/>
    <w:rsid w:val="00047458"/>
    <w:rsid w:val="0005141F"/>
    <w:rsid w:val="00053B89"/>
    <w:rsid w:val="000557D8"/>
    <w:rsid w:val="00057271"/>
    <w:rsid w:val="00062BC6"/>
    <w:rsid w:val="00062C8E"/>
    <w:rsid w:val="00062C9E"/>
    <w:rsid w:val="00064547"/>
    <w:rsid w:val="0006654A"/>
    <w:rsid w:val="000667BB"/>
    <w:rsid w:val="000679B5"/>
    <w:rsid w:val="00067A27"/>
    <w:rsid w:val="00070921"/>
    <w:rsid w:val="00073211"/>
    <w:rsid w:val="000750E4"/>
    <w:rsid w:val="00076D89"/>
    <w:rsid w:val="00077087"/>
    <w:rsid w:val="000830E8"/>
    <w:rsid w:val="000838DF"/>
    <w:rsid w:val="000860EB"/>
    <w:rsid w:val="0009045E"/>
    <w:rsid w:val="00090C8B"/>
    <w:rsid w:val="00091A70"/>
    <w:rsid w:val="00095F60"/>
    <w:rsid w:val="00097770"/>
    <w:rsid w:val="00097924"/>
    <w:rsid w:val="000A0BBC"/>
    <w:rsid w:val="000A2395"/>
    <w:rsid w:val="000A40CA"/>
    <w:rsid w:val="000A541D"/>
    <w:rsid w:val="000A6420"/>
    <w:rsid w:val="000A6500"/>
    <w:rsid w:val="000A7181"/>
    <w:rsid w:val="000A779F"/>
    <w:rsid w:val="000A799A"/>
    <w:rsid w:val="000B122D"/>
    <w:rsid w:val="000B17AC"/>
    <w:rsid w:val="000B1F18"/>
    <w:rsid w:val="000B2E48"/>
    <w:rsid w:val="000B4490"/>
    <w:rsid w:val="000B6E58"/>
    <w:rsid w:val="000B7077"/>
    <w:rsid w:val="000C009A"/>
    <w:rsid w:val="000C0B72"/>
    <w:rsid w:val="000C19FF"/>
    <w:rsid w:val="000C2A85"/>
    <w:rsid w:val="000C3AF3"/>
    <w:rsid w:val="000C74C8"/>
    <w:rsid w:val="000D1867"/>
    <w:rsid w:val="000D4047"/>
    <w:rsid w:val="000E1B45"/>
    <w:rsid w:val="000E561F"/>
    <w:rsid w:val="000E6870"/>
    <w:rsid w:val="000F06EB"/>
    <w:rsid w:val="000F1B6F"/>
    <w:rsid w:val="000F215E"/>
    <w:rsid w:val="000F3454"/>
    <w:rsid w:val="000F3D4C"/>
    <w:rsid w:val="000F52E1"/>
    <w:rsid w:val="000F599A"/>
    <w:rsid w:val="00100C0C"/>
    <w:rsid w:val="0010134F"/>
    <w:rsid w:val="001014D2"/>
    <w:rsid w:val="00102066"/>
    <w:rsid w:val="00103EE3"/>
    <w:rsid w:val="00104802"/>
    <w:rsid w:val="001052E0"/>
    <w:rsid w:val="00106828"/>
    <w:rsid w:val="00106BEA"/>
    <w:rsid w:val="001076E4"/>
    <w:rsid w:val="00110054"/>
    <w:rsid w:val="00110911"/>
    <w:rsid w:val="00112DF3"/>
    <w:rsid w:val="00112E03"/>
    <w:rsid w:val="00114E74"/>
    <w:rsid w:val="00115190"/>
    <w:rsid w:val="001167D1"/>
    <w:rsid w:val="00116CCC"/>
    <w:rsid w:val="00116F3F"/>
    <w:rsid w:val="00116F84"/>
    <w:rsid w:val="00117904"/>
    <w:rsid w:val="00117C7F"/>
    <w:rsid w:val="00117D94"/>
    <w:rsid w:val="00124E6A"/>
    <w:rsid w:val="00125845"/>
    <w:rsid w:val="00125D2C"/>
    <w:rsid w:val="0012728C"/>
    <w:rsid w:val="00131C57"/>
    <w:rsid w:val="00133015"/>
    <w:rsid w:val="00133AB1"/>
    <w:rsid w:val="00133AB3"/>
    <w:rsid w:val="00135319"/>
    <w:rsid w:val="00135D6E"/>
    <w:rsid w:val="00137B9D"/>
    <w:rsid w:val="00142FDB"/>
    <w:rsid w:val="001440F5"/>
    <w:rsid w:val="00147965"/>
    <w:rsid w:val="001505A5"/>
    <w:rsid w:val="0015096A"/>
    <w:rsid w:val="00151506"/>
    <w:rsid w:val="0015315D"/>
    <w:rsid w:val="00155E63"/>
    <w:rsid w:val="00156161"/>
    <w:rsid w:val="00157D71"/>
    <w:rsid w:val="0016271C"/>
    <w:rsid w:val="00162EEF"/>
    <w:rsid w:val="0016323E"/>
    <w:rsid w:val="0016325F"/>
    <w:rsid w:val="00163B9D"/>
    <w:rsid w:val="00166431"/>
    <w:rsid w:val="00176D8A"/>
    <w:rsid w:val="00180519"/>
    <w:rsid w:val="00180D0F"/>
    <w:rsid w:val="00181016"/>
    <w:rsid w:val="00183675"/>
    <w:rsid w:val="00186FFF"/>
    <w:rsid w:val="001877A6"/>
    <w:rsid w:val="00190B43"/>
    <w:rsid w:val="00191B17"/>
    <w:rsid w:val="00191B3B"/>
    <w:rsid w:val="001935AE"/>
    <w:rsid w:val="00194AC6"/>
    <w:rsid w:val="00196370"/>
    <w:rsid w:val="00197009"/>
    <w:rsid w:val="001975A2"/>
    <w:rsid w:val="001A297C"/>
    <w:rsid w:val="001A5B15"/>
    <w:rsid w:val="001A65EE"/>
    <w:rsid w:val="001B0A7B"/>
    <w:rsid w:val="001B2686"/>
    <w:rsid w:val="001B2991"/>
    <w:rsid w:val="001B29D9"/>
    <w:rsid w:val="001B54AF"/>
    <w:rsid w:val="001B6728"/>
    <w:rsid w:val="001B7535"/>
    <w:rsid w:val="001C0A26"/>
    <w:rsid w:val="001C0A39"/>
    <w:rsid w:val="001C58FB"/>
    <w:rsid w:val="001C5EB3"/>
    <w:rsid w:val="001C5EF2"/>
    <w:rsid w:val="001C67CF"/>
    <w:rsid w:val="001C774F"/>
    <w:rsid w:val="001C7F7A"/>
    <w:rsid w:val="001D0887"/>
    <w:rsid w:val="001D0F2E"/>
    <w:rsid w:val="001D1577"/>
    <w:rsid w:val="001D1F96"/>
    <w:rsid w:val="001D2D65"/>
    <w:rsid w:val="001D54DE"/>
    <w:rsid w:val="001D697E"/>
    <w:rsid w:val="001D7283"/>
    <w:rsid w:val="001D776F"/>
    <w:rsid w:val="001E3736"/>
    <w:rsid w:val="001E45C0"/>
    <w:rsid w:val="001E6E0B"/>
    <w:rsid w:val="001E73B8"/>
    <w:rsid w:val="001F3730"/>
    <w:rsid w:val="001F6276"/>
    <w:rsid w:val="001F7E95"/>
    <w:rsid w:val="0020322F"/>
    <w:rsid w:val="00204AE9"/>
    <w:rsid w:val="00205B62"/>
    <w:rsid w:val="0020631B"/>
    <w:rsid w:val="00206375"/>
    <w:rsid w:val="002101D9"/>
    <w:rsid w:val="0021143F"/>
    <w:rsid w:val="002114BB"/>
    <w:rsid w:val="002118EB"/>
    <w:rsid w:val="002156DF"/>
    <w:rsid w:val="002165F4"/>
    <w:rsid w:val="00216BD0"/>
    <w:rsid w:val="00216FC6"/>
    <w:rsid w:val="002176DB"/>
    <w:rsid w:val="00223841"/>
    <w:rsid w:val="002253EA"/>
    <w:rsid w:val="00226865"/>
    <w:rsid w:val="00227D16"/>
    <w:rsid w:val="002312F1"/>
    <w:rsid w:val="00231A54"/>
    <w:rsid w:val="00232999"/>
    <w:rsid w:val="00232DC1"/>
    <w:rsid w:val="0023563A"/>
    <w:rsid w:val="0023637B"/>
    <w:rsid w:val="00243190"/>
    <w:rsid w:val="00243F93"/>
    <w:rsid w:val="00243F9B"/>
    <w:rsid w:val="002510B2"/>
    <w:rsid w:val="00251FF5"/>
    <w:rsid w:val="00252189"/>
    <w:rsid w:val="002528F6"/>
    <w:rsid w:val="00252C51"/>
    <w:rsid w:val="00253354"/>
    <w:rsid w:val="002535F7"/>
    <w:rsid w:val="00253848"/>
    <w:rsid w:val="00254285"/>
    <w:rsid w:val="0025441C"/>
    <w:rsid w:val="0026049B"/>
    <w:rsid w:val="0026127D"/>
    <w:rsid w:val="002655A1"/>
    <w:rsid w:val="002704AB"/>
    <w:rsid w:val="002712F8"/>
    <w:rsid w:val="002714A1"/>
    <w:rsid w:val="00271726"/>
    <w:rsid w:val="002717A8"/>
    <w:rsid w:val="0027470A"/>
    <w:rsid w:val="00275350"/>
    <w:rsid w:val="0027721C"/>
    <w:rsid w:val="00280819"/>
    <w:rsid w:val="00281AC2"/>
    <w:rsid w:val="00282139"/>
    <w:rsid w:val="00282664"/>
    <w:rsid w:val="00282680"/>
    <w:rsid w:val="0028280C"/>
    <w:rsid w:val="00284C18"/>
    <w:rsid w:val="002868C3"/>
    <w:rsid w:val="002900E4"/>
    <w:rsid w:val="00292501"/>
    <w:rsid w:val="00293892"/>
    <w:rsid w:val="00294020"/>
    <w:rsid w:val="00294149"/>
    <w:rsid w:val="00294B59"/>
    <w:rsid w:val="00296AD3"/>
    <w:rsid w:val="0029791D"/>
    <w:rsid w:val="002A1286"/>
    <w:rsid w:val="002A1717"/>
    <w:rsid w:val="002A172B"/>
    <w:rsid w:val="002A49F2"/>
    <w:rsid w:val="002A5671"/>
    <w:rsid w:val="002A5D03"/>
    <w:rsid w:val="002A5D25"/>
    <w:rsid w:val="002A639F"/>
    <w:rsid w:val="002B06E7"/>
    <w:rsid w:val="002B18CE"/>
    <w:rsid w:val="002B1EDF"/>
    <w:rsid w:val="002B64A1"/>
    <w:rsid w:val="002B71FB"/>
    <w:rsid w:val="002C00EB"/>
    <w:rsid w:val="002C0163"/>
    <w:rsid w:val="002C0813"/>
    <w:rsid w:val="002C36EE"/>
    <w:rsid w:val="002C38F6"/>
    <w:rsid w:val="002C4638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0815"/>
    <w:rsid w:val="002E2125"/>
    <w:rsid w:val="002F1B57"/>
    <w:rsid w:val="002F26D5"/>
    <w:rsid w:val="002F39E3"/>
    <w:rsid w:val="002F5189"/>
    <w:rsid w:val="002F52F9"/>
    <w:rsid w:val="002F6BF1"/>
    <w:rsid w:val="002F7140"/>
    <w:rsid w:val="002F7C79"/>
    <w:rsid w:val="0030067C"/>
    <w:rsid w:val="00301B2F"/>
    <w:rsid w:val="00301FE2"/>
    <w:rsid w:val="00302DB1"/>
    <w:rsid w:val="003035A6"/>
    <w:rsid w:val="003035F7"/>
    <w:rsid w:val="00303E9E"/>
    <w:rsid w:val="003075F6"/>
    <w:rsid w:val="0031068C"/>
    <w:rsid w:val="00321B28"/>
    <w:rsid w:val="00326714"/>
    <w:rsid w:val="00330683"/>
    <w:rsid w:val="00332FD8"/>
    <w:rsid w:val="00333CF4"/>
    <w:rsid w:val="00335617"/>
    <w:rsid w:val="00336916"/>
    <w:rsid w:val="0033769D"/>
    <w:rsid w:val="003379D9"/>
    <w:rsid w:val="00344BA5"/>
    <w:rsid w:val="00345773"/>
    <w:rsid w:val="003473D1"/>
    <w:rsid w:val="0034749B"/>
    <w:rsid w:val="0035112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19FB"/>
    <w:rsid w:val="00362153"/>
    <w:rsid w:val="00362739"/>
    <w:rsid w:val="00362DCE"/>
    <w:rsid w:val="003630EE"/>
    <w:rsid w:val="0036452D"/>
    <w:rsid w:val="00366A8E"/>
    <w:rsid w:val="00367141"/>
    <w:rsid w:val="003702F4"/>
    <w:rsid w:val="00372A75"/>
    <w:rsid w:val="003731BA"/>
    <w:rsid w:val="00373E56"/>
    <w:rsid w:val="00374031"/>
    <w:rsid w:val="003746D8"/>
    <w:rsid w:val="00375576"/>
    <w:rsid w:val="00375D1A"/>
    <w:rsid w:val="003802DD"/>
    <w:rsid w:val="00382241"/>
    <w:rsid w:val="0038265C"/>
    <w:rsid w:val="00383B1F"/>
    <w:rsid w:val="003849ED"/>
    <w:rsid w:val="00385CB8"/>
    <w:rsid w:val="00387172"/>
    <w:rsid w:val="003915DE"/>
    <w:rsid w:val="00391D0E"/>
    <w:rsid w:val="00392719"/>
    <w:rsid w:val="0039367F"/>
    <w:rsid w:val="0039413F"/>
    <w:rsid w:val="003942EA"/>
    <w:rsid w:val="00395574"/>
    <w:rsid w:val="0039654F"/>
    <w:rsid w:val="0039780E"/>
    <w:rsid w:val="003A046C"/>
    <w:rsid w:val="003A2989"/>
    <w:rsid w:val="003A4A0B"/>
    <w:rsid w:val="003A4C0F"/>
    <w:rsid w:val="003A692D"/>
    <w:rsid w:val="003A6CC9"/>
    <w:rsid w:val="003B0692"/>
    <w:rsid w:val="003B160B"/>
    <w:rsid w:val="003B1684"/>
    <w:rsid w:val="003B517F"/>
    <w:rsid w:val="003C1EEB"/>
    <w:rsid w:val="003C319D"/>
    <w:rsid w:val="003C3359"/>
    <w:rsid w:val="003C492A"/>
    <w:rsid w:val="003C60F4"/>
    <w:rsid w:val="003C75DE"/>
    <w:rsid w:val="003C7D90"/>
    <w:rsid w:val="003D36CB"/>
    <w:rsid w:val="003D50EB"/>
    <w:rsid w:val="003D51A6"/>
    <w:rsid w:val="003D69E2"/>
    <w:rsid w:val="003D7429"/>
    <w:rsid w:val="003D770A"/>
    <w:rsid w:val="003D7FFA"/>
    <w:rsid w:val="003E0362"/>
    <w:rsid w:val="003E06FE"/>
    <w:rsid w:val="003E2981"/>
    <w:rsid w:val="003E45CF"/>
    <w:rsid w:val="003E5B52"/>
    <w:rsid w:val="003E738F"/>
    <w:rsid w:val="003E7BB4"/>
    <w:rsid w:val="003E7CF8"/>
    <w:rsid w:val="003F0CD8"/>
    <w:rsid w:val="003F1873"/>
    <w:rsid w:val="003F4BD6"/>
    <w:rsid w:val="00401FC2"/>
    <w:rsid w:val="00402949"/>
    <w:rsid w:val="00402AD2"/>
    <w:rsid w:val="0040381F"/>
    <w:rsid w:val="00404174"/>
    <w:rsid w:val="0040784F"/>
    <w:rsid w:val="00407CD3"/>
    <w:rsid w:val="0041198F"/>
    <w:rsid w:val="004132CD"/>
    <w:rsid w:val="004155B9"/>
    <w:rsid w:val="00417D14"/>
    <w:rsid w:val="004209F9"/>
    <w:rsid w:val="0042135F"/>
    <w:rsid w:val="00424A3C"/>
    <w:rsid w:val="004255C8"/>
    <w:rsid w:val="00425DD5"/>
    <w:rsid w:val="00430786"/>
    <w:rsid w:val="00430F25"/>
    <w:rsid w:val="0043252D"/>
    <w:rsid w:val="00432B9F"/>
    <w:rsid w:val="0043346C"/>
    <w:rsid w:val="00436E22"/>
    <w:rsid w:val="004370EF"/>
    <w:rsid w:val="004400ED"/>
    <w:rsid w:val="004404FF"/>
    <w:rsid w:val="004427AF"/>
    <w:rsid w:val="00443928"/>
    <w:rsid w:val="00444F88"/>
    <w:rsid w:val="00444FA8"/>
    <w:rsid w:val="00445BD1"/>
    <w:rsid w:val="00446244"/>
    <w:rsid w:val="00446E00"/>
    <w:rsid w:val="00447C84"/>
    <w:rsid w:val="0045009D"/>
    <w:rsid w:val="00450174"/>
    <w:rsid w:val="00450D7A"/>
    <w:rsid w:val="004511B6"/>
    <w:rsid w:val="00451806"/>
    <w:rsid w:val="00451C0A"/>
    <w:rsid w:val="00451CA7"/>
    <w:rsid w:val="00451DBA"/>
    <w:rsid w:val="00452B57"/>
    <w:rsid w:val="004535D9"/>
    <w:rsid w:val="00454722"/>
    <w:rsid w:val="00455402"/>
    <w:rsid w:val="00456256"/>
    <w:rsid w:val="0045685D"/>
    <w:rsid w:val="004606AC"/>
    <w:rsid w:val="0046201D"/>
    <w:rsid w:val="00462DDC"/>
    <w:rsid w:val="004667BA"/>
    <w:rsid w:val="00466954"/>
    <w:rsid w:val="00466ABF"/>
    <w:rsid w:val="00467800"/>
    <w:rsid w:val="00470EFD"/>
    <w:rsid w:val="004723B8"/>
    <w:rsid w:val="00473AEC"/>
    <w:rsid w:val="004748CB"/>
    <w:rsid w:val="00476060"/>
    <w:rsid w:val="004762B9"/>
    <w:rsid w:val="0047652B"/>
    <w:rsid w:val="00476746"/>
    <w:rsid w:val="00477801"/>
    <w:rsid w:val="00486A44"/>
    <w:rsid w:val="00486F5D"/>
    <w:rsid w:val="0049164E"/>
    <w:rsid w:val="00492256"/>
    <w:rsid w:val="00492ED8"/>
    <w:rsid w:val="00493FCD"/>
    <w:rsid w:val="00494EE7"/>
    <w:rsid w:val="00494FE6"/>
    <w:rsid w:val="0049895F"/>
    <w:rsid w:val="004A26CF"/>
    <w:rsid w:val="004A3A5F"/>
    <w:rsid w:val="004B16C4"/>
    <w:rsid w:val="004B323F"/>
    <w:rsid w:val="004B39BE"/>
    <w:rsid w:val="004B3D7E"/>
    <w:rsid w:val="004B4337"/>
    <w:rsid w:val="004C1492"/>
    <w:rsid w:val="004C382C"/>
    <w:rsid w:val="004C3A9D"/>
    <w:rsid w:val="004C6E42"/>
    <w:rsid w:val="004C6EBC"/>
    <w:rsid w:val="004D1D0E"/>
    <w:rsid w:val="004D3165"/>
    <w:rsid w:val="004D425C"/>
    <w:rsid w:val="004D61E8"/>
    <w:rsid w:val="004D7B9E"/>
    <w:rsid w:val="004E0D94"/>
    <w:rsid w:val="004E1D74"/>
    <w:rsid w:val="004E2175"/>
    <w:rsid w:val="004E3872"/>
    <w:rsid w:val="004E539F"/>
    <w:rsid w:val="004E55C8"/>
    <w:rsid w:val="004E5E7F"/>
    <w:rsid w:val="004E7C0B"/>
    <w:rsid w:val="004F1D2D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6FFC"/>
    <w:rsid w:val="004F7208"/>
    <w:rsid w:val="0050056C"/>
    <w:rsid w:val="00503C6C"/>
    <w:rsid w:val="00505786"/>
    <w:rsid w:val="00506BD5"/>
    <w:rsid w:val="00510FF5"/>
    <w:rsid w:val="00511067"/>
    <w:rsid w:val="00513534"/>
    <w:rsid w:val="00513DCD"/>
    <w:rsid w:val="0051492B"/>
    <w:rsid w:val="00515153"/>
    <w:rsid w:val="00516C8B"/>
    <w:rsid w:val="00520BFA"/>
    <w:rsid w:val="00521429"/>
    <w:rsid w:val="005218C8"/>
    <w:rsid w:val="00521CF5"/>
    <w:rsid w:val="00521FD5"/>
    <w:rsid w:val="00524BE9"/>
    <w:rsid w:val="0053448B"/>
    <w:rsid w:val="00534C1A"/>
    <w:rsid w:val="00535CBE"/>
    <w:rsid w:val="005365B4"/>
    <w:rsid w:val="00536C9C"/>
    <w:rsid w:val="0053707D"/>
    <w:rsid w:val="00541F7B"/>
    <w:rsid w:val="0054450D"/>
    <w:rsid w:val="00544E8A"/>
    <w:rsid w:val="00547C66"/>
    <w:rsid w:val="005513B1"/>
    <w:rsid w:val="00551E40"/>
    <w:rsid w:val="00554842"/>
    <w:rsid w:val="00554864"/>
    <w:rsid w:val="00554DBE"/>
    <w:rsid w:val="00555999"/>
    <w:rsid w:val="00555E2A"/>
    <w:rsid w:val="00557683"/>
    <w:rsid w:val="0056095E"/>
    <w:rsid w:val="00561CBC"/>
    <w:rsid w:val="0056251B"/>
    <w:rsid w:val="00563DCF"/>
    <w:rsid w:val="00564109"/>
    <w:rsid w:val="00565D1E"/>
    <w:rsid w:val="005673B5"/>
    <w:rsid w:val="005674E8"/>
    <w:rsid w:val="005755BD"/>
    <w:rsid w:val="00580015"/>
    <w:rsid w:val="00580070"/>
    <w:rsid w:val="005802A2"/>
    <w:rsid w:val="00581C8C"/>
    <w:rsid w:val="005833CF"/>
    <w:rsid w:val="005837F9"/>
    <w:rsid w:val="00584007"/>
    <w:rsid w:val="00584A63"/>
    <w:rsid w:val="00584B9D"/>
    <w:rsid w:val="00586129"/>
    <w:rsid w:val="00587179"/>
    <w:rsid w:val="00587B94"/>
    <w:rsid w:val="005913CF"/>
    <w:rsid w:val="00591CEB"/>
    <w:rsid w:val="00592D83"/>
    <w:rsid w:val="00593AA7"/>
    <w:rsid w:val="00594B29"/>
    <w:rsid w:val="005952C0"/>
    <w:rsid w:val="00595A94"/>
    <w:rsid w:val="00596A48"/>
    <w:rsid w:val="00597F78"/>
    <w:rsid w:val="005A0889"/>
    <w:rsid w:val="005A118F"/>
    <w:rsid w:val="005A1C80"/>
    <w:rsid w:val="005A3DC9"/>
    <w:rsid w:val="005A4561"/>
    <w:rsid w:val="005A476C"/>
    <w:rsid w:val="005A7C3D"/>
    <w:rsid w:val="005B01C4"/>
    <w:rsid w:val="005B0720"/>
    <w:rsid w:val="005B184A"/>
    <w:rsid w:val="005B19FD"/>
    <w:rsid w:val="005B1CF4"/>
    <w:rsid w:val="005B34DA"/>
    <w:rsid w:val="005B3619"/>
    <w:rsid w:val="005B3AC2"/>
    <w:rsid w:val="005B3CCD"/>
    <w:rsid w:val="005B560F"/>
    <w:rsid w:val="005B6E54"/>
    <w:rsid w:val="005C13A1"/>
    <w:rsid w:val="005C1F7D"/>
    <w:rsid w:val="005C2C5C"/>
    <w:rsid w:val="005C3918"/>
    <w:rsid w:val="005C6DEC"/>
    <w:rsid w:val="005D1745"/>
    <w:rsid w:val="005D1F94"/>
    <w:rsid w:val="005D3A5C"/>
    <w:rsid w:val="005D3E86"/>
    <w:rsid w:val="005D3F68"/>
    <w:rsid w:val="005D5830"/>
    <w:rsid w:val="005D5940"/>
    <w:rsid w:val="005D5A38"/>
    <w:rsid w:val="005D5CD4"/>
    <w:rsid w:val="005D67C7"/>
    <w:rsid w:val="005D6A17"/>
    <w:rsid w:val="005E041B"/>
    <w:rsid w:val="005E200B"/>
    <w:rsid w:val="005E2B1D"/>
    <w:rsid w:val="005E4916"/>
    <w:rsid w:val="005E4AC6"/>
    <w:rsid w:val="005E4CF5"/>
    <w:rsid w:val="005F010B"/>
    <w:rsid w:val="005F0D93"/>
    <w:rsid w:val="005F12D7"/>
    <w:rsid w:val="005F182E"/>
    <w:rsid w:val="005F333E"/>
    <w:rsid w:val="005F4FBF"/>
    <w:rsid w:val="005F5DE8"/>
    <w:rsid w:val="005F7CEF"/>
    <w:rsid w:val="006010E2"/>
    <w:rsid w:val="00601A13"/>
    <w:rsid w:val="00602E06"/>
    <w:rsid w:val="00605334"/>
    <w:rsid w:val="00605423"/>
    <w:rsid w:val="006074D6"/>
    <w:rsid w:val="006074EB"/>
    <w:rsid w:val="0060792D"/>
    <w:rsid w:val="0060BFAD"/>
    <w:rsid w:val="006117A1"/>
    <w:rsid w:val="00612CDA"/>
    <w:rsid w:val="00614890"/>
    <w:rsid w:val="00615ED0"/>
    <w:rsid w:val="00617EA4"/>
    <w:rsid w:val="00620734"/>
    <w:rsid w:val="0062476A"/>
    <w:rsid w:val="00626831"/>
    <w:rsid w:val="00626A28"/>
    <w:rsid w:val="00627CB4"/>
    <w:rsid w:val="00630431"/>
    <w:rsid w:val="006311E0"/>
    <w:rsid w:val="00631857"/>
    <w:rsid w:val="00632F11"/>
    <w:rsid w:val="00634F32"/>
    <w:rsid w:val="00635ABF"/>
    <w:rsid w:val="00635F22"/>
    <w:rsid w:val="006401F7"/>
    <w:rsid w:val="00641F88"/>
    <w:rsid w:val="00642815"/>
    <w:rsid w:val="006438A8"/>
    <w:rsid w:val="00643A04"/>
    <w:rsid w:val="0064408D"/>
    <w:rsid w:val="006449CA"/>
    <w:rsid w:val="00645074"/>
    <w:rsid w:val="00647DB9"/>
    <w:rsid w:val="00653030"/>
    <w:rsid w:val="00661476"/>
    <w:rsid w:val="0066198E"/>
    <w:rsid w:val="00664318"/>
    <w:rsid w:val="0066573F"/>
    <w:rsid w:val="0066590D"/>
    <w:rsid w:val="006673F5"/>
    <w:rsid w:val="0066762A"/>
    <w:rsid w:val="006704FE"/>
    <w:rsid w:val="00670E84"/>
    <w:rsid w:val="0067117D"/>
    <w:rsid w:val="00671C99"/>
    <w:rsid w:val="006749E0"/>
    <w:rsid w:val="00674DB7"/>
    <w:rsid w:val="006757FD"/>
    <w:rsid w:val="00677FB6"/>
    <w:rsid w:val="0068106C"/>
    <w:rsid w:val="00681ECE"/>
    <w:rsid w:val="00683E9E"/>
    <w:rsid w:val="006852F5"/>
    <w:rsid w:val="00685B47"/>
    <w:rsid w:val="0068636E"/>
    <w:rsid w:val="00691B0A"/>
    <w:rsid w:val="00691F9E"/>
    <w:rsid w:val="00692557"/>
    <w:rsid w:val="00695603"/>
    <w:rsid w:val="00695F99"/>
    <w:rsid w:val="00696818"/>
    <w:rsid w:val="006A043B"/>
    <w:rsid w:val="006A35F9"/>
    <w:rsid w:val="006A45C6"/>
    <w:rsid w:val="006A5A75"/>
    <w:rsid w:val="006A6348"/>
    <w:rsid w:val="006A688E"/>
    <w:rsid w:val="006A77BF"/>
    <w:rsid w:val="006B3609"/>
    <w:rsid w:val="006B46A6"/>
    <w:rsid w:val="006B592D"/>
    <w:rsid w:val="006B677E"/>
    <w:rsid w:val="006B6DD8"/>
    <w:rsid w:val="006C2364"/>
    <w:rsid w:val="006C2A31"/>
    <w:rsid w:val="006C38E6"/>
    <w:rsid w:val="006C3AA3"/>
    <w:rsid w:val="006C3D9D"/>
    <w:rsid w:val="006C44E6"/>
    <w:rsid w:val="006C50E1"/>
    <w:rsid w:val="006C6111"/>
    <w:rsid w:val="006D6C1A"/>
    <w:rsid w:val="006D7F10"/>
    <w:rsid w:val="006E195B"/>
    <w:rsid w:val="006E1A4E"/>
    <w:rsid w:val="006E2573"/>
    <w:rsid w:val="006E26D2"/>
    <w:rsid w:val="006E2D77"/>
    <w:rsid w:val="006E3EC1"/>
    <w:rsid w:val="006E5C09"/>
    <w:rsid w:val="006E7FBA"/>
    <w:rsid w:val="006F016B"/>
    <w:rsid w:val="006F0473"/>
    <w:rsid w:val="006F0B21"/>
    <w:rsid w:val="006F1A6C"/>
    <w:rsid w:val="006F20B1"/>
    <w:rsid w:val="006F2355"/>
    <w:rsid w:val="006F2DE4"/>
    <w:rsid w:val="006F3C02"/>
    <w:rsid w:val="006F4577"/>
    <w:rsid w:val="006F4C75"/>
    <w:rsid w:val="006F4E28"/>
    <w:rsid w:val="006F66DA"/>
    <w:rsid w:val="006F6A7A"/>
    <w:rsid w:val="006F6D0D"/>
    <w:rsid w:val="006F7776"/>
    <w:rsid w:val="006F77C7"/>
    <w:rsid w:val="006F7D1C"/>
    <w:rsid w:val="00700618"/>
    <w:rsid w:val="007009CE"/>
    <w:rsid w:val="00700AB6"/>
    <w:rsid w:val="0070209F"/>
    <w:rsid w:val="00705074"/>
    <w:rsid w:val="007065A6"/>
    <w:rsid w:val="00710899"/>
    <w:rsid w:val="00712070"/>
    <w:rsid w:val="007125A4"/>
    <w:rsid w:val="00713E2E"/>
    <w:rsid w:val="00716622"/>
    <w:rsid w:val="00716931"/>
    <w:rsid w:val="00720139"/>
    <w:rsid w:val="007238F1"/>
    <w:rsid w:val="00723AD9"/>
    <w:rsid w:val="00723DE6"/>
    <w:rsid w:val="00724249"/>
    <w:rsid w:val="00726540"/>
    <w:rsid w:val="00726A89"/>
    <w:rsid w:val="00726BFA"/>
    <w:rsid w:val="00727E16"/>
    <w:rsid w:val="00731935"/>
    <w:rsid w:val="00733750"/>
    <w:rsid w:val="00734321"/>
    <w:rsid w:val="00735A94"/>
    <w:rsid w:val="00735FD3"/>
    <w:rsid w:val="00736291"/>
    <w:rsid w:val="0074306B"/>
    <w:rsid w:val="00744943"/>
    <w:rsid w:val="00751E87"/>
    <w:rsid w:val="00751F56"/>
    <w:rsid w:val="00753908"/>
    <w:rsid w:val="00754739"/>
    <w:rsid w:val="007579FC"/>
    <w:rsid w:val="00762C5B"/>
    <w:rsid w:val="00771469"/>
    <w:rsid w:val="00772BCD"/>
    <w:rsid w:val="00773BF3"/>
    <w:rsid w:val="007742BC"/>
    <w:rsid w:val="00775358"/>
    <w:rsid w:val="007754C7"/>
    <w:rsid w:val="007764E0"/>
    <w:rsid w:val="007769A8"/>
    <w:rsid w:val="00780BF9"/>
    <w:rsid w:val="00781957"/>
    <w:rsid w:val="0078405F"/>
    <w:rsid w:val="0078480F"/>
    <w:rsid w:val="00786C56"/>
    <w:rsid w:val="00787084"/>
    <w:rsid w:val="00791189"/>
    <w:rsid w:val="00794234"/>
    <w:rsid w:val="00796DF0"/>
    <w:rsid w:val="00796FAF"/>
    <w:rsid w:val="00797182"/>
    <w:rsid w:val="007A0268"/>
    <w:rsid w:val="007A282B"/>
    <w:rsid w:val="007A7F56"/>
    <w:rsid w:val="007B2074"/>
    <w:rsid w:val="007B3694"/>
    <w:rsid w:val="007B4E38"/>
    <w:rsid w:val="007B6C16"/>
    <w:rsid w:val="007B7AC2"/>
    <w:rsid w:val="007C0C38"/>
    <w:rsid w:val="007C1F06"/>
    <w:rsid w:val="007C1FA4"/>
    <w:rsid w:val="007C4752"/>
    <w:rsid w:val="007C4C02"/>
    <w:rsid w:val="007C4F39"/>
    <w:rsid w:val="007C6FA7"/>
    <w:rsid w:val="007C726C"/>
    <w:rsid w:val="007C758C"/>
    <w:rsid w:val="007C7E8E"/>
    <w:rsid w:val="007D1C32"/>
    <w:rsid w:val="007D1C7F"/>
    <w:rsid w:val="007D2196"/>
    <w:rsid w:val="007D220B"/>
    <w:rsid w:val="007D439C"/>
    <w:rsid w:val="007D49EB"/>
    <w:rsid w:val="007D5127"/>
    <w:rsid w:val="007D5E15"/>
    <w:rsid w:val="007E179A"/>
    <w:rsid w:val="007E1C18"/>
    <w:rsid w:val="007E2A89"/>
    <w:rsid w:val="007E35D8"/>
    <w:rsid w:val="007E4D7C"/>
    <w:rsid w:val="007E4D9A"/>
    <w:rsid w:val="007E54C0"/>
    <w:rsid w:val="007F034D"/>
    <w:rsid w:val="007F0E0C"/>
    <w:rsid w:val="007F2E70"/>
    <w:rsid w:val="007F402B"/>
    <w:rsid w:val="007F4972"/>
    <w:rsid w:val="007F4CF1"/>
    <w:rsid w:val="007F770C"/>
    <w:rsid w:val="00800A70"/>
    <w:rsid w:val="00800B39"/>
    <w:rsid w:val="00806F0E"/>
    <w:rsid w:val="00814018"/>
    <w:rsid w:val="00814940"/>
    <w:rsid w:val="008157AC"/>
    <w:rsid w:val="008157D6"/>
    <w:rsid w:val="00816302"/>
    <w:rsid w:val="00817EDB"/>
    <w:rsid w:val="00821292"/>
    <w:rsid w:val="0082176C"/>
    <w:rsid w:val="00825029"/>
    <w:rsid w:val="00825173"/>
    <w:rsid w:val="00825697"/>
    <w:rsid w:val="00826567"/>
    <w:rsid w:val="00826C30"/>
    <w:rsid w:val="00827948"/>
    <w:rsid w:val="00830015"/>
    <w:rsid w:val="00832239"/>
    <w:rsid w:val="0083292D"/>
    <w:rsid w:val="0083341E"/>
    <w:rsid w:val="008340E8"/>
    <w:rsid w:val="00834D0F"/>
    <w:rsid w:val="00837283"/>
    <w:rsid w:val="00837817"/>
    <w:rsid w:val="00840414"/>
    <w:rsid w:val="00842050"/>
    <w:rsid w:val="008441F2"/>
    <w:rsid w:val="0084627F"/>
    <w:rsid w:val="008508AC"/>
    <w:rsid w:val="0085143F"/>
    <w:rsid w:val="0085354B"/>
    <w:rsid w:val="0085432F"/>
    <w:rsid w:val="00856505"/>
    <w:rsid w:val="00857C71"/>
    <w:rsid w:val="00857E8E"/>
    <w:rsid w:val="0086033B"/>
    <w:rsid w:val="0086453A"/>
    <w:rsid w:val="008649EE"/>
    <w:rsid w:val="00865C31"/>
    <w:rsid w:val="00866CA8"/>
    <w:rsid w:val="0087074C"/>
    <w:rsid w:val="008731BF"/>
    <w:rsid w:val="00873697"/>
    <w:rsid w:val="00874C03"/>
    <w:rsid w:val="008761F6"/>
    <w:rsid w:val="00876DD1"/>
    <w:rsid w:val="008804AD"/>
    <w:rsid w:val="008830DE"/>
    <w:rsid w:val="00885231"/>
    <w:rsid w:val="008856CC"/>
    <w:rsid w:val="0088614A"/>
    <w:rsid w:val="0088695A"/>
    <w:rsid w:val="008871EB"/>
    <w:rsid w:val="00890887"/>
    <w:rsid w:val="00890E39"/>
    <w:rsid w:val="00891292"/>
    <w:rsid w:val="00895032"/>
    <w:rsid w:val="00897E2C"/>
    <w:rsid w:val="008A2326"/>
    <w:rsid w:val="008A5BF3"/>
    <w:rsid w:val="008A6CEC"/>
    <w:rsid w:val="008A70B7"/>
    <w:rsid w:val="008B0BF6"/>
    <w:rsid w:val="008B0D22"/>
    <w:rsid w:val="008B0E2E"/>
    <w:rsid w:val="008B145F"/>
    <w:rsid w:val="008B30DE"/>
    <w:rsid w:val="008B49C5"/>
    <w:rsid w:val="008B50B9"/>
    <w:rsid w:val="008B59FF"/>
    <w:rsid w:val="008C343A"/>
    <w:rsid w:val="008C4110"/>
    <w:rsid w:val="008C4429"/>
    <w:rsid w:val="008C5157"/>
    <w:rsid w:val="008C614E"/>
    <w:rsid w:val="008C7619"/>
    <w:rsid w:val="008C7F2C"/>
    <w:rsid w:val="008D0426"/>
    <w:rsid w:val="008D0581"/>
    <w:rsid w:val="008D3F98"/>
    <w:rsid w:val="008D4919"/>
    <w:rsid w:val="008D67AF"/>
    <w:rsid w:val="008D73B3"/>
    <w:rsid w:val="008D7BC0"/>
    <w:rsid w:val="008E0537"/>
    <w:rsid w:val="008E25B0"/>
    <w:rsid w:val="008E4FFC"/>
    <w:rsid w:val="008E5F87"/>
    <w:rsid w:val="008E6463"/>
    <w:rsid w:val="008E756A"/>
    <w:rsid w:val="008E7656"/>
    <w:rsid w:val="008E777A"/>
    <w:rsid w:val="008F2242"/>
    <w:rsid w:val="008F298C"/>
    <w:rsid w:val="008F4796"/>
    <w:rsid w:val="008F4842"/>
    <w:rsid w:val="008F5E48"/>
    <w:rsid w:val="009000BC"/>
    <w:rsid w:val="00901D5D"/>
    <w:rsid w:val="00902358"/>
    <w:rsid w:val="00905B45"/>
    <w:rsid w:val="00906D0C"/>
    <w:rsid w:val="0090754E"/>
    <w:rsid w:val="009107CE"/>
    <w:rsid w:val="00911B6D"/>
    <w:rsid w:val="00915251"/>
    <w:rsid w:val="0091628B"/>
    <w:rsid w:val="009163C0"/>
    <w:rsid w:val="00916819"/>
    <w:rsid w:val="00921CF1"/>
    <w:rsid w:val="009221D4"/>
    <w:rsid w:val="00924CB3"/>
    <w:rsid w:val="00924E6C"/>
    <w:rsid w:val="00924FE0"/>
    <w:rsid w:val="0092544D"/>
    <w:rsid w:val="00925F7D"/>
    <w:rsid w:val="00927EB9"/>
    <w:rsid w:val="00931A39"/>
    <w:rsid w:val="00932374"/>
    <w:rsid w:val="0093254F"/>
    <w:rsid w:val="00933130"/>
    <w:rsid w:val="00933393"/>
    <w:rsid w:val="00933999"/>
    <w:rsid w:val="00933B86"/>
    <w:rsid w:val="00933E81"/>
    <w:rsid w:val="00940128"/>
    <w:rsid w:val="00942FB8"/>
    <w:rsid w:val="00944105"/>
    <w:rsid w:val="00944A84"/>
    <w:rsid w:val="00950464"/>
    <w:rsid w:val="009527FF"/>
    <w:rsid w:val="00952BF5"/>
    <w:rsid w:val="009547D1"/>
    <w:rsid w:val="00960073"/>
    <w:rsid w:val="009631E6"/>
    <w:rsid w:val="009633E0"/>
    <w:rsid w:val="00963405"/>
    <w:rsid w:val="0096521C"/>
    <w:rsid w:val="00965F78"/>
    <w:rsid w:val="00966987"/>
    <w:rsid w:val="00967AD9"/>
    <w:rsid w:val="00972120"/>
    <w:rsid w:val="00972EBA"/>
    <w:rsid w:val="00974ACB"/>
    <w:rsid w:val="0097535B"/>
    <w:rsid w:val="009753D4"/>
    <w:rsid w:val="00976EEA"/>
    <w:rsid w:val="009803EF"/>
    <w:rsid w:val="00980499"/>
    <w:rsid w:val="009820E0"/>
    <w:rsid w:val="00985A30"/>
    <w:rsid w:val="009863DF"/>
    <w:rsid w:val="00987665"/>
    <w:rsid w:val="00991E0E"/>
    <w:rsid w:val="009959BC"/>
    <w:rsid w:val="00995A1C"/>
    <w:rsid w:val="00995A51"/>
    <w:rsid w:val="00995B0F"/>
    <w:rsid w:val="009A0D76"/>
    <w:rsid w:val="009A2531"/>
    <w:rsid w:val="009A2787"/>
    <w:rsid w:val="009A306C"/>
    <w:rsid w:val="009A351B"/>
    <w:rsid w:val="009A454E"/>
    <w:rsid w:val="009A7B8B"/>
    <w:rsid w:val="009A7D5C"/>
    <w:rsid w:val="009B1342"/>
    <w:rsid w:val="009B2D9D"/>
    <w:rsid w:val="009B35DF"/>
    <w:rsid w:val="009B5160"/>
    <w:rsid w:val="009B5337"/>
    <w:rsid w:val="009C0868"/>
    <w:rsid w:val="009C1F30"/>
    <w:rsid w:val="009C3C81"/>
    <w:rsid w:val="009C5857"/>
    <w:rsid w:val="009D0715"/>
    <w:rsid w:val="009D0D3B"/>
    <w:rsid w:val="009D1676"/>
    <w:rsid w:val="009D2A3A"/>
    <w:rsid w:val="009D2DBA"/>
    <w:rsid w:val="009D62BE"/>
    <w:rsid w:val="009E2C3E"/>
    <w:rsid w:val="009E2C4B"/>
    <w:rsid w:val="009E3165"/>
    <w:rsid w:val="009E4826"/>
    <w:rsid w:val="009E4AE7"/>
    <w:rsid w:val="009E664B"/>
    <w:rsid w:val="009F18FC"/>
    <w:rsid w:val="009F21D0"/>
    <w:rsid w:val="009F252D"/>
    <w:rsid w:val="009F2D1D"/>
    <w:rsid w:val="009F3034"/>
    <w:rsid w:val="009F3288"/>
    <w:rsid w:val="009F490B"/>
    <w:rsid w:val="009F5AF6"/>
    <w:rsid w:val="009F5FB8"/>
    <w:rsid w:val="009F6743"/>
    <w:rsid w:val="00A00F8D"/>
    <w:rsid w:val="00A0267B"/>
    <w:rsid w:val="00A03D1A"/>
    <w:rsid w:val="00A050D1"/>
    <w:rsid w:val="00A0529C"/>
    <w:rsid w:val="00A06101"/>
    <w:rsid w:val="00A06248"/>
    <w:rsid w:val="00A10B11"/>
    <w:rsid w:val="00A11297"/>
    <w:rsid w:val="00A1140A"/>
    <w:rsid w:val="00A16954"/>
    <w:rsid w:val="00A16BD5"/>
    <w:rsid w:val="00A1711B"/>
    <w:rsid w:val="00A21AB0"/>
    <w:rsid w:val="00A23DBE"/>
    <w:rsid w:val="00A2544A"/>
    <w:rsid w:val="00A27EFC"/>
    <w:rsid w:val="00A31DB8"/>
    <w:rsid w:val="00A36FE0"/>
    <w:rsid w:val="00A37076"/>
    <w:rsid w:val="00A40160"/>
    <w:rsid w:val="00A40E17"/>
    <w:rsid w:val="00A452D4"/>
    <w:rsid w:val="00A46821"/>
    <w:rsid w:val="00A46F54"/>
    <w:rsid w:val="00A51A58"/>
    <w:rsid w:val="00A54841"/>
    <w:rsid w:val="00A55473"/>
    <w:rsid w:val="00A56251"/>
    <w:rsid w:val="00A562F7"/>
    <w:rsid w:val="00A5700C"/>
    <w:rsid w:val="00A57063"/>
    <w:rsid w:val="00A577D0"/>
    <w:rsid w:val="00A60BB7"/>
    <w:rsid w:val="00A60DC6"/>
    <w:rsid w:val="00A624FA"/>
    <w:rsid w:val="00A641EA"/>
    <w:rsid w:val="00A64F88"/>
    <w:rsid w:val="00A65AE5"/>
    <w:rsid w:val="00A663B8"/>
    <w:rsid w:val="00A679BE"/>
    <w:rsid w:val="00A70A5F"/>
    <w:rsid w:val="00A70DBC"/>
    <w:rsid w:val="00A7776C"/>
    <w:rsid w:val="00A77947"/>
    <w:rsid w:val="00A8020A"/>
    <w:rsid w:val="00A807B6"/>
    <w:rsid w:val="00A80E89"/>
    <w:rsid w:val="00A81576"/>
    <w:rsid w:val="00A81731"/>
    <w:rsid w:val="00A81EBC"/>
    <w:rsid w:val="00A82F57"/>
    <w:rsid w:val="00A855F6"/>
    <w:rsid w:val="00A873A1"/>
    <w:rsid w:val="00A9208D"/>
    <w:rsid w:val="00A93B09"/>
    <w:rsid w:val="00A9413E"/>
    <w:rsid w:val="00A9419F"/>
    <w:rsid w:val="00A962D0"/>
    <w:rsid w:val="00A964BD"/>
    <w:rsid w:val="00A976CC"/>
    <w:rsid w:val="00A97E72"/>
    <w:rsid w:val="00AA2EC0"/>
    <w:rsid w:val="00AA3051"/>
    <w:rsid w:val="00AA3326"/>
    <w:rsid w:val="00AA4D33"/>
    <w:rsid w:val="00AA633B"/>
    <w:rsid w:val="00AB1B65"/>
    <w:rsid w:val="00AB2317"/>
    <w:rsid w:val="00AB384A"/>
    <w:rsid w:val="00AB5C73"/>
    <w:rsid w:val="00AB6134"/>
    <w:rsid w:val="00AB6434"/>
    <w:rsid w:val="00AB728F"/>
    <w:rsid w:val="00AB7342"/>
    <w:rsid w:val="00AB7494"/>
    <w:rsid w:val="00AC0C0A"/>
    <w:rsid w:val="00AC1795"/>
    <w:rsid w:val="00AC1AB9"/>
    <w:rsid w:val="00AC25D2"/>
    <w:rsid w:val="00AC27C1"/>
    <w:rsid w:val="00AC4932"/>
    <w:rsid w:val="00AC52A5"/>
    <w:rsid w:val="00AC6378"/>
    <w:rsid w:val="00AD007B"/>
    <w:rsid w:val="00AD07F9"/>
    <w:rsid w:val="00AD3753"/>
    <w:rsid w:val="00AD7B0D"/>
    <w:rsid w:val="00AD7E8E"/>
    <w:rsid w:val="00AE0CC8"/>
    <w:rsid w:val="00AE2A1C"/>
    <w:rsid w:val="00AE41C5"/>
    <w:rsid w:val="00AE447F"/>
    <w:rsid w:val="00AE5481"/>
    <w:rsid w:val="00AE5695"/>
    <w:rsid w:val="00AE6855"/>
    <w:rsid w:val="00AF13BD"/>
    <w:rsid w:val="00AF1B9A"/>
    <w:rsid w:val="00AF4F8B"/>
    <w:rsid w:val="00AF50E0"/>
    <w:rsid w:val="00AF5371"/>
    <w:rsid w:val="00AF7623"/>
    <w:rsid w:val="00AF7DB6"/>
    <w:rsid w:val="00B030B8"/>
    <w:rsid w:val="00B03C4A"/>
    <w:rsid w:val="00B04B2A"/>
    <w:rsid w:val="00B0734F"/>
    <w:rsid w:val="00B11166"/>
    <w:rsid w:val="00B117C4"/>
    <w:rsid w:val="00B120A5"/>
    <w:rsid w:val="00B143FE"/>
    <w:rsid w:val="00B14642"/>
    <w:rsid w:val="00B15329"/>
    <w:rsid w:val="00B16D19"/>
    <w:rsid w:val="00B17605"/>
    <w:rsid w:val="00B20920"/>
    <w:rsid w:val="00B21934"/>
    <w:rsid w:val="00B244D8"/>
    <w:rsid w:val="00B252B9"/>
    <w:rsid w:val="00B25F7B"/>
    <w:rsid w:val="00B27FCB"/>
    <w:rsid w:val="00B31244"/>
    <w:rsid w:val="00B31443"/>
    <w:rsid w:val="00B331A8"/>
    <w:rsid w:val="00B33267"/>
    <w:rsid w:val="00B332C3"/>
    <w:rsid w:val="00B34292"/>
    <w:rsid w:val="00B34A9F"/>
    <w:rsid w:val="00B34C62"/>
    <w:rsid w:val="00B35EAA"/>
    <w:rsid w:val="00B361C2"/>
    <w:rsid w:val="00B36792"/>
    <w:rsid w:val="00B37658"/>
    <w:rsid w:val="00B40478"/>
    <w:rsid w:val="00B432AF"/>
    <w:rsid w:val="00B45242"/>
    <w:rsid w:val="00B459D2"/>
    <w:rsid w:val="00B52C33"/>
    <w:rsid w:val="00B57C05"/>
    <w:rsid w:val="00B60D1B"/>
    <w:rsid w:val="00B610CB"/>
    <w:rsid w:val="00B61893"/>
    <w:rsid w:val="00B62388"/>
    <w:rsid w:val="00B639BB"/>
    <w:rsid w:val="00B63B39"/>
    <w:rsid w:val="00B64666"/>
    <w:rsid w:val="00B67227"/>
    <w:rsid w:val="00B67ADF"/>
    <w:rsid w:val="00B74EEC"/>
    <w:rsid w:val="00B75BE3"/>
    <w:rsid w:val="00B76AC4"/>
    <w:rsid w:val="00B77668"/>
    <w:rsid w:val="00B779F2"/>
    <w:rsid w:val="00B77DFE"/>
    <w:rsid w:val="00B80F55"/>
    <w:rsid w:val="00B81529"/>
    <w:rsid w:val="00B827AD"/>
    <w:rsid w:val="00B82B3F"/>
    <w:rsid w:val="00B83101"/>
    <w:rsid w:val="00B85361"/>
    <w:rsid w:val="00B85C6B"/>
    <w:rsid w:val="00B87224"/>
    <w:rsid w:val="00B90620"/>
    <w:rsid w:val="00B90801"/>
    <w:rsid w:val="00B940E3"/>
    <w:rsid w:val="00B941C4"/>
    <w:rsid w:val="00B9593E"/>
    <w:rsid w:val="00B95A5D"/>
    <w:rsid w:val="00B965A1"/>
    <w:rsid w:val="00B966C9"/>
    <w:rsid w:val="00B97393"/>
    <w:rsid w:val="00BA091A"/>
    <w:rsid w:val="00BA105F"/>
    <w:rsid w:val="00BA38A7"/>
    <w:rsid w:val="00BA49C1"/>
    <w:rsid w:val="00BA61F1"/>
    <w:rsid w:val="00BB251D"/>
    <w:rsid w:val="00BB36B7"/>
    <w:rsid w:val="00BB3B85"/>
    <w:rsid w:val="00BB4398"/>
    <w:rsid w:val="00BB53B8"/>
    <w:rsid w:val="00BB6D1A"/>
    <w:rsid w:val="00BC0CC5"/>
    <w:rsid w:val="00BC12DE"/>
    <w:rsid w:val="00BC159C"/>
    <w:rsid w:val="00BC3C3E"/>
    <w:rsid w:val="00BC52D9"/>
    <w:rsid w:val="00BD1BE0"/>
    <w:rsid w:val="00BD1C30"/>
    <w:rsid w:val="00BD37F9"/>
    <w:rsid w:val="00BD410D"/>
    <w:rsid w:val="00BD47C3"/>
    <w:rsid w:val="00BD6FDE"/>
    <w:rsid w:val="00BD7267"/>
    <w:rsid w:val="00BD7772"/>
    <w:rsid w:val="00BE2611"/>
    <w:rsid w:val="00BE2D16"/>
    <w:rsid w:val="00BE3832"/>
    <w:rsid w:val="00BE4FEB"/>
    <w:rsid w:val="00BE7E1B"/>
    <w:rsid w:val="00BF26AF"/>
    <w:rsid w:val="00BF4006"/>
    <w:rsid w:val="00BF5365"/>
    <w:rsid w:val="00BF5882"/>
    <w:rsid w:val="00BF62A8"/>
    <w:rsid w:val="00BF6615"/>
    <w:rsid w:val="00BF6DBD"/>
    <w:rsid w:val="00C03D1E"/>
    <w:rsid w:val="00C10168"/>
    <w:rsid w:val="00C14DBD"/>
    <w:rsid w:val="00C153C4"/>
    <w:rsid w:val="00C155DA"/>
    <w:rsid w:val="00C15C40"/>
    <w:rsid w:val="00C1604A"/>
    <w:rsid w:val="00C16B7E"/>
    <w:rsid w:val="00C22B04"/>
    <w:rsid w:val="00C24B8A"/>
    <w:rsid w:val="00C25301"/>
    <w:rsid w:val="00C26289"/>
    <w:rsid w:val="00C26C3B"/>
    <w:rsid w:val="00C30243"/>
    <w:rsid w:val="00C31F7B"/>
    <w:rsid w:val="00C320A2"/>
    <w:rsid w:val="00C41149"/>
    <w:rsid w:val="00C4131C"/>
    <w:rsid w:val="00C416F6"/>
    <w:rsid w:val="00C41892"/>
    <w:rsid w:val="00C41D5F"/>
    <w:rsid w:val="00C4390B"/>
    <w:rsid w:val="00C447F7"/>
    <w:rsid w:val="00C4707B"/>
    <w:rsid w:val="00C47D10"/>
    <w:rsid w:val="00C51005"/>
    <w:rsid w:val="00C54CD4"/>
    <w:rsid w:val="00C5652E"/>
    <w:rsid w:val="00C623DF"/>
    <w:rsid w:val="00C62ACC"/>
    <w:rsid w:val="00C63A81"/>
    <w:rsid w:val="00C67231"/>
    <w:rsid w:val="00C705CE"/>
    <w:rsid w:val="00C710E3"/>
    <w:rsid w:val="00C7143B"/>
    <w:rsid w:val="00C716C9"/>
    <w:rsid w:val="00C73F86"/>
    <w:rsid w:val="00C80192"/>
    <w:rsid w:val="00C80F4A"/>
    <w:rsid w:val="00C83598"/>
    <w:rsid w:val="00C836BF"/>
    <w:rsid w:val="00C84B20"/>
    <w:rsid w:val="00C85B1A"/>
    <w:rsid w:val="00C86AAA"/>
    <w:rsid w:val="00C86F2C"/>
    <w:rsid w:val="00C877B9"/>
    <w:rsid w:val="00C907E5"/>
    <w:rsid w:val="00C90A9B"/>
    <w:rsid w:val="00C911CD"/>
    <w:rsid w:val="00C915A2"/>
    <w:rsid w:val="00C933E2"/>
    <w:rsid w:val="00C93572"/>
    <w:rsid w:val="00C936F4"/>
    <w:rsid w:val="00C94805"/>
    <w:rsid w:val="00C956CF"/>
    <w:rsid w:val="00C963C9"/>
    <w:rsid w:val="00CA00EE"/>
    <w:rsid w:val="00CA2C80"/>
    <w:rsid w:val="00CA31C4"/>
    <w:rsid w:val="00CA4698"/>
    <w:rsid w:val="00CA59A1"/>
    <w:rsid w:val="00CA6D5D"/>
    <w:rsid w:val="00CA7BB2"/>
    <w:rsid w:val="00CB1E91"/>
    <w:rsid w:val="00CB3EC7"/>
    <w:rsid w:val="00CB7122"/>
    <w:rsid w:val="00CB725A"/>
    <w:rsid w:val="00CB7C25"/>
    <w:rsid w:val="00CC052D"/>
    <w:rsid w:val="00CC49F4"/>
    <w:rsid w:val="00CC6076"/>
    <w:rsid w:val="00CD2504"/>
    <w:rsid w:val="00CD2BC2"/>
    <w:rsid w:val="00CD32BF"/>
    <w:rsid w:val="00CD5D15"/>
    <w:rsid w:val="00CD6F05"/>
    <w:rsid w:val="00CE04CF"/>
    <w:rsid w:val="00CE2819"/>
    <w:rsid w:val="00CE3A7B"/>
    <w:rsid w:val="00CE66D9"/>
    <w:rsid w:val="00CE68CF"/>
    <w:rsid w:val="00CE71C0"/>
    <w:rsid w:val="00CE720D"/>
    <w:rsid w:val="00CF25A9"/>
    <w:rsid w:val="00CF34DB"/>
    <w:rsid w:val="00CF5472"/>
    <w:rsid w:val="00CF5EDE"/>
    <w:rsid w:val="00CF6248"/>
    <w:rsid w:val="00D00FC4"/>
    <w:rsid w:val="00D02D5E"/>
    <w:rsid w:val="00D04131"/>
    <w:rsid w:val="00D043D4"/>
    <w:rsid w:val="00D04A4C"/>
    <w:rsid w:val="00D0567D"/>
    <w:rsid w:val="00D06D68"/>
    <w:rsid w:val="00D071C7"/>
    <w:rsid w:val="00D07DD3"/>
    <w:rsid w:val="00D109F7"/>
    <w:rsid w:val="00D1136F"/>
    <w:rsid w:val="00D147BA"/>
    <w:rsid w:val="00D16D90"/>
    <w:rsid w:val="00D17913"/>
    <w:rsid w:val="00D24C4F"/>
    <w:rsid w:val="00D26132"/>
    <w:rsid w:val="00D2759C"/>
    <w:rsid w:val="00D279D8"/>
    <w:rsid w:val="00D3007F"/>
    <w:rsid w:val="00D33238"/>
    <w:rsid w:val="00D33A36"/>
    <w:rsid w:val="00D34986"/>
    <w:rsid w:val="00D349F6"/>
    <w:rsid w:val="00D34CE1"/>
    <w:rsid w:val="00D36FC5"/>
    <w:rsid w:val="00D4098D"/>
    <w:rsid w:val="00D44B55"/>
    <w:rsid w:val="00D4535E"/>
    <w:rsid w:val="00D45CE9"/>
    <w:rsid w:val="00D51996"/>
    <w:rsid w:val="00D51AA6"/>
    <w:rsid w:val="00D547F8"/>
    <w:rsid w:val="00D55B11"/>
    <w:rsid w:val="00D63DB2"/>
    <w:rsid w:val="00D643C1"/>
    <w:rsid w:val="00D649CD"/>
    <w:rsid w:val="00D65157"/>
    <w:rsid w:val="00D6698C"/>
    <w:rsid w:val="00D70A64"/>
    <w:rsid w:val="00D7185B"/>
    <w:rsid w:val="00D723ED"/>
    <w:rsid w:val="00D73318"/>
    <w:rsid w:val="00D75AE2"/>
    <w:rsid w:val="00D76145"/>
    <w:rsid w:val="00D77DAA"/>
    <w:rsid w:val="00D854A6"/>
    <w:rsid w:val="00D85B9B"/>
    <w:rsid w:val="00D85BB2"/>
    <w:rsid w:val="00D85EE4"/>
    <w:rsid w:val="00D861BB"/>
    <w:rsid w:val="00D86880"/>
    <w:rsid w:val="00D86924"/>
    <w:rsid w:val="00D86DD5"/>
    <w:rsid w:val="00D87E57"/>
    <w:rsid w:val="00D9165E"/>
    <w:rsid w:val="00D969D4"/>
    <w:rsid w:val="00DA328A"/>
    <w:rsid w:val="00DB1452"/>
    <w:rsid w:val="00DB74F9"/>
    <w:rsid w:val="00DB7579"/>
    <w:rsid w:val="00DC1CBB"/>
    <w:rsid w:val="00DC2C62"/>
    <w:rsid w:val="00DC3787"/>
    <w:rsid w:val="00DC443F"/>
    <w:rsid w:val="00DC5099"/>
    <w:rsid w:val="00DC5E24"/>
    <w:rsid w:val="00DC7857"/>
    <w:rsid w:val="00DD062F"/>
    <w:rsid w:val="00DD0BF1"/>
    <w:rsid w:val="00DD111D"/>
    <w:rsid w:val="00DD1673"/>
    <w:rsid w:val="00DD30AE"/>
    <w:rsid w:val="00DD5EA5"/>
    <w:rsid w:val="00DD64E3"/>
    <w:rsid w:val="00DD6B3F"/>
    <w:rsid w:val="00DD7101"/>
    <w:rsid w:val="00DE0437"/>
    <w:rsid w:val="00DE0E6D"/>
    <w:rsid w:val="00DE446F"/>
    <w:rsid w:val="00DE5730"/>
    <w:rsid w:val="00DE5B34"/>
    <w:rsid w:val="00DE5FF1"/>
    <w:rsid w:val="00DE6965"/>
    <w:rsid w:val="00DE6E13"/>
    <w:rsid w:val="00DF17A5"/>
    <w:rsid w:val="00DF1A6E"/>
    <w:rsid w:val="00DF4339"/>
    <w:rsid w:val="00DF5549"/>
    <w:rsid w:val="00DF5A64"/>
    <w:rsid w:val="00DF6C27"/>
    <w:rsid w:val="00DF722B"/>
    <w:rsid w:val="00E0085E"/>
    <w:rsid w:val="00E00C76"/>
    <w:rsid w:val="00E01191"/>
    <w:rsid w:val="00E01AE1"/>
    <w:rsid w:val="00E03109"/>
    <w:rsid w:val="00E06223"/>
    <w:rsid w:val="00E069F2"/>
    <w:rsid w:val="00E10E38"/>
    <w:rsid w:val="00E10ECE"/>
    <w:rsid w:val="00E11790"/>
    <w:rsid w:val="00E119E2"/>
    <w:rsid w:val="00E123B0"/>
    <w:rsid w:val="00E130E5"/>
    <w:rsid w:val="00E15015"/>
    <w:rsid w:val="00E153AC"/>
    <w:rsid w:val="00E1548C"/>
    <w:rsid w:val="00E1737D"/>
    <w:rsid w:val="00E17750"/>
    <w:rsid w:val="00E2230B"/>
    <w:rsid w:val="00E22C39"/>
    <w:rsid w:val="00E22DF9"/>
    <w:rsid w:val="00E2358D"/>
    <w:rsid w:val="00E23A3C"/>
    <w:rsid w:val="00E240F6"/>
    <w:rsid w:val="00E248FA"/>
    <w:rsid w:val="00E24CD8"/>
    <w:rsid w:val="00E27430"/>
    <w:rsid w:val="00E32189"/>
    <w:rsid w:val="00E325B6"/>
    <w:rsid w:val="00E32692"/>
    <w:rsid w:val="00E34EF0"/>
    <w:rsid w:val="00E367F3"/>
    <w:rsid w:val="00E42127"/>
    <w:rsid w:val="00E4280B"/>
    <w:rsid w:val="00E42C3C"/>
    <w:rsid w:val="00E43141"/>
    <w:rsid w:val="00E43913"/>
    <w:rsid w:val="00E44F3E"/>
    <w:rsid w:val="00E45906"/>
    <w:rsid w:val="00E465E8"/>
    <w:rsid w:val="00E5583D"/>
    <w:rsid w:val="00E55F88"/>
    <w:rsid w:val="00E5626A"/>
    <w:rsid w:val="00E5671F"/>
    <w:rsid w:val="00E56B97"/>
    <w:rsid w:val="00E605E3"/>
    <w:rsid w:val="00E6101F"/>
    <w:rsid w:val="00E61CEB"/>
    <w:rsid w:val="00E6538A"/>
    <w:rsid w:val="00E70BF9"/>
    <w:rsid w:val="00E70C44"/>
    <w:rsid w:val="00E710F1"/>
    <w:rsid w:val="00E72AB0"/>
    <w:rsid w:val="00E746F0"/>
    <w:rsid w:val="00E74FCE"/>
    <w:rsid w:val="00E756EB"/>
    <w:rsid w:val="00E76F2F"/>
    <w:rsid w:val="00E800A8"/>
    <w:rsid w:val="00E80572"/>
    <w:rsid w:val="00E8196D"/>
    <w:rsid w:val="00E82936"/>
    <w:rsid w:val="00E84AA4"/>
    <w:rsid w:val="00E8725C"/>
    <w:rsid w:val="00E8737B"/>
    <w:rsid w:val="00E87444"/>
    <w:rsid w:val="00E90C2A"/>
    <w:rsid w:val="00E90FEA"/>
    <w:rsid w:val="00E91128"/>
    <w:rsid w:val="00E927EB"/>
    <w:rsid w:val="00E927FE"/>
    <w:rsid w:val="00E9466F"/>
    <w:rsid w:val="00E948D5"/>
    <w:rsid w:val="00E95F59"/>
    <w:rsid w:val="00E963FF"/>
    <w:rsid w:val="00E96726"/>
    <w:rsid w:val="00E96EF2"/>
    <w:rsid w:val="00EA0541"/>
    <w:rsid w:val="00EA3FC9"/>
    <w:rsid w:val="00EA448D"/>
    <w:rsid w:val="00EA7A96"/>
    <w:rsid w:val="00EB19AD"/>
    <w:rsid w:val="00EB1E1A"/>
    <w:rsid w:val="00EB2996"/>
    <w:rsid w:val="00EB31BC"/>
    <w:rsid w:val="00EB575F"/>
    <w:rsid w:val="00EB5975"/>
    <w:rsid w:val="00EC149A"/>
    <w:rsid w:val="00EC1C7A"/>
    <w:rsid w:val="00EC335F"/>
    <w:rsid w:val="00EC4E78"/>
    <w:rsid w:val="00EC5BF3"/>
    <w:rsid w:val="00EC5CAB"/>
    <w:rsid w:val="00EC6F6F"/>
    <w:rsid w:val="00EC742B"/>
    <w:rsid w:val="00EC7869"/>
    <w:rsid w:val="00EC7DCA"/>
    <w:rsid w:val="00ED14F2"/>
    <w:rsid w:val="00ED43E1"/>
    <w:rsid w:val="00ED477F"/>
    <w:rsid w:val="00ED54C6"/>
    <w:rsid w:val="00ED56ED"/>
    <w:rsid w:val="00ED6237"/>
    <w:rsid w:val="00EE01DA"/>
    <w:rsid w:val="00EE2EC5"/>
    <w:rsid w:val="00EE386F"/>
    <w:rsid w:val="00EE541C"/>
    <w:rsid w:val="00EE71F1"/>
    <w:rsid w:val="00EE7406"/>
    <w:rsid w:val="00EE78B9"/>
    <w:rsid w:val="00EF0718"/>
    <w:rsid w:val="00EF213B"/>
    <w:rsid w:val="00EF25A9"/>
    <w:rsid w:val="00EF2B48"/>
    <w:rsid w:val="00EF2F57"/>
    <w:rsid w:val="00EF4DA0"/>
    <w:rsid w:val="00EF7C6E"/>
    <w:rsid w:val="00F0306A"/>
    <w:rsid w:val="00F03AFA"/>
    <w:rsid w:val="00F03C71"/>
    <w:rsid w:val="00F07886"/>
    <w:rsid w:val="00F07CDF"/>
    <w:rsid w:val="00F07EF8"/>
    <w:rsid w:val="00F126BE"/>
    <w:rsid w:val="00F130E6"/>
    <w:rsid w:val="00F13F5F"/>
    <w:rsid w:val="00F14911"/>
    <w:rsid w:val="00F14B40"/>
    <w:rsid w:val="00F17074"/>
    <w:rsid w:val="00F17592"/>
    <w:rsid w:val="00F175B5"/>
    <w:rsid w:val="00F17866"/>
    <w:rsid w:val="00F22E61"/>
    <w:rsid w:val="00F23E20"/>
    <w:rsid w:val="00F26205"/>
    <w:rsid w:val="00F26D41"/>
    <w:rsid w:val="00F27D1F"/>
    <w:rsid w:val="00F35618"/>
    <w:rsid w:val="00F359EA"/>
    <w:rsid w:val="00F35DBA"/>
    <w:rsid w:val="00F37B7E"/>
    <w:rsid w:val="00F37FD1"/>
    <w:rsid w:val="00F42E35"/>
    <w:rsid w:val="00F43A83"/>
    <w:rsid w:val="00F43D07"/>
    <w:rsid w:val="00F44AB9"/>
    <w:rsid w:val="00F44B82"/>
    <w:rsid w:val="00F46971"/>
    <w:rsid w:val="00F50903"/>
    <w:rsid w:val="00F51AD6"/>
    <w:rsid w:val="00F51F2A"/>
    <w:rsid w:val="00F52B63"/>
    <w:rsid w:val="00F52E55"/>
    <w:rsid w:val="00F5300C"/>
    <w:rsid w:val="00F56988"/>
    <w:rsid w:val="00F56BB9"/>
    <w:rsid w:val="00F6135B"/>
    <w:rsid w:val="00F63B99"/>
    <w:rsid w:val="00F6489E"/>
    <w:rsid w:val="00F7077A"/>
    <w:rsid w:val="00F720E1"/>
    <w:rsid w:val="00F73F1D"/>
    <w:rsid w:val="00F74001"/>
    <w:rsid w:val="00F80D16"/>
    <w:rsid w:val="00F8163B"/>
    <w:rsid w:val="00F830E4"/>
    <w:rsid w:val="00F83CFC"/>
    <w:rsid w:val="00F84E59"/>
    <w:rsid w:val="00F86528"/>
    <w:rsid w:val="00F87F21"/>
    <w:rsid w:val="00F90178"/>
    <w:rsid w:val="00F90F19"/>
    <w:rsid w:val="00F91184"/>
    <w:rsid w:val="00F91A06"/>
    <w:rsid w:val="00F91CFA"/>
    <w:rsid w:val="00F924A1"/>
    <w:rsid w:val="00FA026B"/>
    <w:rsid w:val="00FA0590"/>
    <w:rsid w:val="00FA06E7"/>
    <w:rsid w:val="00FA1A99"/>
    <w:rsid w:val="00FA2184"/>
    <w:rsid w:val="00FA28ED"/>
    <w:rsid w:val="00FA301C"/>
    <w:rsid w:val="00FA45B8"/>
    <w:rsid w:val="00FA4E42"/>
    <w:rsid w:val="00FA554C"/>
    <w:rsid w:val="00FA5FBE"/>
    <w:rsid w:val="00FA7889"/>
    <w:rsid w:val="00FB0B93"/>
    <w:rsid w:val="00FB1642"/>
    <w:rsid w:val="00FB377A"/>
    <w:rsid w:val="00FB3D58"/>
    <w:rsid w:val="00FB61FB"/>
    <w:rsid w:val="00FB7098"/>
    <w:rsid w:val="00FC10E5"/>
    <w:rsid w:val="00FC1B67"/>
    <w:rsid w:val="00FC272A"/>
    <w:rsid w:val="00FC2D5C"/>
    <w:rsid w:val="00FC3160"/>
    <w:rsid w:val="00FC338F"/>
    <w:rsid w:val="00FC78B8"/>
    <w:rsid w:val="00FD012F"/>
    <w:rsid w:val="00FD0715"/>
    <w:rsid w:val="00FD1794"/>
    <w:rsid w:val="00FD2BE8"/>
    <w:rsid w:val="00FD3226"/>
    <w:rsid w:val="00FD3E74"/>
    <w:rsid w:val="00FD3F17"/>
    <w:rsid w:val="00FD3FEF"/>
    <w:rsid w:val="00FD67A3"/>
    <w:rsid w:val="00FD7285"/>
    <w:rsid w:val="00FE1B1F"/>
    <w:rsid w:val="00FE2F7C"/>
    <w:rsid w:val="00FE4C94"/>
    <w:rsid w:val="00FE5332"/>
    <w:rsid w:val="00FF1A29"/>
    <w:rsid w:val="00FF260E"/>
    <w:rsid w:val="00FF26DC"/>
    <w:rsid w:val="00FF3CF6"/>
    <w:rsid w:val="00FF4B64"/>
    <w:rsid w:val="00FF71E9"/>
    <w:rsid w:val="00FF7E55"/>
    <w:rsid w:val="01232614"/>
    <w:rsid w:val="01ED041D"/>
    <w:rsid w:val="02813BAB"/>
    <w:rsid w:val="028654BD"/>
    <w:rsid w:val="02AEEB70"/>
    <w:rsid w:val="0346C496"/>
    <w:rsid w:val="036B22EA"/>
    <w:rsid w:val="047A50AC"/>
    <w:rsid w:val="047CE340"/>
    <w:rsid w:val="04822F05"/>
    <w:rsid w:val="04E79116"/>
    <w:rsid w:val="05B1673C"/>
    <w:rsid w:val="063A309F"/>
    <w:rsid w:val="0919E587"/>
    <w:rsid w:val="09BBC97D"/>
    <w:rsid w:val="09CBA94B"/>
    <w:rsid w:val="0A1326B0"/>
    <w:rsid w:val="0C0021A4"/>
    <w:rsid w:val="0C159B30"/>
    <w:rsid w:val="0C9141C3"/>
    <w:rsid w:val="0CB42FC0"/>
    <w:rsid w:val="0D416C1E"/>
    <w:rsid w:val="0EE7B58C"/>
    <w:rsid w:val="0F68B219"/>
    <w:rsid w:val="0F799019"/>
    <w:rsid w:val="0F8D8441"/>
    <w:rsid w:val="108A4326"/>
    <w:rsid w:val="112A3947"/>
    <w:rsid w:val="11F266B9"/>
    <w:rsid w:val="12447360"/>
    <w:rsid w:val="12A38155"/>
    <w:rsid w:val="12B15CCC"/>
    <w:rsid w:val="12C9D13A"/>
    <w:rsid w:val="13A27C34"/>
    <w:rsid w:val="14D0173A"/>
    <w:rsid w:val="15DE576C"/>
    <w:rsid w:val="15E32D86"/>
    <w:rsid w:val="15ED11BD"/>
    <w:rsid w:val="16C5DA4A"/>
    <w:rsid w:val="171CA0A5"/>
    <w:rsid w:val="174BD47A"/>
    <w:rsid w:val="175300B6"/>
    <w:rsid w:val="17605E65"/>
    <w:rsid w:val="178BB770"/>
    <w:rsid w:val="182F3E2F"/>
    <w:rsid w:val="1854F3A9"/>
    <w:rsid w:val="18574C72"/>
    <w:rsid w:val="18DE4655"/>
    <w:rsid w:val="1911E64E"/>
    <w:rsid w:val="19FB6374"/>
    <w:rsid w:val="1AFF6213"/>
    <w:rsid w:val="1B267F45"/>
    <w:rsid w:val="1B852809"/>
    <w:rsid w:val="1D9CD53A"/>
    <w:rsid w:val="1DCD1D80"/>
    <w:rsid w:val="1E173417"/>
    <w:rsid w:val="1ED597EE"/>
    <w:rsid w:val="1F97F1FF"/>
    <w:rsid w:val="200BD26F"/>
    <w:rsid w:val="209094EB"/>
    <w:rsid w:val="20D04EC4"/>
    <w:rsid w:val="20D15AE1"/>
    <w:rsid w:val="21176167"/>
    <w:rsid w:val="22056135"/>
    <w:rsid w:val="221A1AAB"/>
    <w:rsid w:val="222F42C5"/>
    <w:rsid w:val="22371414"/>
    <w:rsid w:val="22BD2661"/>
    <w:rsid w:val="25074B78"/>
    <w:rsid w:val="252F0D8A"/>
    <w:rsid w:val="2548D347"/>
    <w:rsid w:val="26DFE1FF"/>
    <w:rsid w:val="28BAF18C"/>
    <w:rsid w:val="292BA34C"/>
    <w:rsid w:val="29C8A5FF"/>
    <w:rsid w:val="2A4A6CBC"/>
    <w:rsid w:val="2AB2A228"/>
    <w:rsid w:val="2B67898B"/>
    <w:rsid w:val="2B69CA91"/>
    <w:rsid w:val="2B9B3D07"/>
    <w:rsid w:val="2CEB3941"/>
    <w:rsid w:val="2D5A21E2"/>
    <w:rsid w:val="2D5DBE19"/>
    <w:rsid w:val="2DED1607"/>
    <w:rsid w:val="2E0EE968"/>
    <w:rsid w:val="2F38E9DB"/>
    <w:rsid w:val="3050C406"/>
    <w:rsid w:val="3061E176"/>
    <w:rsid w:val="3098805E"/>
    <w:rsid w:val="309A77AE"/>
    <w:rsid w:val="31684350"/>
    <w:rsid w:val="32764180"/>
    <w:rsid w:val="33AD9435"/>
    <w:rsid w:val="3420477C"/>
    <w:rsid w:val="34F17610"/>
    <w:rsid w:val="34FA14CD"/>
    <w:rsid w:val="35B1E9F3"/>
    <w:rsid w:val="365F5252"/>
    <w:rsid w:val="376AF3CE"/>
    <w:rsid w:val="3A4C4233"/>
    <w:rsid w:val="3AF69B22"/>
    <w:rsid w:val="3AF8F481"/>
    <w:rsid w:val="3E6A8F5E"/>
    <w:rsid w:val="3E810C9D"/>
    <w:rsid w:val="3E8FF131"/>
    <w:rsid w:val="3EB87B27"/>
    <w:rsid w:val="3F002A9E"/>
    <w:rsid w:val="3F76B8EF"/>
    <w:rsid w:val="3FBEB761"/>
    <w:rsid w:val="41662735"/>
    <w:rsid w:val="4209FD74"/>
    <w:rsid w:val="4332D87A"/>
    <w:rsid w:val="446C1E75"/>
    <w:rsid w:val="44FCF32C"/>
    <w:rsid w:val="4522D620"/>
    <w:rsid w:val="4580253A"/>
    <w:rsid w:val="467AC925"/>
    <w:rsid w:val="46B613E6"/>
    <w:rsid w:val="4955A7BB"/>
    <w:rsid w:val="4956CE9D"/>
    <w:rsid w:val="4989EB7D"/>
    <w:rsid w:val="4A1ABCC7"/>
    <w:rsid w:val="4A3B5950"/>
    <w:rsid w:val="4B4C1B96"/>
    <w:rsid w:val="4B5D3406"/>
    <w:rsid w:val="4BDF57C7"/>
    <w:rsid w:val="4F00D328"/>
    <w:rsid w:val="4F0ADE70"/>
    <w:rsid w:val="4F287D6D"/>
    <w:rsid w:val="4F3688BD"/>
    <w:rsid w:val="4F839A00"/>
    <w:rsid w:val="507BB640"/>
    <w:rsid w:val="52046F77"/>
    <w:rsid w:val="52B376D8"/>
    <w:rsid w:val="52D18221"/>
    <w:rsid w:val="53B63778"/>
    <w:rsid w:val="53C0EA2D"/>
    <w:rsid w:val="53F817A5"/>
    <w:rsid w:val="55044CEB"/>
    <w:rsid w:val="5539917E"/>
    <w:rsid w:val="55578989"/>
    <w:rsid w:val="55712911"/>
    <w:rsid w:val="55872A1C"/>
    <w:rsid w:val="55E54CE8"/>
    <w:rsid w:val="5629C560"/>
    <w:rsid w:val="56BFCB15"/>
    <w:rsid w:val="57F9A43A"/>
    <w:rsid w:val="587FCFD8"/>
    <w:rsid w:val="596A58E3"/>
    <w:rsid w:val="59A57C0F"/>
    <w:rsid w:val="5A3CA652"/>
    <w:rsid w:val="5A69883E"/>
    <w:rsid w:val="5A6F9CB7"/>
    <w:rsid w:val="5A9B8AA6"/>
    <w:rsid w:val="5B579910"/>
    <w:rsid w:val="5C3D37AC"/>
    <w:rsid w:val="5C4433E3"/>
    <w:rsid w:val="5C8AFF36"/>
    <w:rsid w:val="5CB7B3CB"/>
    <w:rsid w:val="5CE89273"/>
    <w:rsid w:val="5DC21574"/>
    <w:rsid w:val="60A6CD96"/>
    <w:rsid w:val="60B8B5DB"/>
    <w:rsid w:val="6197EBB3"/>
    <w:rsid w:val="62227651"/>
    <w:rsid w:val="62D34DDA"/>
    <w:rsid w:val="62E6DDAC"/>
    <w:rsid w:val="6439119F"/>
    <w:rsid w:val="64730ED8"/>
    <w:rsid w:val="649C4739"/>
    <w:rsid w:val="64A3B94A"/>
    <w:rsid w:val="66640103"/>
    <w:rsid w:val="66ED5CD0"/>
    <w:rsid w:val="66F42AF6"/>
    <w:rsid w:val="6772C321"/>
    <w:rsid w:val="678081DF"/>
    <w:rsid w:val="6859DED5"/>
    <w:rsid w:val="688E98F8"/>
    <w:rsid w:val="695D5579"/>
    <w:rsid w:val="6B1FC755"/>
    <w:rsid w:val="6B3580A3"/>
    <w:rsid w:val="6B4BD201"/>
    <w:rsid w:val="6B94407C"/>
    <w:rsid w:val="6BCCD038"/>
    <w:rsid w:val="6C9900B0"/>
    <w:rsid w:val="6D1134A6"/>
    <w:rsid w:val="6D578E8D"/>
    <w:rsid w:val="6ED461C0"/>
    <w:rsid w:val="6ED8EB9F"/>
    <w:rsid w:val="6F27EDD8"/>
    <w:rsid w:val="6F2929A8"/>
    <w:rsid w:val="6F893ADC"/>
    <w:rsid w:val="701A3199"/>
    <w:rsid w:val="703F582D"/>
    <w:rsid w:val="70A769EF"/>
    <w:rsid w:val="70B54B89"/>
    <w:rsid w:val="719E1912"/>
    <w:rsid w:val="7219E5B2"/>
    <w:rsid w:val="726CB011"/>
    <w:rsid w:val="735B10E9"/>
    <w:rsid w:val="73E33F41"/>
    <w:rsid w:val="73E8F1E8"/>
    <w:rsid w:val="741F46E9"/>
    <w:rsid w:val="74969AA3"/>
    <w:rsid w:val="74AB1C9E"/>
    <w:rsid w:val="74BC4DFC"/>
    <w:rsid w:val="750BC9F7"/>
    <w:rsid w:val="76118256"/>
    <w:rsid w:val="7643D880"/>
    <w:rsid w:val="76A099EB"/>
    <w:rsid w:val="77738DD3"/>
    <w:rsid w:val="77F5362A"/>
    <w:rsid w:val="782C0EFC"/>
    <w:rsid w:val="7846EFB2"/>
    <w:rsid w:val="785D5CF2"/>
    <w:rsid w:val="7890358B"/>
    <w:rsid w:val="78AA36FB"/>
    <w:rsid w:val="78B5581F"/>
    <w:rsid w:val="78CE1138"/>
    <w:rsid w:val="7B4832AB"/>
    <w:rsid w:val="7B788E64"/>
    <w:rsid w:val="7B7BD7A0"/>
    <w:rsid w:val="7CA2692B"/>
    <w:rsid w:val="7DBE1228"/>
    <w:rsid w:val="7E94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CB7213"/>
  <w14:defaultImageDpi w14:val="32767"/>
  <w15:docId w15:val="{319B3240-35FE-4EF2-A460-DF00C88F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DC9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13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13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13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21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2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6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8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Fuentedeprrafopredeter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06D0C"/>
    <w:pPr>
      <w:numPr>
        <w:numId w:val="23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A77947"/>
  </w:style>
  <w:style w:type="character" w:styleId="Textoennegrita">
    <w:name w:val="Strong"/>
    <w:basedOn w:val="Fuentedeprrafopredeter"/>
    <w:uiPriority w:val="22"/>
    <w:qFormat/>
    <w:rsid w:val="00E069F2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C447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447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447F7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447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447F7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425DD5"/>
    <w:rPr>
      <w:rFonts w:cs="Times New Roman (Textkörper CS)"/>
      <w:color w:val="000000"/>
      <w:sz w:val="22"/>
    </w:rPr>
  </w:style>
  <w:style w:type="character" w:customStyle="1" w:styleId="ui-provider">
    <w:name w:val="ui-provider"/>
    <w:basedOn w:val="Fuentedeprrafopredeter"/>
    <w:rsid w:val="00627CB4"/>
  </w:style>
  <w:style w:type="paragraph" w:customStyle="1" w:styleId="pf0">
    <w:name w:val="pf0"/>
    <w:basedOn w:val="Normal"/>
    <w:rsid w:val="00FE4C94"/>
    <w:pPr>
      <w:tabs>
        <w:tab w:val="clear" w:pos="3572"/>
      </w:tabs>
      <w:spacing w:before="100" w:beforeAutospacing="1" w:after="100" w:afterAutospacing="1" w:line="240" w:lineRule="auto"/>
    </w:pPr>
    <w:rPr>
      <w:rFonts w:ascii="SimSun" w:hAnsi="SimSun" w:cs="SimSun"/>
      <w:color w:val="auto"/>
      <w:sz w:val="24"/>
      <w:lang w:eastAsia="zh-CN"/>
    </w:rPr>
  </w:style>
  <w:style w:type="character" w:customStyle="1" w:styleId="cf01">
    <w:name w:val="cf01"/>
    <w:basedOn w:val="Fuentedeprrafopredeter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11">
    <w:name w:val="cf11"/>
    <w:basedOn w:val="Fuentedeprrafopredeter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873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urr.com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yperlink" Target="mailto:EdnaIleana.LavinHernandez@durrmex.com.m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5B1453BC-7057-42D4-A2CE-50780BDC085E}"/>
</file>

<file path=customXml/itemProps2.xml><?xml version="1.0" encoding="utf-8"?>
<ds:datastoreItem xmlns:ds="http://schemas.openxmlformats.org/officeDocument/2006/customXml" ds:itemID="{42CB8F03-EA05-4799-A691-A167F55713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1DCF732-C7A6-47F7-9CB1-16170BF54B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Ernesto López</cp:lastModifiedBy>
  <cp:revision>3</cp:revision>
  <cp:lastPrinted>2019-05-29T20:27:00Z</cp:lastPrinted>
  <dcterms:created xsi:type="dcterms:W3CDTF">2025-06-09T14:51:00Z</dcterms:created>
  <dcterms:modified xsi:type="dcterms:W3CDTF">2025-06-09T14:51:00Z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