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367A9B"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561B4E3E" w:rsidR="009000BC" w:rsidRPr="009000BC" w:rsidRDefault="000369AE" w:rsidP="009000BC">
      <w:pPr>
        <w:pStyle w:val="Dachzeile"/>
      </w:pPr>
      <w:r w:rsidRPr="00647B09">
        <w:t xml:space="preserve">EcoProBooth reduziert Energieverbrauch von </w:t>
      </w:r>
      <w:r>
        <w:t>Lackierkabinen</w:t>
      </w:r>
      <w:r w:rsidRPr="00647B09">
        <w:t xml:space="preserve"> </w:t>
      </w:r>
    </w:p>
    <w:p w14:paraId="0F0B06D0" w14:textId="4CEB73CB" w:rsidR="006D3C0D" w:rsidRPr="003D5F86" w:rsidRDefault="006D3C0D" w:rsidP="006D3C0D">
      <w:pPr>
        <w:pStyle w:val="Flietext"/>
        <w:rPr>
          <w:b/>
          <w:color w:val="00468E" w:themeColor="accent1"/>
          <w:sz w:val="34"/>
          <w:szCs w:val="30"/>
        </w:rPr>
      </w:pPr>
      <w:r w:rsidRPr="003D5F86">
        <w:rPr>
          <w:b/>
          <w:color w:val="00468E" w:themeColor="accent1"/>
          <w:sz w:val="34"/>
          <w:szCs w:val="30"/>
        </w:rPr>
        <w:t xml:space="preserve">Revolutionäres Kabinenkonzept EcoProBooth von Dürr </w:t>
      </w:r>
      <w:r w:rsidR="00CD2F21">
        <w:rPr>
          <w:b/>
          <w:color w:val="00468E" w:themeColor="accent1"/>
          <w:sz w:val="34"/>
          <w:szCs w:val="30"/>
        </w:rPr>
        <w:t>mit</w:t>
      </w:r>
      <w:r w:rsidRPr="003D5F86">
        <w:rPr>
          <w:b/>
          <w:color w:val="00468E" w:themeColor="accent1"/>
          <w:sz w:val="34"/>
          <w:szCs w:val="30"/>
        </w:rPr>
        <w:t xml:space="preserve"> P</w:t>
      </w:r>
      <w:r w:rsidR="008858ED">
        <w:rPr>
          <w:b/>
          <w:color w:val="00468E" w:themeColor="accent1"/>
          <w:sz w:val="34"/>
          <w:szCs w:val="30"/>
        </w:rPr>
        <w:t>ACE</w:t>
      </w:r>
      <w:r w:rsidRPr="003D5F86">
        <w:rPr>
          <w:b/>
          <w:color w:val="00468E" w:themeColor="accent1"/>
          <w:sz w:val="34"/>
          <w:szCs w:val="30"/>
        </w:rPr>
        <w:t xml:space="preserve"> Pilot Award 2025</w:t>
      </w:r>
      <w:r w:rsidR="00CD2F21">
        <w:rPr>
          <w:b/>
          <w:color w:val="00468E" w:themeColor="accent1"/>
          <w:sz w:val="34"/>
          <w:szCs w:val="30"/>
        </w:rPr>
        <w:t xml:space="preserve"> ausgezeichnet</w:t>
      </w:r>
    </w:p>
    <w:p w14:paraId="59BBB6A8" w14:textId="77777777" w:rsidR="006D3C0D" w:rsidRDefault="006D3C0D" w:rsidP="00FA2184">
      <w:pPr>
        <w:pStyle w:val="Flietext"/>
        <w:rPr>
          <w:rStyle w:val="Fettung"/>
        </w:rPr>
      </w:pPr>
    </w:p>
    <w:p w14:paraId="3C4E41B8" w14:textId="3D592DF8" w:rsidR="00AF4F8B" w:rsidRPr="001049B9" w:rsidRDefault="00D77A8D" w:rsidP="00FA2184">
      <w:pPr>
        <w:pStyle w:val="Flietext"/>
        <w:rPr>
          <w:rStyle w:val="Fettung"/>
        </w:rPr>
      </w:pPr>
      <w:r>
        <w:rPr>
          <w:rStyle w:val="Fettung"/>
        </w:rPr>
        <w:t>Bietigheim-Bissingen</w:t>
      </w:r>
      <w:r w:rsidR="00EB19AD" w:rsidRPr="009000BC">
        <w:rPr>
          <w:rStyle w:val="Fettung"/>
        </w:rPr>
        <w:t xml:space="preserve">, </w:t>
      </w:r>
      <w:r w:rsidR="00B7158E">
        <w:rPr>
          <w:rStyle w:val="Fettung"/>
        </w:rPr>
        <w:t>1</w:t>
      </w:r>
      <w:r w:rsidR="004B07E7">
        <w:rPr>
          <w:rStyle w:val="Fettung"/>
        </w:rPr>
        <w:t>7</w:t>
      </w:r>
      <w:r w:rsidR="00B7158E">
        <w:rPr>
          <w:rStyle w:val="Fettung"/>
        </w:rPr>
        <w:t>. April 2025</w:t>
      </w:r>
      <w:r w:rsidR="00EB19AD" w:rsidRPr="009000BC">
        <w:rPr>
          <w:rStyle w:val="Fettung"/>
        </w:rPr>
        <w:t xml:space="preserve"> – </w:t>
      </w:r>
      <w:r w:rsidR="001049B9" w:rsidRPr="001049B9">
        <w:rPr>
          <w:rStyle w:val="Fettung"/>
        </w:rPr>
        <w:t xml:space="preserve">Eine </w:t>
      </w:r>
      <w:r w:rsidR="001049B9">
        <w:rPr>
          <w:rStyle w:val="Fettung"/>
        </w:rPr>
        <w:t>Dürr-</w:t>
      </w:r>
      <w:r w:rsidR="001049B9" w:rsidRPr="001049B9">
        <w:rPr>
          <w:rStyle w:val="Fettung"/>
        </w:rPr>
        <w:t xml:space="preserve">Innovation </w:t>
      </w:r>
      <w:r w:rsidR="007F48BB">
        <w:rPr>
          <w:rStyle w:val="Fettung"/>
        </w:rPr>
        <w:t>überzeugte</w:t>
      </w:r>
      <w:r w:rsidR="001049B9" w:rsidRPr="001049B9">
        <w:rPr>
          <w:rStyle w:val="Fettung"/>
        </w:rPr>
        <w:t xml:space="preserve"> ein</w:t>
      </w:r>
      <w:r w:rsidR="00C31630">
        <w:rPr>
          <w:rStyle w:val="Fettung"/>
        </w:rPr>
        <w:t>e</w:t>
      </w:r>
      <w:r w:rsidR="001049B9" w:rsidRPr="001049B9">
        <w:rPr>
          <w:rStyle w:val="Fettung"/>
        </w:rPr>
        <w:t xml:space="preserve"> unabhängige</w:t>
      </w:r>
      <w:r w:rsidR="00C31630">
        <w:rPr>
          <w:rStyle w:val="Fettung"/>
        </w:rPr>
        <w:t xml:space="preserve"> Fachjury</w:t>
      </w:r>
      <w:r w:rsidR="001049B9" w:rsidRPr="001049B9">
        <w:rPr>
          <w:rStyle w:val="Fettung"/>
        </w:rPr>
        <w:t xml:space="preserve"> und </w:t>
      </w:r>
      <w:r w:rsidR="00FB1748">
        <w:rPr>
          <w:rStyle w:val="Fettung"/>
        </w:rPr>
        <w:t xml:space="preserve">gewann </w:t>
      </w:r>
      <w:r w:rsidR="001049B9" w:rsidRPr="001049B9">
        <w:rPr>
          <w:rStyle w:val="Fettung"/>
        </w:rPr>
        <w:t xml:space="preserve">am 15. April den Automotive News PACE Pilot Award </w:t>
      </w:r>
      <w:r w:rsidR="00FB1748" w:rsidRPr="001049B9">
        <w:rPr>
          <w:rStyle w:val="Fettung"/>
        </w:rPr>
        <w:t>in Detroit</w:t>
      </w:r>
      <w:r w:rsidR="001049B9" w:rsidRPr="001049B9">
        <w:rPr>
          <w:rStyle w:val="Fettung"/>
        </w:rPr>
        <w:t>. EcoProBooth revolutioniert den Lackierprozess mit ihrem modularen Box</w:t>
      </w:r>
      <w:r w:rsidR="00FB1748">
        <w:rPr>
          <w:rStyle w:val="Fettung"/>
        </w:rPr>
        <w:t>en</w:t>
      </w:r>
      <w:r w:rsidR="001049B9" w:rsidRPr="001049B9">
        <w:rPr>
          <w:rStyle w:val="Fettung"/>
        </w:rPr>
        <w:t>-Layout. Ihr flexibles Design ermöglicht die Anpassung an verschiedene Karosseriegrößen und Lackierverfahren und reduziert</w:t>
      </w:r>
      <w:r w:rsidR="00ED4172">
        <w:rPr>
          <w:rStyle w:val="Fettung"/>
        </w:rPr>
        <w:t xml:space="preserve"> somit</w:t>
      </w:r>
      <w:r w:rsidR="001049B9" w:rsidRPr="001049B9">
        <w:rPr>
          <w:rStyle w:val="Fettung"/>
        </w:rPr>
        <w:t xml:space="preserve"> den Energie-, Lack- und Lösungsmittelverbrauch erheblich</w:t>
      </w:r>
      <w:r w:rsidR="00C863AA">
        <w:rPr>
          <w:rStyle w:val="Fettung"/>
        </w:rPr>
        <w:t>. Dies macht die Lackier</w:t>
      </w:r>
      <w:r w:rsidR="00FF6471">
        <w:rPr>
          <w:rStyle w:val="Fettung"/>
        </w:rPr>
        <w:t>kabine</w:t>
      </w:r>
      <w:r w:rsidR="001049B9" w:rsidRPr="001049B9">
        <w:rPr>
          <w:rStyle w:val="Fettung"/>
        </w:rPr>
        <w:t xml:space="preserve"> zu einer hocheffizienten und nachhaltigen Lösung.</w:t>
      </w:r>
      <w:r w:rsidR="00AF4F8B" w:rsidRPr="001049B9">
        <w:rPr>
          <w:rStyle w:val="Fettung"/>
        </w:rPr>
        <w:t xml:space="preserve"> </w:t>
      </w:r>
    </w:p>
    <w:p w14:paraId="213C051D" w14:textId="77777777" w:rsidR="00AF4F8B" w:rsidRPr="001049B9" w:rsidRDefault="00AF4F8B" w:rsidP="00FA2184">
      <w:pPr>
        <w:pStyle w:val="Flietext"/>
      </w:pPr>
    </w:p>
    <w:p w14:paraId="1EE81EF3" w14:textId="2E415007" w:rsidR="0026127D" w:rsidRDefault="00276ED0" w:rsidP="0026127D">
      <w:pPr>
        <w:pStyle w:val="Flietext"/>
      </w:pPr>
      <w:r w:rsidRPr="00276ED0">
        <w:t xml:space="preserve">„Wir sind sehr stolz darauf, dass unsere Technologie als bahnbrechende Innovation </w:t>
      </w:r>
      <w:r w:rsidR="00FF6471">
        <w:t>angesehen</w:t>
      </w:r>
      <w:r w:rsidRPr="00276ED0">
        <w:t xml:space="preserve"> wurde, die die Automobi</w:t>
      </w:r>
      <w:r w:rsidR="00D962FF">
        <w:t xml:space="preserve">lproduktion </w:t>
      </w:r>
      <w:r w:rsidRPr="00276ED0">
        <w:t xml:space="preserve">prägen wird“, sagt Daniel Ackermann, Senior Manager Product Management bei Dürr. </w:t>
      </w:r>
      <w:r>
        <w:t>„</w:t>
      </w:r>
      <w:r w:rsidRPr="00276ED0">
        <w:t xml:space="preserve">Mit 14 Patentanmeldungen, von denen neun bereits erteilt wurden, ist die </w:t>
      </w:r>
      <w:r w:rsidRPr="0080114E">
        <w:rPr>
          <w:b/>
          <w:bCs/>
        </w:rPr>
        <w:t>Eco</w:t>
      </w:r>
      <w:r w:rsidRPr="00276ED0">
        <w:t xml:space="preserve">ProBooth von Dürr in der Lage, die </w:t>
      </w:r>
      <w:r w:rsidR="00D962FF">
        <w:t>Produktion</w:t>
      </w:r>
      <w:r w:rsidRPr="00276ED0">
        <w:t xml:space="preserve"> zu verändern und neue Maßstäbe in Sachen Energieeffizienz und Kosteneinsparungen zu setzen.“</w:t>
      </w:r>
    </w:p>
    <w:p w14:paraId="44D24D38" w14:textId="77777777" w:rsidR="00276ED0" w:rsidRPr="00276ED0" w:rsidRDefault="00276ED0" w:rsidP="0026127D">
      <w:pPr>
        <w:pStyle w:val="Flietext"/>
      </w:pPr>
    </w:p>
    <w:p w14:paraId="4B38A3A7" w14:textId="77777777" w:rsidR="0080114E" w:rsidRPr="0080114E" w:rsidRDefault="0080114E" w:rsidP="0080114E">
      <w:pPr>
        <w:rPr>
          <w:rStyle w:val="Fettung"/>
        </w:rPr>
      </w:pPr>
      <w:r w:rsidRPr="0080114E">
        <w:rPr>
          <w:rStyle w:val="Fettung"/>
        </w:rPr>
        <w:t>All-in-one-Lösung</w:t>
      </w:r>
    </w:p>
    <w:p w14:paraId="086FF8A6" w14:textId="5D8220EA" w:rsidR="00D962FF" w:rsidRPr="00D962FF" w:rsidRDefault="0080114E" w:rsidP="0080114E">
      <w:r w:rsidRPr="0080114E">
        <w:rPr>
          <w:rStyle w:val="Fettung"/>
          <w:b w:val="0"/>
          <w:bCs/>
        </w:rPr>
        <w:t xml:space="preserve">Die </w:t>
      </w:r>
      <w:r w:rsidRPr="0080114E">
        <w:rPr>
          <w:rStyle w:val="Fettung"/>
        </w:rPr>
        <w:t>Eco</w:t>
      </w:r>
      <w:r w:rsidRPr="0080114E">
        <w:rPr>
          <w:rStyle w:val="Fettung"/>
          <w:b w:val="0"/>
          <w:bCs/>
        </w:rPr>
        <w:t xml:space="preserve">ProBooth in Kombination mit der </w:t>
      </w:r>
      <w:r w:rsidRPr="0087251C">
        <w:rPr>
          <w:rStyle w:val="Fettung"/>
        </w:rPr>
        <w:t>Eco</w:t>
      </w:r>
      <w:r w:rsidRPr="0080114E">
        <w:rPr>
          <w:rStyle w:val="Fettung"/>
          <w:b w:val="0"/>
          <w:bCs/>
        </w:rPr>
        <w:t xml:space="preserve">Bell4 Pro-Generation ermöglicht es, </w:t>
      </w:r>
      <w:r w:rsidR="00C049B7">
        <w:rPr>
          <w:rStyle w:val="Fettung"/>
          <w:b w:val="0"/>
          <w:bCs/>
        </w:rPr>
        <w:t xml:space="preserve">Karosserien </w:t>
      </w:r>
      <w:r w:rsidRPr="0080114E">
        <w:rPr>
          <w:rStyle w:val="Fettung"/>
          <w:b w:val="0"/>
          <w:bCs/>
        </w:rPr>
        <w:t xml:space="preserve">sowohl </w:t>
      </w:r>
      <w:r w:rsidR="00C049B7">
        <w:rPr>
          <w:rStyle w:val="Fettung"/>
          <w:b w:val="0"/>
          <w:bCs/>
        </w:rPr>
        <w:t xml:space="preserve">innen als auch außen </w:t>
      </w:r>
      <w:r w:rsidRPr="0080114E">
        <w:rPr>
          <w:rStyle w:val="Fettung"/>
          <w:b w:val="0"/>
          <w:bCs/>
        </w:rPr>
        <w:t xml:space="preserve">in derselben Kabine mit lösungsmittel- oder wasserbasierten Lacken zu lackieren. </w:t>
      </w:r>
      <w:r w:rsidR="00D962FF" w:rsidRPr="00D962FF">
        <w:rPr>
          <w:bCs/>
          <w:spacing w:val="-2"/>
          <w:w w:val="101"/>
        </w:rPr>
        <w:t xml:space="preserve">Der Universalzerstäuber appliziert sowohl schmale Sprühstrahlen für die </w:t>
      </w:r>
      <w:r w:rsidR="00D962FF" w:rsidRPr="00D962FF">
        <w:rPr>
          <w:bCs/>
          <w:spacing w:val="-2"/>
          <w:w w:val="101"/>
        </w:rPr>
        <w:lastRenderedPageBreak/>
        <w:t>Innenlackierung, breite Sprühstrahlen für die Außenhaut als auch Metallicapplikationen.</w:t>
      </w:r>
      <w:r w:rsidRPr="0080114E">
        <w:rPr>
          <w:rStyle w:val="Fettung"/>
          <w:b w:val="0"/>
          <w:bCs/>
        </w:rPr>
        <w:t xml:space="preserve"> </w:t>
      </w:r>
      <w:r w:rsidR="00D962FF" w:rsidRPr="00D962FF">
        <w:t>Die ansonsten benötigte Förderzeit von einer Kabine zur nächsten entfällt</w:t>
      </w:r>
      <w:r w:rsidR="00D962FF">
        <w:t>,</w:t>
      </w:r>
      <w:r w:rsidR="00D962FF">
        <w:rPr>
          <w:rStyle w:val="Fettung"/>
          <w:b w:val="0"/>
          <w:bCs/>
        </w:rPr>
        <w:t xml:space="preserve"> wodurch </w:t>
      </w:r>
      <w:r w:rsidR="00D962FF" w:rsidRPr="0087251C">
        <w:rPr>
          <w:rStyle w:val="Fettung"/>
          <w:b w:val="0"/>
          <w:bCs/>
        </w:rPr>
        <w:t xml:space="preserve">Zeit </w:t>
      </w:r>
      <w:r w:rsidR="00D962FF">
        <w:rPr>
          <w:rStyle w:val="Fettung"/>
          <w:b w:val="0"/>
          <w:bCs/>
        </w:rPr>
        <w:t>einge</w:t>
      </w:r>
      <w:r w:rsidR="00D962FF" w:rsidRPr="0087251C">
        <w:rPr>
          <w:rStyle w:val="Fettung"/>
          <w:b w:val="0"/>
          <w:bCs/>
        </w:rPr>
        <w:t>spar</w:t>
      </w:r>
      <w:r w:rsidR="00D962FF">
        <w:rPr>
          <w:rStyle w:val="Fettung"/>
          <w:b w:val="0"/>
          <w:bCs/>
        </w:rPr>
        <w:t>t wird.</w:t>
      </w:r>
      <w:r w:rsidR="00D962FF" w:rsidRPr="00D962FF">
        <w:t xml:space="preserve"> Durch die Verteilung der Aufgaben lassen sich die nicht aktiven Roboter reinigen oder warten, während die Produktion weiterläuft. Dafür sind sogenannte Service Cubicles in jeder Ecke der Kabine integriert, die von den Robotern angefahren werden können.</w:t>
      </w:r>
    </w:p>
    <w:p w14:paraId="5A8760EA" w14:textId="77777777" w:rsidR="0002273A" w:rsidRPr="0087251C" w:rsidRDefault="0002273A" w:rsidP="00FB3D58"/>
    <w:p w14:paraId="4DB978F4" w14:textId="124AA5A0" w:rsidR="004B5828" w:rsidRPr="004B5828" w:rsidRDefault="004B5828" w:rsidP="004B5828">
      <w:pPr>
        <w:rPr>
          <w:rStyle w:val="Fettung"/>
        </w:rPr>
      </w:pPr>
      <w:r w:rsidRPr="004B5828">
        <w:rPr>
          <w:rStyle w:val="Fettung"/>
        </w:rPr>
        <w:t>Maximale Produktion</w:t>
      </w:r>
      <w:r w:rsidR="007752DC">
        <w:rPr>
          <w:rStyle w:val="Fettung"/>
        </w:rPr>
        <w:t>s-</w:t>
      </w:r>
      <w:r w:rsidRPr="004B5828">
        <w:rPr>
          <w:rStyle w:val="Fettung"/>
        </w:rPr>
        <w:t xml:space="preserve"> und Energieeffizienz </w:t>
      </w:r>
    </w:p>
    <w:p w14:paraId="27943E20" w14:textId="37D2CA76" w:rsidR="0002273A" w:rsidRDefault="001A7C6C" w:rsidP="004B5828">
      <w:pPr>
        <w:rPr>
          <w:rStyle w:val="Fettung"/>
          <w:b w:val="0"/>
          <w:bCs/>
        </w:rPr>
      </w:pPr>
      <w:r w:rsidRPr="001A7C6C">
        <w:rPr>
          <w:rStyle w:val="Fettung"/>
        </w:rPr>
        <w:t>Eco</w:t>
      </w:r>
      <w:r>
        <w:rPr>
          <w:rStyle w:val="Fettung"/>
          <w:b w:val="0"/>
          <w:bCs/>
        </w:rPr>
        <w:t>ProBooth</w:t>
      </w:r>
      <w:r w:rsidR="004B5828" w:rsidRPr="004B5828">
        <w:rPr>
          <w:rStyle w:val="Fettung"/>
          <w:b w:val="0"/>
          <w:bCs/>
        </w:rPr>
        <w:t xml:space="preserve"> ist für alle Fahrzeugtypen geeignet, von Kompaktmodellen bis hin zu SUVs. </w:t>
      </w:r>
      <w:r w:rsidR="00D962FF" w:rsidRPr="00D962FF">
        <w:rPr>
          <w:rStyle w:val="Fettung"/>
          <w:b w:val="0"/>
          <w:bCs/>
        </w:rPr>
        <w:t>Anstelle eines traditionellen linearen Layouts mit festen Taktzeiten sind die Lackierboxen in einem parallelen Produktionslayout angeordnet, wie es die "Lackier</w:t>
      </w:r>
      <w:r w:rsidR="00EB3C52">
        <w:rPr>
          <w:rStyle w:val="Fettung"/>
          <w:b w:val="0"/>
          <w:bCs/>
        </w:rPr>
        <w:t>anlage</w:t>
      </w:r>
      <w:r w:rsidR="00D962FF" w:rsidRPr="00D962FF">
        <w:rPr>
          <w:rStyle w:val="Fettung"/>
          <w:b w:val="0"/>
          <w:bCs/>
        </w:rPr>
        <w:t xml:space="preserve"> der Zukunft" von Dürr darstellt.</w:t>
      </w:r>
      <w:r w:rsidR="004B5828" w:rsidRPr="004B5828">
        <w:rPr>
          <w:rStyle w:val="Fettung"/>
          <w:b w:val="0"/>
          <w:bCs/>
        </w:rPr>
        <w:t xml:space="preserve"> Dies ermöglicht flexible Taktzeiten und maximale Effizienz. Darüber hinaus erreicht </w:t>
      </w:r>
      <w:r w:rsidR="004B5828" w:rsidRPr="003C1AEE">
        <w:rPr>
          <w:rStyle w:val="Fettung"/>
        </w:rPr>
        <w:t>Eco</w:t>
      </w:r>
      <w:r w:rsidR="004B5828" w:rsidRPr="004B5828">
        <w:rPr>
          <w:rStyle w:val="Fettung"/>
          <w:b w:val="0"/>
          <w:bCs/>
        </w:rPr>
        <w:t>ProBooth eine Umluftquote von 95</w:t>
      </w:r>
      <w:r w:rsidR="00CF6C8F">
        <w:rPr>
          <w:rStyle w:val="Fettung"/>
          <w:b w:val="0"/>
          <w:bCs/>
        </w:rPr>
        <w:t xml:space="preserve"> </w:t>
      </w:r>
      <w:r w:rsidR="004B5828" w:rsidRPr="004B5828">
        <w:rPr>
          <w:rStyle w:val="Fettung"/>
          <w:b w:val="0"/>
          <w:bCs/>
        </w:rPr>
        <w:t>% und benötigt nur 5</w:t>
      </w:r>
      <w:r w:rsidR="00CF6C8F">
        <w:rPr>
          <w:rStyle w:val="Fettung"/>
          <w:b w:val="0"/>
          <w:bCs/>
        </w:rPr>
        <w:t xml:space="preserve"> </w:t>
      </w:r>
      <w:r w:rsidR="004B5828" w:rsidRPr="004B5828">
        <w:rPr>
          <w:rStyle w:val="Fettung"/>
          <w:b w:val="0"/>
          <w:bCs/>
        </w:rPr>
        <w:t>% Frischluft, wodurch der Energieverbrauch und die CO</w:t>
      </w:r>
      <w:r w:rsidR="004B5828" w:rsidRPr="003C1AEE">
        <w:rPr>
          <w:rStyle w:val="Fettung"/>
          <w:b w:val="0"/>
          <w:bCs/>
          <w:vertAlign w:val="subscript"/>
        </w:rPr>
        <w:t>2</w:t>
      </w:r>
      <w:r w:rsidR="004B5828" w:rsidRPr="004B5828">
        <w:rPr>
          <w:rStyle w:val="Fettung"/>
          <w:b w:val="0"/>
          <w:bCs/>
        </w:rPr>
        <w:t>-Emissionen minimiert werden. Insgesamt wird der Energieverbrauch im Vergleich zu</w:t>
      </w:r>
      <w:r w:rsidR="00817481">
        <w:rPr>
          <w:rStyle w:val="Fettung"/>
          <w:b w:val="0"/>
          <w:bCs/>
        </w:rPr>
        <w:t>r</w:t>
      </w:r>
      <w:r w:rsidR="004B5828" w:rsidRPr="004B5828">
        <w:rPr>
          <w:rStyle w:val="Fettung"/>
          <w:b w:val="0"/>
          <w:bCs/>
        </w:rPr>
        <w:t xml:space="preserve"> Nassabscheid</w:t>
      </w:r>
      <w:r w:rsidR="00817481">
        <w:rPr>
          <w:rStyle w:val="Fettung"/>
          <w:b w:val="0"/>
          <w:bCs/>
        </w:rPr>
        <w:t>ung</w:t>
      </w:r>
      <w:r w:rsidR="004B5828" w:rsidRPr="004B5828">
        <w:rPr>
          <w:rStyle w:val="Fettung"/>
          <w:b w:val="0"/>
          <w:bCs/>
        </w:rPr>
        <w:t xml:space="preserve"> in klassischen Linien um bis zu 80</w:t>
      </w:r>
      <w:r w:rsidR="004E467D">
        <w:rPr>
          <w:rStyle w:val="Fettung"/>
          <w:b w:val="0"/>
          <w:bCs/>
        </w:rPr>
        <w:t xml:space="preserve"> </w:t>
      </w:r>
      <w:r w:rsidR="004B5828" w:rsidRPr="004B5828">
        <w:rPr>
          <w:rStyle w:val="Fettung"/>
          <w:b w:val="0"/>
          <w:bCs/>
        </w:rPr>
        <w:t>% und im Vergleich zu</w:t>
      </w:r>
      <w:r w:rsidR="00817481">
        <w:rPr>
          <w:rStyle w:val="Fettung"/>
          <w:b w:val="0"/>
          <w:bCs/>
        </w:rPr>
        <w:t>r</w:t>
      </w:r>
      <w:r w:rsidR="004B5828" w:rsidRPr="004B5828">
        <w:rPr>
          <w:rStyle w:val="Fettung"/>
          <w:b w:val="0"/>
          <w:bCs/>
        </w:rPr>
        <w:t xml:space="preserve"> herkömmlichen Trockenabschei</w:t>
      </w:r>
      <w:r w:rsidR="00817481">
        <w:rPr>
          <w:rStyle w:val="Fettung"/>
          <w:b w:val="0"/>
          <w:bCs/>
        </w:rPr>
        <w:t>dung</w:t>
      </w:r>
      <w:r w:rsidR="004B5828" w:rsidRPr="004B5828">
        <w:rPr>
          <w:rStyle w:val="Fettung"/>
          <w:b w:val="0"/>
          <w:bCs/>
        </w:rPr>
        <w:t xml:space="preserve"> um 45</w:t>
      </w:r>
      <w:r w:rsidR="004E467D">
        <w:rPr>
          <w:rStyle w:val="Fettung"/>
          <w:b w:val="0"/>
          <w:bCs/>
        </w:rPr>
        <w:t xml:space="preserve"> </w:t>
      </w:r>
      <w:r w:rsidR="004B5828" w:rsidRPr="004B5828">
        <w:rPr>
          <w:rStyle w:val="Fettung"/>
          <w:b w:val="0"/>
          <w:bCs/>
        </w:rPr>
        <w:t>% gesenkt.</w:t>
      </w:r>
    </w:p>
    <w:p w14:paraId="0EEBEE73" w14:textId="77777777" w:rsidR="00D962FF" w:rsidRDefault="00D962FF" w:rsidP="004B5828">
      <w:pPr>
        <w:rPr>
          <w:rStyle w:val="Fettung"/>
          <w:b w:val="0"/>
          <w:bCs/>
        </w:rPr>
      </w:pPr>
    </w:p>
    <w:p w14:paraId="46F5FC30" w14:textId="227C2A01" w:rsidR="00EB2996" w:rsidRPr="00CD2C84" w:rsidRDefault="007021E8" w:rsidP="00D9165E">
      <w:pPr>
        <w:pStyle w:val="Flietext"/>
        <w:rPr>
          <w:b/>
          <w:bCs/>
        </w:rPr>
      </w:pPr>
      <w:r>
        <w:rPr>
          <w:rStyle w:val="Fettung"/>
          <w:b w:val="0"/>
          <w:bCs/>
        </w:rPr>
        <w:t>Zum</w:t>
      </w:r>
      <w:r w:rsidR="00CD2C84" w:rsidRPr="00CD2C84">
        <w:rPr>
          <w:rStyle w:val="Fettung"/>
          <w:b w:val="0"/>
          <w:bCs/>
        </w:rPr>
        <w:t xml:space="preserve"> </w:t>
      </w:r>
      <w:r>
        <w:rPr>
          <w:rStyle w:val="Fettung"/>
          <w:b w:val="0"/>
          <w:bCs/>
        </w:rPr>
        <w:t>fünften Mal wurde das</w:t>
      </w:r>
      <w:r w:rsidR="00CD2C84" w:rsidRPr="00CD2C84">
        <w:rPr>
          <w:rStyle w:val="Fettung"/>
          <w:b w:val="0"/>
          <w:bCs/>
        </w:rPr>
        <w:t xml:space="preserve"> PACE-Pilotprogramm von Automotive News </w:t>
      </w:r>
      <w:r w:rsidR="0096575B">
        <w:rPr>
          <w:rStyle w:val="Fettung"/>
          <w:b w:val="0"/>
          <w:bCs/>
        </w:rPr>
        <w:t>ausgerichtet</w:t>
      </w:r>
      <w:r w:rsidR="00CD2C84" w:rsidRPr="00CD2C84">
        <w:rPr>
          <w:rStyle w:val="Fettung"/>
          <w:b w:val="0"/>
          <w:bCs/>
        </w:rPr>
        <w:t>. Der Wettbewerb stand Zulieferern und Start-ups offen, die Produkte, Software/IT-Systeme oder Prozesse erfunden haben, sowie Ideen-Inkubatoren, die das Potenzial haben, die Automobilindustrie zu verändern. Das PACE-Pilotprogramm von Automotive News ist wegweisend bei der Auszeichnung aufstrebender Innovatoren weltweit.</w:t>
      </w:r>
      <w:r w:rsidR="00CD2C84" w:rsidRPr="00CD2C84">
        <w:rPr>
          <w:b/>
          <w:bCs/>
        </w:rPr>
        <w:t xml:space="preserve"> </w:t>
      </w:r>
      <w:r w:rsidR="00EB2996" w:rsidRPr="00CD2C84">
        <w:rPr>
          <w:b/>
          <w:bCs/>
        </w:rPr>
        <w:br w:type="page"/>
      </w:r>
    </w:p>
    <w:p w14:paraId="2FC6164D" w14:textId="77777777" w:rsidR="004B07E7" w:rsidRDefault="004B07E7" w:rsidP="003B105D">
      <w:pPr>
        <w:pStyle w:val="Flietext"/>
        <w:spacing w:line="240" w:lineRule="auto"/>
        <w:rPr>
          <w:rStyle w:val="Fettung"/>
          <w:sz w:val="24"/>
          <w:szCs w:val="32"/>
        </w:rPr>
      </w:pPr>
      <w:r w:rsidRPr="004B07E7">
        <w:rPr>
          <w:rStyle w:val="Fettung"/>
          <w:sz w:val="24"/>
          <w:szCs w:val="32"/>
        </w:rPr>
        <w:lastRenderedPageBreak/>
        <w:t>Bilder</w:t>
      </w:r>
    </w:p>
    <w:p w14:paraId="27B74F2E" w14:textId="5968F40C" w:rsidR="00D04769" w:rsidRPr="00D04769" w:rsidRDefault="00D04769" w:rsidP="00D04769">
      <w:pPr>
        <w:pStyle w:val="Flietext"/>
        <w:spacing w:line="240" w:lineRule="auto"/>
        <w:rPr>
          <w:spacing w:val="-2"/>
          <w:w w:val="101"/>
          <w:szCs w:val="32"/>
        </w:rPr>
      </w:pPr>
      <w:r>
        <w:rPr>
          <w:rStyle w:val="Fettung"/>
          <w:sz w:val="24"/>
          <w:szCs w:val="32"/>
        </w:rPr>
        <w:br/>
      </w:r>
    </w:p>
    <w:p w14:paraId="7DCC5B00" w14:textId="77777777" w:rsidR="004B07E7" w:rsidRPr="008805DA" w:rsidRDefault="004B07E7" w:rsidP="003B105D">
      <w:pPr>
        <w:pStyle w:val="Flietext"/>
        <w:spacing w:line="240" w:lineRule="auto"/>
        <w:rPr>
          <w:rStyle w:val="berschrift6Zchn"/>
          <w:noProof/>
        </w:rPr>
      </w:pPr>
    </w:p>
    <w:p w14:paraId="5FF96BDB" w14:textId="4513022C" w:rsidR="003B105D" w:rsidRDefault="004B07E7" w:rsidP="003B105D">
      <w:pPr>
        <w:pStyle w:val="Flietext"/>
        <w:spacing w:line="240" w:lineRule="auto"/>
        <w:rPr>
          <w:rStyle w:val="Fettung"/>
          <w:sz w:val="17"/>
        </w:rPr>
      </w:pPr>
      <w:r>
        <w:rPr>
          <w:rStyle w:val="berschrift6Zchn"/>
          <w:noProof/>
          <w:lang w:val="en-US"/>
        </w:rPr>
        <w:drawing>
          <wp:inline distT="0" distB="0" distL="0" distR="0" wp14:anchorId="40CE7AB1" wp14:editId="1C5C0816">
            <wp:extent cx="4924425" cy="5686425"/>
            <wp:effectExtent l="0" t="0" r="9525" b="9525"/>
            <wp:docPr id="2340826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4924425" cy="5686425"/>
                    </a:xfrm>
                    <a:prstGeom prst="rect">
                      <a:avLst/>
                    </a:prstGeom>
                    <a:noFill/>
                    <a:ln>
                      <a:noFill/>
                    </a:ln>
                    <a:extLst>
                      <a:ext uri="{53640926-AAD7-44D8-BBD7-CCE9431645EC}">
                        <a14:shadowObscured xmlns:a14="http://schemas.microsoft.com/office/drawing/2010/main"/>
                      </a:ext>
                    </a:extLst>
                  </pic:spPr>
                </pic:pic>
              </a:graphicData>
            </a:graphic>
          </wp:inline>
        </w:drawing>
      </w:r>
      <w:r w:rsidR="003B105D">
        <w:rPr>
          <w:rStyle w:val="Fettung"/>
          <w:sz w:val="17"/>
        </w:rPr>
        <w:t>Abbildung</w:t>
      </w:r>
      <w:r w:rsidR="003B105D" w:rsidRPr="003B105D">
        <w:rPr>
          <w:rStyle w:val="Fettung"/>
          <w:sz w:val="17"/>
        </w:rPr>
        <w:t xml:space="preserve"> 1: </w:t>
      </w:r>
      <w:r w:rsidRPr="004B07E7">
        <w:rPr>
          <w:rStyle w:val="Fettung"/>
          <w:b w:val="0"/>
          <w:bCs/>
          <w:sz w:val="17"/>
        </w:rPr>
        <w:t>Frank Herre</w:t>
      </w:r>
      <w:r w:rsidR="00013A9D">
        <w:rPr>
          <w:rStyle w:val="Fettung"/>
          <w:b w:val="0"/>
          <w:bCs/>
          <w:sz w:val="17"/>
        </w:rPr>
        <w:t xml:space="preserve"> (links)</w:t>
      </w:r>
      <w:r w:rsidRPr="004B07E7">
        <w:rPr>
          <w:rStyle w:val="Fettung"/>
          <w:b w:val="0"/>
          <w:bCs/>
          <w:sz w:val="17"/>
        </w:rPr>
        <w:t>, Director Automotive (</w:t>
      </w:r>
      <w:r w:rsidR="00013A9D">
        <w:rPr>
          <w:rStyle w:val="Fettung"/>
          <w:b w:val="0"/>
          <w:bCs/>
          <w:sz w:val="17"/>
        </w:rPr>
        <w:t>Paint shop</w:t>
      </w:r>
      <w:r w:rsidRPr="004B07E7">
        <w:rPr>
          <w:rStyle w:val="Fettung"/>
          <w:b w:val="0"/>
          <w:bCs/>
          <w:sz w:val="17"/>
        </w:rPr>
        <w:t>) bei Dürr, und</w:t>
      </w:r>
      <w:r>
        <w:rPr>
          <w:rStyle w:val="Fettung"/>
          <w:sz w:val="17"/>
        </w:rPr>
        <w:t xml:space="preserve"> </w:t>
      </w:r>
      <w:r w:rsidR="003B105D" w:rsidRPr="003B105D">
        <w:rPr>
          <w:rStyle w:val="Fettung"/>
          <w:b w:val="0"/>
          <w:bCs/>
          <w:sz w:val="17"/>
        </w:rPr>
        <w:t>Daniel Ackermann, Senior Manager Product Management bei Dürr, nahm</w:t>
      </w:r>
      <w:r>
        <w:rPr>
          <w:rStyle w:val="Fettung"/>
          <w:b w:val="0"/>
          <w:bCs/>
          <w:sz w:val="17"/>
        </w:rPr>
        <w:t>en</w:t>
      </w:r>
      <w:r w:rsidR="003B105D" w:rsidRPr="003B105D">
        <w:rPr>
          <w:rStyle w:val="Fettung"/>
          <w:b w:val="0"/>
          <w:bCs/>
          <w:sz w:val="17"/>
        </w:rPr>
        <w:t xml:space="preserve"> den PACE Pilot Award entgegen.</w:t>
      </w:r>
    </w:p>
    <w:p w14:paraId="17CF1FE7" w14:textId="77777777" w:rsidR="003B105D" w:rsidRDefault="003B105D" w:rsidP="003B105D">
      <w:pPr>
        <w:pStyle w:val="Flietext"/>
      </w:pPr>
    </w:p>
    <w:p w14:paraId="00F5A2EE" w14:textId="1346A25A" w:rsidR="003B105D" w:rsidRPr="003B105D" w:rsidRDefault="003B105D" w:rsidP="003B105D">
      <w:pPr>
        <w:pStyle w:val="Flietext"/>
      </w:pPr>
      <w:r>
        <w:rPr>
          <w:noProof/>
          <w:lang w:val="en-US" w:eastAsia="de-DE"/>
        </w:rPr>
        <w:lastRenderedPageBreak/>
        <w:drawing>
          <wp:inline distT="0" distB="0" distL="0" distR="0" wp14:anchorId="54AE5B56" wp14:editId="3FF2E050">
            <wp:extent cx="4921250" cy="2666365"/>
            <wp:effectExtent l="0" t="0" r="0" b="635"/>
            <wp:docPr id="7471758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1250" cy="2666365"/>
                    </a:xfrm>
                    <a:prstGeom prst="rect">
                      <a:avLst/>
                    </a:prstGeom>
                    <a:noFill/>
                    <a:ln>
                      <a:noFill/>
                    </a:ln>
                  </pic:spPr>
                </pic:pic>
              </a:graphicData>
            </a:graphic>
          </wp:inline>
        </w:drawing>
      </w:r>
    </w:p>
    <w:p w14:paraId="6A78383C" w14:textId="48CC5D4D" w:rsidR="003B105D" w:rsidRPr="003B105D" w:rsidRDefault="003B105D" w:rsidP="003B105D">
      <w:pPr>
        <w:pStyle w:val="Abbildung"/>
        <w:rPr>
          <w:noProof/>
        </w:rPr>
      </w:pPr>
      <w:r w:rsidRPr="003B105D">
        <w:rPr>
          <w:rStyle w:val="Fettung"/>
        </w:rPr>
        <w:t>Abbildung 2: Eco</w:t>
      </w:r>
      <w:r w:rsidRPr="003B105D">
        <w:rPr>
          <w:rStyle w:val="Fettung"/>
          <w:b w:val="0"/>
          <w:bCs/>
        </w:rPr>
        <w:t>ProBooth kombiniert Innen- und Außenlackierung in einer Kabine.</w:t>
      </w:r>
      <w:r w:rsidRPr="003B105D">
        <w:br/>
      </w:r>
    </w:p>
    <w:p w14:paraId="21124358" w14:textId="014737C7" w:rsidR="003B105D" w:rsidRPr="003B105D" w:rsidRDefault="003B105D" w:rsidP="003B105D">
      <w:pPr>
        <w:pStyle w:val="Abbildung"/>
      </w:pPr>
      <w:r>
        <w:rPr>
          <w:noProof/>
          <w:lang w:val="en-US"/>
        </w:rPr>
        <w:drawing>
          <wp:inline distT="0" distB="0" distL="0" distR="0" wp14:anchorId="63943062" wp14:editId="4710F8D7">
            <wp:extent cx="4916083" cy="3477731"/>
            <wp:effectExtent l="0" t="0" r="0" b="8890"/>
            <wp:docPr id="67933028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4916170" cy="3477793"/>
                    </a:xfrm>
                    <a:prstGeom prst="rect">
                      <a:avLst/>
                    </a:prstGeom>
                    <a:noFill/>
                    <a:ln>
                      <a:noFill/>
                    </a:ln>
                    <a:extLst>
                      <a:ext uri="{53640926-AAD7-44D8-BBD7-CCE9431645EC}">
                        <a14:shadowObscured xmlns:a14="http://schemas.microsoft.com/office/drawing/2010/main"/>
                      </a:ext>
                    </a:extLst>
                  </pic:spPr>
                </pic:pic>
              </a:graphicData>
            </a:graphic>
          </wp:inline>
        </w:drawing>
      </w:r>
      <w:r w:rsidRPr="003B105D">
        <w:br/>
      </w:r>
      <w:r w:rsidRPr="003B105D">
        <w:rPr>
          <w:b/>
          <w:bCs/>
        </w:rPr>
        <w:t xml:space="preserve">Abbildung 3: </w:t>
      </w:r>
      <w:r w:rsidRPr="003B105D">
        <w:t>Eine maximale Umluftrate von 95 % reduziert den Energieverbrauch und die CO</w:t>
      </w:r>
      <w:r w:rsidRPr="003B105D">
        <w:rPr>
          <w:vertAlign w:val="subscript"/>
        </w:rPr>
        <w:t>2</w:t>
      </w:r>
      <w:r w:rsidRPr="003B105D">
        <w:t>-Emissionen.</w:t>
      </w:r>
    </w:p>
    <w:p w14:paraId="7B4F9106" w14:textId="77777777" w:rsidR="004F65B3" w:rsidRPr="003B105D" w:rsidRDefault="004F65B3" w:rsidP="00037BB3">
      <w:pPr>
        <w:pStyle w:val="Flietext"/>
      </w:pPr>
      <w:r w:rsidRPr="003B105D">
        <w:lastRenderedPageBreak/>
        <w:br w:type="page"/>
      </w:r>
    </w:p>
    <w:p w14:paraId="3AAF8A9E" w14:textId="1CF0D69B" w:rsidR="00A20153" w:rsidRPr="00A20153" w:rsidRDefault="00A20153" w:rsidP="00A20153">
      <w:pPr>
        <w:tabs>
          <w:tab w:val="clear" w:pos="3572"/>
        </w:tabs>
        <w:spacing w:line="240" w:lineRule="auto"/>
        <w:rPr>
          <w:rFonts w:ascii="Arial" w:eastAsia="MS Mincho" w:hAnsi="Arial" w:cs="Arial"/>
          <w:color w:val="auto"/>
          <w:sz w:val="18"/>
          <w:szCs w:val="18"/>
          <w:lang w:eastAsia="ja-JP"/>
        </w:rPr>
      </w:pPr>
      <w:r w:rsidRPr="00A20153">
        <w:rPr>
          <w:rFonts w:ascii="Arial" w:eastAsia="MS Mincho" w:hAnsi="Arial" w:cs="Arial"/>
          <w:color w:val="auto"/>
          <w:sz w:val="18"/>
          <w:szCs w:val="18"/>
          <w:lang w:eastAsia="ja-JP"/>
        </w:rPr>
        <w:lastRenderedPageBreak/>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w:t>
      </w:r>
      <w:r w:rsidR="00301592" w:rsidRPr="00301592">
        <w:rPr>
          <w:rFonts w:ascii="Arial" w:eastAsia="MS Mincho" w:hAnsi="Arial" w:cs="Arial"/>
          <w:color w:val="auto"/>
          <w:sz w:val="18"/>
          <w:szCs w:val="18"/>
          <w:lang w:eastAsia="ja-JP"/>
        </w:rPr>
        <w:t>Im Jahr 2024 erzielte das Unternehmen einen Umsatz von 4,7 Mrd. €. Der Dürr-Konzern hat rund 20.000 Beschäftigte sowie 139 Standorte in 33 Ländern. Zum 1. Januar 2025 wurden die bisherigen Divisions Paint and Final Assembly Systems und Application Technology in der neuen Division Automotive zusammengeführt. Seitdem agiert der Dürr-Konzern mit vier Divisions am Markt:</w:t>
      </w:r>
    </w:p>
    <w:p w14:paraId="7B65A5F0" w14:textId="77777777" w:rsidR="00A20153" w:rsidRPr="00A20153" w:rsidRDefault="00A20153" w:rsidP="00A20153">
      <w:pPr>
        <w:tabs>
          <w:tab w:val="clear" w:pos="3572"/>
        </w:tabs>
        <w:spacing w:line="240" w:lineRule="auto"/>
        <w:rPr>
          <w:rFonts w:ascii="Arial" w:eastAsia="MS Mincho" w:hAnsi="Arial" w:cs="Arial"/>
          <w:color w:val="auto"/>
          <w:sz w:val="18"/>
          <w:szCs w:val="18"/>
          <w:lang w:eastAsia="ja-JP"/>
        </w:rPr>
      </w:pPr>
    </w:p>
    <w:p w14:paraId="059BE087" w14:textId="77777777" w:rsidR="00A20153" w:rsidRPr="00A20153" w:rsidRDefault="00A20153" w:rsidP="00A20153">
      <w:pPr>
        <w:numPr>
          <w:ilvl w:val="0"/>
          <w:numId w:val="22"/>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Automotive:</w:t>
      </w:r>
      <w:r w:rsidRPr="00A20153">
        <w:rPr>
          <w:rFonts w:ascii="Arial" w:eastAsia="MS Mincho" w:hAnsi="Arial" w:cs="Arial"/>
          <w:color w:val="auto"/>
          <w:sz w:val="18"/>
          <w:szCs w:val="18"/>
          <w:lang w:eastAsia="ja-JP"/>
        </w:rPr>
        <w:t xml:space="preserve"> Lackiertechnik, Endmontage-, Prüf- und Befülltechnik </w:t>
      </w:r>
    </w:p>
    <w:p w14:paraId="480143BB" w14:textId="77777777" w:rsidR="00A20153" w:rsidRPr="00A20153" w:rsidRDefault="00A20153" w:rsidP="00A20153">
      <w:pPr>
        <w:numPr>
          <w:ilvl w:val="0"/>
          <w:numId w:val="22"/>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Industrial Automation:</w:t>
      </w:r>
      <w:r w:rsidRPr="00A20153">
        <w:rPr>
          <w:rFonts w:ascii="Arial" w:eastAsia="MS Mincho" w:hAnsi="Arial" w:cs="Arial"/>
          <w:color w:val="auto"/>
          <w:sz w:val="18"/>
          <w:szCs w:val="18"/>
          <w:lang w:eastAsia="ja-JP"/>
        </w:rPr>
        <w:t xml:space="preserve"> Automatisierte Montage- und Prüfsysteme für Automobilkomponenten, Medizinprodukte und Konsumgüter sowie Auswuchtlösungen und Beschichtungsanlagen für Batterieelektroden</w:t>
      </w:r>
    </w:p>
    <w:p w14:paraId="7390289C" w14:textId="77777777" w:rsidR="00A20153" w:rsidRPr="00A20153" w:rsidRDefault="00A20153" w:rsidP="00A20153">
      <w:pPr>
        <w:numPr>
          <w:ilvl w:val="0"/>
          <w:numId w:val="22"/>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Woodworking:</w:t>
      </w:r>
      <w:r w:rsidRPr="00A20153">
        <w:rPr>
          <w:rFonts w:ascii="Arial" w:eastAsia="MS Mincho" w:hAnsi="Arial" w:cs="Arial"/>
          <w:color w:val="auto"/>
          <w:sz w:val="18"/>
          <w:szCs w:val="18"/>
          <w:lang w:eastAsia="ja-JP"/>
        </w:rPr>
        <w:t xml:space="preserve"> Maschinen und Anlagen für die holzbearbeitende Industrie</w:t>
      </w:r>
    </w:p>
    <w:p w14:paraId="7C72D40A" w14:textId="77777777" w:rsidR="00A20153" w:rsidRPr="00A20153" w:rsidRDefault="00A20153" w:rsidP="00A20153">
      <w:pPr>
        <w:numPr>
          <w:ilvl w:val="0"/>
          <w:numId w:val="22"/>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Clean Technology Systems Environmental:</w:t>
      </w:r>
      <w:r w:rsidRPr="00A20153">
        <w:rPr>
          <w:rFonts w:ascii="Arial" w:eastAsia="MS Mincho" w:hAnsi="Arial" w:cs="Arial"/>
          <w:color w:val="auto"/>
          <w:sz w:val="18"/>
          <w:szCs w:val="18"/>
          <w:lang w:eastAsia="ja-JP"/>
        </w:rPr>
        <w:t xml:space="preserve"> Abluftreinigungsanlagen und Schallschutzsysteme</w:t>
      </w:r>
    </w:p>
    <w:p w14:paraId="5C3D8F13" w14:textId="77777777" w:rsidR="00A20153" w:rsidRPr="00A20153" w:rsidRDefault="00A20153" w:rsidP="00A20153">
      <w:pPr>
        <w:tabs>
          <w:tab w:val="clear" w:pos="3572"/>
        </w:tabs>
        <w:spacing w:after="160" w:line="259" w:lineRule="auto"/>
        <w:rPr>
          <w:rFonts w:ascii="Calibri" w:eastAsia="Calibri" w:hAnsi="Calibri" w:cs="Times New Roman"/>
          <w:color w:val="auto"/>
          <w:szCs w:val="22"/>
        </w:rPr>
      </w:pPr>
    </w:p>
    <w:p w14:paraId="60571A88" w14:textId="77777777" w:rsidR="00933130" w:rsidRDefault="00933130" w:rsidP="00933130">
      <w:pPr>
        <w:spacing w:line="280" w:lineRule="atLeast"/>
        <w:rPr>
          <w:rStyle w:val="DisclaimerZchn"/>
          <w:color w:val="auto"/>
          <w:sz w:val="18"/>
          <w:szCs w:val="18"/>
        </w:rPr>
      </w:pPr>
    </w:p>
    <w:p w14:paraId="22300C4D" w14:textId="77777777" w:rsidR="00966987" w:rsidRPr="004119BA" w:rsidRDefault="00966987" w:rsidP="00966987">
      <w:pPr>
        <w:spacing w:line="280" w:lineRule="atLeast"/>
        <w:rPr>
          <w:rStyle w:val="Fettung"/>
        </w:rPr>
      </w:pPr>
      <w:r w:rsidRPr="004119BA">
        <w:rPr>
          <w:rStyle w:val="Fettung"/>
        </w:rPr>
        <w:t>Kontakt</w:t>
      </w:r>
    </w:p>
    <w:p w14:paraId="28549DDF" w14:textId="77777777" w:rsidR="00966987" w:rsidRPr="000E1320" w:rsidRDefault="00966987" w:rsidP="00966987">
      <w:pPr>
        <w:tabs>
          <w:tab w:val="left" w:pos="0"/>
          <w:tab w:val="left" w:pos="851"/>
          <w:tab w:val="left" w:pos="4253"/>
        </w:tabs>
        <w:spacing w:line="276" w:lineRule="auto"/>
        <w:ind w:right="284"/>
        <w:outlineLvl w:val="0"/>
        <w:rPr>
          <w:rFonts w:cs="Arial"/>
        </w:rPr>
      </w:pPr>
      <w:r w:rsidRPr="000E1320">
        <w:rPr>
          <w:rFonts w:cs="Arial"/>
        </w:rPr>
        <w:t xml:space="preserve">Dürr Systems </w:t>
      </w:r>
      <w:r>
        <w:rPr>
          <w:rFonts w:cs="Arial"/>
        </w:rPr>
        <w:t>AG</w:t>
      </w:r>
    </w:p>
    <w:p w14:paraId="51393AD1" w14:textId="77E67B72" w:rsidR="00966987" w:rsidRPr="000014DA" w:rsidRDefault="004B16C4" w:rsidP="00966987">
      <w:pPr>
        <w:tabs>
          <w:tab w:val="left" w:pos="0"/>
          <w:tab w:val="left" w:pos="851"/>
          <w:tab w:val="left" w:pos="4253"/>
        </w:tabs>
        <w:spacing w:line="276" w:lineRule="auto"/>
        <w:ind w:right="284"/>
        <w:rPr>
          <w:rFonts w:cs="Arial"/>
        </w:rPr>
      </w:pPr>
      <w:r w:rsidRPr="000014DA">
        <w:rPr>
          <w:rFonts w:cs="Arial"/>
        </w:rPr>
        <w:t>Carina Lachnit</w:t>
      </w:r>
    </w:p>
    <w:p w14:paraId="1B9256B8" w14:textId="77777777" w:rsidR="00966987" w:rsidRPr="002752AF" w:rsidRDefault="00966987" w:rsidP="00966987">
      <w:pPr>
        <w:tabs>
          <w:tab w:val="left" w:pos="0"/>
          <w:tab w:val="left" w:pos="851"/>
          <w:tab w:val="left" w:pos="4253"/>
        </w:tabs>
        <w:spacing w:line="276" w:lineRule="auto"/>
        <w:ind w:right="284"/>
        <w:rPr>
          <w:rFonts w:cs="Arial"/>
          <w:lang w:val="en-US"/>
        </w:rPr>
      </w:pPr>
      <w:r w:rsidRPr="002752AF">
        <w:rPr>
          <w:rFonts w:cs="Arial"/>
          <w:lang w:val="en-US"/>
        </w:rPr>
        <w:t>Marketing</w:t>
      </w:r>
    </w:p>
    <w:p w14:paraId="58158ECF" w14:textId="41305CE3"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Tel.: </w:t>
      </w:r>
      <w:r w:rsidR="001D54DE" w:rsidRPr="001D54DE">
        <w:rPr>
          <w:rFonts w:cs="Arial"/>
          <w:lang w:val="en-US"/>
        </w:rPr>
        <w:t>+49 7142 78-4899</w:t>
      </w:r>
    </w:p>
    <w:p w14:paraId="4E147D5B" w14:textId="5CC7C11D"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E-Mail: </w:t>
      </w:r>
      <w:r w:rsidR="001D54DE" w:rsidRPr="001D54DE">
        <w:rPr>
          <w:rFonts w:cs="Arial"/>
          <w:lang w:val="en-US"/>
        </w:rPr>
        <w:t>carina.lachnit@durr.com</w:t>
      </w:r>
    </w:p>
    <w:p w14:paraId="0319E3F4" w14:textId="77777777" w:rsidR="00966987" w:rsidRPr="00D71941" w:rsidRDefault="00CE55F4" w:rsidP="00966987">
      <w:pPr>
        <w:spacing w:line="276" w:lineRule="auto"/>
        <w:rPr>
          <w:lang w:val="en-US"/>
        </w:rPr>
      </w:pPr>
      <w:hyperlink r:id="rId15" w:history="1">
        <w:r w:rsidR="00966987" w:rsidRPr="00006D99">
          <w:rPr>
            <w:rStyle w:val="Hyperlink"/>
            <w:rFonts w:eastAsia="Times New Roman" w:cs="Arial"/>
            <w:lang w:val="it-IT" w:eastAsia="de-DE"/>
          </w:rPr>
          <w:t>www.durr.com</w:t>
        </w:r>
      </w:hyperlink>
    </w:p>
    <w:p w14:paraId="6FF4BADA" w14:textId="129967CE" w:rsidR="0090754E" w:rsidRPr="00700AB6" w:rsidRDefault="0090754E" w:rsidP="00966987">
      <w:pPr>
        <w:spacing w:line="280" w:lineRule="atLeast"/>
        <w:rPr>
          <w:rFonts w:ascii="Arial" w:hAnsi="Arial" w:cs="Arial"/>
          <w:b/>
          <w:bCs/>
          <w:lang w:val="en-US"/>
        </w:rPr>
      </w:pPr>
    </w:p>
    <w:sectPr w:rsidR="0090754E" w:rsidRPr="00700AB6"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5F6D2" w14:textId="77777777" w:rsidR="008D4CF7" w:rsidRDefault="008D4CF7" w:rsidP="00D9165E">
      <w:r>
        <w:separator/>
      </w:r>
    </w:p>
  </w:endnote>
  <w:endnote w:type="continuationSeparator" w:id="0">
    <w:p w14:paraId="545E1506" w14:textId="77777777" w:rsidR="008D4CF7" w:rsidRDefault="008D4CF7" w:rsidP="00D9165E">
      <w:r>
        <w:continuationSeparator/>
      </w:r>
    </w:p>
  </w:endnote>
  <w:endnote w:type="continuationNotice" w:id="1">
    <w:p w14:paraId="5BF69FEE" w14:textId="77777777" w:rsidR="008D4CF7" w:rsidRDefault="008D4C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57A8B16" w:rsidR="00B143FE" w:rsidRPr="00FA5FBE" w:rsidRDefault="00FA5FBE" w:rsidP="00FA5FBE">
    <w:pPr>
      <w:pStyle w:val="Kopfzeile"/>
    </w:pPr>
    <w:r w:rsidRPr="005218C8">
      <w:fldChar w:fldCharType="begin"/>
    </w:r>
    <w:r w:rsidRPr="005218C8">
      <w:instrText xml:space="preserve"> IF  \* MERGEFORMAT </w:instrText>
    </w:r>
    <w:r w:rsidR="00CE55F4">
      <w:fldChar w:fldCharType="begin"/>
    </w:r>
    <w:r w:rsidR="00CE55F4">
      <w:instrText xml:space="preserve"> NUMPAGES  \* MERGEFORMAT </w:instrText>
    </w:r>
    <w:r w:rsidR="00CE55F4">
      <w:fldChar w:fldCharType="separate"/>
    </w:r>
    <w:r w:rsidR="00CE55F4">
      <w:instrText>6</w:instrText>
    </w:r>
    <w:r w:rsidR="00CE55F4">
      <w:fldChar w:fldCharType="end"/>
    </w:r>
    <w:r w:rsidRPr="005218C8">
      <w:instrText>&gt;"1" "</w:instrText>
    </w:r>
    <w:r w:rsidRPr="005218C8">
      <w:fldChar w:fldCharType="begin"/>
    </w:r>
    <w:r w:rsidRPr="005218C8">
      <w:instrText xml:space="preserve"> PAGE  \* MERGEFORMAT </w:instrText>
    </w:r>
    <w:r w:rsidRPr="005218C8">
      <w:fldChar w:fldCharType="separate"/>
    </w:r>
    <w:r w:rsidR="00CE55F4">
      <w:instrText>3</w:instrText>
    </w:r>
    <w:r w:rsidRPr="005218C8">
      <w:fldChar w:fldCharType="end"/>
    </w:r>
    <w:r w:rsidRPr="005218C8">
      <w:instrText>/</w:instrText>
    </w:r>
    <w:r w:rsidR="00CE55F4">
      <w:fldChar w:fldCharType="begin"/>
    </w:r>
    <w:r w:rsidR="00CE55F4">
      <w:instrText xml:space="preserve"> NUMPAGES  \* MERGEFORMAT </w:instrText>
    </w:r>
    <w:r w:rsidR="00CE55F4">
      <w:fldChar w:fldCharType="separate"/>
    </w:r>
    <w:r w:rsidR="00CE55F4">
      <w:instrText>6</w:instrText>
    </w:r>
    <w:r w:rsidR="00CE55F4">
      <w:fldChar w:fldCharType="end"/>
    </w:r>
    <w:r w:rsidRPr="005218C8">
      <w:instrText>" "</w:instrText>
    </w:r>
    <w:r w:rsidRPr="005218C8">
      <w:fldChar w:fldCharType="separate"/>
    </w:r>
    <w:r w:rsidR="00CE55F4">
      <w:t>3</w:t>
    </w:r>
    <w:r w:rsidR="00CE55F4" w:rsidRPr="005218C8">
      <w:t>/</w:t>
    </w:r>
    <w:r w:rsidR="00CE55F4">
      <w:t>6</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A0FF5C3" w:rsidR="00B143FE" w:rsidRPr="005218C8" w:rsidRDefault="00B143FE" w:rsidP="00EB19AD">
    <w:pPr>
      <w:pStyle w:val="Kopfzeile"/>
    </w:pPr>
    <w:r w:rsidRPr="005218C8">
      <w:fldChar w:fldCharType="begin"/>
    </w:r>
    <w:r w:rsidRPr="005218C8">
      <w:instrText xml:space="preserve"> IF  \* MERGEFORMAT </w:instrText>
    </w:r>
    <w:r w:rsidR="00CE55F4">
      <w:fldChar w:fldCharType="begin"/>
    </w:r>
    <w:r w:rsidR="00CE55F4">
      <w:instrText xml:space="preserve"> NUMPAGES  \* MERGEFORMAT </w:instrText>
    </w:r>
    <w:r w:rsidR="00CE55F4">
      <w:fldChar w:fldCharType="separate"/>
    </w:r>
    <w:r w:rsidR="00CE55F4">
      <w:instrText>6</w:instrText>
    </w:r>
    <w:r w:rsidR="00CE55F4">
      <w:fldChar w:fldCharType="end"/>
    </w:r>
    <w:r w:rsidRPr="005218C8">
      <w:instrText>&gt;"1" "</w:instrText>
    </w:r>
    <w:r w:rsidRPr="005218C8">
      <w:fldChar w:fldCharType="begin"/>
    </w:r>
    <w:r w:rsidRPr="005218C8">
      <w:instrText xml:space="preserve"> PAGE  \* MERGEFORMAT </w:instrText>
    </w:r>
    <w:r w:rsidRPr="005218C8">
      <w:fldChar w:fldCharType="separate"/>
    </w:r>
    <w:r w:rsidR="00CE55F4">
      <w:instrText>1</w:instrText>
    </w:r>
    <w:r w:rsidRPr="005218C8">
      <w:fldChar w:fldCharType="end"/>
    </w:r>
    <w:r w:rsidRPr="005218C8">
      <w:instrText>/</w:instrText>
    </w:r>
    <w:r w:rsidR="00CE55F4">
      <w:fldChar w:fldCharType="begin"/>
    </w:r>
    <w:r w:rsidR="00CE55F4">
      <w:instrText xml:space="preserve"> NUMPAGES  \* MERGEFORMAT </w:instrText>
    </w:r>
    <w:r w:rsidR="00CE55F4">
      <w:fldChar w:fldCharType="separate"/>
    </w:r>
    <w:r w:rsidR="00CE55F4">
      <w:instrText>6</w:instrText>
    </w:r>
    <w:r w:rsidR="00CE55F4">
      <w:fldChar w:fldCharType="end"/>
    </w:r>
    <w:r w:rsidRPr="005218C8">
      <w:instrText>" "</w:instrText>
    </w:r>
    <w:r w:rsidRPr="005218C8">
      <w:fldChar w:fldCharType="separate"/>
    </w:r>
    <w:r w:rsidR="00CE55F4">
      <w:t>1</w:t>
    </w:r>
    <w:r w:rsidR="00CE55F4" w:rsidRPr="005218C8">
      <w:t>/</w:t>
    </w:r>
    <w:r w:rsidR="00CE55F4">
      <w:t>6</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5605B" w14:textId="77777777" w:rsidR="008D4CF7" w:rsidRDefault="008D4CF7" w:rsidP="00D9165E">
      <w:r>
        <w:separator/>
      </w:r>
    </w:p>
  </w:footnote>
  <w:footnote w:type="continuationSeparator" w:id="0">
    <w:p w14:paraId="128B03DC" w14:textId="77777777" w:rsidR="008D4CF7" w:rsidRDefault="008D4CF7" w:rsidP="00D9165E">
      <w:r>
        <w:continuationSeparator/>
      </w:r>
    </w:p>
  </w:footnote>
  <w:footnote w:type="continuationNotice" w:id="1">
    <w:p w14:paraId="312C40D0" w14:textId="77777777" w:rsidR="008D4CF7" w:rsidRDefault="008D4C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3"/>
  </w:num>
  <w:num w:numId="2" w16cid:durableId="534779187">
    <w:abstractNumId w:val="19"/>
  </w:num>
  <w:num w:numId="3" w16cid:durableId="515923013">
    <w:abstractNumId w:val="5"/>
  </w:num>
  <w:num w:numId="4" w16cid:durableId="1772050002">
    <w:abstractNumId w:val="10"/>
  </w:num>
  <w:num w:numId="5" w16cid:durableId="849681564">
    <w:abstractNumId w:val="15"/>
  </w:num>
  <w:num w:numId="6" w16cid:durableId="1660768160">
    <w:abstractNumId w:val="2"/>
  </w:num>
  <w:num w:numId="7" w16cid:durableId="1139761459">
    <w:abstractNumId w:val="21"/>
  </w:num>
  <w:num w:numId="8" w16cid:durableId="232785080">
    <w:abstractNumId w:val="9"/>
  </w:num>
  <w:num w:numId="9" w16cid:durableId="890069128">
    <w:abstractNumId w:val="20"/>
  </w:num>
  <w:num w:numId="10" w16cid:durableId="840967717">
    <w:abstractNumId w:val="6"/>
  </w:num>
  <w:num w:numId="11" w16cid:durableId="1292054289">
    <w:abstractNumId w:val="1"/>
  </w:num>
  <w:num w:numId="12" w16cid:durableId="675574087">
    <w:abstractNumId w:val="4"/>
  </w:num>
  <w:num w:numId="13" w16cid:durableId="1997411549">
    <w:abstractNumId w:val="12"/>
  </w:num>
  <w:num w:numId="14" w16cid:durableId="1163009374">
    <w:abstractNumId w:val="14"/>
  </w:num>
  <w:num w:numId="15" w16cid:durableId="799491460">
    <w:abstractNumId w:val="17"/>
  </w:num>
  <w:num w:numId="16" w16cid:durableId="1544251740">
    <w:abstractNumId w:val="16"/>
  </w:num>
  <w:num w:numId="17" w16cid:durableId="475680577">
    <w:abstractNumId w:val="13"/>
  </w:num>
  <w:num w:numId="18" w16cid:durableId="2146042332">
    <w:abstractNumId w:val="11"/>
  </w:num>
  <w:num w:numId="19" w16cid:durableId="350648122">
    <w:abstractNumId w:val="0"/>
  </w:num>
  <w:num w:numId="20" w16cid:durableId="217127577">
    <w:abstractNumId w:val="7"/>
  </w:num>
  <w:num w:numId="21" w16cid:durableId="346181217">
    <w:abstractNumId w:val="8"/>
  </w:num>
  <w:num w:numId="22" w16cid:durableId="10630631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14DA"/>
    <w:rsid w:val="000042E4"/>
    <w:rsid w:val="00004D92"/>
    <w:rsid w:val="00005AF4"/>
    <w:rsid w:val="0001039C"/>
    <w:rsid w:val="000103AF"/>
    <w:rsid w:val="000137F9"/>
    <w:rsid w:val="00013A9D"/>
    <w:rsid w:val="00013B23"/>
    <w:rsid w:val="00015F92"/>
    <w:rsid w:val="00016A28"/>
    <w:rsid w:val="0002273A"/>
    <w:rsid w:val="00026B8C"/>
    <w:rsid w:val="00030020"/>
    <w:rsid w:val="00030C1A"/>
    <w:rsid w:val="0003543C"/>
    <w:rsid w:val="00036336"/>
    <w:rsid w:val="000369AE"/>
    <w:rsid w:val="00037BB3"/>
    <w:rsid w:val="00037FF7"/>
    <w:rsid w:val="00040FEA"/>
    <w:rsid w:val="0004140A"/>
    <w:rsid w:val="000422FF"/>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1E1"/>
    <w:rsid w:val="000A779F"/>
    <w:rsid w:val="000A799A"/>
    <w:rsid w:val="000B122D"/>
    <w:rsid w:val="000B17AC"/>
    <w:rsid w:val="000B6E58"/>
    <w:rsid w:val="000C009A"/>
    <w:rsid w:val="000C2A85"/>
    <w:rsid w:val="000C3AF3"/>
    <w:rsid w:val="000C74C8"/>
    <w:rsid w:val="000D1867"/>
    <w:rsid w:val="000D389A"/>
    <w:rsid w:val="000D4047"/>
    <w:rsid w:val="000F1B6F"/>
    <w:rsid w:val="000F215E"/>
    <w:rsid w:val="000F52E1"/>
    <w:rsid w:val="000F599A"/>
    <w:rsid w:val="00100C0C"/>
    <w:rsid w:val="0010134F"/>
    <w:rsid w:val="001014D2"/>
    <w:rsid w:val="00102066"/>
    <w:rsid w:val="00103EE3"/>
    <w:rsid w:val="001049B9"/>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0F4C"/>
    <w:rsid w:val="0016271C"/>
    <w:rsid w:val="00162EEF"/>
    <w:rsid w:val="0016325F"/>
    <w:rsid w:val="00163B9D"/>
    <w:rsid w:val="00176D8A"/>
    <w:rsid w:val="00180D0F"/>
    <w:rsid w:val="001877A6"/>
    <w:rsid w:val="00187AB8"/>
    <w:rsid w:val="001935AE"/>
    <w:rsid w:val="00194AC6"/>
    <w:rsid w:val="00197009"/>
    <w:rsid w:val="001975A2"/>
    <w:rsid w:val="001A297C"/>
    <w:rsid w:val="001A5B15"/>
    <w:rsid w:val="001A65EE"/>
    <w:rsid w:val="001A7C6C"/>
    <w:rsid w:val="001B0456"/>
    <w:rsid w:val="001C0A26"/>
    <w:rsid w:val="001C0A39"/>
    <w:rsid w:val="001C5EB3"/>
    <w:rsid w:val="001D0887"/>
    <w:rsid w:val="001D0F2E"/>
    <w:rsid w:val="001D54DE"/>
    <w:rsid w:val="001D697E"/>
    <w:rsid w:val="001D776F"/>
    <w:rsid w:val="001F3730"/>
    <w:rsid w:val="001F6276"/>
    <w:rsid w:val="001F7E95"/>
    <w:rsid w:val="0020322F"/>
    <w:rsid w:val="0020463C"/>
    <w:rsid w:val="00205B62"/>
    <w:rsid w:val="0020631B"/>
    <w:rsid w:val="00206375"/>
    <w:rsid w:val="002118EB"/>
    <w:rsid w:val="00213EF1"/>
    <w:rsid w:val="00216BD0"/>
    <w:rsid w:val="00216FC6"/>
    <w:rsid w:val="002176DB"/>
    <w:rsid w:val="00226865"/>
    <w:rsid w:val="00231A54"/>
    <w:rsid w:val="0023563A"/>
    <w:rsid w:val="00243F9B"/>
    <w:rsid w:val="00252189"/>
    <w:rsid w:val="00253848"/>
    <w:rsid w:val="0025441C"/>
    <w:rsid w:val="0026127D"/>
    <w:rsid w:val="002655A1"/>
    <w:rsid w:val="002714A1"/>
    <w:rsid w:val="002717A8"/>
    <w:rsid w:val="0027470A"/>
    <w:rsid w:val="00275350"/>
    <w:rsid w:val="00276ED0"/>
    <w:rsid w:val="00280819"/>
    <w:rsid w:val="00282680"/>
    <w:rsid w:val="00284C18"/>
    <w:rsid w:val="002868C3"/>
    <w:rsid w:val="002879C1"/>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D1F"/>
    <w:rsid w:val="002D2E6A"/>
    <w:rsid w:val="002D33B7"/>
    <w:rsid w:val="002D4939"/>
    <w:rsid w:val="002D506A"/>
    <w:rsid w:val="002D60E0"/>
    <w:rsid w:val="002D7EB6"/>
    <w:rsid w:val="002E0547"/>
    <w:rsid w:val="002E2125"/>
    <w:rsid w:val="002F6BF1"/>
    <w:rsid w:val="002F7140"/>
    <w:rsid w:val="0030067C"/>
    <w:rsid w:val="00301592"/>
    <w:rsid w:val="00302DB1"/>
    <w:rsid w:val="003035A6"/>
    <w:rsid w:val="003035F7"/>
    <w:rsid w:val="0032644F"/>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0F19"/>
    <w:rsid w:val="0036125D"/>
    <w:rsid w:val="00362153"/>
    <w:rsid w:val="00362739"/>
    <w:rsid w:val="00366A8E"/>
    <w:rsid w:val="00371B7E"/>
    <w:rsid w:val="00373E56"/>
    <w:rsid w:val="00375576"/>
    <w:rsid w:val="00375D1A"/>
    <w:rsid w:val="003849ED"/>
    <w:rsid w:val="0039367F"/>
    <w:rsid w:val="00395574"/>
    <w:rsid w:val="0039654F"/>
    <w:rsid w:val="0039780E"/>
    <w:rsid w:val="003A046C"/>
    <w:rsid w:val="003A2989"/>
    <w:rsid w:val="003A692D"/>
    <w:rsid w:val="003B0692"/>
    <w:rsid w:val="003B105D"/>
    <w:rsid w:val="003B160B"/>
    <w:rsid w:val="003B1684"/>
    <w:rsid w:val="003C0C50"/>
    <w:rsid w:val="003C1AEE"/>
    <w:rsid w:val="003C492A"/>
    <w:rsid w:val="003C60F4"/>
    <w:rsid w:val="003D50EB"/>
    <w:rsid w:val="003D770A"/>
    <w:rsid w:val="003E06FE"/>
    <w:rsid w:val="003E5B52"/>
    <w:rsid w:val="003E738F"/>
    <w:rsid w:val="003E7CF8"/>
    <w:rsid w:val="003F0CD8"/>
    <w:rsid w:val="003F1873"/>
    <w:rsid w:val="004007FB"/>
    <w:rsid w:val="00402949"/>
    <w:rsid w:val="00402AD2"/>
    <w:rsid w:val="0040381F"/>
    <w:rsid w:val="00404174"/>
    <w:rsid w:val="0040784F"/>
    <w:rsid w:val="00407CD3"/>
    <w:rsid w:val="00417F19"/>
    <w:rsid w:val="00422990"/>
    <w:rsid w:val="00424A3C"/>
    <w:rsid w:val="00424DF4"/>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04C6"/>
    <w:rsid w:val="00486F5D"/>
    <w:rsid w:val="00494EE7"/>
    <w:rsid w:val="004A3A5F"/>
    <w:rsid w:val="004B07E7"/>
    <w:rsid w:val="004B16C4"/>
    <w:rsid w:val="004B3D7E"/>
    <w:rsid w:val="004B5828"/>
    <w:rsid w:val="004C3A9D"/>
    <w:rsid w:val="004C6EBC"/>
    <w:rsid w:val="004D1D0E"/>
    <w:rsid w:val="004D3165"/>
    <w:rsid w:val="004D7B9E"/>
    <w:rsid w:val="004E0D94"/>
    <w:rsid w:val="004E2175"/>
    <w:rsid w:val="004E3872"/>
    <w:rsid w:val="004E467D"/>
    <w:rsid w:val="004E5E7F"/>
    <w:rsid w:val="004E7C0B"/>
    <w:rsid w:val="004F206E"/>
    <w:rsid w:val="004F2A79"/>
    <w:rsid w:val="004F2EC9"/>
    <w:rsid w:val="004F39B4"/>
    <w:rsid w:val="004F3E59"/>
    <w:rsid w:val="004F4E97"/>
    <w:rsid w:val="004F50F4"/>
    <w:rsid w:val="004F639D"/>
    <w:rsid w:val="004F65B3"/>
    <w:rsid w:val="004F6D74"/>
    <w:rsid w:val="0050056C"/>
    <w:rsid w:val="00504A82"/>
    <w:rsid w:val="00505786"/>
    <w:rsid w:val="00506BD5"/>
    <w:rsid w:val="00510FF5"/>
    <w:rsid w:val="00511067"/>
    <w:rsid w:val="00513534"/>
    <w:rsid w:val="0051492B"/>
    <w:rsid w:val="00515153"/>
    <w:rsid w:val="00520BFA"/>
    <w:rsid w:val="00521429"/>
    <w:rsid w:val="005218C8"/>
    <w:rsid w:val="00521CF5"/>
    <w:rsid w:val="00521FD5"/>
    <w:rsid w:val="00524BE9"/>
    <w:rsid w:val="00527EA5"/>
    <w:rsid w:val="0053448B"/>
    <w:rsid w:val="00534C1A"/>
    <w:rsid w:val="005365B4"/>
    <w:rsid w:val="0054450D"/>
    <w:rsid w:val="00545A30"/>
    <w:rsid w:val="00554864"/>
    <w:rsid w:val="00555999"/>
    <w:rsid w:val="00555E2A"/>
    <w:rsid w:val="00564109"/>
    <w:rsid w:val="005673B5"/>
    <w:rsid w:val="005674E8"/>
    <w:rsid w:val="005755BD"/>
    <w:rsid w:val="00580070"/>
    <w:rsid w:val="00581C8C"/>
    <w:rsid w:val="00582D4B"/>
    <w:rsid w:val="005837F9"/>
    <w:rsid w:val="00584007"/>
    <w:rsid w:val="00584B9D"/>
    <w:rsid w:val="00587179"/>
    <w:rsid w:val="005913CF"/>
    <w:rsid w:val="00591CEB"/>
    <w:rsid w:val="00592D83"/>
    <w:rsid w:val="00593AA7"/>
    <w:rsid w:val="00594B29"/>
    <w:rsid w:val="00597F78"/>
    <w:rsid w:val="005A1C80"/>
    <w:rsid w:val="005A24BC"/>
    <w:rsid w:val="005B01C4"/>
    <w:rsid w:val="005B184A"/>
    <w:rsid w:val="005B19FD"/>
    <w:rsid w:val="005B34DA"/>
    <w:rsid w:val="005B3CCD"/>
    <w:rsid w:val="005C13A1"/>
    <w:rsid w:val="005C2C5C"/>
    <w:rsid w:val="005D1745"/>
    <w:rsid w:val="005D1F94"/>
    <w:rsid w:val="005D3A5C"/>
    <w:rsid w:val="005D54FC"/>
    <w:rsid w:val="005D5830"/>
    <w:rsid w:val="005D5940"/>
    <w:rsid w:val="005D5A38"/>
    <w:rsid w:val="005D5CD4"/>
    <w:rsid w:val="005D6A17"/>
    <w:rsid w:val="005E041B"/>
    <w:rsid w:val="005E200B"/>
    <w:rsid w:val="005F010B"/>
    <w:rsid w:val="005F182E"/>
    <w:rsid w:val="005F4FBF"/>
    <w:rsid w:val="005F7CEF"/>
    <w:rsid w:val="00601A13"/>
    <w:rsid w:val="00602E06"/>
    <w:rsid w:val="006074EB"/>
    <w:rsid w:val="0060792D"/>
    <w:rsid w:val="00607BC7"/>
    <w:rsid w:val="006117A1"/>
    <w:rsid w:val="00614890"/>
    <w:rsid w:val="00615ED0"/>
    <w:rsid w:val="0061611A"/>
    <w:rsid w:val="00617EA4"/>
    <w:rsid w:val="00624BFB"/>
    <w:rsid w:val="00626A28"/>
    <w:rsid w:val="006304EE"/>
    <w:rsid w:val="006311E0"/>
    <w:rsid w:val="00632F11"/>
    <w:rsid w:val="00635ABF"/>
    <w:rsid w:val="006401F7"/>
    <w:rsid w:val="00641F88"/>
    <w:rsid w:val="006438A8"/>
    <w:rsid w:val="00643A04"/>
    <w:rsid w:val="0064408D"/>
    <w:rsid w:val="006449CA"/>
    <w:rsid w:val="00645074"/>
    <w:rsid w:val="00661476"/>
    <w:rsid w:val="00664318"/>
    <w:rsid w:val="0066573F"/>
    <w:rsid w:val="0066590D"/>
    <w:rsid w:val="006668C1"/>
    <w:rsid w:val="006673F5"/>
    <w:rsid w:val="00670E84"/>
    <w:rsid w:val="00674DB7"/>
    <w:rsid w:val="0068106C"/>
    <w:rsid w:val="00681ECE"/>
    <w:rsid w:val="00683E9E"/>
    <w:rsid w:val="0068636E"/>
    <w:rsid w:val="00691498"/>
    <w:rsid w:val="00691B0A"/>
    <w:rsid w:val="00691F9E"/>
    <w:rsid w:val="00695F99"/>
    <w:rsid w:val="006A5A75"/>
    <w:rsid w:val="006A6348"/>
    <w:rsid w:val="006A688E"/>
    <w:rsid w:val="006A7A39"/>
    <w:rsid w:val="006B1440"/>
    <w:rsid w:val="006B3609"/>
    <w:rsid w:val="006B3BCE"/>
    <w:rsid w:val="006B592D"/>
    <w:rsid w:val="006B6DD8"/>
    <w:rsid w:val="006C2364"/>
    <w:rsid w:val="006C2A31"/>
    <w:rsid w:val="006C38E6"/>
    <w:rsid w:val="006C3AA3"/>
    <w:rsid w:val="006C50E1"/>
    <w:rsid w:val="006C6111"/>
    <w:rsid w:val="006D3C0D"/>
    <w:rsid w:val="006D6C1A"/>
    <w:rsid w:val="006D7F10"/>
    <w:rsid w:val="006E2573"/>
    <w:rsid w:val="006E5C09"/>
    <w:rsid w:val="006E79DB"/>
    <w:rsid w:val="006E7FBA"/>
    <w:rsid w:val="006F0473"/>
    <w:rsid w:val="006F1A6C"/>
    <w:rsid w:val="006F2DE4"/>
    <w:rsid w:val="006F4577"/>
    <w:rsid w:val="006F4C75"/>
    <w:rsid w:val="006F66DA"/>
    <w:rsid w:val="006F6A7A"/>
    <w:rsid w:val="006F77C7"/>
    <w:rsid w:val="00700964"/>
    <w:rsid w:val="00700AB6"/>
    <w:rsid w:val="007021E8"/>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1E87"/>
    <w:rsid w:val="00752968"/>
    <w:rsid w:val="00753908"/>
    <w:rsid w:val="00754739"/>
    <w:rsid w:val="007579FC"/>
    <w:rsid w:val="00762C5B"/>
    <w:rsid w:val="00771469"/>
    <w:rsid w:val="00772BCD"/>
    <w:rsid w:val="00773BF3"/>
    <w:rsid w:val="00773D36"/>
    <w:rsid w:val="007752DC"/>
    <w:rsid w:val="00775358"/>
    <w:rsid w:val="007769A8"/>
    <w:rsid w:val="0078405F"/>
    <w:rsid w:val="0078480F"/>
    <w:rsid w:val="00786C56"/>
    <w:rsid w:val="00794234"/>
    <w:rsid w:val="007971B0"/>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8BB"/>
    <w:rsid w:val="007F4972"/>
    <w:rsid w:val="007F4CF1"/>
    <w:rsid w:val="007F770C"/>
    <w:rsid w:val="00800B39"/>
    <w:rsid w:val="0080114E"/>
    <w:rsid w:val="00814018"/>
    <w:rsid w:val="00814940"/>
    <w:rsid w:val="00816302"/>
    <w:rsid w:val="00817481"/>
    <w:rsid w:val="00817EDB"/>
    <w:rsid w:val="00821292"/>
    <w:rsid w:val="00825029"/>
    <w:rsid w:val="00826567"/>
    <w:rsid w:val="00826C30"/>
    <w:rsid w:val="00827948"/>
    <w:rsid w:val="00834D0F"/>
    <w:rsid w:val="0084627F"/>
    <w:rsid w:val="0085354B"/>
    <w:rsid w:val="0085432F"/>
    <w:rsid w:val="00857E8E"/>
    <w:rsid w:val="008649EE"/>
    <w:rsid w:val="00866CA8"/>
    <w:rsid w:val="0087251C"/>
    <w:rsid w:val="00872E11"/>
    <w:rsid w:val="00873697"/>
    <w:rsid w:val="00874C03"/>
    <w:rsid w:val="008761F6"/>
    <w:rsid w:val="00876DD1"/>
    <w:rsid w:val="008805DA"/>
    <w:rsid w:val="008856CC"/>
    <w:rsid w:val="008858ED"/>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4CF7"/>
    <w:rsid w:val="008D67AF"/>
    <w:rsid w:val="008D7BC0"/>
    <w:rsid w:val="008E26AD"/>
    <w:rsid w:val="008E5F87"/>
    <w:rsid w:val="008E7656"/>
    <w:rsid w:val="008E777A"/>
    <w:rsid w:val="008F4796"/>
    <w:rsid w:val="008F5E48"/>
    <w:rsid w:val="009000BC"/>
    <w:rsid w:val="00901D5D"/>
    <w:rsid w:val="00902358"/>
    <w:rsid w:val="00905B45"/>
    <w:rsid w:val="00906D0C"/>
    <w:rsid w:val="0090754E"/>
    <w:rsid w:val="00915251"/>
    <w:rsid w:val="0091628B"/>
    <w:rsid w:val="009163C0"/>
    <w:rsid w:val="00921CF1"/>
    <w:rsid w:val="00924CB3"/>
    <w:rsid w:val="0092544D"/>
    <w:rsid w:val="00925F7D"/>
    <w:rsid w:val="00931A39"/>
    <w:rsid w:val="0093254F"/>
    <w:rsid w:val="00933130"/>
    <w:rsid w:val="00933393"/>
    <w:rsid w:val="00933B86"/>
    <w:rsid w:val="00940128"/>
    <w:rsid w:val="00942FB8"/>
    <w:rsid w:val="00944105"/>
    <w:rsid w:val="00944A84"/>
    <w:rsid w:val="009501D5"/>
    <w:rsid w:val="009527FF"/>
    <w:rsid w:val="009547D1"/>
    <w:rsid w:val="009626CC"/>
    <w:rsid w:val="009633E0"/>
    <w:rsid w:val="0096575B"/>
    <w:rsid w:val="00965D15"/>
    <w:rsid w:val="00965F78"/>
    <w:rsid w:val="00966987"/>
    <w:rsid w:val="00967AD9"/>
    <w:rsid w:val="00972120"/>
    <w:rsid w:val="00972EBA"/>
    <w:rsid w:val="00974ACB"/>
    <w:rsid w:val="00976EEA"/>
    <w:rsid w:val="00980499"/>
    <w:rsid w:val="009863DF"/>
    <w:rsid w:val="00991CBD"/>
    <w:rsid w:val="00991E0E"/>
    <w:rsid w:val="009959BC"/>
    <w:rsid w:val="00995B0F"/>
    <w:rsid w:val="009A306C"/>
    <w:rsid w:val="009A351B"/>
    <w:rsid w:val="009A454E"/>
    <w:rsid w:val="009A7B8B"/>
    <w:rsid w:val="009B2D9D"/>
    <w:rsid w:val="009B5337"/>
    <w:rsid w:val="009C0868"/>
    <w:rsid w:val="009C1F30"/>
    <w:rsid w:val="009C3C81"/>
    <w:rsid w:val="009C3F12"/>
    <w:rsid w:val="009C5B44"/>
    <w:rsid w:val="009D0715"/>
    <w:rsid w:val="009D2DBA"/>
    <w:rsid w:val="009D62BE"/>
    <w:rsid w:val="009E4826"/>
    <w:rsid w:val="009E664B"/>
    <w:rsid w:val="009E789F"/>
    <w:rsid w:val="009F18FC"/>
    <w:rsid w:val="009F21D0"/>
    <w:rsid w:val="009F252D"/>
    <w:rsid w:val="009F5FB8"/>
    <w:rsid w:val="009F6743"/>
    <w:rsid w:val="009F6A78"/>
    <w:rsid w:val="00A00F8D"/>
    <w:rsid w:val="00A03D1A"/>
    <w:rsid w:val="00A050D1"/>
    <w:rsid w:val="00A06101"/>
    <w:rsid w:val="00A06527"/>
    <w:rsid w:val="00A16BD5"/>
    <w:rsid w:val="00A1711B"/>
    <w:rsid w:val="00A20153"/>
    <w:rsid w:val="00A21AB0"/>
    <w:rsid w:val="00A2544A"/>
    <w:rsid w:val="00A27EFC"/>
    <w:rsid w:val="00A31DB8"/>
    <w:rsid w:val="00A36FE0"/>
    <w:rsid w:val="00A40E17"/>
    <w:rsid w:val="00A46585"/>
    <w:rsid w:val="00A46F54"/>
    <w:rsid w:val="00A55060"/>
    <w:rsid w:val="00A562F7"/>
    <w:rsid w:val="00A5700C"/>
    <w:rsid w:val="00A57063"/>
    <w:rsid w:val="00A624FA"/>
    <w:rsid w:val="00A65AE5"/>
    <w:rsid w:val="00A663B8"/>
    <w:rsid w:val="00A70A5F"/>
    <w:rsid w:val="00A77947"/>
    <w:rsid w:val="00A807B6"/>
    <w:rsid w:val="00A81731"/>
    <w:rsid w:val="00A82F57"/>
    <w:rsid w:val="00A873A1"/>
    <w:rsid w:val="00A9208D"/>
    <w:rsid w:val="00A93B09"/>
    <w:rsid w:val="00A962D0"/>
    <w:rsid w:val="00A976CC"/>
    <w:rsid w:val="00A97E72"/>
    <w:rsid w:val="00AA1E77"/>
    <w:rsid w:val="00AA2EC0"/>
    <w:rsid w:val="00AA36AB"/>
    <w:rsid w:val="00AA4D33"/>
    <w:rsid w:val="00AB1B65"/>
    <w:rsid w:val="00AB384A"/>
    <w:rsid w:val="00AB533A"/>
    <w:rsid w:val="00AB5C73"/>
    <w:rsid w:val="00AB6134"/>
    <w:rsid w:val="00AB7342"/>
    <w:rsid w:val="00AC0C0A"/>
    <w:rsid w:val="00AC123A"/>
    <w:rsid w:val="00AC1795"/>
    <w:rsid w:val="00AC25D2"/>
    <w:rsid w:val="00AC4932"/>
    <w:rsid w:val="00AC6378"/>
    <w:rsid w:val="00AD3753"/>
    <w:rsid w:val="00AD7E8E"/>
    <w:rsid w:val="00AE0CC8"/>
    <w:rsid w:val="00AE22BA"/>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4896"/>
    <w:rsid w:val="00B45242"/>
    <w:rsid w:val="00B51000"/>
    <w:rsid w:val="00B52C33"/>
    <w:rsid w:val="00B57C05"/>
    <w:rsid w:val="00B60D1B"/>
    <w:rsid w:val="00B61893"/>
    <w:rsid w:val="00B639BB"/>
    <w:rsid w:val="00B63B39"/>
    <w:rsid w:val="00B67227"/>
    <w:rsid w:val="00B67ADF"/>
    <w:rsid w:val="00B7158E"/>
    <w:rsid w:val="00B74EEC"/>
    <w:rsid w:val="00B75BE3"/>
    <w:rsid w:val="00B76AC4"/>
    <w:rsid w:val="00B779F2"/>
    <w:rsid w:val="00B77DFE"/>
    <w:rsid w:val="00B827AD"/>
    <w:rsid w:val="00B83405"/>
    <w:rsid w:val="00B85361"/>
    <w:rsid w:val="00B90801"/>
    <w:rsid w:val="00B95A5D"/>
    <w:rsid w:val="00B9608D"/>
    <w:rsid w:val="00B965A1"/>
    <w:rsid w:val="00B966C9"/>
    <w:rsid w:val="00BA105F"/>
    <w:rsid w:val="00BA38A7"/>
    <w:rsid w:val="00BA49C1"/>
    <w:rsid w:val="00BA718D"/>
    <w:rsid w:val="00BB6D1A"/>
    <w:rsid w:val="00BC0CC5"/>
    <w:rsid w:val="00BC12DE"/>
    <w:rsid w:val="00BC159C"/>
    <w:rsid w:val="00BD1BE0"/>
    <w:rsid w:val="00BD1C30"/>
    <w:rsid w:val="00BD2868"/>
    <w:rsid w:val="00BD37F9"/>
    <w:rsid w:val="00BD410D"/>
    <w:rsid w:val="00BD6FDE"/>
    <w:rsid w:val="00BD7267"/>
    <w:rsid w:val="00BD7772"/>
    <w:rsid w:val="00BE2D16"/>
    <w:rsid w:val="00BE3832"/>
    <w:rsid w:val="00BE4FEB"/>
    <w:rsid w:val="00BF2628"/>
    <w:rsid w:val="00BF26AF"/>
    <w:rsid w:val="00BF5882"/>
    <w:rsid w:val="00BF62A8"/>
    <w:rsid w:val="00BF6615"/>
    <w:rsid w:val="00C049B7"/>
    <w:rsid w:val="00C10168"/>
    <w:rsid w:val="00C155DA"/>
    <w:rsid w:val="00C15C40"/>
    <w:rsid w:val="00C20D13"/>
    <w:rsid w:val="00C22B04"/>
    <w:rsid w:val="00C25301"/>
    <w:rsid w:val="00C26C3B"/>
    <w:rsid w:val="00C30243"/>
    <w:rsid w:val="00C31630"/>
    <w:rsid w:val="00C33580"/>
    <w:rsid w:val="00C41149"/>
    <w:rsid w:val="00C4131C"/>
    <w:rsid w:val="00C416F6"/>
    <w:rsid w:val="00C41892"/>
    <w:rsid w:val="00C4390B"/>
    <w:rsid w:val="00C4707B"/>
    <w:rsid w:val="00C51005"/>
    <w:rsid w:val="00C54CD4"/>
    <w:rsid w:val="00C5652E"/>
    <w:rsid w:val="00C62ACC"/>
    <w:rsid w:val="00C705CE"/>
    <w:rsid w:val="00C710E3"/>
    <w:rsid w:val="00C7143B"/>
    <w:rsid w:val="00C75D1B"/>
    <w:rsid w:val="00C836BF"/>
    <w:rsid w:val="00C85B1A"/>
    <w:rsid w:val="00C863AA"/>
    <w:rsid w:val="00C877B9"/>
    <w:rsid w:val="00C915A2"/>
    <w:rsid w:val="00C956CF"/>
    <w:rsid w:val="00C963C9"/>
    <w:rsid w:val="00CA2C80"/>
    <w:rsid w:val="00CA59A1"/>
    <w:rsid w:val="00CB14CB"/>
    <w:rsid w:val="00CB14EA"/>
    <w:rsid w:val="00CB1E91"/>
    <w:rsid w:val="00CB725A"/>
    <w:rsid w:val="00CC49F4"/>
    <w:rsid w:val="00CC7EF3"/>
    <w:rsid w:val="00CD2BC2"/>
    <w:rsid w:val="00CD2C84"/>
    <w:rsid w:val="00CD2F21"/>
    <w:rsid w:val="00CD5D15"/>
    <w:rsid w:val="00CD6F05"/>
    <w:rsid w:val="00CE04CF"/>
    <w:rsid w:val="00CE55F4"/>
    <w:rsid w:val="00CE68CF"/>
    <w:rsid w:val="00CE71C0"/>
    <w:rsid w:val="00CF25A9"/>
    <w:rsid w:val="00CF34DB"/>
    <w:rsid w:val="00CF5472"/>
    <w:rsid w:val="00CF6C8F"/>
    <w:rsid w:val="00D00FC4"/>
    <w:rsid w:val="00D04131"/>
    <w:rsid w:val="00D04769"/>
    <w:rsid w:val="00D04A4C"/>
    <w:rsid w:val="00D0567D"/>
    <w:rsid w:val="00D06D68"/>
    <w:rsid w:val="00D07DD3"/>
    <w:rsid w:val="00D1136F"/>
    <w:rsid w:val="00D16D90"/>
    <w:rsid w:val="00D24C4F"/>
    <w:rsid w:val="00D26132"/>
    <w:rsid w:val="00D2759C"/>
    <w:rsid w:val="00D3080C"/>
    <w:rsid w:val="00D34986"/>
    <w:rsid w:val="00D34CE1"/>
    <w:rsid w:val="00D36FC5"/>
    <w:rsid w:val="00D4098D"/>
    <w:rsid w:val="00D435B5"/>
    <w:rsid w:val="00D44B55"/>
    <w:rsid w:val="00D4535E"/>
    <w:rsid w:val="00D45CE9"/>
    <w:rsid w:val="00D51AA6"/>
    <w:rsid w:val="00D65157"/>
    <w:rsid w:val="00D6698C"/>
    <w:rsid w:val="00D7185B"/>
    <w:rsid w:val="00D77A8D"/>
    <w:rsid w:val="00D854A6"/>
    <w:rsid w:val="00D85B9B"/>
    <w:rsid w:val="00D861BB"/>
    <w:rsid w:val="00D86880"/>
    <w:rsid w:val="00D86DD5"/>
    <w:rsid w:val="00D87E57"/>
    <w:rsid w:val="00D906FF"/>
    <w:rsid w:val="00D9165E"/>
    <w:rsid w:val="00D962FF"/>
    <w:rsid w:val="00DB1452"/>
    <w:rsid w:val="00DB74F9"/>
    <w:rsid w:val="00DC0389"/>
    <w:rsid w:val="00DC2C62"/>
    <w:rsid w:val="00DC443F"/>
    <w:rsid w:val="00DC7857"/>
    <w:rsid w:val="00DD0BF1"/>
    <w:rsid w:val="00DD1673"/>
    <w:rsid w:val="00DD30AE"/>
    <w:rsid w:val="00DD38E8"/>
    <w:rsid w:val="00DD5EA5"/>
    <w:rsid w:val="00DD64E3"/>
    <w:rsid w:val="00DD6B3F"/>
    <w:rsid w:val="00DD7101"/>
    <w:rsid w:val="00DE0E6D"/>
    <w:rsid w:val="00DE446F"/>
    <w:rsid w:val="00DE5FF1"/>
    <w:rsid w:val="00DE6965"/>
    <w:rsid w:val="00DE6E13"/>
    <w:rsid w:val="00DF17A5"/>
    <w:rsid w:val="00DF1A6E"/>
    <w:rsid w:val="00DF5549"/>
    <w:rsid w:val="00DF5A64"/>
    <w:rsid w:val="00DF6C27"/>
    <w:rsid w:val="00E0085E"/>
    <w:rsid w:val="00E00C76"/>
    <w:rsid w:val="00E06223"/>
    <w:rsid w:val="00E10E38"/>
    <w:rsid w:val="00E10ECE"/>
    <w:rsid w:val="00E11790"/>
    <w:rsid w:val="00E15015"/>
    <w:rsid w:val="00E153AC"/>
    <w:rsid w:val="00E1737D"/>
    <w:rsid w:val="00E17750"/>
    <w:rsid w:val="00E20EED"/>
    <w:rsid w:val="00E236D5"/>
    <w:rsid w:val="00E23A3C"/>
    <w:rsid w:val="00E248FA"/>
    <w:rsid w:val="00E24CD8"/>
    <w:rsid w:val="00E27430"/>
    <w:rsid w:val="00E4280B"/>
    <w:rsid w:val="00E42C3C"/>
    <w:rsid w:val="00E43141"/>
    <w:rsid w:val="00E43913"/>
    <w:rsid w:val="00E45906"/>
    <w:rsid w:val="00E465E8"/>
    <w:rsid w:val="00E5326C"/>
    <w:rsid w:val="00E5583D"/>
    <w:rsid w:val="00E55F88"/>
    <w:rsid w:val="00E56B97"/>
    <w:rsid w:val="00E6101F"/>
    <w:rsid w:val="00E61CEB"/>
    <w:rsid w:val="00E710F1"/>
    <w:rsid w:val="00E72AB0"/>
    <w:rsid w:val="00E7346C"/>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3C52"/>
    <w:rsid w:val="00EB575F"/>
    <w:rsid w:val="00EB5975"/>
    <w:rsid w:val="00EC149A"/>
    <w:rsid w:val="00EC4E78"/>
    <w:rsid w:val="00EC5CAB"/>
    <w:rsid w:val="00EC6F6F"/>
    <w:rsid w:val="00EC742B"/>
    <w:rsid w:val="00EC7DCA"/>
    <w:rsid w:val="00ED4172"/>
    <w:rsid w:val="00ED54C6"/>
    <w:rsid w:val="00ED6237"/>
    <w:rsid w:val="00EE01DA"/>
    <w:rsid w:val="00EE541C"/>
    <w:rsid w:val="00EE7406"/>
    <w:rsid w:val="00EE78B9"/>
    <w:rsid w:val="00EF213B"/>
    <w:rsid w:val="00EF25A9"/>
    <w:rsid w:val="00EF2B48"/>
    <w:rsid w:val="00EF2F57"/>
    <w:rsid w:val="00F0306A"/>
    <w:rsid w:val="00F03AFA"/>
    <w:rsid w:val="00F07EF8"/>
    <w:rsid w:val="00F126BE"/>
    <w:rsid w:val="00F14B40"/>
    <w:rsid w:val="00F175B5"/>
    <w:rsid w:val="00F22E61"/>
    <w:rsid w:val="00F26205"/>
    <w:rsid w:val="00F26D41"/>
    <w:rsid w:val="00F35618"/>
    <w:rsid w:val="00F359EA"/>
    <w:rsid w:val="00F35DBA"/>
    <w:rsid w:val="00F42E35"/>
    <w:rsid w:val="00F43A83"/>
    <w:rsid w:val="00F43D07"/>
    <w:rsid w:val="00F44AB9"/>
    <w:rsid w:val="00F45055"/>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503F"/>
    <w:rsid w:val="00FA026B"/>
    <w:rsid w:val="00FA2184"/>
    <w:rsid w:val="00FA4E42"/>
    <w:rsid w:val="00FA5FBE"/>
    <w:rsid w:val="00FA7889"/>
    <w:rsid w:val="00FB0B93"/>
    <w:rsid w:val="00FB1748"/>
    <w:rsid w:val="00FB377A"/>
    <w:rsid w:val="00FB3D58"/>
    <w:rsid w:val="00FB61FB"/>
    <w:rsid w:val="00FC10E5"/>
    <w:rsid w:val="00FC1B67"/>
    <w:rsid w:val="00FC272A"/>
    <w:rsid w:val="00FC3726"/>
    <w:rsid w:val="00FC78B8"/>
    <w:rsid w:val="00FD012F"/>
    <w:rsid w:val="00FD3226"/>
    <w:rsid w:val="00FD3F17"/>
    <w:rsid w:val="00FD3FEF"/>
    <w:rsid w:val="00FD7285"/>
    <w:rsid w:val="00FE1B1F"/>
    <w:rsid w:val="00FE2F7C"/>
    <w:rsid w:val="00FF4B64"/>
    <w:rsid w:val="00FF6471"/>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545A30"/>
    <w:rPr>
      <w:sz w:val="16"/>
      <w:szCs w:val="16"/>
    </w:rPr>
  </w:style>
  <w:style w:type="paragraph" w:styleId="Kommentartext">
    <w:name w:val="annotation text"/>
    <w:basedOn w:val="Standard"/>
    <w:link w:val="KommentartextZchn"/>
    <w:uiPriority w:val="99"/>
    <w:unhideWhenUsed/>
    <w:rsid w:val="00545A30"/>
    <w:pPr>
      <w:spacing w:line="240" w:lineRule="auto"/>
    </w:pPr>
    <w:rPr>
      <w:sz w:val="20"/>
      <w:szCs w:val="20"/>
    </w:rPr>
  </w:style>
  <w:style w:type="character" w:customStyle="1" w:styleId="KommentartextZchn">
    <w:name w:val="Kommentartext Zchn"/>
    <w:basedOn w:val="Absatz-Standardschriftart"/>
    <w:link w:val="Kommentartext"/>
    <w:uiPriority w:val="99"/>
    <w:rsid w:val="00545A3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545A30"/>
    <w:rPr>
      <w:b/>
      <w:bCs/>
    </w:rPr>
  </w:style>
  <w:style w:type="character" w:customStyle="1" w:styleId="KommentarthemaZchn">
    <w:name w:val="Kommentarthema Zchn"/>
    <w:basedOn w:val="KommentartextZchn"/>
    <w:link w:val="Kommentarthema"/>
    <w:uiPriority w:val="99"/>
    <w:semiHidden/>
    <w:rsid w:val="00545A30"/>
    <w:rPr>
      <w:rFonts w:cs="Times New Roman (Textkörper CS)"/>
      <w:b/>
      <w:bCs/>
      <w:color w:val="000000"/>
      <w:sz w:val="20"/>
      <w:szCs w:val="20"/>
    </w:rPr>
  </w:style>
  <w:style w:type="paragraph" w:styleId="StandardWeb">
    <w:name w:val="Normal (Web)"/>
    <w:basedOn w:val="Standard"/>
    <w:uiPriority w:val="99"/>
    <w:semiHidden/>
    <w:unhideWhenUsed/>
    <w:rsid w:val="00D04769"/>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4777">
      <w:bodyDiv w:val="1"/>
      <w:marLeft w:val="0"/>
      <w:marRight w:val="0"/>
      <w:marTop w:val="0"/>
      <w:marBottom w:val="0"/>
      <w:divBdr>
        <w:top w:val="none" w:sz="0" w:space="0" w:color="auto"/>
        <w:left w:val="none" w:sz="0" w:space="0" w:color="auto"/>
        <w:bottom w:val="none" w:sz="0" w:space="0" w:color="auto"/>
        <w:right w:val="none" w:sz="0" w:space="0" w:color="auto"/>
      </w:divBdr>
    </w:div>
    <w:div w:id="537864488">
      <w:bodyDiv w:val="1"/>
      <w:marLeft w:val="0"/>
      <w:marRight w:val="0"/>
      <w:marTop w:val="0"/>
      <w:marBottom w:val="0"/>
      <w:divBdr>
        <w:top w:val="none" w:sz="0" w:space="0" w:color="auto"/>
        <w:left w:val="none" w:sz="0" w:space="0" w:color="auto"/>
        <w:bottom w:val="none" w:sz="0" w:space="0" w:color="auto"/>
        <w:right w:val="none" w:sz="0" w:space="0" w:color="auto"/>
      </w:divBdr>
    </w:div>
    <w:div w:id="554246494">
      <w:bodyDiv w:val="1"/>
      <w:marLeft w:val="0"/>
      <w:marRight w:val="0"/>
      <w:marTop w:val="0"/>
      <w:marBottom w:val="0"/>
      <w:divBdr>
        <w:top w:val="none" w:sz="0" w:space="0" w:color="auto"/>
        <w:left w:val="none" w:sz="0" w:space="0" w:color="auto"/>
        <w:bottom w:val="none" w:sz="0" w:space="0" w:color="auto"/>
        <w:right w:val="none" w:sz="0" w:space="0" w:color="auto"/>
      </w:divBdr>
    </w:div>
    <w:div w:id="853344934">
      <w:bodyDiv w:val="1"/>
      <w:marLeft w:val="0"/>
      <w:marRight w:val="0"/>
      <w:marTop w:val="0"/>
      <w:marBottom w:val="0"/>
      <w:divBdr>
        <w:top w:val="none" w:sz="0" w:space="0" w:color="auto"/>
        <w:left w:val="none" w:sz="0" w:space="0" w:color="auto"/>
        <w:bottom w:val="none" w:sz="0" w:space="0" w:color="auto"/>
        <w:right w:val="none" w:sz="0" w:space="0" w:color="auto"/>
      </w:divBdr>
    </w:div>
    <w:div w:id="1049569763">
      <w:bodyDiv w:val="1"/>
      <w:marLeft w:val="0"/>
      <w:marRight w:val="0"/>
      <w:marTop w:val="0"/>
      <w:marBottom w:val="0"/>
      <w:divBdr>
        <w:top w:val="none" w:sz="0" w:space="0" w:color="auto"/>
        <w:left w:val="none" w:sz="0" w:space="0" w:color="auto"/>
        <w:bottom w:val="none" w:sz="0" w:space="0" w:color="auto"/>
        <w:right w:val="none" w:sz="0" w:space="0" w:color="auto"/>
      </w:divBdr>
      <w:divsChild>
        <w:div w:id="764768442">
          <w:marLeft w:val="0"/>
          <w:marRight w:val="0"/>
          <w:marTop w:val="0"/>
          <w:marBottom w:val="0"/>
          <w:divBdr>
            <w:top w:val="none" w:sz="0" w:space="0" w:color="auto"/>
            <w:left w:val="none" w:sz="0" w:space="0" w:color="auto"/>
            <w:bottom w:val="none" w:sz="0" w:space="0" w:color="auto"/>
            <w:right w:val="none" w:sz="0" w:space="0" w:color="auto"/>
          </w:divBdr>
        </w:div>
        <w:div w:id="772896065">
          <w:marLeft w:val="0"/>
          <w:marRight w:val="0"/>
          <w:marTop w:val="0"/>
          <w:marBottom w:val="0"/>
          <w:divBdr>
            <w:top w:val="none" w:sz="0" w:space="0" w:color="auto"/>
            <w:left w:val="none" w:sz="0" w:space="0" w:color="auto"/>
            <w:bottom w:val="none" w:sz="0" w:space="0" w:color="auto"/>
            <w:right w:val="none" w:sz="0" w:space="0" w:color="auto"/>
          </w:divBdr>
        </w:div>
        <w:div w:id="2038114387">
          <w:marLeft w:val="0"/>
          <w:marRight w:val="0"/>
          <w:marTop w:val="0"/>
          <w:marBottom w:val="0"/>
          <w:divBdr>
            <w:top w:val="none" w:sz="0" w:space="0" w:color="auto"/>
            <w:left w:val="none" w:sz="0" w:space="0" w:color="auto"/>
            <w:bottom w:val="none" w:sz="0" w:space="0" w:color="auto"/>
            <w:right w:val="none" w:sz="0" w:space="0" w:color="auto"/>
          </w:divBdr>
        </w:div>
        <w:div w:id="87582276">
          <w:marLeft w:val="0"/>
          <w:marRight w:val="0"/>
          <w:marTop w:val="0"/>
          <w:marBottom w:val="0"/>
          <w:divBdr>
            <w:top w:val="none" w:sz="0" w:space="0" w:color="auto"/>
            <w:left w:val="none" w:sz="0" w:space="0" w:color="auto"/>
            <w:bottom w:val="none" w:sz="0" w:space="0" w:color="auto"/>
            <w:right w:val="none" w:sz="0" w:space="0" w:color="auto"/>
          </w:divBdr>
        </w:div>
        <w:div w:id="1629360830">
          <w:marLeft w:val="0"/>
          <w:marRight w:val="0"/>
          <w:marTop w:val="0"/>
          <w:marBottom w:val="0"/>
          <w:divBdr>
            <w:top w:val="none" w:sz="0" w:space="0" w:color="auto"/>
            <w:left w:val="none" w:sz="0" w:space="0" w:color="auto"/>
            <w:bottom w:val="none" w:sz="0" w:space="0" w:color="auto"/>
            <w:right w:val="none" w:sz="0" w:space="0" w:color="auto"/>
          </w:divBdr>
        </w:div>
        <w:div w:id="293214655">
          <w:marLeft w:val="0"/>
          <w:marRight w:val="0"/>
          <w:marTop w:val="0"/>
          <w:marBottom w:val="0"/>
          <w:divBdr>
            <w:top w:val="none" w:sz="0" w:space="0" w:color="auto"/>
            <w:left w:val="none" w:sz="0" w:space="0" w:color="auto"/>
            <w:bottom w:val="none" w:sz="0" w:space="0" w:color="auto"/>
            <w:right w:val="none" w:sz="0" w:space="0" w:color="auto"/>
          </w:divBdr>
        </w:div>
        <w:div w:id="1027676994">
          <w:marLeft w:val="0"/>
          <w:marRight w:val="0"/>
          <w:marTop w:val="0"/>
          <w:marBottom w:val="0"/>
          <w:divBdr>
            <w:top w:val="none" w:sz="0" w:space="0" w:color="auto"/>
            <w:left w:val="none" w:sz="0" w:space="0" w:color="auto"/>
            <w:bottom w:val="none" w:sz="0" w:space="0" w:color="auto"/>
            <w:right w:val="none" w:sz="0" w:space="0" w:color="auto"/>
          </w:divBdr>
        </w:div>
        <w:div w:id="1128621544">
          <w:marLeft w:val="0"/>
          <w:marRight w:val="0"/>
          <w:marTop w:val="0"/>
          <w:marBottom w:val="0"/>
          <w:divBdr>
            <w:top w:val="none" w:sz="0" w:space="0" w:color="auto"/>
            <w:left w:val="none" w:sz="0" w:space="0" w:color="auto"/>
            <w:bottom w:val="none" w:sz="0" w:space="0" w:color="auto"/>
            <w:right w:val="none" w:sz="0" w:space="0" w:color="auto"/>
          </w:divBdr>
        </w:div>
        <w:div w:id="408310959">
          <w:marLeft w:val="0"/>
          <w:marRight w:val="0"/>
          <w:marTop w:val="0"/>
          <w:marBottom w:val="0"/>
          <w:divBdr>
            <w:top w:val="none" w:sz="0" w:space="0" w:color="auto"/>
            <w:left w:val="none" w:sz="0" w:space="0" w:color="auto"/>
            <w:bottom w:val="none" w:sz="0" w:space="0" w:color="auto"/>
            <w:right w:val="none" w:sz="0" w:space="0" w:color="auto"/>
          </w:divBdr>
        </w:div>
        <w:div w:id="1442532743">
          <w:marLeft w:val="0"/>
          <w:marRight w:val="0"/>
          <w:marTop w:val="0"/>
          <w:marBottom w:val="0"/>
          <w:divBdr>
            <w:top w:val="none" w:sz="0" w:space="0" w:color="auto"/>
            <w:left w:val="none" w:sz="0" w:space="0" w:color="auto"/>
            <w:bottom w:val="none" w:sz="0" w:space="0" w:color="auto"/>
            <w:right w:val="none" w:sz="0" w:space="0" w:color="auto"/>
          </w:divBdr>
        </w:div>
        <w:div w:id="1171869139">
          <w:marLeft w:val="0"/>
          <w:marRight w:val="0"/>
          <w:marTop w:val="0"/>
          <w:marBottom w:val="0"/>
          <w:divBdr>
            <w:top w:val="none" w:sz="0" w:space="0" w:color="auto"/>
            <w:left w:val="none" w:sz="0" w:space="0" w:color="auto"/>
            <w:bottom w:val="none" w:sz="0" w:space="0" w:color="auto"/>
            <w:right w:val="none" w:sz="0" w:space="0" w:color="auto"/>
          </w:divBdr>
        </w:div>
        <w:div w:id="1167018387">
          <w:marLeft w:val="0"/>
          <w:marRight w:val="0"/>
          <w:marTop w:val="0"/>
          <w:marBottom w:val="0"/>
          <w:divBdr>
            <w:top w:val="none" w:sz="0" w:space="0" w:color="auto"/>
            <w:left w:val="none" w:sz="0" w:space="0" w:color="auto"/>
            <w:bottom w:val="none" w:sz="0" w:space="0" w:color="auto"/>
            <w:right w:val="none" w:sz="0" w:space="0" w:color="auto"/>
          </w:divBdr>
        </w:div>
        <w:div w:id="400058715">
          <w:marLeft w:val="0"/>
          <w:marRight w:val="0"/>
          <w:marTop w:val="0"/>
          <w:marBottom w:val="0"/>
          <w:divBdr>
            <w:top w:val="none" w:sz="0" w:space="0" w:color="auto"/>
            <w:left w:val="none" w:sz="0" w:space="0" w:color="auto"/>
            <w:bottom w:val="none" w:sz="0" w:space="0" w:color="auto"/>
            <w:right w:val="none" w:sz="0" w:space="0" w:color="auto"/>
          </w:divBdr>
        </w:div>
        <w:div w:id="1664504053">
          <w:marLeft w:val="0"/>
          <w:marRight w:val="0"/>
          <w:marTop w:val="0"/>
          <w:marBottom w:val="0"/>
          <w:divBdr>
            <w:top w:val="none" w:sz="0" w:space="0" w:color="auto"/>
            <w:left w:val="none" w:sz="0" w:space="0" w:color="auto"/>
            <w:bottom w:val="none" w:sz="0" w:space="0" w:color="auto"/>
            <w:right w:val="none" w:sz="0" w:space="0" w:color="auto"/>
          </w:divBdr>
        </w:div>
        <w:div w:id="1625308060">
          <w:marLeft w:val="0"/>
          <w:marRight w:val="0"/>
          <w:marTop w:val="0"/>
          <w:marBottom w:val="0"/>
          <w:divBdr>
            <w:top w:val="none" w:sz="0" w:space="0" w:color="auto"/>
            <w:left w:val="none" w:sz="0" w:space="0" w:color="auto"/>
            <w:bottom w:val="none" w:sz="0" w:space="0" w:color="auto"/>
            <w:right w:val="none" w:sz="0" w:space="0" w:color="auto"/>
          </w:divBdr>
        </w:div>
        <w:div w:id="1462654712">
          <w:marLeft w:val="0"/>
          <w:marRight w:val="0"/>
          <w:marTop w:val="0"/>
          <w:marBottom w:val="0"/>
          <w:divBdr>
            <w:top w:val="none" w:sz="0" w:space="0" w:color="auto"/>
            <w:left w:val="none" w:sz="0" w:space="0" w:color="auto"/>
            <w:bottom w:val="none" w:sz="0" w:space="0" w:color="auto"/>
            <w:right w:val="none" w:sz="0" w:space="0" w:color="auto"/>
          </w:divBdr>
        </w:div>
        <w:div w:id="412244674">
          <w:marLeft w:val="0"/>
          <w:marRight w:val="0"/>
          <w:marTop w:val="0"/>
          <w:marBottom w:val="0"/>
          <w:divBdr>
            <w:top w:val="none" w:sz="0" w:space="0" w:color="auto"/>
            <w:left w:val="none" w:sz="0" w:space="0" w:color="auto"/>
            <w:bottom w:val="none" w:sz="0" w:space="0" w:color="auto"/>
            <w:right w:val="none" w:sz="0" w:space="0" w:color="auto"/>
          </w:divBdr>
        </w:div>
        <w:div w:id="1627656175">
          <w:marLeft w:val="0"/>
          <w:marRight w:val="0"/>
          <w:marTop w:val="0"/>
          <w:marBottom w:val="0"/>
          <w:divBdr>
            <w:top w:val="none" w:sz="0" w:space="0" w:color="auto"/>
            <w:left w:val="none" w:sz="0" w:space="0" w:color="auto"/>
            <w:bottom w:val="none" w:sz="0" w:space="0" w:color="auto"/>
            <w:right w:val="none" w:sz="0" w:space="0" w:color="auto"/>
          </w:divBdr>
        </w:div>
        <w:div w:id="1359743089">
          <w:marLeft w:val="0"/>
          <w:marRight w:val="0"/>
          <w:marTop w:val="0"/>
          <w:marBottom w:val="0"/>
          <w:divBdr>
            <w:top w:val="none" w:sz="0" w:space="0" w:color="auto"/>
            <w:left w:val="none" w:sz="0" w:space="0" w:color="auto"/>
            <w:bottom w:val="none" w:sz="0" w:space="0" w:color="auto"/>
            <w:right w:val="none" w:sz="0" w:space="0" w:color="auto"/>
          </w:divBdr>
        </w:div>
        <w:div w:id="1943417643">
          <w:marLeft w:val="0"/>
          <w:marRight w:val="0"/>
          <w:marTop w:val="0"/>
          <w:marBottom w:val="0"/>
          <w:divBdr>
            <w:top w:val="none" w:sz="0" w:space="0" w:color="auto"/>
            <w:left w:val="none" w:sz="0" w:space="0" w:color="auto"/>
            <w:bottom w:val="none" w:sz="0" w:space="0" w:color="auto"/>
            <w:right w:val="none" w:sz="0" w:space="0" w:color="auto"/>
          </w:divBdr>
        </w:div>
        <w:div w:id="278337672">
          <w:marLeft w:val="0"/>
          <w:marRight w:val="0"/>
          <w:marTop w:val="0"/>
          <w:marBottom w:val="0"/>
          <w:divBdr>
            <w:top w:val="none" w:sz="0" w:space="0" w:color="auto"/>
            <w:left w:val="none" w:sz="0" w:space="0" w:color="auto"/>
            <w:bottom w:val="none" w:sz="0" w:space="0" w:color="auto"/>
            <w:right w:val="none" w:sz="0" w:space="0" w:color="auto"/>
          </w:divBdr>
        </w:div>
        <w:div w:id="786854320">
          <w:marLeft w:val="0"/>
          <w:marRight w:val="0"/>
          <w:marTop w:val="0"/>
          <w:marBottom w:val="0"/>
          <w:divBdr>
            <w:top w:val="none" w:sz="0" w:space="0" w:color="auto"/>
            <w:left w:val="none" w:sz="0" w:space="0" w:color="auto"/>
            <w:bottom w:val="none" w:sz="0" w:space="0" w:color="auto"/>
            <w:right w:val="none" w:sz="0" w:space="0" w:color="auto"/>
          </w:divBdr>
        </w:div>
        <w:div w:id="523905034">
          <w:marLeft w:val="0"/>
          <w:marRight w:val="0"/>
          <w:marTop w:val="0"/>
          <w:marBottom w:val="0"/>
          <w:divBdr>
            <w:top w:val="none" w:sz="0" w:space="0" w:color="auto"/>
            <w:left w:val="none" w:sz="0" w:space="0" w:color="auto"/>
            <w:bottom w:val="none" w:sz="0" w:space="0" w:color="auto"/>
            <w:right w:val="none" w:sz="0" w:space="0" w:color="auto"/>
          </w:divBdr>
        </w:div>
        <w:div w:id="611472428">
          <w:marLeft w:val="0"/>
          <w:marRight w:val="0"/>
          <w:marTop w:val="0"/>
          <w:marBottom w:val="0"/>
          <w:divBdr>
            <w:top w:val="none" w:sz="0" w:space="0" w:color="auto"/>
            <w:left w:val="none" w:sz="0" w:space="0" w:color="auto"/>
            <w:bottom w:val="none" w:sz="0" w:space="0" w:color="auto"/>
            <w:right w:val="none" w:sz="0" w:space="0" w:color="auto"/>
          </w:divBdr>
        </w:div>
        <w:div w:id="992370770">
          <w:marLeft w:val="0"/>
          <w:marRight w:val="0"/>
          <w:marTop w:val="0"/>
          <w:marBottom w:val="0"/>
          <w:divBdr>
            <w:top w:val="none" w:sz="0" w:space="0" w:color="auto"/>
            <w:left w:val="none" w:sz="0" w:space="0" w:color="auto"/>
            <w:bottom w:val="none" w:sz="0" w:space="0" w:color="auto"/>
            <w:right w:val="none" w:sz="0" w:space="0" w:color="auto"/>
          </w:divBdr>
        </w:div>
        <w:div w:id="1073969864">
          <w:marLeft w:val="0"/>
          <w:marRight w:val="0"/>
          <w:marTop w:val="0"/>
          <w:marBottom w:val="0"/>
          <w:divBdr>
            <w:top w:val="none" w:sz="0" w:space="0" w:color="auto"/>
            <w:left w:val="none" w:sz="0" w:space="0" w:color="auto"/>
            <w:bottom w:val="none" w:sz="0" w:space="0" w:color="auto"/>
            <w:right w:val="none" w:sz="0" w:space="0" w:color="auto"/>
          </w:divBdr>
        </w:div>
        <w:div w:id="1744715767">
          <w:marLeft w:val="0"/>
          <w:marRight w:val="0"/>
          <w:marTop w:val="0"/>
          <w:marBottom w:val="0"/>
          <w:divBdr>
            <w:top w:val="none" w:sz="0" w:space="0" w:color="auto"/>
            <w:left w:val="none" w:sz="0" w:space="0" w:color="auto"/>
            <w:bottom w:val="none" w:sz="0" w:space="0" w:color="auto"/>
            <w:right w:val="none" w:sz="0" w:space="0" w:color="auto"/>
          </w:divBdr>
        </w:div>
        <w:div w:id="2117557972">
          <w:marLeft w:val="0"/>
          <w:marRight w:val="0"/>
          <w:marTop w:val="0"/>
          <w:marBottom w:val="0"/>
          <w:divBdr>
            <w:top w:val="none" w:sz="0" w:space="0" w:color="auto"/>
            <w:left w:val="none" w:sz="0" w:space="0" w:color="auto"/>
            <w:bottom w:val="none" w:sz="0" w:space="0" w:color="auto"/>
            <w:right w:val="none" w:sz="0" w:space="0" w:color="auto"/>
          </w:divBdr>
        </w:div>
        <w:div w:id="231283647">
          <w:marLeft w:val="0"/>
          <w:marRight w:val="0"/>
          <w:marTop w:val="0"/>
          <w:marBottom w:val="0"/>
          <w:divBdr>
            <w:top w:val="none" w:sz="0" w:space="0" w:color="auto"/>
            <w:left w:val="none" w:sz="0" w:space="0" w:color="auto"/>
            <w:bottom w:val="none" w:sz="0" w:space="0" w:color="auto"/>
            <w:right w:val="none" w:sz="0" w:space="0" w:color="auto"/>
          </w:divBdr>
        </w:div>
        <w:div w:id="1962151383">
          <w:marLeft w:val="0"/>
          <w:marRight w:val="0"/>
          <w:marTop w:val="0"/>
          <w:marBottom w:val="0"/>
          <w:divBdr>
            <w:top w:val="none" w:sz="0" w:space="0" w:color="auto"/>
            <w:left w:val="none" w:sz="0" w:space="0" w:color="auto"/>
            <w:bottom w:val="none" w:sz="0" w:space="0" w:color="auto"/>
            <w:right w:val="none" w:sz="0" w:space="0" w:color="auto"/>
          </w:divBdr>
        </w:div>
        <w:div w:id="162864404">
          <w:marLeft w:val="0"/>
          <w:marRight w:val="0"/>
          <w:marTop w:val="0"/>
          <w:marBottom w:val="0"/>
          <w:divBdr>
            <w:top w:val="none" w:sz="0" w:space="0" w:color="auto"/>
            <w:left w:val="none" w:sz="0" w:space="0" w:color="auto"/>
            <w:bottom w:val="none" w:sz="0" w:space="0" w:color="auto"/>
            <w:right w:val="none" w:sz="0" w:space="0" w:color="auto"/>
          </w:divBdr>
        </w:div>
        <w:div w:id="589200536">
          <w:marLeft w:val="0"/>
          <w:marRight w:val="0"/>
          <w:marTop w:val="0"/>
          <w:marBottom w:val="0"/>
          <w:divBdr>
            <w:top w:val="none" w:sz="0" w:space="0" w:color="auto"/>
            <w:left w:val="none" w:sz="0" w:space="0" w:color="auto"/>
            <w:bottom w:val="none" w:sz="0" w:space="0" w:color="auto"/>
            <w:right w:val="none" w:sz="0" w:space="0" w:color="auto"/>
          </w:divBdr>
        </w:div>
        <w:div w:id="297802514">
          <w:marLeft w:val="0"/>
          <w:marRight w:val="0"/>
          <w:marTop w:val="0"/>
          <w:marBottom w:val="0"/>
          <w:divBdr>
            <w:top w:val="none" w:sz="0" w:space="0" w:color="auto"/>
            <w:left w:val="none" w:sz="0" w:space="0" w:color="auto"/>
            <w:bottom w:val="none" w:sz="0" w:space="0" w:color="auto"/>
            <w:right w:val="none" w:sz="0" w:space="0" w:color="auto"/>
          </w:divBdr>
        </w:div>
        <w:div w:id="351415445">
          <w:marLeft w:val="0"/>
          <w:marRight w:val="0"/>
          <w:marTop w:val="0"/>
          <w:marBottom w:val="0"/>
          <w:divBdr>
            <w:top w:val="none" w:sz="0" w:space="0" w:color="auto"/>
            <w:left w:val="none" w:sz="0" w:space="0" w:color="auto"/>
            <w:bottom w:val="none" w:sz="0" w:space="0" w:color="auto"/>
            <w:right w:val="none" w:sz="0" w:space="0" w:color="auto"/>
          </w:divBdr>
        </w:div>
        <w:div w:id="1848325532">
          <w:marLeft w:val="0"/>
          <w:marRight w:val="0"/>
          <w:marTop w:val="0"/>
          <w:marBottom w:val="0"/>
          <w:divBdr>
            <w:top w:val="none" w:sz="0" w:space="0" w:color="auto"/>
            <w:left w:val="none" w:sz="0" w:space="0" w:color="auto"/>
            <w:bottom w:val="none" w:sz="0" w:space="0" w:color="auto"/>
            <w:right w:val="none" w:sz="0" w:space="0" w:color="auto"/>
          </w:divBdr>
        </w:div>
        <w:div w:id="896282678">
          <w:marLeft w:val="0"/>
          <w:marRight w:val="0"/>
          <w:marTop w:val="0"/>
          <w:marBottom w:val="0"/>
          <w:divBdr>
            <w:top w:val="none" w:sz="0" w:space="0" w:color="auto"/>
            <w:left w:val="none" w:sz="0" w:space="0" w:color="auto"/>
            <w:bottom w:val="none" w:sz="0" w:space="0" w:color="auto"/>
            <w:right w:val="none" w:sz="0" w:space="0" w:color="auto"/>
          </w:divBdr>
        </w:div>
        <w:div w:id="798307567">
          <w:marLeft w:val="0"/>
          <w:marRight w:val="0"/>
          <w:marTop w:val="0"/>
          <w:marBottom w:val="0"/>
          <w:divBdr>
            <w:top w:val="none" w:sz="0" w:space="0" w:color="auto"/>
            <w:left w:val="none" w:sz="0" w:space="0" w:color="auto"/>
            <w:bottom w:val="none" w:sz="0" w:space="0" w:color="auto"/>
            <w:right w:val="none" w:sz="0" w:space="0" w:color="auto"/>
          </w:divBdr>
        </w:div>
        <w:div w:id="978993338">
          <w:marLeft w:val="0"/>
          <w:marRight w:val="0"/>
          <w:marTop w:val="0"/>
          <w:marBottom w:val="0"/>
          <w:divBdr>
            <w:top w:val="none" w:sz="0" w:space="0" w:color="auto"/>
            <w:left w:val="none" w:sz="0" w:space="0" w:color="auto"/>
            <w:bottom w:val="none" w:sz="0" w:space="0" w:color="auto"/>
            <w:right w:val="none" w:sz="0" w:space="0" w:color="auto"/>
          </w:divBdr>
        </w:div>
        <w:div w:id="863246469">
          <w:marLeft w:val="0"/>
          <w:marRight w:val="0"/>
          <w:marTop w:val="0"/>
          <w:marBottom w:val="0"/>
          <w:divBdr>
            <w:top w:val="none" w:sz="0" w:space="0" w:color="auto"/>
            <w:left w:val="none" w:sz="0" w:space="0" w:color="auto"/>
            <w:bottom w:val="none" w:sz="0" w:space="0" w:color="auto"/>
            <w:right w:val="none" w:sz="0" w:space="0" w:color="auto"/>
          </w:divBdr>
        </w:div>
        <w:div w:id="871260206">
          <w:marLeft w:val="0"/>
          <w:marRight w:val="0"/>
          <w:marTop w:val="0"/>
          <w:marBottom w:val="0"/>
          <w:divBdr>
            <w:top w:val="none" w:sz="0" w:space="0" w:color="auto"/>
            <w:left w:val="none" w:sz="0" w:space="0" w:color="auto"/>
            <w:bottom w:val="none" w:sz="0" w:space="0" w:color="auto"/>
            <w:right w:val="none" w:sz="0" w:space="0" w:color="auto"/>
          </w:divBdr>
        </w:div>
        <w:div w:id="2026052338">
          <w:marLeft w:val="0"/>
          <w:marRight w:val="0"/>
          <w:marTop w:val="0"/>
          <w:marBottom w:val="0"/>
          <w:divBdr>
            <w:top w:val="none" w:sz="0" w:space="0" w:color="auto"/>
            <w:left w:val="none" w:sz="0" w:space="0" w:color="auto"/>
            <w:bottom w:val="none" w:sz="0" w:space="0" w:color="auto"/>
            <w:right w:val="none" w:sz="0" w:space="0" w:color="auto"/>
          </w:divBdr>
        </w:div>
        <w:div w:id="956645089">
          <w:marLeft w:val="0"/>
          <w:marRight w:val="0"/>
          <w:marTop w:val="0"/>
          <w:marBottom w:val="0"/>
          <w:divBdr>
            <w:top w:val="none" w:sz="0" w:space="0" w:color="auto"/>
            <w:left w:val="none" w:sz="0" w:space="0" w:color="auto"/>
            <w:bottom w:val="none" w:sz="0" w:space="0" w:color="auto"/>
            <w:right w:val="none" w:sz="0" w:space="0" w:color="auto"/>
          </w:divBdr>
        </w:div>
        <w:div w:id="1392461722">
          <w:marLeft w:val="0"/>
          <w:marRight w:val="0"/>
          <w:marTop w:val="0"/>
          <w:marBottom w:val="0"/>
          <w:divBdr>
            <w:top w:val="none" w:sz="0" w:space="0" w:color="auto"/>
            <w:left w:val="none" w:sz="0" w:space="0" w:color="auto"/>
            <w:bottom w:val="none" w:sz="0" w:space="0" w:color="auto"/>
            <w:right w:val="none" w:sz="0" w:space="0" w:color="auto"/>
          </w:divBdr>
        </w:div>
        <w:div w:id="2071266243">
          <w:marLeft w:val="0"/>
          <w:marRight w:val="0"/>
          <w:marTop w:val="0"/>
          <w:marBottom w:val="0"/>
          <w:divBdr>
            <w:top w:val="none" w:sz="0" w:space="0" w:color="auto"/>
            <w:left w:val="none" w:sz="0" w:space="0" w:color="auto"/>
            <w:bottom w:val="none" w:sz="0" w:space="0" w:color="auto"/>
            <w:right w:val="none" w:sz="0" w:space="0" w:color="auto"/>
          </w:divBdr>
        </w:div>
        <w:div w:id="1175152476">
          <w:marLeft w:val="0"/>
          <w:marRight w:val="0"/>
          <w:marTop w:val="0"/>
          <w:marBottom w:val="0"/>
          <w:divBdr>
            <w:top w:val="none" w:sz="0" w:space="0" w:color="auto"/>
            <w:left w:val="none" w:sz="0" w:space="0" w:color="auto"/>
            <w:bottom w:val="none" w:sz="0" w:space="0" w:color="auto"/>
            <w:right w:val="none" w:sz="0" w:space="0" w:color="auto"/>
          </w:divBdr>
        </w:div>
        <w:div w:id="474687445">
          <w:marLeft w:val="0"/>
          <w:marRight w:val="0"/>
          <w:marTop w:val="0"/>
          <w:marBottom w:val="0"/>
          <w:divBdr>
            <w:top w:val="none" w:sz="0" w:space="0" w:color="auto"/>
            <w:left w:val="none" w:sz="0" w:space="0" w:color="auto"/>
            <w:bottom w:val="none" w:sz="0" w:space="0" w:color="auto"/>
            <w:right w:val="none" w:sz="0" w:space="0" w:color="auto"/>
          </w:divBdr>
        </w:div>
        <w:div w:id="1822770056">
          <w:marLeft w:val="0"/>
          <w:marRight w:val="0"/>
          <w:marTop w:val="0"/>
          <w:marBottom w:val="0"/>
          <w:divBdr>
            <w:top w:val="none" w:sz="0" w:space="0" w:color="auto"/>
            <w:left w:val="none" w:sz="0" w:space="0" w:color="auto"/>
            <w:bottom w:val="none" w:sz="0" w:space="0" w:color="auto"/>
            <w:right w:val="none" w:sz="0" w:space="0" w:color="auto"/>
          </w:divBdr>
        </w:div>
        <w:div w:id="1914972410">
          <w:marLeft w:val="0"/>
          <w:marRight w:val="0"/>
          <w:marTop w:val="0"/>
          <w:marBottom w:val="0"/>
          <w:divBdr>
            <w:top w:val="none" w:sz="0" w:space="0" w:color="auto"/>
            <w:left w:val="none" w:sz="0" w:space="0" w:color="auto"/>
            <w:bottom w:val="none" w:sz="0" w:space="0" w:color="auto"/>
            <w:right w:val="none" w:sz="0" w:space="0" w:color="auto"/>
          </w:divBdr>
        </w:div>
        <w:div w:id="630088674">
          <w:marLeft w:val="0"/>
          <w:marRight w:val="0"/>
          <w:marTop w:val="0"/>
          <w:marBottom w:val="0"/>
          <w:divBdr>
            <w:top w:val="none" w:sz="0" w:space="0" w:color="auto"/>
            <w:left w:val="none" w:sz="0" w:space="0" w:color="auto"/>
            <w:bottom w:val="none" w:sz="0" w:space="0" w:color="auto"/>
            <w:right w:val="none" w:sz="0" w:space="0" w:color="auto"/>
          </w:divBdr>
        </w:div>
        <w:div w:id="10835997">
          <w:marLeft w:val="0"/>
          <w:marRight w:val="0"/>
          <w:marTop w:val="0"/>
          <w:marBottom w:val="0"/>
          <w:divBdr>
            <w:top w:val="none" w:sz="0" w:space="0" w:color="auto"/>
            <w:left w:val="none" w:sz="0" w:space="0" w:color="auto"/>
            <w:bottom w:val="none" w:sz="0" w:space="0" w:color="auto"/>
            <w:right w:val="none" w:sz="0" w:space="0" w:color="auto"/>
          </w:divBdr>
        </w:div>
        <w:div w:id="1850102629">
          <w:marLeft w:val="0"/>
          <w:marRight w:val="0"/>
          <w:marTop w:val="0"/>
          <w:marBottom w:val="0"/>
          <w:divBdr>
            <w:top w:val="none" w:sz="0" w:space="0" w:color="auto"/>
            <w:left w:val="none" w:sz="0" w:space="0" w:color="auto"/>
            <w:bottom w:val="none" w:sz="0" w:space="0" w:color="auto"/>
            <w:right w:val="none" w:sz="0" w:space="0" w:color="auto"/>
          </w:divBdr>
        </w:div>
        <w:div w:id="2058432857">
          <w:marLeft w:val="0"/>
          <w:marRight w:val="0"/>
          <w:marTop w:val="0"/>
          <w:marBottom w:val="0"/>
          <w:divBdr>
            <w:top w:val="none" w:sz="0" w:space="0" w:color="auto"/>
            <w:left w:val="none" w:sz="0" w:space="0" w:color="auto"/>
            <w:bottom w:val="none" w:sz="0" w:space="0" w:color="auto"/>
            <w:right w:val="none" w:sz="0" w:space="0" w:color="auto"/>
          </w:divBdr>
        </w:div>
        <w:div w:id="1018233390">
          <w:marLeft w:val="0"/>
          <w:marRight w:val="0"/>
          <w:marTop w:val="0"/>
          <w:marBottom w:val="0"/>
          <w:divBdr>
            <w:top w:val="none" w:sz="0" w:space="0" w:color="auto"/>
            <w:left w:val="none" w:sz="0" w:space="0" w:color="auto"/>
            <w:bottom w:val="none" w:sz="0" w:space="0" w:color="auto"/>
            <w:right w:val="none" w:sz="0" w:space="0" w:color="auto"/>
          </w:divBdr>
        </w:div>
        <w:div w:id="345986407">
          <w:marLeft w:val="0"/>
          <w:marRight w:val="0"/>
          <w:marTop w:val="0"/>
          <w:marBottom w:val="0"/>
          <w:divBdr>
            <w:top w:val="none" w:sz="0" w:space="0" w:color="auto"/>
            <w:left w:val="none" w:sz="0" w:space="0" w:color="auto"/>
            <w:bottom w:val="none" w:sz="0" w:space="0" w:color="auto"/>
            <w:right w:val="none" w:sz="0" w:space="0" w:color="auto"/>
          </w:divBdr>
        </w:div>
        <w:div w:id="22440664">
          <w:marLeft w:val="0"/>
          <w:marRight w:val="0"/>
          <w:marTop w:val="0"/>
          <w:marBottom w:val="0"/>
          <w:divBdr>
            <w:top w:val="none" w:sz="0" w:space="0" w:color="auto"/>
            <w:left w:val="none" w:sz="0" w:space="0" w:color="auto"/>
            <w:bottom w:val="none" w:sz="0" w:space="0" w:color="auto"/>
            <w:right w:val="none" w:sz="0" w:space="0" w:color="auto"/>
          </w:divBdr>
        </w:div>
        <w:div w:id="2018463631">
          <w:marLeft w:val="0"/>
          <w:marRight w:val="0"/>
          <w:marTop w:val="0"/>
          <w:marBottom w:val="0"/>
          <w:divBdr>
            <w:top w:val="none" w:sz="0" w:space="0" w:color="auto"/>
            <w:left w:val="none" w:sz="0" w:space="0" w:color="auto"/>
            <w:bottom w:val="none" w:sz="0" w:space="0" w:color="auto"/>
            <w:right w:val="none" w:sz="0" w:space="0" w:color="auto"/>
          </w:divBdr>
        </w:div>
        <w:div w:id="1109812856">
          <w:marLeft w:val="0"/>
          <w:marRight w:val="0"/>
          <w:marTop w:val="0"/>
          <w:marBottom w:val="0"/>
          <w:divBdr>
            <w:top w:val="none" w:sz="0" w:space="0" w:color="auto"/>
            <w:left w:val="none" w:sz="0" w:space="0" w:color="auto"/>
            <w:bottom w:val="none" w:sz="0" w:space="0" w:color="auto"/>
            <w:right w:val="none" w:sz="0" w:space="0" w:color="auto"/>
          </w:divBdr>
        </w:div>
        <w:div w:id="1080636491">
          <w:marLeft w:val="0"/>
          <w:marRight w:val="0"/>
          <w:marTop w:val="0"/>
          <w:marBottom w:val="0"/>
          <w:divBdr>
            <w:top w:val="none" w:sz="0" w:space="0" w:color="auto"/>
            <w:left w:val="none" w:sz="0" w:space="0" w:color="auto"/>
            <w:bottom w:val="none" w:sz="0" w:space="0" w:color="auto"/>
            <w:right w:val="none" w:sz="0" w:space="0" w:color="auto"/>
          </w:divBdr>
        </w:div>
        <w:div w:id="965896092">
          <w:marLeft w:val="0"/>
          <w:marRight w:val="0"/>
          <w:marTop w:val="0"/>
          <w:marBottom w:val="0"/>
          <w:divBdr>
            <w:top w:val="none" w:sz="0" w:space="0" w:color="auto"/>
            <w:left w:val="none" w:sz="0" w:space="0" w:color="auto"/>
            <w:bottom w:val="none" w:sz="0" w:space="0" w:color="auto"/>
            <w:right w:val="none" w:sz="0" w:space="0" w:color="auto"/>
          </w:divBdr>
        </w:div>
        <w:div w:id="2144687415">
          <w:marLeft w:val="0"/>
          <w:marRight w:val="0"/>
          <w:marTop w:val="0"/>
          <w:marBottom w:val="0"/>
          <w:divBdr>
            <w:top w:val="none" w:sz="0" w:space="0" w:color="auto"/>
            <w:left w:val="none" w:sz="0" w:space="0" w:color="auto"/>
            <w:bottom w:val="none" w:sz="0" w:space="0" w:color="auto"/>
            <w:right w:val="none" w:sz="0" w:space="0" w:color="auto"/>
          </w:divBdr>
        </w:div>
        <w:div w:id="1259948692">
          <w:marLeft w:val="0"/>
          <w:marRight w:val="0"/>
          <w:marTop w:val="0"/>
          <w:marBottom w:val="0"/>
          <w:divBdr>
            <w:top w:val="none" w:sz="0" w:space="0" w:color="auto"/>
            <w:left w:val="none" w:sz="0" w:space="0" w:color="auto"/>
            <w:bottom w:val="none" w:sz="0" w:space="0" w:color="auto"/>
            <w:right w:val="none" w:sz="0" w:space="0" w:color="auto"/>
          </w:divBdr>
        </w:div>
      </w:divsChild>
    </w:div>
    <w:div w:id="1301303738">
      <w:bodyDiv w:val="1"/>
      <w:marLeft w:val="0"/>
      <w:marRight w:val="0"/>
      <w:marTop w:val="0"/>
      <w:marBottom w:val="0"/>
      <w:divBdr>
        <w:top w:val="none" w:sz="0" w:space="0" w:color="auto"/>
        <w:left w:val="none" w:sz="0" w:space="0" w:color="auto"/>
        <w:bottom w:val="none" w:sz="0" w:space="0" w:color="auto"/>
        <w:right w:val="none" w:sz="0" w:space="0" w:color="auto"/>
      </w:divBdr>
    </w:div>
    <w:div w:id="1533420057">
      <w:bodyDiv w:val="1"/>
      <w:marLeft w:val="0"/>
      <w:marRight w:val="0"/>
      <w:marTop w:val="0"/>
      <w:marBottom w:val="0"/>
      <w:divBdr>
        <w:top w:val="none" w:sz="0" w:space="0" w:color="auto"/>
        <w:left w:val="none" w:sz="0" w:space="0" w:color="auto"/>
        <w:bottom w:val="none" w:sz="0" w:space="0" w:color="auto"/>
        <w:right w:val="none" w:sz="0" w:space="0" w:color="auto"/>
      </w:divBdr>
    </w:div>
    <w:div w:id="18972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B0CE8987-1E44-42DD-A78A-AFE6A356F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650</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4742</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125</cp:revision>
  <cp:lastPrinted>2019-05-29T11:27:00Z</cp:lastPrinted>
  <dcterms:created xsi:type="dcterms:W3CDTF">2019-05-29T11:27:00Z</dcterms:created>
  <dcterms:modified xsi:type="dcterms:W3CDTF">2025-04-17T07:05:00Z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