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7A5CC" w14:textId="5B90FC2C" w:rsidR="00EB19AD" w:rsidRPr="0039780E" w:rsidRDefault="00EB19AD" w:rsidP="00EB19AD">
      <w:pPr>
        <w:pStyle w:val="Titel-Headline"/>
      </w:pPr>
      <w:bookmarkStart w:id="0" w:name="Untertitel"/>
      <w:r>
        <w:t>Nota de prensa</w:t>
      </w:r>
    </w:p>
    <w:p w14:paraId="5FE12E56" w14:textId="77777777" w:rsidR="00CE71C0" w:rsidRPr="0039780E" w:rsidRDefault="00CE71C0" w:rsidP="00064547">
      <w:pPr>
        <w:pStyle w:val="Linie"/>
      </w:pPr>
      <w:r>
        <w:rPr>
          <w:noProof/>
          <w:lang w:val="de-DE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line id="Gerader Verbinder 11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weight=".5pt" from="0,0" to="388.35pt,0" w14:anchorId="0A28908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>
                <v:stroke joinstyle="miter"/>
                <w10:anchorlock/>
              </v:line>
            </w:pict>
          </mc:Fallback>
        </mc:AlternateContent>
      </w:r>
    </w:p>
    <w:bookmarkEnd w:id="0"/>
    <w:p w14:paraId="67D004AF" w14:textId="279A9D81" w:rsidR="008B158F" w:rsidRPr="00755FC1" w:rsidRDefault="001D2966" w:rsidP="008B158F">
      <w:pPr>
        <w:pStyle w:val="Dachzeile"/>
      </w:pPr>
      <w:r>
        <w:t>Última tecnología y mayor flexibilidad</w:t>
      </w:r>
    </w:p>
    <w:p w14:paraId="325089D0" w14:textId="5592228A" w:rsidR="008B158F" w:rsidRPr="00517E66" w:rsidRDefault="00703E5E" w:rsidP="008B158F">
      <w:pPr>
        <w:pStyle w:val="Titel-Subline"/>
      </w:pPr>
      <w:r>
        <w:t xml:space="preserve">Dürr amplía </w:t>
      </w:r>
      <w:r w:rsidR="002B3939">
        <w:t xml:space="preserve">su </w:t>
      </w:r>
      <w:r>
        <w:t>centro de formación de Bietigheim-Bissingen</w:t>
      </w:r>
    </w:p>
    <w:p w14:paraId="2FA329D1" w14:textId="0EC6D63B" w:rsidR="008B158F" w:rsidRDefault="007B6A96" w:rsidP="008B158F">
      <w:pPr>
        <w:pStyle w:val="Flietext"/>
        <w:rPr>
          <w:rStyle w:val="Fettung"/>
        </w:rPr>
      </w:pPr>
      <w:r w:rsidRPr="00317206">
        <w:rPr>
          <w:b/>
          <w:bCs/>
        </w:rPr>
        <w:t>San Sebastián,</w:t>
      </w:r>
      <w:r>
        <w:rPr>
          <w:b/>
          <w:bCs/>
        </w:rPr>
        <w:t xml:space="preserve"> </w:t>
      </w:r>
      <w:r w:rsidR="00ED0BA8">
        <w:rPr>
          <w:b/>
          <w:bCs/>
        </w:rPr>
        <w:t xml:space="preserve">Madrid, </w:t>
      </w:r>
      <w:r w:rsidR="00486D59">
        <w:rPr>
          <w:b/>
          <w:bCs/>
        </w:rPr>
        <w:t xml:space="preserve">08 </w:t>
      </w:r>
      <w:r w:rsidRPr="00317206">
        <w:rPr>
          <w:b/>
          <w:bCs/>
        </w:rPr>
        <w:t>de</w:t>
      </w:r>
      <w:r w:rsidR="002B3939">
        <w:rPr>
          <w:b/>
          <w:bCs/>
        </w:rPr>
        <w:t xml:space="preserve"> julio de</w:t>
      </w:r>
      <w:r w:rsidRPr="00317206">
        <w:rPr>
          <w:b/>
          <w:bCs/>
        </w:rPr>
        <w:t xml:space="preserve"> 2025 </w:t>
      </w:r>
      <w:r w:rsidR="00023253">
        <w:rPr>
          <w:rStyle w:val="Fettung"/>
        </w:rPr>
        <w:t xml:space="preserve">– </w:t>
      </w:r>
      <w:r w:rsidR="003A791B">
        <w:rPr>
          <w:rStyle w:val="Fettung"/>
        </w:rPr>
        <w:t>La</w:t>
      </w:r>
      <w:r w:rsidR="00D171C6">
        <w:rPr>
          <w:rStyle w:val="Fettung"/>
        </w:rPr>
        <w:t xml:space="preserve"> </w:t>
      </w:r>
      <w:r w:rsidR="00984979" w:rsidRPr="00984979">
        <w:rPr>
          <w:rStyle w:val="Fettung"/>
        </w:rPr>
        <w:t xml:space="preserve">empresa de ingeniería en máquinas </w:t>
      </w:r>
      <w:r w:rsidR="00023253">
        <w:rPr>
          <w:rStyle w:val="Fettung"/>
        </w:rPr>
        <w:t xml:space="preserve">e instalaciones Dürr ha ampliado su centro de formación con </w:t>
      </w:r>
      <w:r w:rsidR="00186A6B">
        <w:rPr>
          <w:rStyle w:val="Fettung"/>
        </w:rPr>
        <w:t xml:space="preserve">la incorporación de </w:t>
      </w:r>
      <w:r w:rsidR="00023253">
        <w:rPr>
          <w:rStyle w:val="Fettung"/>
        </w:rPr>
        <w:t xml:space="preserve">una célula robotizada de sellado. Desde mayo, los clientes reciben </w:t>
      </w:r>
      <w:r w:rsidR="00121834">
        <w:rPr>
          <w:rStyle w:val="Fettung"/>
        </w:rPr>
        <w:t xml:space="preserve">en </w:t>
      </w:r>
      <w:r w:rsidR="003F3336">
        <w:rPr>
          <w:rStyle w:val="Fettung"/>
        </w:rPr>
        <w:t>la</w:t>
      </w:r>
      <w:r w:rsidR="00121834">
        <w:rPr>
          <w:rStyle w:val="Fettung"/>
        </w:rPr>
        <w:t xml:space="preserve"> sede central </w:t>
      </w:r>
      <w:r w:rsidR="003F3336">
        <w:rPr>
          <w:rStyle w:val="Fettung"/>
        </w:rPr>
        <w:t xml:space="preserve">de la empresa </w:t>
      </w:r>
      <w:r w:rsidR="00121834">
        <w:rPr>
          <w:rStyle w:val="Fettung"/>
        </w:rPr>
        <w:t>en Bietigheim-Bissingen (Alemania)</w:t>
      </w:r>
      <w:r w:rsidR="002F4FD6">
        <w:rPr>
          <w:rStyle w:val="Fettung"/>
        </w:rPr>
        <w:t xml:space="preserve"> </w:t>
      </w:r>
      <w:r w:rsidR="00023253">
        <w:rPr>
          <w:rStyle w:val="Fettung"/>
        </w:rPr>
        <w:t xml:space="preserve">formación práctica sobre la </w:t>
      </w:r>
      <w:r w:rsidR="00186A6B">
        <w:rPr>
          <w:rStyle w:val="Fettung"/>
        </w:rPr>
        <w:t xml:space="preserve">última </w:t>
      </w:r>
      <w:r w:rsidR="00023253">
        <w:rPr>
          <w:rStyle w:val="Fettung"/>
        </w:rPr>
        <w:t>tecnología de sellado en condiciones reales.</w:t>
      </w:r>
    </w:p>
    <w:p w14:paraId="5CA4700E" w14:textId="77777777" w:rsidR="00915BF5" w:rsidRPr="008F7AAD" w:rsidRDefault="00915BF5" w:rsidP="008B158F">
      <w:pPr>
        <w:pStyle w:val="Flietext"/>
      </w:pPr>
    </w:p>
    <w:p w14:paraId="1BF3D795" w14:textId="740D2F13" w:rsidR="009454BC" w:rsidRDefault="00A46D96">
      <w:r>
        <w:t xml:space="preserve">Un personal bien formado es esencial para garantizar la </w:t>
      </w:r>
      <w:r w:rsidR="001E36E7">
        <w:t xml:space="preserve">alta calidad del producto </w:t>
      </w:r>
      <w:r w:rsidR="00433122">
        <w:t>y la disponibilidad de</w:t>
      </w:r>
      <w:r w:rsidR="002B0CBD">
        <w:t xml:space="preserve"> </w:t>
      </w:r>
      <w:r w:rsidR="00433122">
        <w:t>l</w:t>
      </w:r>
      <w:r w:rsidR="002B0CBD">
        <w:t>a instalación</w:t>
      </w:r>
      <w:r w:rsidR="00433122">
        <w:t xml:space="preserve"> a largo plazo</w:t>
      </w:r>
      <w:r w:rsidR="002B0CBD">
        <w:t>.</w:t>
      </w:r>
      <w:r w:rsidR="00433122" w:rsidDel="00433122">
        <w:t xml:space="preserve"> </w:t>
      </w:r>
      <w:r>
        <w:t xml:space="preserve">Por </w:t>
      </w:r>
      <w:r w:rsidR="00433122">
        <w:t>ello</w:t>
      </w:r>
      <w:r>
        <w:t xml:space="preserve">, Dürr ofrece </w:t>
      </w:r>
      <w:r w:rsidR="00513FDA">
        <w:t xml:space="preserve">a sus clientes </w:t>
      </w:r>
      <w:r>
        <w:t>programas de formación específicos sobre</w:t>
      </w:r>
      <w:r w:rsidR="00B13C4F">
        <w:t xml:space="preserve"> la</w:t>
      </w:r>
      <w:r>
        <w:t xml:space="preserve"> aplicación de </w:t>
      </w:r>
      <w:r w:rsidR="00236912">
        <w:t xml:space="preserve">pintura y </w:t>
      </w:r>
      <w:r w:rsidR="00441A26">
        <w:t>sustancias espesas</w:t>
      </w:r>
      <w:r w:rsidR="001F565E">
        <w:t>,</w:t>
      </w:r>
      <w:r w:rsidR="00D36AF3">
        <w:t xml:space="preserve"> impartidos bajo condiciones similares a la</w:t>
      </w:r>
      <w:r w:rsidR="00A17F01">
        <w:t>s de</w:t>
      </w:r>
      <w:r w:rsidR="00D36AF3">
        <w:t xml:space="preserve"> producción</w:t>
      </w:r>
      <w:r>
        <w:t>.</w:t>
      </w:r>
      <w:r w:rsidR="00D874BB">
        <w:t xml:space="preserve"> </w:t>
      </w:r>
      <w:r>
        <w:t xml:space="preserve">En primavera de 2025, la empresa amplió su centro de formación de Bietigheim-Bissingen con una célula robotizada de sellado equipada con </w:t>
      </w:r>
      <w:r>
        <w:rPr>
          <w:b/>
        </w:rPr>
        <w:t>Eco</w:t>
      </w:r>
      <w:r>
        <w:t xml:space="preserve">Rail HS y dos robots de última generación: el </w:t>
      </w:r>
      <w:r>
        <w:rPr>
          <w:b/>
        </w:rPr>
        <w:t>Eco</w:t>
      </w:r>
      <w:r>
        <w:t xml:space="preserve">RS N20i y el </w:t>
      </w:r>
      <w:r>
        <w:rPr>
          <w:b/>
        </w:rPr>
        <w:t>Eco</w:t>
      </w:r>
      <w:r>
        <w:t>RS L15i</w:t>
      </w:r>
      <w:r w:rsidR="00B91E8F">
        <w:t xml:space="preserve">, </w:t>
      </w:r>
      <w:r w:rsidR="00332A0C">
        <w:t>además de</w:t>
      </w:r>
      <w:r w:rsidR="00652C2A">
        <w:t xml:space="preserve"> </w:t>
      </w:r>
      <w:r w:rsidR="007B5549">
        <w:t>la</w:t>
      </w:r>
      <w:r>
        <w:t xml:space="preserve"> tecnología de dosificación y aplicación </w:t>
      </w:r>
      <w:r>
        <w:rPr>
          <w:b/>
        </w:rPr>
        <w:t>Eco</w:t>
      </w:r>
      <w:r>
        <w:t xml:space="preserve">Shot Meter y </w:t>
      </w:r>
      <w:r>
        <w:rPr>
          <w:b/>
        </w:rPr>
        <w:t>Eco</w:t>
      </w:r>
      <w:r>
        <w:t xml:space="preserve">Gun2 3D. También se incluye el sistema de control de temperatura </w:t>
      </w:r>
      <w:r>
        <w:rPr>
          <w:b/>
        </w:rPr>
        <w:t>Eco</w:t>
      </w:r>
      <w:r>
        <w:t xml:space="preserve">Temp PT, que </w:t>
      </w:r>
      <w:r w:rsidR="009454BC">
        <w:t xml:space="preserve">acondiciona </w:t>
      </w:r>
      <w:r>
        <w:t xml:space="preserve">el material de sellado altamente viscoso a la temperatura </w:t>
      </w:r>
      <w:r w:rsidR="00C42167">
        <w:t>necesaria</w:t>
      </w:r>
      <w:r>
        <w:t>.</w:t>
      </w:r>
    </w:p>
    <w:p w14:paraId="1C22226F" w14:textId="77777777" w:rsidR="009454BC" w:rsidRDefault="009454BC"/>
    <w:p w14:paraId="4939E54A" w14:textId="47099541" w:rsidR="00042C6E" w:rsidRPr="00E84A71" w:rsidRDefault="00E84A71">
      <w:pPr>
        <w:rPr>
          <w:rStyle w:val="Fettung"/>
          <w:b w:val="0"/>
        </w:rPr>
      </w:pPr>
      <w:r>
        <w:rPr>
          <w:rStyle w:val="Fettung"/>
          <w:b w:val="0"/>
        </w:rPr>
        <w:t>Dr. José Gamero, director del centro de formación de Dürr, resume las ventajas: «</w:t>
      </w:r>
      <w:r w:rsidRPr="003F2E46">
        <w:rPr>
          <w:rStyle w:val="Fettung"/>
          <w:b w:val="0"/>
          <w:i/>
          <w:iCs/>
        </w:rPr>
        <w:t xml:space="preserve">La ampliación nos permite ofrecer una formación ideal a nuestros clientes </w:t>
      </w:r>
      <w:r w:rsidR="00F2581A">
        <w:rPr>
          <w:rStyle w:val="Fettung"/>
          <w:b w:val="0"/>
          <w:i/>
          <w:iCs/>
        </w:rPr>
        <w:t>que utilizan</w:t>
      </w:r>
      <w:r w:rsidR="00F2581A" w:rsidRPr="003F2E46">
        <w:rPr>
          <w:rStyle w:val="Fettung"/>
          <w:b w:val="0"/>
          <w:i/>
          <w:iCs/>
        </w:rPr>
        <w:t xml:space="preserve"> </w:t>
      </w:r>
      <w:r w:rsidRPr="003F2E46">
        <w:rPr>
          <w:rStyle w:val="Fettung"/>
          <w:b w:val="0"/>
          <w:i/>
          <w:iCs/>
        </w:rPr>
        <w:t xml:space="preserve">la </w:t>
      </w:r>
      <w:r w:rsidR="0084049E">
        <w:rPr>
          <w:rStyle w:val="Fettung"/>
          <w:b w:val="0"/>
          <w:i/>
          <w:iCs/>
        </w:rPr>
        <w:t xml:space="preserve">última </w:t>
      </w:r>
      <w:r w:rsidRPr="003F2E46">
        <w:rPr>
          <w:rStyle w:val="Fettung"/>
          <w:b w:val="0"/>
          <w:i/>
          <w:iCs/>
        </w:rPr>
        <w:t xml:space="preserve">tecnología de sellado de Dürr. Impartimos </w:t>
      </w:r>
      <w:r w:rsidR="00AE057F">
        <w:rPr>
          <w:rStyle w:val="Fettung"/>
          <w:b w:val="0"/>
          <w:i/>
          <w:iCs/>
        </w:rPr>
        <w:t xml:space="preserve">tanto </w:t>
      </w:r>
      <w:r w:rsidRPr="003F2E46">
        <w:rPr>
          <w:rStyle w:val="Fettung"/>
          <w:b w:val="0"/>
          <w:i/>
          <w:iCs/>
        </w:rPr>
        <w:t xml:space="preserve">cursos sobre </w:t>
      </w:r>
      <w:r w:rsidRPr="003F2E46">
        <w:rPr>
          <w:rStyle w:val="Fettung"/>
          <w:b w:val="0"/>
          <w:i/>
          <w:iCs/>
        </w:rPr>
        <w:lastRenderedPageBreak/>
        <w:t xml:space="preserve">mantenimiento mecánico de la tecnología </w:t>
      </w:r>
      <w:r w:rsidR="00D4094A">
        <w:rPr>
          <w:rStyle w:val="Fettung"/>
          <w:b w:val="0"/>
          <w:i/>
          <w:iCs/>
        </w:rPr>
        <w:t xml:space="preserve">como mantenimiento </w:t>
      </w:r>
      <w:r w:rsidR="00242115">
        <w:rPr>
          <w:rStyle w:val="Fettung"/>
          <w:b w:val="0"/>
          <w:i/>
          <w:iCs/>
        </w:rPr>
        <w:t>eléctrico de</w:t>
      </w:r>
      <w:r w:rsidR="008D33EB">
        <w:rPr>
          <w:rStyle w:val="Fettung"/>
          <w:b w:val="0"/>
          <w:i/>
          <w:iCs/>
        </w:rPr>
        <w:t xml:space="preserve"> los </w:t>
      </w:r>
      <w:r w:rsidR="006269EB">
        <w:rPr>
          <w:rStyle w:val="Fettung"/>
          <w:b w:val="0"/>
          <w:i/>
          <w:iCs/>
        </w:rPr>
        <w:t xml:space="preserve">grupos de montaje </w:t>
      </w:r>
      <w:r w:rsidR="00155854">
        <w:rPr>
          <w:rStyle w:val="Fettung"/>
          <w:b w:val="0"/>
          <w:i/>
          <w:iCs/>
        </w:rPr>
        <w:t>y</w:t>
      </w:r>
      <w:r w:rsidR="00155854" w:rsidRPr="003F2E46">
        <w:rPr>
          <w:rStyle w:val="Fettung"/>
          <w:b w:val="0"/>
          <w:i/>
          <w:iCs/>
        </w:rPr>
        <w:t xml:space="preserve"> sistemas</w:t>
      </w:r>
      <w:r w:rsidRPr="003F2E46">
        <w:rPr>
          <w:rStyle w:val="Fettung"/>
          <w:b w:val="0"/>
          <w:i/>
          <w:iCs/>
        </w:rPr>
        <w:t xml:space="preserve"> de control </w:t>
      </w:r>
      <w:r>
        <w:rPr>
          <w:rStyle w:val="Fettung"/>
          <w:b w:val="0"/>
        </w:rPr>
        <w:t>». Además, en esta nueva célula de formación se puede</w:t>
      </w:r>
      <w:r w:rsidR="008543CA">
        <w:rPr>
          <w:rStyle w:val="Fettung"/>
          <w:b w:val="0"/>
        </w:rPr>
        <w:t>n</w:t>
      </w:r>
      <w:r>
        <w:rPr>
          <w:rStyle w:val="Fettung"/>
          <w:b w:val="0"/>
        </w:rPr>
        <w:t xml:space="preserve"> </w:t>
      </w:r>
      <w:r w:rsidR="008543CA">
        <w:t xml:space="preserve">impartir </w:t>
      </w:r>
      <w:r w:rsidR="005215D2">
        <w:t xml:space="preserve">tanto </w:t>
      </w:r>
      <w:r w:rsidR="008543CA">
        <w:t xml:space="preserve">cursos de programación de robots </w:t>
      </w:r>
      <w:r w:rsidR="005215D2">
        <w:t>como</w:t>
      </w:r>
      <w:r w:rsidR="008543CA">
        <w:t xml:space="preserve"> </w:t>
      </w:r>
      <w:r w:rsidR="001B1894">
        <w:t xml:space="preserve">cursos para </w:t>
      </w:r>
      <w:r w:rsidR="00952C9A">
        <w:t>los</w:t>
      </w:r>
      <w:r w:rsidR="008543CA">
        <w:t xml:space="preserve"> operarios de </w:t>
      </w:r>
      <w:r w:rsidR="00A51A5B">
        <w:t xml:space="preserve">la </w:t>
      </w:r>
      <w:r w:rsidR="00EA102C">
        <w:t xml:space="preserve">instalación </w:t>
      </w:r>
      <w:r w:rsidR="005337A5">
        <w:t xml:space="preserve">para la </w:t>
      </w:r>
      <w:r w:rsidR="008543CA">
        <w:t xml:space="preserve">planta </w:t>
      </w:r>
      <w:r w:rsidR="005337A5">
        <w:t>del</w:t>
      </w:r>
      <w:r w:rsidR="008543CA">
        <w:t xml:space="preserve"> sellado</w:t>
      </w:r>
      <w:r>
        <w:rPr>
          <w:rStyle w:val="Fettung"/>
          <w:b w:val="0"/>
        </w:rPr>
        <w:t>.</w:t>
      </w:r>
    </w:p>
    <w:p w14:paraId="0EF6FFC9" w14:textId="77777777" w:rsidR="00E84A71" w:rsidRPr="008F7AAD" w:rsidRDefault="00E84A71" w:rsidP="00042C6E"/>
    <w:p w14:paraId="075A9D80" w14:textId="77777777" w:rsidR="00BC423D" w:rsidRPr="00BC423D" w:rsidRDefault="00BC423D" w:rsidP="00BC423D">
      <w:pPr>
        <w:rPr>
          <w:b/>
          <w:bCs/>
        </w:rPr>
      </w:pPr>
      <w:r>
        <w:rPr>
          <w:b/>
        </w:rPr>
        <w:t>Cursos en condiciones reales</w:t>
      </w:r>
    </w:p>
    <w:p w14:paraId="3A58F936" w14:textId="76A279DD" w:rsidR="00BC423D" w:rsidRPr="00BC423D" w:rsidRDefault="00F5377A" w:rsidP="00BC423D">
      <w:r>
        <w:t>G</w:t>
      </w:r>
      <w:r w:rsidR="00BC423D">
        <w:t xml:space="preserve">racias a la ampliación, los participantes </w:t>
      </w:r>
      <w:r w:rsidR="006451C3">
        <w:t xml:space="preserve">ahora también </w:t>
      </w:r>
      <w:r w:rsidR="00BC423D">
        <w:t xml:space="preserve">pueden </w:t>
      </w:r>
      <w:r w:rsidR="003D50A9">
        <w:t xml:space="preserve">ganar </w:t>
      </w:r>
      <w:r w:rsidR="00BC423D">
        <w:t xml:space="preserve">experiencia práctica en el manejo de la nueva generación de </w:t>
      </w:r>
      <w:r w:rsidR="003C6386">
        <w:t xml:space="preserve">los </w:t>
      </w:r>
      <w:r w:rsidR="00BC423D">
        <w:t xml:space="preserve">robots </w:t>
      </w:r>
      <w:r w:rsidR="00BC423D">
        <w:rPr>
          <w:b/>
        </w:rPr>
        <w:t>Eco</w:t>
      </w:r>
      <w:r w:rsidR="00BC423D">
        <w:t xml:space="preserve">RS en condiciones reales. La célula robotizada adicional </w:t>
      </w:r>
      <w:r w:rsidR="00F80261">
        <w:t xml:space="preserve">proporciona </w:t>
      </w:r>
      <w:r w:rsidR="00BC423D">
        <w:t xml:space="preserve">al centro de formación una mayor flexibilidad para satisfacer las </w:t>
      </w:r>
      <w:r w:rsidR="00F80261">
        <w:t xml:space="preserve">peticiones </w:t>
      </w:r>
      <w:r w:rsidR="00BC423D">
        <w:t xml:space="preserve">de los clientes y </w:t>
      </w:r>
      <w:r w:rsidR="00560A45">
        <w:t xml:space="preserve">permite </w:t>
      </w:r>
      <w:r w:rsidR="00EB2786">
        <w:t xml:space="preserve">también </w:t>
      </w:r>
      <w:r w:rsidR="00927BA7">
        <w:t>aumentar el número de</w:t>
      </w:r>
      <w:r w:rsidR="00BC423D">
        <w:t xml:space="preserve"> cursos simultáneos. </w:t>
      </w:r>
    </w:p>
    <w:p w14:paraId="025D71ED" w14:textId="77777777" w:rsidR="00BC423D" w:rsidRPr="008F7AAD" w:rsidRDefault="00BC423D" w:rsidP="00BC423D"/>
    <w:p w14:paraId="3906CA0C" w14:textId="25895A64" w:rsidR="003F2E46" w:rsidRDefault="00BC423D" w:rsidP="00F35729">
      <w:r>
        <w:t xml:space="preserve">En 2024, </w:t>
      </w:r>
      <w:r w:rsidR="00F80261">
        <w:t xml:space="preserve">alrededor de </w:t>
      </w:r>
      <w:r>
        <w:t>1</w:t>
      </w:r>
      <w:r w:rsidR="00F80261">
        <w:t>.</w:t>
      </w:r>
      <w:r>
        <w:t xml:space="preserve">000 participantes recibieron formación en </w:t>
      </w:r>
      <w:r w:rsidR="00A50C7E">
        <w:t>divers</w:t>
      </w:r>
      <w:r w:rsidR="000B056B">
        <w:t>o</w:t>
      </w:r>
      <w:r w:rsidR="00A50C7E">
        <w:t xml:space="preserve">s </w:t>
      </w:r>
      <w:r w:rsidR="000B056B">
        <w:t>ámbitos</w:t>
      </w:r>
      <w:r>
        <w:t xml:space="preserve"> técnic</w:t>
      </w:r>
      <w:r w:rsidR="000B056B">
        <w:t>o</w:t>
      </w:r>
      <w:r>
        <w:t xml:space="preserve">s en Bietigheim. Además, se impartieron </w:t>
      </w:r>
      <w:r w:rsidR="00AB1981">
        <w:t xml:space="preserve">aproximadamente </w:t>
      </w:r>
      <w:r>
        <w:t>100 cursos de formación in situ en las instalaciones de los clientes.</w:t>
      </w:r>
    </w:p>
    <w:p w14:paraId="56421931" w14:textId="77777777" w:rsidR="003F2E46" w:rsidRPr="000F1CFE" w:rsidRDefault="003F2E46" w:rsidP="008B158F">
      <w:pPr>
        <w:pStyle w:val="Abbildung"/>
        <w:rPr>
          <w:sz w:val="22"/>
          <w:szCs w:val="22"/>
        </w:rPr>
      </w:pPr>
    </w:p>
    <w:p w14:paraId="1A32369C" w14:textId="0F137FCE" w:rsidR="00F90B43" w:rsidRDefault="00A50C7E" w:rsidP="008B158F">
      <w:pPr>
        <w:pStyle w:val="Abbildung"/>
        <w:rPr>
          <w:b/>
          <w:bCs/>
          <w:sz w:val="22"/>
          <w:szCs w:val="22"/>
        </w:rPr>
      </w:pPr>
      <w:r w:rsidRPr="000F1CFE">
        <w:rPr>
          <w:b/>
          <w:bCs/>
          <w:sz w:val="22"/>
          <w:szCs w:val="22"/>
        </w:rPr>
        <w:t>Imágenes</w:t>
      </w:r>
      <w:r w:rsidR="004D608D">
        <w:rPr>
          <w:b/>
          <w:bCs/>
          <w:sz w:val="22"/>
          <w:szCs w:val="22"/>
        </w:rPr>
        <w:t>:</w:t>
      </w:r>
    </w:p>
    <w:p w14:paraId="1B5D7419" w14:textId="586672B5" w:rsidR="00F90B43" w:rsidRPr="00E44C17" w:rsidRDefault="00F90B43" w:rsidP="00E44C17">
      <w:pPr>
        <w:pStyle w:val="Flietext"/>
      </w:pPr>
      <w:r>
        <w:t xml:space="preserve">Las imágenes a continuación se pueden descargar </w:t>
      </w:r>
      <w:hyperlink r:id="rId12" w:history="1">
        <w:r w:rsidRPr="000E73C8">
          <w:rPr>
            <w:rStyle w:val="Hipervnculo"/>
          </w:rPr>
          <w:t>aquí</w:t>
        </w:r>
      </w:hyperlink>
      <w:r>
        <w:t>.</w:t>
      </w:r>
    </w:p>
    <w:p w14:paraId="24B86431" w14:textId="26D02543" w:rsidR="004674A5" w:rsidRDefault="00C12606" w:rsidP="008B158F">
      <w:pPr>
        <w:pStyle w:val="Abbildung"/>
        <w:rPr>
          <w:rStyle w:val="Fettung"/>
        </w:rPr>
      </w:pPr>
      <w:r>
        <w:rPr>
          <w:rStyle w:val="Ttulo6Car"/>
          <w:noProof/>
        </w:rPr>
        <w:lastRenderedPageBreak/>
        <w:drawing>
          <wp:inline distT="0" distB="0" distL="0" distR="0" wp14:anchorId="06E0A252" wp14:editId="6DD2215B">
            <wp:extent cx="4922520" cy="3277870"/>
            <wp:effectExtent l="0" t="0" r="0" b="0"/>
            <wp:docPr id="1707706783" name="Grafik 1" descr="Ein Bild, das Gebäude, Stahl, Maschine, Bautechni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706783" name="Grafik 1" descr="Ein Bild, das Gebäude, Stahl, Maschine, Bautechnik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327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8D6739" w14:textId="230C2A1D" w:rsidR="008B158F" w:rsidRDefault="008B158F" w:rsidP="008B158F">
      <w:pPr>
        <w:pStyle w:val="Abbildung"/>
      </w:pPr>
      <w:r>
        <w:rPr>
          <w:rStyle w:val="Fettung"/>
        </w:rPr>
        <w:t>Figura 1</w:t>
      </w:r>
      <w:r>
        <w:t>: El centro de formación de Bietigheim-Bissingen de Dürr cuenta con una nueva célula robotizada de sellado.</w:t>
      </w:r>
    </w:p>
    <w:p w14:paraId="12CDFFFD" w14:textId="77777777" w:rsidR="00C12606" w:rsidRDefault="00C12606" w:rsidP="00C12606">
      <w:pPr>
        <w:pStyle w:val="Flietext"/>
      </w:pPr>
    </w:p>
    <w:p w14:paraId="60033665" w14:textId="77777777" w:rsidR="003F2E46" w:rsidRDefault="003F2E46" w:rsidP="0012743D">
      <w:pPr>
        <w:pStyle w:val="Flietext"/>
        <w:spacing w:line="240" w:lineRule="auto"/>
        <w:rPr>
          <w:rFonts w:eastAsiaTheme="minorEastAsia" w:cstheme="minorBidi"/>
          <w:b/>
          <w:bCs/>
          <w:szCs w:val="22"/>
        </w:rPr>
      </w:pPr>
    </w:p>
    <w:p w14:paraId="0E1909B3" w14:textId="77777777" w:rsidR="003F2E46" w:rsidRDefault="003F2E46" w:rsidP="0012743D">
      <w:pPr>
        <w:pStyle w:val="Flietext"/>
        <w:spacing w:line="240" w:lineRule="auto"/>
        <w:rPr>
          <w:rFonts w:eastAsiaTheme="minorEastAsia" w:cstheme="minorBidi"/>
          <w:b/>
          <w:bCs/>
          <w:szCs w:val="22"/>
        </w:rPr>
      </w:pPr>
    </w:p>
    <w:p w14:paraId="3E8AA10F" w14:textId="16E9A864" w:rsidR="0012743D" w:rsidRDefault="0012743D" w:rsidP="0012743D">
      <w:pPr>
        <w:pStyle w:val="Flietext"/>
        <w:spacing w:line="240" w:lineRule="auto"/>
        <w:rPr>
          <w:rFonts w:eastAsiaTheme="minorEastAsia" w:cstheme="minorBidi"/>
          <w:szCs w:val="22"/>
        </w:rPr>
      </w:pPr>
      <w:r w:rsidRPr="00317206">
        <w:rPr>
          <w:rFonts w:eastAsiaTheme="minorEastAsia" w:cstheme="minorBidi"/>
          <w:b/>
          <w:bCs/>
          <w:szCs w:val="22"/>
        </w:rPr>
        <w:t xml:space="preserve">Acerca de Grupo </w:t>
      </w:r>
      <w:hyperlink r:id="rId14" w:history="1">
        <w:r w:rsidRPr="004D608D">
          <w:rPr>
            <w:rStyle w:val="Hipervnculo"/>
            <w:rFonts w:eastAsiaTheme="minorEastAsia" w:cstheme="minorBidi"/>
            <w:b/>
            <w:bCs/>
            <w:szCs w:val="22"/>
          </w:rPr>
          <w:t>Dürr </w:t>
        </w:r>
      </w:hyperlink>
    </w:p>
    <w:p w14:paraId="6751831B" w14:textId="77777777" w:rsidR="0012743D" w:rsidRDefault="0012743D" w:rsidP="0012743D">
      <w:pPr>
        <w:pStyle w:val="Flietext"/>
        <w:spacing w:line="240" w:lineRule="auto"/>
        <w:rPr>
          <w:rFonts w:eastAsiaTheme="minorEastAsia" w:cstheme="minorBidi"/>
          <w:sz w:val="18"/>
          <w:szCs w:val="18"/>
        </w:rPr>
      </w:pPr>
    </w:p>
    <w:p w14:paraId="3D1F87AA" w14:textId="77777777" w:rsidR="0012743D" w:rsidRPr="004D608D" w:rsidRDefault="0012743D" w:rsidP="0012743D">
      <w:pPr>
        <w:spacing w:line="240" w:lineRule="auto"/>
        <w:rPr>
          <w:rFonts w:ascii="Aptos" w:hAnsi="Aptos" w:cs="Calibri"/>
          <w:sz w:val="20"/>
          <w:szCs w:val="20"/>
          <w14:ligatures w14:val="standardContextual"/>
        </w:rPr>
      </w:pPr>
      <w:r w:rsidRPr="004D608D">
        <w:rPr>
          <w:sz w:val="20"/>
          <w:szCs w:val="20"/>
        </w:rPr>
        <w:t>El Grupo Dürr tiene una representación directa en España desde 1974 y actualmente emplea a alrededor de 210 personas. La sede central de Dürr Systems Spain S.A. se encuentra en San Sebastián, además de contar con delegaciones en Barcelona, Valladolid y Madrid. La compañía ofrece gran parte de los servicios del Grupo. Aunque sus actividades se centran en las expansiones y modernizaciones de planta, Dürr Systems Spain también participa en proyectos nuevos de llave en mano en España, Portugal y Marruecos. Entre sus clientes se incluyen fabricantes automovilísticos y aeronáuticos, la industria ferroviaria, así como aplicaciones domésticas y otras industrias. El Grupo HOMAG produce maquinaria y equipamiento para la industria maderera, dispone de un centro de producción (HOMAG Machinery Barcelona) y tiene sede de ventas y servicios cerca de Barcelona (HOMAG España Maquinaria S.A.).</w:t>
      </w:r>
    </w:p>
    <w:p w14:paraId="7DA44AF6" w14:textId="77777777" w:rsidR="0012743D" w:rsidRPr="004D608D" w:rsidRDefault="0012743D" w:rsidP="0012743D">
      <w:pPr>
        <w:pStyle w:val="Flietext"/>
        <w:spacing w:line="240" w:lineRule="auto"/>
        <w:rPr>
          <w:rFonts w:eastAsiaTheme="minorEastAsia" w:cstheme="minorBidi"/>
          <w:sz w:val="20"/>
          <w:szCs w:val="20"/>
        </w:rPr>
      </w:pPr>
    </w:p>
    <w:p w14:paraId="22DCC724" w14:textId="77777777" w:rsidR="0012743D" w:rsidRPr="004D608D" w:rsidRDefault="0012743D" w:rsidP="0012743D">
      <w:pPr>
        <w:pStyle w:val="Flietext"/>
        <w:spacing w:line="240" w:lineRule="auto"/>
        <w:rPr>
          <w:rFonts w:eastAsiaTheme="minorEastAsia" w:cstheme="minorBidi"/>
          <w:sz w:val="20"/>
          <w:szCs w:val="20"/>
        </w:rPr>
      </w:pPr>
      <w:r w:rsidRPr="004D608D">
        <w:rPr>
          <w:rFonts w:eastAsiaTheme="minorEastAsia" w:cstheme="minorBidi"/>
          <w:sz w:val="20"/>
          <w:szCs w:val="20"/>
        </w:rPr>
        <w:t xml:space="preserve">El Grupo Dürr es una de las empresas de ingeniería líderes en máquinas e instalaciones a nivel mundial con destacada experiencia en automatización, digitalización y eficiencia energética. Sus productos, sistemas y servicios permiten procesos de fabricación altamente eficientes y sostenibles en diferentes industrias. El </w:t>
      </w:r>
      <w:r w:rsidRPr="004D608D">
        <w:rPr>
          <w:rFonts w:eastAsiaTheme="minorEastAsia" w:cstheme="minorBidi"/>
          <w:sz w:val="20"/>
          <w:szCs w:val="20"/>
        </w:rPr>
        <w:lastRenderedPageBreak/>
        <w:t>Grupo Dürr abastece principalmente a la industria de automoción, fabricantes de muebles y construcciones de madera, así como también a la industria química, farmacéutica, equipos médicos, ingeniería eléctrica y de fabricación de baterías. En 2024 generó ingresos por ventas de 4,7 mil millones de euros. El Grupo tiene más de 18.400 empleados y 139 delegaciones en 33 países. A fecha 1 de enero de 2025 las antiguas divisiones de Paint and Final Assembly Systems y Application Technology se fusionaron para formar la nueva división de Automotive. Desde entonces el Grupo Dürr ha operado en el mercado con 4 divisiones: </w:t>
      </w:r>
    </w:p>
    <w:p w14:paraId="0AD068A7" w14:textId="77777777" w:rsidR="0012743D" w:rsidRPr="004D608D" w:rsidRDefault="0012743D" w:rsidP="0012743D">
      <w:pPr>
        <w:pStyle w:val="Flietext"/>
        <w:numPr>
          <w:ilvl w:val="0"/>
          <w:numId w:val="22"/>
        </w:numPr>
        <w:spacing w:line="240" w:lineRule="auto"/>
        <w:rPr>
          <w:rFonts w:eastAsiaTheme="minorEastAsia" w:cstheme="minorBidi"/>
          <w:sz w:val="20"/>
          <w:szCs w:val="20"/>
        </w:rPr>
      </w:pPr>
      <w:r w:rsidRPr="004D608D">
        <w:rPr>
          <w:rFonts w:eastAsiaTheme="minorEastAsia" w:cstheme="minorBidi"/>
          <w:b/>
          <w:bCs/>
          <w:sz w:val="20"/>
          <w:szCs w:val="20"/>
        </w:rPr>
        <w:t>Automotive:</w:t>
      </w:r>
      <w:r w:rsidRPr="004D608D">
        <w:rPr>
          <w:rFonts w:eastAsiaTheme="minorEastAsia" w:cstheme="minorBidi"/>
          <w:sz w:val="20"/>
          <w:szCs w:val="20"/>
        </w:rPr>
        <w:t xml:space="preserve"> Tecnología de aplicación de pintura y de ensamblaje final, así como tecnología de pruebas y llenado </w:t>
      </w:r>
    </w:p>
    <w:p w14:paraId="784B8776" w14:textId="77777777" w:rsidR="0012743D" w:rsidRPr="004D608D" w:rsidRDefault="0012743D" w:rsidP="0012743D">
      <w:pPr>
        <w:pStyle w:val="Flietext"/>
        <w:numPr>
          <w:ilvl w:val="0"/>
          <w:numId w:val="23"/>
        </w:numPr>
        <w:spacing w:line="240" w:lineRule="auto"/>
        <w:rPr>
          <w:rFonts w:eastAsiaTheme="minorEastAsia" w:cstheme="minorBidi"/>
          <w:sz w:val="20"/>
          <w:szCs w:val="20"/>
        </w:rPr>
      </w:pPr>
      <w:r w:rsidRPr="004D608D">
        <w:rPr>
          <w:rFonts w:eastAsiaTheme="minorEastAsia" w:cstheme="minorBidi"/>
          <w:b/>
          <w:bCs/>
          <w:sz w:val="20"/>
          <w:szCs w:val="20"/>
        </w:rPr>
        <w:t>Industrial Automation:</w:t>
      </w:r>
      <w:r w:rsidRPr="004D608D">
        <w:rPr>
          <w:rFonts w:eastAsiaTheme="minorEastAsia" w:cstheme="minorBidi"/>
          <w:sz w:val="20"/>
          <w:szCs w:val="20"/>
        </w:rPr>
        <w:t xml:space="preserve"> Sistemas automatizados de ensamblaje y pruebas para componentes automotrices, dispositivos médicos y bienes de consumo, así como tecnología de equilibrado y líneas de recubrimiento de baterías </w:t>
      </w:r>
    </w:p>
    <w:p w14:paraId="0498ADEF" w14:textId="77777777" w:rsidR="0012743D" w:rsidRPr="004D608D" w:rsidRDefault="0012743D" w:rsidP="0012743D">
      <w:pPr>
        <w:pStyle w:val="Flietext"/>
        <w:numPr>
          <w:ilvl w:val="0"/>
          <w:numId w:val="24"/>
        </w:numPr>
        <w:spacing w:line="240" w:lineRule="auto"/>
        <w:rPr>
          <w:rFonts w:eastAsiaTheme="minorEastAsia" w:cstheme="minorBidi"/>
          <w:sz w:val="20"/>
          <w:szCs w:val="20"/>
        </w:rPr>
      </w:pPr>
      <w:r w:rsidRPr="004D608D">
        <w:rPr>
          <w:rFonts w:eastAsiaTheme="minorEastAsia" w:cstheme="minorBidi"/>
          <w:b/>
          <w:bCs/>
          <w:sz w:val="20"/>
          <w:szCs w:val="20"/>
        </w:rPr>
        <w:t>Woodworking:</w:t>
      </w:r>
      <w:r w:rsidRPr="004D608D">
        <w:rPr>
          <w:rFonts w:eastAsiaTheme="minorEastAsia" w:cstheme="minorBidi"/>
          <w:sz w:val="20"/>
          <w:szCs w:val="20"/>
        </w:rPr>
        <w:t xml:space="preserve"> Maquinas y sistemas para la industria de transformación de la madera </w:t>
      </w:r>
    </w:p>
    <w:p w14:paraId="70556B3C" w14:textId="77777777" w:rsidR="0012743D" w:rsidRPr="004D608D" w:rsidRDefault="0012743D" w:rsidP="0012743D">
      <w:pPr>
        <w:pStyle w:val="Flietext"/>
        <w:numPr>
          <w:ilvl w:val="0"/>
          <w:numId w:val="25"/>
        </w:numPr>
        <w:spacing w:line="240" w:lineRule="auto"/>
        <w:rPr>
          <w:rFonts w:eastAsiaTheme="minorEastAsia" w:cstheme="minorBidi"/>
          <w:sz w:val="20"/>
          <w:szCs w:val="20"/>
        </w:rPr>
      </w:pPr>
      <w:r w:rsidRPr="004D608D">
        <w:rPr>
          <w:rFonts w:eastAsiaTheme="minorEastAsia" w:cstheme="minorBidi"/>
          <w:b/>
          <w:bCs/>
          <w:sz w:val="20"/>
          <w:szCs w:val="20"/>
        </w:rPr>
        <w:t>Clean Technology Systems Environmental:</w:t>
      </w:r>
      <w:r w:rsidRPr="004D608D">
        <w:rPr>
          <w:rFonts w:eastAsiaTheme="minorEastAsia" w:cstheme="minorBidi"/>
          <w:sz w:val="20"/>
          <w:szCs w:val="20"/>
        </w:rPr>
        <w:t xml:space="preserve"> Sistemas de purificación para extracción del aire y sistemas de reducción de ruido </w:t>
      </w:r>
    </w:p>
    <w:p w14:paraId="17FFCC98" w14:textId="77777777" w:rsidR="0012743D" w:rsidRPr="00C6393F" w:rsidRDefault="0012743D" w:rsidP="0012743D">
      <w:pPr>
        <w:pStyle w:val="Flietext"/>
        <w:spacing w:line="240" w:lineRule="auto"/>
        <w:rPr>
          <w:rFonts w:eastAsiaTheme="minorEastAsia" w:cstheme="minorBidi"/>
          <w:sz w:val="18"/>
          <w:szCs w:val="18"/>
        </w:rPr>
      </w:pPr>
    </w:p>
    <w:p w14:paraId="4B5896FE" w14:textId="77777777" w:rsidR="0012743D" w:rsidRDefault="0012743D" w:rsidP="0012743D">
      <w:pPr>
        <w:pStyle w:val="Flietext"/>
        <w:spacing w:line="240" w:lineRule="auto"/>
        <w:rPr>
          <w:rFonts w:eastAsiaTheme="minorEastAsia" w:cstheme="minorBidi"/>
          <w:szCs w:val="22"/>
        </w:rPr>
      </w:pPr>
    </w:p>
    <w:p w14:paraId="20A57BD2" w14:textId="77777777" w:rsidR="0012743D" w:rsidRPr="005F0B74" w:rsidRDefault="0012743D" w:rsidP="0012743D">
      <w:pPr>
        <w:pStyle w:val="Flietext"/>
        <w:rPr>
          <w:rFonts w:eastAsiaTheme="minorEastAsia" w:cstheme="minorBidi"/>
          <w:szCs w:val="22"/>
        </w:rPr>
      </w:pPr>
      <w:r w:rsidRPr="005F0B74">
        <w:rPr>
          <w:rFonts w:eastAsiaTheme="minorEastAsia" w:cstheme="minorBidi"/>
          <w:szCs w:val="22"/>
        </w:rPr>
        <w:t> </w:t>
      </w:r>
    </w:p>
    <w:p w14:paraId="078BF033" w14:textId="77777777" w:rsidR="0012743D" w:rsidRPr="005F0B74" w:rsidRDefault="0012743D" w:rsidP="0012743D">
      <w:pPr>
        <w:pStyle w:val="Flietext"/>
        <w:rPr>
          <w:rFonts w:eastAsiaTheme="minorEastAsia" w:cstheme="minorBidi"/>
          <w:szCs w:val="22"/>
        </w:rPr>
      </w:pPr>
      <w:r w:rsidRPr="00317206">
        <w:rPr>
          <w:rFonts w:eastAsiaTheme="minorEastAsia" w:cstheme="minorBidi"/>
          <w:b/>
          <w:bCs/>
          <w:szCs w:val="22"/>
        </w:rPr>
        <w:t>Contacto: </w:t>
      </w:r>
      <w:r w:rsidRPr="00317206">
        <w:rPr>
          <w:rFonts w:eastAsiaTheme="minorEastAsia" w:cstheme="minorBidi"/>
          <w:szCs w:val="22"/>
        </w:rPr>
        <w:t> </w:t>
      </w:r>
      <w:r w:rsidRPr="005F0B74">
        <w:rPr>
          <w:rFonts w:eastAsiaTheme="minorEastAsia" w:cstheme="minorBidi"/>
          <w:szCs w:val="22"/>
        </w:rPr>
        <w:t> </w:t>
      </w:r>
    </w:p>
    <w:p w14:paraId="420C517F" w14:textId="77777777" w:rsidR="0012743D" w:rsidRPr="005F0B74" w:rsidRDefault="0012743D" w:rsidP="0012743D">
      <w:pPr>
        <w:pStyle w:val="Flietext"/>
        <w:rPr>
          <w:rFonts w:eastAsiaTheme="minorEastAsia" w:cstheme="minorBidi"/>
          <w:szCs w:val="22"/>
        </w:rPr>
      </w:pPr>
      <w:r w:rsidRPr="00317206">
        <w:rPr>
          <w:rFonts w:eastAsiaTheme="minorEastAsia" w:cstheme="minorBidi"/>
          <w:szCs w:val="22"/>
        </w:rPr>
        <w:t>Aleph Comunicación – Jesus Martinez </w:t>
      </w:r>
      <w:r w:rsidRPr="005F0B74">
        <w:rPr>
          <w:rFonts w:eastAsiaTheme="minorEastAsia" w:cstheme="minorBidi"/>
          <w:szCs w:val="22"/>
        </w:rPr>
        <w:t> </w:t>
      </w:r>
    </w:p>
    <w:p w14:paraId="6D9F3B6B" w14:textId="77777777" w:rsidR="0012743D" w:rsidRPr="00ED0BA8" w:rsidRDefault="0012743D" w:rsidP="0012743D">
      <w:pPr>
        <w:pStyle w:val="Flietext"/>
        <w:rPr>
          <w:rFonts w:eastAsiaTheme="minorEastAsia" w:cstheme="minorBidi"/>
          <w:szCs w:val="22"/>
        </w:rPr>
      </w:pPr>
      <w:hyperlink r:id="rId15" w:tgtFrame="_blank" w:history="1">
        <w:r w:rsidRPr="00ED0BA8">
          <w:rPr>
            <w:rStyle w:val="Hipervnculo"/>
            <w:rFonts w:eastAsiaTheme="minorEastAsia" w:cstheme="minorBidi"/>
            <w:szCs w:val="22"/>
          </w:rPr>
          <w:t>jesus.martinez@alephcom.es</w:t>
        </w:r>
      </w:hyperlink>
      <w:r w:rsidRPr="00ED0BA8">
        <w:rPr>
          <w:rFonts w:eastAsiaTheme="minorEastAsia" w:cstheme="minorBidi"/>
          <w:szCs w:val="22"/>
        </w:rPr>
        <w:t>  </w:t>
      </w:r>
    </w:p>
    <w:p w14:paraId="10B76040" w14:textId="77777777" w:rsidR="0012743D" w:rsidRPr="00ED0BA8" w:rsidRDefault="0012743D" w:rsidP="0012743D">
      <w:pPr>
        <w:pStyle w:val="Flietext"/>
        <w:rPr>
          <w:rFonts w:eastAsiaTheme="minorEastAsia" w:cstheme="minorBidi"/>
          <w:szCs w:val="22"/>
        </w:rPr>
      </w:pPr>
      <w:r w:rsidRPr="00ED0BA8">
        <w:rPr>
          <w:rFonts w:eastAsiaTheme="minorEastAsia" w:cstheme="minorBidi"/>
          <w:szCs w:val="22"/>
        </w:rPr>
        <w:t>  </w:t>
      </w:r>
    </w:p>
    <w:p w14:paraId="65F42BC6" w14:textId="77777777" w:rsidR="0012743D" w:rsidRPr="00ED0BA8" w:rsidRDefault="0012743D" w:rsidP="0012743D">
      <w:pPr>
        <w:pStyle w:val="Flietext"/>
        <w:rPr>
          <w:rFonts w:eastAsiaTheme="minorEastAsia" w:cstheme="minorBidi"/>
          <w:szCs w:val="22"/>
        </w:rPr>
      </w:pPr>
      <w:r w:rsidRPr="00ED0BA8">
        <w:rPr>
          <w:rFonts w:eastAsiaTheme="minorEastAsia" w:cstheme="minorBidi"/>
          <w:szCs w:val="22"/>
        </w:rPr>
        <w:t xml:space="preserve">Dürr Systems Spain, S.A. - </w:t>
      </w:r>
      <w:hyperlink r:id="rId16" w:tgtFrame="_blank" w:history="1">
        <w:r w:rsidRPr="00ED0BA8">
          <w:rPr>
            <w:rStyle w:val="Hipervnculo"/>
            <w:rFonts w:eastAsiaTheme="minorEastAsia" w:cstheme="minorBidi"/>
            <w:szCs w:val="22"/>
          </w:rPr>
          <w:t>www.durr.com</w:t>
        </w:r>
      </w:hyperlink>
      <w:r w:rsidRPr="00ED0BA8">
        <w:rPr>
          <w:rFonts w:eastAsiaTheme="minorEastAsia" w:cstheme="minorBidi"/>
          <w:szCs w:val="22"/>
        </w:rPr>
        <w:t>  </w:t>
      </w:r>
    </w:p>
    <w:p w14:paraId="6340316E" w14:textId="77777777" w:rsidR="0012743D" w:rsidRPr="00651209" w:rsidRDefault="0012743D" w:rsidP="0012743D">
      <w:pPr>
        <w:pStyle w:val="Flietext"/>
        <w:rPr>
          <w:rFonts w:eastAsiaTheme="minorEastAsia" w:cstheme="minorBidi"/>
          <w:szCs w:val="22"/>
        </w:rPr>
      </w:pPr>
      <w:r w:rsidRPr="00317206">
        <w:rPr>
          <w:rFonts w:eastAsiaTheme="minorEastAsia" w:cstheme="minorBidi"/>
          <w:szCs w:val="22"/>
          <w:lang w:val="fr-FR"/>
        </w:rPr>
        <w:t>Luis Echeveste </w:t>
      </w:r>
      <w:r w:rsidRPr="00651209">
        <w:rPr>
          <w:rFonts w:eastAsiaTheme="minorEastAsia" w:cstheme="minorBidi"/>
          <w:szCs w:val="22"/>
        </w:rPr>
        <w:t> </w:t>
      </w:r>
    </w:p>
    <w:p w14:paraId="30B53562" w14:textId="77777777" w:rsidR="0012743D" w:rsidRPr="007C72F2" w:rsidRDefault="0012743D" w:rsidP="0012743D">
      <w:pPr>
        <w:pStyle w:val="Flietext"/>
        <w:rPr>
          <w:rFonts w:eastAsiaTheme="minorEastAsia" w:cstheme="minorBidi"/>
          <w:szCs w:val="22"/>
        </w:rPr>
      </w:pPr>
      <w:r w:rsidRPr="00317206">
        <w:rPr>
          <w:rFonts w:eastAsiaTheme="minorEastAsia" w:cstheme="minorBidi"/>
          <w:szCs w:val="22"/>
          <w:lang w:val="fr-FR"/>
        </w:rPr>
        <w:t>Teléfono: +34 943 317 000 </w:t>
      </w:r>
      <w:r w:rsidRPr="007C72F2">
        <w:rPr>
          <w:rFonts w:eastAsiaTheme="minorEastAsia" w:cstheme="minorBidi"/>
          <w:szCs w:val="22"/>
        </w:rPr>
        <w:t> </w:t>
      </w:r>
    </w:p>
    <w:p w14:paraId="32CDC413" w14:textId="77777777" w:rsidR="0012743D" w:rsidRPr="007C72F2" w:rsidRDefault="0012743D" w:rsidP="0012743D">
      <w:pPr>
        <w:pStyle w:val="Flietext"/>
        <w:rPr>
          <w:rFonts w:eastAsiaTheme="minorEastAsia" w:cstheme="minorBidi"/>
          <w:szCs w:val="22"/>
        </w:rPr>
      </w:pPr>
      <w:hyperlink r:id="rId17" w:tgtFrame="_blank" w:history="1">
        <w:r w:rsidRPr="00317206">
          <w:rPr>
            <w:rStyle w:val="Hipervnculo"/>
            <w:rFonts w:eastAsiaTheme="minorEastAsia" w:cstheme="minorBidi"/>
            <w:szCs w:val="22"/>
            <w:lang w:val="fr-FR"/>
          </w:rPr>
          <w:t>echeveste@durr-spain.com</w:t>
        </w:r>
      </w:hyperlink>
      <w:r w:rsidRPr="00317206">
        <w:rPr>
          <w:rFonts w:eastAsiaTheme="minorEastAsia" w:cstheme="minorBidi"/>
          <w:szCs w:val="22"/>
          <w:lang w:val="fr-FR"/>
        </w:rPr>
        <w:t> </w:t>
      </w:r>
      <w:r w:rsidRPr="007C72F2">
        <w:rPr>
          <w:rFonts w:eastAsiaTheme="minorEastAsia" w:cstheme="minorBidi"/>
          <w:szCs w:val="22"/>
        </w:rPr>
        <w:t> </w:t>
      </w:r>
    </w:p>
    <w:p w14:paraId="1AE7CDB8" w14:textId="77777777" w:rsidR="0012743D" w:rsidRPr="00317206" w:rsidRDefault="0012743D" w:rsidP="0012743D">
      <w:pPr>
        <w:pStyle w:val="Flietext"/>
        <w:spacing w:line="240" w:lineRule="auto"/>
        <w:rPr>
          <w:rFonts w:eastAsiaTheme="minorEastAsia" w:cstheme="minorBidi"/>
          <w:szCs w:val="22"/>
        </w:rPr>
      </w:pPr>
    </w:p>
    <w:p w14:paraId="3EFE8487" w14:textId="77777777" w:rsidR="00C12606" w:rsidRPr="00C12606" w:rsidRDefault="00C12606" w:rsidP="00C12606">
      <w:pPr>
        <w:pStyle w:val="Flietext"/>
      </w:pPr>
    </w:p>
    <w:p w14:paraId="64160D0C" w14:textId="77777777" w:rsidR="00002F1C" w:rsidRPr="008F7AAD" w:rsidRDefault="00002F1C" w:rsidP="00F46119">
      <w:pPr>
        <w:rPr>
          <w:b/>
        </w:rPr>
      </w:pPr>
    </w:p>
    <w:sectPr w:rsidR="00002F1C" w:rsidRPr="008F7AAD" w:rsidSect="00B143F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2C3C9" w14:textId="77777777" w:rsidR="0005526F" w:rsidRDefault="0005526F" w:rsidP="00D9165E">
      <w:r>
        <w:separator/>
      </w:r>
    </w:p>
  </w:endnote>
  <w:endnote w:type="continuationSeparator" w:id="0">
    <w:p w14:paraId="0BC91693" w14:textId="77777777" w:rsidR="0005526F" w:rsidRDefault="0005526F" w:rsidP="00D9165E">
      <w:r>
        <w:continuationSeparator/>
      </w:r>
    </w:p>
  </w:endnote>
  <w:endnote w:type="continuationNotice" w:id="1">
    <w:p w14:paraId="40DE4683" w14:textId="77777777" w:rsidR="0005526F" w:rsidRDefault="0005526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13FAF" w14:textId="31F3D1F8" w:rsidR="00960D2E" w:rsidRDefault="00960D2E">
    <w:pPr>
      <w:pStyle w:val="Piedepgina"/>
    </w:pPr>
    <w:r>
      <w:rPr>
        <w:lang w:val="de-DE" w:eastAsia="zh-CN"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71CAE8D6" wp14:editId="0EBC734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2F921D" w14:textId="3C0522C0" w:rsidR="00960D2E" w:rsidRPr="00960D2E" w:rsidRDefault="00960D2E" w:rsidP="00960D2E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CAE8D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002F921D" w14:textId="3C0522C0" w:rsidR="00960D2E" w:rsidRPr="00960D2E" w:rsidRDefault="00960D2E" w:rsidP="00960D2E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A6E5A" w14:textId="2E0166AC" w:rsidR="00B143FE" w:rsidRPr="00FA5FBE" w:rsidRDefault="00FA5FBE" w:rsidP="00FA5FBE">
    <w:pPr>
      <w:pStyle w:val="Encabezado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4D608D"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4D608D">
      <w:instrText>4</w:instrText>
    </w:r>
    <w:r w:rsidRPr="005218C8">
      <w:fldChar w:fldCharType="end"/>
    </w:r>
    <w:r w:rsidRPr="005218C8">
      <w:instrText>/</w:instrText>
    </w:r>
    <w:fldSimple w:instr=" NUMPAGES  \* MERGEFORMAT ">
      <w:r w:rsidR="004D608D">
        <w:instrText>4</w:instrText>
      </w:r>
    </w:fldSimple>
    <w:r w:rsidRPr="005218C8">
      <w:instrText>" "</w:instrText>
    </w:r>
    <w:r w:rsidRPr="005218C8">
      <w:fldChar w:fldCharType="separate"/>
    </w:r>
    <w:r w:rsidR="004D608D">
      <w:t>4</w:t>
    </w:r>
    <w:r w:rsidR="004D608D" w:rsidRPr="005218C8">
      <w:t>/</w:t>
    </w:r>
    <w:r w:rsidR="004D608D">
      <w:t>4</w:t>
    </w:r>
    <w:r w:rsidRPr="005218C8">
      <w:fldChar w:fldCharType="end"/>
    </w:r>
    <w:r>
      <w:tab/>
      <w:t>Nota de prensa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2977D" w14:textId="666E939A" w:rsidR="00B143FE" w:rsidRPr="005218C8" w:rsidRDefault="00B143FE" w:rsidP="00EB19AD">
    <w:pPr>
      <w:pStyle w:val="Encabezado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4D608D"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4D608D">
      <w:instrText>1</w:instrText>
    </w:r>
    <w:r w:rsidRPr="005218C8">
      <w:fldChar w:fldCharType="end"/>
    </w:r>
    <w:r w:rsidRPr="005218C8">
      <w:instrText>/</w:instrText>
    </w:r>
    <w:fldSimple w:instr=" NUMPAGES  \* MERGEFORMAT ">
      <w:r w:rsidR="004D608D">
        <w:instrText>4</w:instrText>
      </w:r>
    </w:fldSimple>
    <w:r w:rsidRPr="005218C8">
      <w:instrText>" "</w:instrText>
    </w:r>
    <w:r w:rsidRPr="005218C8">
      <w:fldChar w:fldCharType="separate"/>
    </w:r>
    <w:r w:rsidR="004D608D">
      <w:t>1</w:t>
    </w:r>
    <w:r w:rsidR="004D608D" w:rsidRPr="005218C8">
      <w:t>/</w:t>
    </w:r>
    <w:r w:rsidR="004D608D">
      <w:t>4</w:t>
    </w:r>
    <w:r w:rsidRPr="005218C8">
      <w:fldChar w:fldCharType="end"/>
    </w:r>
    <w:r>
      <w:tab/>
      <w:t>Nota de prensa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23691" w14:textId="77777777" w:rsidR="0005526F" w:rsidRDefault="0005526F" w:rsidP="00D9165E">
      <w:r>
        <w:separator/>
      </w:r>
    </w:p>
  </w:footnote>
  <w:footnote w:type="continuationSeparator" w:id="0">
    <w:p w14:paraId="029739BE" w14:textId="77777777" w:rsidR="0005526F" w:rsidRDefault="0005526F" w:rsidP="00D9165E">
      <w:r>
        <w:continuationSeparator/>
      </w:r>
    </w:p>
  </w:footnote>
  <w:footnote w:type="continuationNotice" w:id="1">
    <w:p w14:paraId="4C7BDC81" w14:textId="77777777" w:rsidR="0005526F" w:rsidRDefault="0005526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EBC25" w14:textId="77777777" w:rsidR="00A40F5B" w:rsidRDefault="00A40F5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E6D2B" w14:textId="46803A5B" w:rsidR="00B143FE" w:rsidRPr="00F73F1D" w:rsidRDefault="00A5700C" w:rsidP="005218C8">
    <w:pPr>
      <w:pStyle w:val="Encabezado"/>
    </w:pPr>
    <w:r>
      <w:rPr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8F7AAD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8F7AAD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0088835E" w14:textId="77777777" w:rsidR="00EB19AD" w:rsidRPr="00E44C17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F7AAD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E44C17">
                            <w:rPr>
                              <w:lang w:val="de-DE"/>
                            </w:rPr>
                            <w:t>34</w:t>
                          </w:r>
                        </w:p>
                        <w:p w14:paraId="1024546A" w14:textId="77777777" w:rsidR="00EB19AD" w:rsidRPr="00766A45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66A45">
                            <w:rPr>
                              <w:lang w:val="nl-NL"/>
                            </w:rPr>
                            <w:t>74321 Bietigheim-Bissingen</w:t>
                          </w:r>
                        </w:p>
                        <w:p w14:paraId="5CC720E0" w14:textId="77777777" w:rsidR="00EB19AD" w:rsidRPr="00766A45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</w:p>
                        <w:p w14:paraId="5E4529D2" w14:textId="77777777" w:rsidR="00EB19AD" w:rsidRPr="00766A45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66A45">
                            <w:rPr>
                              <w:lang w:val="nl-NL"/>
                            </w:rPr>
                            <w:t xml:space="preserve">Tel.: +49 7142 78-0 </w:t>
                          </w:r>
                        </w:p>
                        <w:p w14:paraId="1E6249CA" w14:textId="77777777" w:rsidR="00EB19AD" w:rsidRPr="00766A45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66A45">
                            <w:rPr>
                              <w:lang w:val="nl-NL"/>
                            </w:rPr>
                            <w:t xml:space="preserve">Fax: +49 7142 78-2107 </w:t>
                          </w:r>
                        </w:p>
                        <w:p w14:paraId="3BB57E75" w14:textId="77777777" w:rsidR="00EB19AD" w:rsidRPr="004674A5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CC1318F" w14:textId="77777777" w:rsidR="00EB19AD" w:rsidRPr="00766A45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66A45">
                            <w:rPr>
                              <w:lang w:val="nl-NL"/>
                            </w:rPr>
                            <w:t xml:space="preserve">info@durr.com </w:t>
                          </w:r>
                        </w:p>
                        <w:p w14:paraId="570B69D5" w14:textId="1407507F" w:rsidR="00B143FE" w:rsidRPr="00EB19AD" w:rsidRDefault="00EB19AD" w:rsidP="00EB19A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9F18D5" w14:textId="6EE47634" w:rsidR="00EB19AD" w:rsidRPr="008F7AAD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8F7AAD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0088835E" w14:textId="77777777" w:rsidR="00EB19AD" w:rsidRPr="00E44C17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8F7AAD">
                      <w:rPr>
                        <w:lang w:val="de-DE"/>
                      </w:rPr>
                      <w:t xml:space="preserve">Carl-Benz-Str. </w:t>
                    </w:r>
                    <w:r w:rsidRPr="00E44C17">
                      <w:rPr>
                        <w:lang w:val="de-DE"/>
                      </w:rPr>
                      <w:t>34</w:t>
                    </w:r>
                  </w:p>
                  <w:p w14:paraId="1024546A" w14:textId="77777777" w:rsidR="00EB19AD" w:rsidRPr="00766A45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766A45">
                      <w:rPr>
                        <w:lang w:val="nl-NL"/>
                      </w:rPr>
                      <w:t>74321 Bietigheim-Bissingen</w:t>
                    </w:r>
                  </w:p>
                  <w:p w14:paraId="5CC720E0" w14:textId="77777777" w:rsidR="00EB19AD" w:rsidRPr="00766A45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</w:p>
                  <w:p w14:paraId="5E4529D2" w14:textId="77777777" w:rsidR="00EB19AD" w:rsidRPr="00766A45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766A45">
                      <w:rPr>
                        <w:lang w:val="nl-NL"/>
                      </w:rPr>
                      <w:t xml:space="preserve">Tel.: +49 7142 78-0 </w:t>
                    </w:r>
                  </w:p>
                  <w:p w14:paraId="1E6249CA" w14:textId="77777777" w:rsidR="00EB19AD" w:rsidRPr="00766A45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766A45">
                      <w:rPr>
                        <w:lang w:val="nl-NL"/>
                      </w:rPr>
                      <w:t xml:space="preserve">Fax: +49 7142 78-2107 </w:t>
                    </w:r>
                  </w:p>
                  <w:p w14:paraId="3BB57E75" w14:textId="77777777" w:rsidR="00EB19AD" w:rsidRPr="004674A5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CC1318F" w14:textId="77777777" w:rsidR="00EB19AD" w:rsidRPr="00766A45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766A45">
                      <w:rPr>
                        <w:lang w:val="nl-NL"/>
                      </w:rPr>
                      <w:t xml:space="preserve">info@durr.com </w:t>
                    </w:r>
                  </w:p>
                  <w:p w14:paraId="570B69D5" w14:textId="1407507F" w:rsidR="00B143FE" w:rsidRPr="00EB19AD" w:rsidRDefault="00EB19AD" w:rsidP="00EB19A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de-DE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5D745" w14:textId="77777777" w:rsidR="00B143FE" w:rsidRPr="005837F9" w:rsidRDefault="00B143FE" w:rsidP="005218C8">
    <w:pPr>
      <w:pStyle w:val="Encabezado"/>
    </w:pPr>
    <w:r>
      <w:rPr>
        <w:lang w:val="de-DE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Encabezado"/>
    </w:pPr>
  </w:p>
  <w:p w14:paraId="42F14B11" w14:textId="77777777" w:rsidR="00B143FE" w:rsidRDefault="00B143FE" w:rsidP="005218C8">
    <w:pPr>
      <w:pStyle w:val="Encabezado"/>
    </w:pPr>
  </w:p>
  <w:p w14:paraId="3DD9B2BA" w14:textId="77777777" w:rsidR="00B143FE" w:rsidRDefault="00B143FE" w:rsidP="005218C8">
    <w:pPr>
      <w:pStyle w:val="Encabezado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8F7AAD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8F7AAD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E44C17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F7AAD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E44C17">
                            <w:rPr>
                              <w:lang w:val="de-DE"/>
                            </w:rPr>
                            <w:t>34</w:t>
                          </w:r>
                        </w:p>
                        <w:p w14:paraId="5555B2C2" w14:textId="77777777" w:rsidR="00B143FE" w:rsidRPr="00766A45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66A45">
                            <w:rPr>
                              <w:lang w:val="nl-NL"/>
                            </w:rPr>
                            <w:t>74321 Bietigheim-Bissingen</w:t>
                          </w:r>
                        </w:p>
                        <w:p w14:paraId="53B79677" w14:textId="77777777" w:rsidR="00B143FE" w:rsidRPr="00766A45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</w:p>
                        <w:p w14:paraId="451432D7" w14:textId="75830906" w:rsidR="00B143FE" w:rsidRPr="00766A45" w:rsidRDefault="00EB19AD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66A45">
                            <w:rPr>
                              <w:lang w:val="nl-NL"/>
                            </w:rPr>
                            <w:t xml:space="preserve">Tel.: +49 7142 78-0 </w:t>
                          </w:r>
                        </w:p>
                        <w:p w14:paraId="32EF3341" w14:textId="77777777" w:rsidR="00B143FE" w:rsidRPr="00766A45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66A45">
                            <w:rPr>
                              <w:lang w:val="nl-NL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4674A5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766A45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66A45">
                            <w:rPr>
                              <w:lang w:val="nl-NL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EB19AD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55798C81" w:rsidR="00B143FE" w:rsidRPr="008F7AAD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8F7AAD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E44C17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8F7AAD">
                      <w:rPr>
                        <w:lang w:val="de-DE"/>
                      </w:rPr>
                      <w:t xml:space="preserve">Carl-Benz-Str. </w:t>
                    </w:r>
                    <w:r w:rsidRPr="00E44C17">
                      <w:rPr>
                        <w:lang w:val="de-DE"/>
                      </w:rPr>
                      <w:t>34</w:t>
                    </w:r>
                  </w:p>
                  <w:p w14:paraId="5555B2C2" w14:textId="77777777" w:rsidR="00B143FE" w:rsidRPr="00766A45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766A45">
                      <w:rPr>
                        <w:lang w:val="nl-NL"/>
                      </w:rPr>
                      <w:t>74321 Bietigheim-Bissingen</w:t>
                    </w:r>
                  </w:p>
                  <w:p w14:paraId="53B79677" w14:textId="77777777" w:rsidR="00B143FE" w:rsidRPr="00766A45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</w:p>
                  <w:p w14:paraId="451432D7" w14:textId="75830906" w:rsidR="00B143FE" w:rsidRPr="00766A45" w:rsidRDefault="00EB19AD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766A45">
                      <w:rPr>
                        <w:lang w:val="nl-NL"/>
                      </w:rPr>
                      <w:t xml:space="preserve">Tel.: +49 7142 78-0 </w:t>
                    </w:r>
                  </w:p>
                  <w:p w14:paraId="32EF3341" w14:textId="77777777" w:rsidR="00B143FE" w:rsidRPr="00766A45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766A45">
                      <w:rPr>
                        <w:lang w:val="nl-NL"/>
                      </w:rPr>
                      <w:t xml:space="preserve">Fax: +49 7142 78-2107 </w:t>
                    </w:r>
                  </w:p>
                  <w:p w14:paraId="1D8E1397" w14:textId="77777777" w:rsidR="00B143FE" w:rsidRPr="004674A5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766A45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766A45">
                      <w:rPr>
                        <w:lang w:val="nl-NL"/>
                      </w:rPr>
                      <w:t xml:space="preserve">info@durr.com </w:t>
                    </w:r>
                  </w:p>
                  <w:p w14:paraId="7D901FCD" w14:textId="77777777" w:rsidR="00B143FE" w:rsidRPr="00EB19A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794A12"/>
    <w:multiLevelType w:val="multilevel"/>
    <w:tmpl w:val="9EA00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C3F607C"/>
    <w:multiLevelType w:val="hybridMultilevel"/>
    <w:tmpl w:val="760042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4928B9"/>
    <w:multiLevelType w:val="multilevel"/>
    <w:tmpl w:val="EA485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EB51AD4"/>
    <w:multiLevelType w:val="multilevel"/>
    <w:tmpl w:val="CBDA0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716C6"/>
    <w:multiLevelType w:val="hybridMultilevel"/>
    <w:tmpl w:val="A970C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A80BD7"/>
    <w:multiLevelType w:val="multilevel"/>
    <w:tmpl w:val="B8422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6253D19"/>
    <w:multiLevelType w:val="hybridMultilevel"/>
    <w:tmpl w:val="7DB643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77477C"/>
    <w:multiLevelType w:val="multilevel"/>
    <w:tmpl w:val="B0E0169C"/>
    <w:lvl w:ilvl="0">
      <w:start w:val="1"/>
      <w:numFmt w:val="decimal"/>
      <w:pStyle w:val="Ttu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81909766">
    <w:abstractNumId w:val="5"/>
  </w:num>
  <w:num w:numId="2" w16cid:durableId="49619336">
    <w:abstractNumId w:val="21"/>
  </w:num>
  <w:num w:numId="3" w16cid:durableId="682123988">
    <w:abstractNumId w:val="7"/>
  </w:num>
  <w:num w:numId="4" w16cid:durableId="1507473115">
    <w:abstractNumId w:val="11"/>
  </w:num>
  <w:num w:numId="5" w16cid:durableId="982731273">
    <w:abstractNumId w:val="17"/>
  </w:num>
  <w:num w:numId="6" w16cid:durableId="1998265444">
    <w:abstractNumId w:val="1"/>
  </w:num>
  <w:num w:numId="7" w16cid:durableId="1046102514">
    <w:abstractNumId w:val="24"/>
  </w:num>
  <w:num w:numId="8" w16cid:durableId="2087191550">
    <w:abstractNumId w:val="10"/>
  </w:num>
  <w:num w:numId="9" w16cid:durableId="1038974235">
    <w:abstractNumId w:val="23"/>
  </w:num>
  <w:num w:numId="10" w16cid:durableId="916015405">
    <w:abstractNumId w:val="8"/>
  </w:num>
  <w:num w:numId="11" w16cid:durableId="1210649671">
    <w:abstractNumId w:val="0"/>
  </w:num>
  <w:num w:numId="12" w16cid:durableId="1067266370">
    <w:abstractNumId w:val="6"/>
  </w:num>
  <w:num w:numId="13" w16cid:durableId="565992578">
    <w:abstractNumId w:val="13"/>
  </w:num>
  <w:num w:numId="14" w16cid:durableId="1400664872">
    <w:abstractNumId w:val="15"/>
  </w:num>
  <w:num w:numId="15" w16cid:durableId="1426339441">
    <w:abstractNumId w:val="20"/>
  </w:num>
  <w:num w:numId="16" w16cid:durableId="1358434351">
    <w:abstractNumId w:val="18"/>
  </w:num>
  <w:num w:numId="17" w16cid:durableId="1450314196">
    <w:abstractNumId w:val="14"/>
  </w:num>
  <w:num w:numId="18" w16cid:durableId="1929189454">
    <w:abstractNumId w:val="12"/>
  </w:num>
  <w:num w:numId="19" w16cid:durableId="931277296">
    <w:abstractNumId w:val="16"/>
  </w:num>
  <w:num w:numId="20" w16cid:durableId="1835415082">
    <w:abstractNumId w:val="22"/>
  </w:num>
  <w:num w:numId="21" w16cid:durableId="467238402">
    <w:abstractNumId w:val="3"/>
  </w:num>
  <w:num w:numId="22" w16cid:durableId="332802750">
    <w:abstractNumId w:val="2"/>
  </w:num>
  <w:num w:numId="23" w16cid:durableId="49309683">
    <w:abstractNumId w:val="19"/>
  </w:num>
  <w:num w:numId="24" w16cid:durableId="1854683894">
    <w:abstractNumId w:val="9"/>
  </w:num>
  <w:num w:numId="25" w16cid:durableId="12461077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2F1C"/>
    <w:rsid w:val="000042E4"/>
    <w:rsid w:val="00004D92"/>
    <w:rsid w:val="00005AF4"/>
    <w:rsid w:val="0001039C"/>
    <w:rsid w:val="00010F81"/>
    <w:rsid w:val="000137F9"/>
    <w:rsid w:val="00013B23"/>
    <w:rsid w:val="00015F92"/>
    <w:rsid w:val="00016813"/>
    <w:rsid w:val="0002273A"/>
    <w:rsid w:val="00023253"/>
    <w:rsid w:val="00026B8C"/>
    <w:rsid w:val="00030020"/>
    <w:rsid w:val="00030C1A"/>
    <w:rsid w:val="00033F0A"/>
    <w:rsid w:val="0003543C"/>
    <w:rsid w:val="00036336"/>
    <w:rsid w:val="00037BB3"/>
    <w:rsid w:val="00037FF7"/>
    <w:rsid w:val="00040FEA"/>
    <w:rsid w:val="0004140A"/>
    <w:rsid w:val="00042C6E"/>
    <w:rsid w:val="000436AB"/>
    <w:rsid w:val="0005526F"/>
    <w:rsid w:val="000557D8"/>
    <w:rsid w:val="00056AE4"/>
    <w:rsid w:val="00062BC6"/>
    <w:rsid w:val="00062C8E"/>
    <w:rsid w:val="00064547"/>
    <w:rsid w:val="0006654A"/>
    <w:rsid w:val="000667BB"/>
    <w:rsid w:val="0006746B"/>
    <w:rsid w:val="000679B5"/>
    <w:rsid w:val="00067A27"/>
    <w:rsid w:val="00073211"/>
    <w:rsid w:val="000750E4"/>
    <w:rsid w:val="00077087"/>
    <w:rsid w:val="00080656"/>
    <w:rsid w:val="000830E8"/>
    <w:rsid w:val="000869DD"/>
    <w:rsid w:val="00090C8B"/>
    <w:rsid w:val="00095F60"/>
    <w:rsid w:val="00097770"/>
    <w:rsid w:val="00097924"/>
    <w:rsid w:val="000A0BBC"/>
    <w:rsid w:val="000A24E9"/>
    <w:rsid w:val="000A32FA"/>
    <w:rsid w:val="000A6420"/>
    <w:rsid w:val="000A779F"/>
    <w:rsid w:val="000A799A"/>
    <w:rsid w:val="000B056B"/>
    <w:rsid w:val="000B122D"/>
    <w:rsid w:val="000B17AC"/>
    <w:rsid w:val="000B54CA"/>
    <w:rsid w:val="000B6E58"/>
    <w:rsid w:val="000C009A"/>
    <w:rsid w:val="000C2A85"/>
    <w:rsid w:val="000C3716"/>
    <w:rsid w:val="000C3AF3"/>
    <w:rsid w:val="000C52D5"/>
    <w:rsid w:val="000C74C8"/>
    <w:rsid w:val="000C7902"/>
    <w:rsid w:val="000D15A7"/>
    <w:rsid w:val="000D1867"/>
    <w:rsid w:val="000D4047"/>
    <w:rsid w:val="000E2B9C"/>
    <w:rsid w:val="000E633E"/>
    <w:rsid w:val="000E73C8"/>
    <w:rsid w:val="000F1B6F"/>
    <w:rsid w:val="000F1CFE"/>
    <w:rsid w:val="000F215E"/>
    <w:rsid w:val="000F52E1"/>
    <w:rsid w:val="000F599A"/>
    <w:rsid w:val="0010093E"/>
    <w:rsid w:val="00100C0C"/>
    <w:rsid w:val="00100D16"/>
    <w:rsid w:val="0010134F"/>
    <w:rsid w:val="00102066"/>
    <w:rsid w:val="00103EE3"/>
    <w:rsid w:val="001052E0"/>
    <w:rsid w:val="001076E4"/>
    <w:rsid w:val="00112DF3"/>
    <w:rsid w:val="00114E74"/>
    <w:rsid w:val="00115190"/>
    <w:rsid w:val="001167D1"/>
    <w:rsid w:val="00116F3F"/>
    <w:rsid w:val="00116F84"/>
    <w:rsid w:val="00117448"/>
    <w:rsid w:val="00117904"/>
    <w:rsid w:val="00117C7F"/>
    <w:rsid w:val="00121834"/>
    <w:rsid w:val="00124E6A"/>
    <w:rsid w:val="0012743D"/>
    <w:rsid w:val="00127835"/>
    <w:rsid w:val="00135319"/>
    <w:rsid w:val="00142FDB"/>
    <w:rsid w:val="001440F5"/>
    <w:rsid w:val="00147965"/>
    <w:rsid w:val="0015096A"/>
    <w:rsid w:val="00151506"/>
    <w:rsid w:val="0015384B"/>
    <w:rsid w:val="00155854"/>
    <w:rsid w:val="00155A4E"/>
    <w:rsid w:val="00156161"/>
    <w:rsid w:val="0016271C"/>
    <w:rsid w:val="00162EEF"/>
    <w:rsid w:val="0016325F"/>
    <w:rsid w:val="00163B9D"/>
    <w:rsid w:val="001719A4"/>
    <w:rsid w:val="00176D8A"/>
    <w:rsid w:val="00180D0F"/>
    <w:rsid w:val="00186A6B"/>
    <w:rsid w:val="001877A6"/>
    <w:rsid w:val="001935AE"/>
    <w:rsid w:val="00194AC6"/>
    <w:rsid w:val="00197009"/>
    <w:rsid w:val="001975A2"/>
    <w:rsid w:val="00197E71"/>
    <w:rsid w:val="001A0E16"/>
    <w:rsid w:val="001A297C"/>
    <w:rsid w:val="001A5B15"/>
    <w:rsid w:val="001A65EE"/>
    <w:rsid w:val="001B1894"/>
    <w:rsid w:val="001B412B"/>
    <w:rsid w:val="001B57E1"/>
    <w:rsid w:val="001C0A26"/>
    <w:rsid w:val="001C0A39"/>
    <w:rsid w:val="001C179C"/>
    <w:rsid w:val="001C5EB3"/>
    <w:rsid w:val="001D0887"/>
    <w:rsid w:val="001D0F2E"/>
    <w:rsid w:val="001D2966"/>
    <w:rsid w:val="001D4871"/>
    <w:rsid w:val="001D697E"/>
    <w:rsid w:val="001D776F"/>
    <w:rsid w:val="001E0E46"/>
    <w:rsid w:val="001E36E7"/>
    <w:rsid w:val="001E3B15"/>
    <w:rsid w:val="001E7FB9"/>
    <w:rsid w:val="001F3730"/>
    <w:rsid w:val="001F3F84"/>
    <w:rsid w:val="001F565E"/>
    <w:rsid w:val="001F6276"/>
    <w:rsid w:val="001F7E95"/>
    <w:rsid w:val="0020322F"/>
    <w:rsid w:val="00203F37"/>
    <w:rsid w:val="00205B62"/>
    <w:rsid w:val="0020631B"/>
    <w:rsid w:val="00206375"/>
    <w:rsid w:val="002118EB"/>
    <w:rsid w:val="0021678D"/>
    <w:rsid w:val="00216BD0"/>
    <w:rsid w:val="00216FC6"/>
    <w:rsid w:val="002176DB"/>
    <w:rsid w:val="00226865"/>
    <w:rsid w:val="00231A54"/>
    <w:rsid w:val="0023563A"/>
    <w:rsid w:val="00236912"/>
    <w:rsid w:val="00242115"/>
    <w:rsid w:val="0024287C"/>
    <w:rsid w:val="00243F9B"/>
    <w:rsid w:val="00244EA9"/>
    <w:rsid w:val="00252189"/>
    <w:rsid w:val="0025441C"/>
    <w:rsid w:val="0025488D"/>
    <w:rsid w:val="00256631"/>
    <w:rsid w:val="0025722B"/>
    <w:rsid w:val="0026127D"/>
    <w:rsid w:val="002655A1"/>
    <w:rsid w:val="002714A1"/>
    <w:rsid w:val="002717A8"/>
    <w:rsid w:val="00273DCD"/>
    <w:rsid w:val="00275350"/>
    <w:rsid w:val="00280819"/>
    <w:rsid w:val="00281581"/>
    <w:rsid w:val="00281C9E"/>
    <w:rsid w:val="00282680"/>
    <w:rsid w:val="00284C18"/>
    <w:rsid w:val="00292501"/>
    <w:rsid w:val="00294020"/>
    <w:rsid w:val="00294B59"/>
    <w:rsid w:val="00294FD0"/>
    <w:rsid w:val="002965D2"/>
    <w:rsid w:val="00296AD3"/>
    <w:rsid w:val="002A1286"/>
    <w:rsid w:val="002A1717"/>
    <w:rsid w:val="002A172B"/>
    <w:rsid w:val="002A24AF"/>
    <w:rsid w:val="002A49F2"/>
    <w:rsid w:val="002A5671"/>
    <w:rsid w:val="002A5D25"/>
    <w:rsid w:val="002A639F"/>
    <w:rsid w:val="002B06E7"/>
    <w:rsid w:val="002B0CBD"/>
    <w:rsid w:val="002B18CE"/>
    <w:rsid w:val="002B37D7"/>
    <w:rsid w:val="002B3939"/>
    <w:rsid w:val="002B71FB"/>
    <w:rsid w:val="002C00EB"/>
    <w:rsid w:val="002C0163"/>
    <w:rsid w:val="002C5048"/>
    <w:rsid w:val="002C5677"/>
    <w:rsid w:val="002D0F47"/>
    <w:rsid w:val="002D2E6A"/>
    <w:rsid w:val="002D33B7"/>
    <w:rsid w:val="002D4939"/>
    <w:rsid w:val="002D4DB1"/>
    <w:rsid w:val="002D506A"/>
    <w:rsid w:val="002D60E0"/>
    <w:rsid w:val="002D64FA"/>
    <w:rsid w:val="002D7EB6"/>
    <w:rsid w:val="002E0547"/>
    <w:rsid w:val="002E2125"/>
    <w:rsid w:val="002E26C2"/>
    <w:rsid w:val="002E6CB6"/>
    <w:rsid w:val="002F4FD6"/>
    <w:rsid w:val="002F6BF1"/>
    <w:rsid w:val="002F7140"/>
    <w:rsid w:val="0030067C"/>
    <w:rsid w:val="00302DB1"/>
    <w:rsid w:val="003035A6"/>
    <w:rsid w:val="00303B13"/>
    <w:rsid w:val="003144DB"/>
    <w:rsid w:val="00330683"/>
    <w:rsid w:val="00332A0C"/>
    <w:rsid w:val="00333CF4"/>
    <w:rsid w:val="003346F5"/>
    <w:rsid w:val="00335617"/>
    <w:rsid w:val="0033769D"/>
    <w:rsid w:val="00340E3B"/>
    <w:rsid w:val="00344BA5"/>
    <w:rsid w:val="00345773"/>
    <w:rsid w:val="003473D1"/>
    <w:rsid w:val="00351665"/>
    <w:rsid w:val="00351AF4"/>
    <w:rsid w:val="00352E30"/>
    <w:rsid w:val="00354C04"/>
    <w:rsid w:val="00356188"/>
    <w:rsid w:val="00357644"/>
    <w:rsid w:val="00360089"/>
    <w:rsid w:val="0036088A"/>
    <w:rsid w:val="00360F81"/>
    <w:rsid w:val="0036125D"/>
    <w:rsid w:val="00362153"/>
    <w:rsid w:val="00362739"/>
    <w:rsid w:val="00366A8E"/>
    <w:rsid w:val="00373E56"/>
    <w:rsid w:val="00375576"/>
    <w:rsid w:val="00375D1A"/>
    <w:rsid w:val="003849ED"/>
    <w:rsid w:val="0039367F"/>
    <w:rsid w:val="003951FE"/>
    <w:rsid w:val="00395574"/>
    <w:rsid w:val="0039654F"/>
    <w:rsid w:val="003965FE"/>
    <w:rsid w:val="0039780E"/>
    <w:rsid w:val="003A046C"/>
    <w:rsid w:val="003A0566"/>
    <w:rsid w:val="003A2989"/>
    <w:rsid w:val="003A692D"/>
    <w:rsid w:val="003A791B"/>
    <w:rsid w:val="003B0692"/>
    <w:rsid w:val="003B160B"/>
    <w:rsid w:val="003B1684"/>
    <w:rsid w:val="003B667D"/>
    <w:rsid w:val="003C492A"/>
    <w:rsid w:val="003C60F4"/>
    <w:rsid w:val="003C6386"/>
    <w:rsid w:val="003D50A9"/>
    <w:rsid w:val="003D50EB"/>
    <w:rsid w:val="003D770A"/>
    <w:rsid w:val="003E06FE"/>
    <w:rsid w:val="003E28E6"/>
    <w:rsid w:val="003E5B52"/>
    <w:rsid w:val="003E738F"/>
    <w:rsid w:val="003E7CF8"/>
    <w:rsid w:val="003F0CD8"/>
    <w:rsid w:val="003F1873"/>
    <w:rsid w:val="003F2E46"/>
    <w:rsid w:val="003F3336"/>
    <w:rsid w:val="00402949"/>
    <w:rsid w:val="00402AD2"/>
    <w:rsid w:val="0040381F"/>
    <w:rsid w:val="00404174"/>
    <w:rsid w:val="0040784F"/>
    <w:rsid w:val="00407CD3"/>
    <w:rsid w:val="00424A3C"/>
    <w:rsid w:val="004301DC"/>
    <w:rsid w:val="00431878"/>
    <w:rsid w:val="00433122"/>
    <w:rsid w:val="0043346C"/>
    <w:rsid w:val="004370EF"/>
    <w:rsid w:val="004400ED"/>
    <w:rsid w:val="004404FF"/>
    <w:rsid w:val="00441A26"/>
    <w:rsid w:val="0044218C"/>
    <w:rsid w:val="004421EE"/>
    <w:rsid w:val="004427AF"/>
    <w:rsid w:val="00450174"/>
    <w:rsid w:val="00450D7A"/>
    <w:rsid w:val="00451CA7"/>
    <w:rsid w:val="004535D9"/>
    <w:rsid w:val="00455402"/>
    <w:rsid w:val="00456256"/>
    <w:rsid w:val="004606AC"/>
    <w:rsid w:val="0046201D"/>
    <w:rsid w:val="00462DDC"/>
    <w:rsid w:val="004667BA"/>
    <w:rsid w:val="00466954"/>
    <w:rsid w:val="004674A5"/>
    <w:rsid w:val="00467800"/>
    <w:rsid w:val="00470A4A"/>
    <w:rsid w:val="00470EFD"/>
    <w:rsid w:val="00473AEC"/>
    <w:rsid w:val="00476060"/>
    <w:rsid w:val="004762B9"/>
    <w:rsid w:val="0047652B"/>
    <w:rsid w:val="00476746"/>
    <w:rsid w:val="00477801"/>
    <w:rsid w:val="00481C71"/>
    <w:rsid w:val="00482A23"/>
    <w:rsid w:val="00484558"/>
    <w:rsid w:val="00486D59"/>
    <w:rsid w:val="00486F5D"/>
    <w:rsid w:val="00494EE7"/>
    <w:rsid w:val="004963C0"/>
    <w:rsid w:val="004A3A5F"/>
    <w:rsid w:val="004B3D7E"/>
    <w:rsid w:val="004C6EBC"/>
    <w:rsid w:val="004C70E5"/>
    <w:rsid w:val="004D1D0E"/>
    <w:rsid w:val="004D2838"/>
    <w:rsid w:val="004D3165"/>
    <w:rsid w:val="004D608D"/>
    <w:rsid w:val="004D7B9E"/>
    <w:rsid w:val="004E0D94"/>
    <w:rsid w:val="004E2175"/>
    <w:rsid w:val="004E3872"/>
    <w:rsid w:val="004E4F05"/>
    <w:rsid w:val="004E5E7F"/>
    <w:rsid w:val="004E7C0B"/>
    <w:rsid w:val="004F039F"/>
    <w:rsid w:val="004F206E"/>
    <w:rsid w:val="004F2A79"/>
    <w:rsid w:val="004F39B4"/>
    <w:rsid w:val="004F3E59"/>
    <w:rsid w:val="004F4E97"/>
    <w:rsid w:val="004F50F4"/>
    <w:rsid w:val="004F639D"/>
    <w:rsid w:val="004F655A"/>
    <w:rsid w:val="004F65B3"/>
    <w:rsid w:val="004F6D74"/>
    <w:rsid w:val="0050056C"/>
    <w:rsid w:val="00505786"/>
    <w:rsid w:val="00506BD5"/>
    <w:rsid w:val="00510FF5"/>
    <w:rsid w:val="00511067"/>
    <w:rsid w:val="0051230E"/>
    <w:rsid w:val="00513534"/>
    <w:rsid w:val="00513FDA"/>
    <w:rsid w:val="0051492B"/>
    <w:rsid w:val="00515153"/>
    <w:rsid w:val="00520BFA"/>
    <w:rsid w:val="00521429"/>
    <w:rsid w:val="005215D2"/>
    <w:rsid w:val="005218C8"/>
    <w:rsid w:val="00521CF5"/>
    <w:rsid w:val="00521FD5"/>
    <w:rsid w:val="00523602"/>
    <w:rsid w:val="00524BE9"/>
    <w:rsid w:val="0053190A"/>
    <w:rsid w:val="005337A5"/>
    <w:rsid w:val="0053448B"/>
    <w:rsid w:val="00534C1A"/>
    <w:rsid w:val="005365B4"/>
    <w:rsid w:val="00541281"/>
    <w:rsid w:val="0054450D"/>
    <w:rsid w:val="00552EED"/>
    <w:rsid w:val="00554864"/>
    <w:rsid w:val="00555999"/>
    <w:rsid w:val="00555E2A"/>
    <w:rsid w:val="00560A45"/>
    <w:rsid w:val="00564109"/>
    <w:rsid w:val="005673B5"/>
    <w:rsid w:val="005674E8"/>
    <w:rsid w:val="00573D57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7F78"/>
    <w:rsid w:val="005A1C80"/>
    <w:rsid w:val="005B01C4"/>
    <w:rsid w:val="005B184A"/>
    <w:rsid w:val="005B19FD"/>
    <w:rsid w:val="005B34DA"/>
    <w:rsid w:val="005B3CCD"/>
    <w:rsid w:val="005C13A1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E2151"/>
    <w:rsid w:val="005E76DA"/>
    <w:rsid w:val="005F010B"/>
    <w:rsid w:val="005F182E"/>
    <w:rsid w:val="005F4FBF"/>
    <w:rsid w:val="005F7CEF"/>
    <w:rsid w:val="00602E06"/>
    <w:rsid w:val="006074EB"/>
    <w:rsid w:val="0060792D"/>
    <w:rsid w:val="006113CB"/>
    <w:rsid w:val="006117A1"/>
    <w:rsid w:val="00611960"/>
    <w:rsid w:val="00614890"/>
    <w:rsid w:val="00615ED0"/>
    <w:rsid w:val="00617EA4"/>
    <w:rsid w:val="00624B6E"/>
    <w:rsid w:val="006269EB"/>
    <w:rsid w:val="00626A28"/>
    <w:rsid w:val="006311E0"/>
    <w:rsid w:val="00632F11"/>
    <w:rsid w:val="00635ABF"/>
    <w:rsid w:val="006401F7"/>
    <w:rsid w:val="00641F88"/>
    <w:rsid w:val="006438A8"/>
    <w:rsid w:val="00643A04"/>
    <w:rsid w:val="0064408D"/>
    <w:rsid w:val="006449CA"/>
    <w:rsid w:val="00645074"/>
    <w:rsid w:val="006451C3"/>
    <w:rsid w:val="00645394"/>
    <w:rsid w:val="00651209"/>
    <w:rsid w:val="00652C2A"/>
    <w:rsid w:val="00661476"/>
    <w:rsid w:val="00664318"/>
    <w:rsid w:val="006643CC"/>
    <w:rsid w:val="0066573F"/>
    <w:rsid w:val="006673F5"/>
    <w:rsid w:val="00670E84"/>
    <w:rsid w:val="00674DB7"/>
    <w:rsid w:val="006777C9"/>
    <w:rsid w:val="0068106C"/>
    <w:rsid w:val="00681ECE"/>
    <w:rsid w:val="00683E9E"/>
    <w:rsid w:val="0068636E"/>
    <w:rsid w:val="00691B0A"/>
    <w:rsid w:val="00691F9E"/>
    <w:rsid w:val="00695F99"/>
    <w:rsid w:val="006A5A75"/>
    <w:rsid w:val="006A6348"/>
    <w:rsid w:val="006A688E"/>
    <w:rsid w:val="006B0C21"/>
    <w:rsid w:val="006B592D"/>
    <w:rsid w:val="006B6DD8"/>
    <w:rsid w:val="006C2364"/>
    <w:rsid w:val="006C2A31"/>
    <w:rsid w:val="006C38E6"/>
    <w:rsid w:val="006C3AA3"/>
    <w:rsid w:val="006C50E1"/>
    <w:rsid w:val="006C6111"/>
    <w:rsid w:val="006D6C1A"/>
    <w:rsid w:val="006D7632"/>
    <w:rsid w:val="006D7B09"/>
    <w:rsid w:val="006D7F10"/>
    <w:rsid w:val="006E0851"/>
    <w:rsid w:val="006E2573"/>
    <w:rsid w:val="006E5C09"/>
    <w:rsid w:val="006E7FBA"/>
    <w:rsid w:val="006F0473"/>
    <w:rsid w:val="006F1A6C"/>
    <w:rsid w:val="006F2DE4"/>
    <w:rsid w:val="006F4577"/>
    <w:rsid w:val="006F4C75"/>
    <w:rsid w:val="006F4FB9"/>
    <w:rsid w:val="006F5A90"/>
    <w:rsid w:val="006F66DA"/>
    <w:rsid w:val="006F6A7A"/>
    <w:rsid w:val="006F77C7"/>
    <w:rsid w:val="00703E5E"/>
    <w:rsid w:val="00705074"/>
    <w:rsid w:val="007065A6"/>
    <w:rsid w:val="00710899"/>
    <w:rsid w:val="00712070"/>
    <w:rsid w:val="007125A4"/>
    <w:rsid w:val="00712DF4"/>
    <w:rsid w:val="00713E2E"/>
    <w:rsid w:val="00716622"/>
    <w:rsid w:val="00720139"/>
    <w:rsid w:val="00721F7A"/>
    <w:rsid w:val="00723601"/>
    <w:rsid w:val="007238F1"/>
    <w:rsid w:val="00723DE6"/>
    <w:rsid w:val="00724249"/>
    <w:rsid w:val="00726540"/>
    <w:rsid w:val="00726A89"/>
    <w:rsid w:val="00726BFA"/>
    <w:rsid w:val="0072791A"/>
    <w:rsid w:val="00727E16"/>
    <w:rsid w:val="00734321"/>
    <w:rsid w:val="00736291"/>
    <w:rsid w:val="00743E60"/>
    <w:rsid w:val="00744943"/>
    <w:rsid w:val="00753908"/>
    <w:rsid w:val="00754739"/>
    <w:rsid w:val="007579FC"/>
    <w:rsid w:val="00762C5B"/>
    <w:rsid w:val="00766A45"/>
    <w:rsid w:val="00771469"/>
    <w:rsid w:val="00772BCD"/>
    <w:rsid w:val="00773BF3"/>
    <w:rsid w:val="00775358"/>
    <w:rsid w:val="007769A8"/>
    <w:rsid w:val="0078405F"/>
    <w:rsid w:val="0078480F"/>
    <w:rsid w:val="00786C56"/>
    <w:rsid w:val="00793797"/>
    <w:rsid w:val="00794234"/>
    <w:rsid w:val="007A0268"/>
    <w:rsid w:val="007A7F56"/>
    <w:rsid w:val="007B5549"/>
    <w:rsid w:val="007B6A96"/>
    <w:rsid w:val="007C0C38"/>
    <w:rsid w:val="007C1F06"/>
    <w:rsid w:val="007C1FA4"/>
    <w:rsid w:val="007C360E"/>
    <w:rsid w:val="007C4752"/>
    <w:rsid w:val="007C673B"/>
    <w:rsid w:val="007C6FA7"/>
    <w:rsid w:val="007C726C"/>
    <w:rsid w:val="007C7E8E"/>
    <w:rsid w:val="007D089E"/>
    <w:rsid w:val="007D1C32"/>
    <w:rsid w:val="007D220B"/>
    <w:rsid w:val="007D439C"/>
    <w:rsid w:val="007D49EB"/>
    <w:rsid w:val="007D59B8"/>
    <w:rsid w:val="007D5E15"/>
    <w:rsid w:val="007E1C18"/>
    <w:rsid w:val="007E4D9A"/>
    <w:rsid w:val="007E54C0"/>
    <w:rsid w:val="007E5F2B"/>
    <w:rsid w:val="007F2DE8"/>
    <w:rsid w:val="007F402B"/>
    <w:rsid w:val="007F4972"/>
    <w:rsid w:val="007F4CF1"/>
    <w:rsid w:val="007F770C"/>
    <w:rsid w:val="00800B39"/>
    <w:rsid w:val="00803D3A"/>
    <w:rsid w:val="00807AB9"/>
    <w:rsid w:val="00814018"/>
    <w:rsid w:val="00814940"/>
    <w:rsid w:val="00816302"/>
    <w:rsid w:val="00817EDB"/>
    <w:rsid w:val="00821292"/>
    <w:rsid w:val="00823FDE"/>
    <w:rsid w:val="00825029"/>
    <w:rsid w:val="008251A3"/>
    <w:rsid w:val="00826567"/>
    <w:rsid w:val="00826C30"/>
    <w:rsid w:val="00827948"/>
    <w:rsid w:val="00834D0F"/>
    <w:rsid w:val="0084049E"/>
    <w:rsid w:val="0084627F"/>
    <w:rsid w:val="0085354B"/>
    <w:rsid w:val="0085432F"/>
    <w:rsid w:val="008543CA"/>
    <w:rsid w:val="00857E8E"/>
    <w:rsid w:val="008649EE"/>
    <w:rsid w:val="00866CA8"/>
    <w:rsid w:val="00873697"/>
    <w:rsid w:val="00874C03"/>
    <w:rsid w:val="008761F6"/>
    <w:rsid w:val="00876D7B"/>
    <w:rsid w:val="00876DD1"/>
    <w:rsid w:val="008856CC"/>
    <w:rsid w:val="0088695A"/>
    <w:rsid w:val="008869D4"/>
    <w:rsid w:val="00890887"/>
    <w:rsid w:val="00890E39"/>
    <w:rsid w:val="00891292"/>
    <w:rsid w:val="00897E2C"/>
    <w:rsid w:val="008A2326"/>
    <w:rsid w:val="008A5BF3"/>
    <w:rsid w:val="008A6CEC"/>
    <w:rsid w:val="008A70B7"/>
    <w:rsid w:val="008A7E43"/>
    <w:rsid w:val="008B0BF6"/>
    <w:rsid w:val="008B0D22"/>
    <w:rsid w:val="008B0E2E"/>
    <w:rsid w:val="008B158F"/>
    <w:rsid w:val="008B24EB"/>
    <w:rsid w:val="008B30DE"/>
    <w:rsid w:val="008B50B9"/>
    <w:rsid w:val="008B59FF"/>
    <w:rsid w:val="008C141D"/>
    <w:rsid w:val="008C343A"/>
    <w:rsid w:val="008C4110"/>
    <w:rsid w:val="008C5157"/>
    <w:rsid w:val="008C7F2C"/>
    <w:rsid w:val="008D0426"/>
    <w:rsid w:val="008D2DA0"/>
    <w:rsid w:val="008D33EB"/>
    <w:rsid w:val="008D67AF"/>
    <w:rsid w:val="008D7BC0"/>
    <w:rsid w:val="008E5F87"/>
    <w:rsid w:val="008E7656"/>
    <w:rsid w:val="008E777A"/>
    <w:rsid w:val="008F4796"/>
    <w:rsid w:val="008F5E48"/>
    <w:rsid w:val="008F7AAD"/>
    <w:rsid w:val="00901D5D"/>
    <w:rsid w:val="00902358"/>
    <w:rsid w:val="00905B45"/>
    <w:rsid w:val="0090754E"/>
    <w:rsid w:val="00911B9A"/>
    <w:rsid w:val="00915251"/>
    <w:rsid w:val="00915BF5"/>
    <w:rsid w:val="009163C0"/>
    <w:rsid w:val="00921CF1"/>
    <w:rsid w:val="00924CB3"/>
    <w:rsid w:val="0092544D"/>
    <w:rsid w:val="00925F7D"/>
    <w:rsid w:val="00927BA7"/>
    <w:rsid w:val="009313C4"/>
    <w:rsid w:val="00931A39"/>
    <w:rsid w:val="0093254F"/>
    <w:rsid w:val="00933393"/>
    <w:rsid w:val="00933B86"/>
    <w:rsid w:val="00940128"/>
    <w:rsid w:val="00942FB8"/>
    <w:rsid w:val="00944105"/>
    <w:rsid w:val="00944A84"/>
    <w:rsid w:val="009454BC"/>
    <w:rsid w:val="009527FF"/>
    <w:rsid w:val="00952C9A"/>
    <w:rsid w:val="009547D1"/>
    <w:rsid w:val="00960D2E"/>
    <w:rsid w:val="009633E0"/>
    <w:rsid w:val="00965F78"/>
    <w:rsid w:val="00967AD9"/>
    <w:rsid w:val="00972120"/>
    <w:rsid w:val="00972EBA"/>
    <w:rsid w:val="00974ACB"/>
    <w:rsid w:val="00976EEA"/>
    <w:rsid w:val="00980499"/>
    <w:rsid w:val="00982F71"/>
    <w:rsid w:val="00983B5E"/>
    <w:rsid w:val="00984979"/>
    <w:rsid w:val="009863DF"/>
    <w:rsid w:val="00991E0E"/>
    <w:rsid w:val="009959BC"/>
    <w:rsid w:val="009A306C"/>
    <w:rsid w:val="009A351B"/>
    <w:rsid w:val="009A454E"/>
    <w:rsid w:val="009A7B8B"/>
    <w:rsid w:val="009B2D9D"/>
    <w:rsid w:val="009B5337"/>
    <w:rsid w:val="009B64AF"/>
    <w:rsid w:val="009C0027"/>
    <w:rsid w:val="009C0868"/>
    <w:rsid w:val="009C1F30"/>
    <w:rsid w:val="009C3C81"/>
    <w:rsid w:val="009C4CCE"/>
    <w:rsid w:val="009C7D63"/>
    <w:rsid w:val="009D0715"/>
    <w:rsid w:val="009D2DBA"/>
    <w:rsid w:val="009D62BE"/>
    <w:rsid w:val="009E0897"/>
    <w:rsid w:val="009E4826"/>
    <w:rsid w:val="009E664B"/>
    <w:rsid w:val="009F18FC"/>
    <w:rsid w:val="009F21D0"/>
    <w:rsid w:val="009F252D"/>
    <w:rsid w:val="009F5FB8"/>
    <w:rsid w:val="009F6743"/>
    <w:rsid w:val="00A00F8D"/>
    <w:rsid w:val="00A017D8"/>
    <w:rsid w:val="00A03D1A"/>
    <w:rsid w:val="00A050D1"/>
    <w:rsid w:val="00A06101"/>
    <w:rsid w:val="00A16BD5"/>
    <w:rsid w:val="00A1711B"/>
    <w:rsid w:val="00A17F01"/>
    <w:rsid w:val="00A21AB0"/>
    <w:rsid w:val="00A2544A"/>
    <w:rsid w:val="00A27EFC"/>
    <w:rsid w:val="00A31DB8"/>
    <w:rsid w:val="00A36FE0"/>
    <w:rsid w:val="00A40E17"/>
    <w:rsid w:val="00A40F5B"/>
    <w:rsid w:val="00A451C4"/>
    <w:rsid w:val="00A46D96"/>
    <w:rsid w:val="00A46F54"/>
    <w:rsid w:val="00A50132"/>
    <w:rsid w:val="00A50C7E"/>
    <w:rsid w:val="00A51A5B"/>
    <w:rsid w:val="00A562F7"/>
    <w:rsid w:val="00A5700C"/>
    <w:rsid w:val="00A57063"/>
    <w:rsid w:val="00A57D72"/>
    <w:rsid w:val="00A61FF5"/>
    <w:rsid w:val="00A624FA"/>
    <w:rsid w:val="00A65AE5"/>
    <w:rsid w:val="00A70A5F"/>
    <w:rsid w:val="00A72B8E"/>
    <w:rsid w:val="00A756BE"/>
    <w:rsid w:val="00A807B6"/>
    <w:rsid w:val="00A81731"/>
    <w:rsid w:val="00A82F57"/>
    <w:rsid w:val="00A873A1"/>
    <w:rsid w:val="00A9208D"/>
    <w:rsid w:val="00A93B09"/>
    <w:rsid w:val="00A94E71"/>
    <w:rsid w:val="00A962D0"/>
    <w:rsid w:val="00A976CC"/>
    <w:rsid w:val="00A97E72"/>
    <w:rsid w:val="00AA268B"/>
    <w:rsid w:val="00AA2EC0"/>
    <w:rsid w:val="00AA4D33"/>
    <w:rsid w:val="00AB1981"/>
    <w:rsid w:val="00AB1B65"/>
    <w:rsid w:val="00AB384A"/>
    <w:rsid w:val="00AB5C73"/>
    <w:rsid w:val="00AB6134"/>
    <w:rsid w:val="00AB7342"/>
    <w:rsid w:val="00AC0C0A"/>
    <w:rsid w:val="00AC123A"/>
    <w:rsid w:val="00AC1795"/>
    <w:rsid w:val="00AC25D2"/>
    <w:rsid w:val="00AC316A"/>
    <w:rsid w:val="00AC36FE"/>
    <w:rsid w:val="00AC4932"/>
    <w:rsid w:val="00AC5BF0"/>
    <w:rsid w:val="00AC6378"/>
    <w:rsid w:val="00AD3753"/>
    <w:rsid w:val="00AD7E8E"/>
    <w:rsid w:val="00AE057F"/>
    <w:rsid w:val="00AE0CC8"/>
    <w:rsid w:val="00AE447F"/>
    <w:rsid w:val="00AE5481"/>
    <w:rsid w:val="00AE5695"/>
    <w:rsid w:val="00AE6604"/>
    <w:rsid w:val="00AF13BD"/>
    <w:rsid w:val="00AF49A1"/>
    <w:rsid w:val="00AF4F8B"/>
    <w:rsid w:val="00AF50E0"/>
    <w:rsid w:val="00AF5371"/>
    <w:rsid w:val="00AF6FD1"/>
    <w:rsid w:val="00B030B8"/>
    <w:rsid w:val="00B117C4"/>
    <w:rsid w:val="00B12012"/>
    <w:rsid w:val="00B13C4F"/>
    <w:rsid w:val="00B143FE"/>
    <w:rsid w:val="00B14642"/>
    <w:rsid w:val="00B16FFB"/>
    <w:rsid w:val="00B17605"/>
    <w:rsid w:val="00B20920"/>
    <w:rsid w:val="00B25F7B"/>
    <w:rsid w:val="00B2770D"/>
    <w:rsid w:val="00B27FC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52C33"/>
    <w:rsid w:val="00B54303"/>
    <w:rsid w:val="00B57C05"/>
    <w:rsid w:val="00B60D1B"/>
    <w:rsid w:val="00B61893"/>
    <w:rsid w:val="00B639BB"/>
    <w:rsid w:val="00B63B39"/>
    <w:rsid w:val="00B67227"/>
    <w:rsid w:val="00B67ADF"/>
    <w:rsid w:val="00B710EC"/>
    <w:rsid w:val="00B74EEC"/>
    <w:rsid w:val="00B75BE3"/>
    <w:rsid w:val="00B76AC4"/>
    <w:rsid w:val="00B779F2"/>
    <w:rsid w:val="00B77DFE"/>
    <w:rsid w:val="00B8211A"/>
    <w:rsid w:val="00B827AD"/>
    <w:rsid w:val="00B8534D"/>
    <w:rsid w:val="00B85361"/>
    <w:rsid w:val="00B90801"/>
    <w:rsid w:val="00B91E8F"/>
    <w:rsid w:val="00B95A5D"/>
    <w:rsid w:val="00B965A1"/>
    <w:rsid w:val="00B966C9"/>
    <w:rsid w:val="00BA105F"/>
    <w:rsid w:val="00BA32BD"/>
    <w:rsid w:val="00BA38A7"/>
    <w:rsid w:val="00BA3A87"/>
    <w:rsid w:val="00BA49C1"/>
    <w:rsid w:val="00BB1440"/>
    <w:rsid w:val="00BB1509"/>
    <w:rsid w:val="00BB6D1A"/>
    <w:rsid w:val="00BC0CC5"/>
    <w:rsid w:val="00BC12DE"/>
    <w:rsid w:val="00BC159C"/>
    <w:rsid w:val="00BC423D"/>
    <w:rsid w:val="00BD1BE0"/>
    <w:rsid w:val="00BD1C30"/>
    <w:rsid w:val="00BD3607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5882"/>
    <w:rsid w:val="00BF62A8"/>
    <w:rsid w:val="00BF6615"/>
    <w:rsid w:val="00C10168"/>
    <w:rsid w:val="00C12606"/>
    <w:rsid w:val="00C1482D"/>
    <w:rsid w:val="00C155DA"/>
    <w:rsid w:val="00C15831"/>
    <w:rsid w:val="00C15C40"/>
    <w:rsid w:val="00C2287E"/>
    <w:rsid w:val="00C22B04"/>
    <w:rsid w:val="00C23FE0"/>
    <w:rsid w:val="00C26C3B"/>
    <w:rsid w:val="00C30243"/>
    <w:rsid w:val="00C30264"/>
    <w:rsid w:val="00C41149"/>
    <w:rsid w:val="00C4131C"/>
    <w:rsid w:val="00C416F6"/>
    <w:rsid w:val="00C41892"/>
    <w:rsid w:val="00C42167"/>
    <w:rsid w:val="00C4390B"/>
    <w:rsid w:val="00C45000"/>
    <w:rsid w:val="00C4707B"/>
    <w:rsid w:val="00C51005"/>
    <w:rsid w:val="00C54CD4"/>
    <w:rsid w:val="00C560E4"/>
    <w:rsid w:val="00C5652E"/>
    <w:rsid w:val="00C56601"/>
    <w:rsid w:val="00C601E4"/>
    <w:rsid w:val="00C61C03"/>
    <w:rsid w:val="00C62ACC"/>
    <w:rsid w:val="00C705CE"/>
    <w:rsid w:val="00C710E3"/>
    <w:rsid w:val="00C843A0"/>
    <w:rsid w:val="00C85B1A"/>
    <w:rsid w:val="00C877B9"/>
    <w:rsid w:val="00C915A2"/>
    <w:rsid w:val="00C956CF"/>
    <w:rsid w:val="00C963C9"/>
    <w:rsid w:val="00CA2C80"/>
    <w:rsid w:val="00CA59A1"/>
    <w:rsid w:val="00CB1E91"/>
    <w:rsid w:val="00CB3348"/>
    <w:rsid w:val="00CB7228"/>
    <w:rsid w:val="00CB725A"/>
    <w:rsid w:val="00CC16B1"/>
    <w:rsid w:val="00CC49F4"/>
    <w:rsid w:val="00CD290D"/>
    <w:rsid w:val="00CD2BC2"/>
    <w:rsid w:val="00CD4A93"/>
    <w:rsid w:val="00CD5D15"/>
    <w:rsid w:val="00CD6F05"/>
    <w:rsid w:val="00CE04CF"/>
    <w:rsid w:val="00CE68CF"/>
    <w:rsid w:val="00CE71C0"/>
    <w:rsid w:val="00CF22D5"/>
    <w:rsid w:val="00CF25A9"/>
    <w:rsid w:val="00CF34DB"/>
    <w:rsid w:val="00CF3BA1"/>
    <w:rsid w:val="00CF5472"/>
    <w:rsid w:val="00CF6342"/>
    <w:rsid w:val="00CF685C"/>
    <w:rsid w:val="00D00FC4"/>
    <w:rsid w:val="00D04131"/>
    <w:rsid w:val="00D04A4C"/>
    <w:rsid w:val="00D0567D"/>
    <w:rsid w:val="00D06D68"/>
    <w:rsid w:val="00D1136F"/>
    <w:rsid w:val="00D16D90"/>
    <w:rsid w:val="00D171C6"/>
    <w:rsid w:val="00D24C4F"/>
    <w:rsid w:val="00D26132"/>
    <w:rsid w:val="00D2759C"/>
    <w:rsid w:val="00D30A5B"/>
    <w:rsid w:val="00D31E8B"/>
    <w:rsid w:val="00D34986"/>
    <w:rsid w:val="00D36AF3"/>
    <w:rsid w:val="00D36FC5"/>
    <w:rsid w:val="00D4094A"/>
    <w:rsid w:val="00D4098D"/>
    <w:rsid w:val="00D44B55"/>
    <w:rsid w:val="00D4535E"/>
    <w:rsid w:val="00D45CE9"/>
    <w:rsid w:val="00D51AA6"/>
    <w:rsid w:val="00D65157"/>
    <w:rsid w:val="00D6698C"/>
    <w:rsid w:val="00D7185B"/>
    <w:rsid w:val="00D76EE3"/>
    <w:rsid w:val="00D80DA3"/>
    <w:rsid w:val="00D854A6"/>
    <w:rsid w:val="00D85B9B"/>
    <w:rsid w:val="00D861BB"/>
    <w:rsid w:val="00D86880"/>
    <w:rsid w:val="00D86DD5"/>
    <w:rsid w:val="00D874BB"/>
    <w:rsid w:val="00D87E57"/>
    <w:rsid w:val="00D9165E"/>
    <w:rsid w:val="00DB1452"/>
    <w:rsid w:val="00DB74F9"/>
    <w:rsid w:val="00DC2C62"/>
    <w:rsid w:val="00DC443F"/>
    <w:rsid w:val="00DC4A8F"/>
    <w:rsid w:val="00DC545B"/>
    <w:rsid w:val="00DC7857"/>
    <w:rsid w:val="00DD0AF2"/>
    <w:rsid w:val="00DD0BF1"/>
    <w:rsid w:val="00DD1673"/>
    <w:rsid w:val="00DD30AE"/>
    <w:rsid w:val="00DD5EA5"/>
    <w:rsid w:val="00DD64E3"/>
    <w:rsid w:val="00DD6B3F"/>
    <w:rsid w:val="00DD7101"/>
    <w:rsid w:val="00DE0E6D"/>
    <w:rsid w:val="00DE446F"/>
    <w:rsid w:val="00DE5675"/>
    <w:rsid w:val="00DE5FF1"/>
    <w:rsid w:val="00DE6965"/>
    <w:rsid w:val="00DE6E13"/>
    <w:rsid w:val="00DF17A5"/>
    <w:rsid w:val="00DF1A6E"/>
    <w:rsid w:val="00DF5A64"/>
    <w:rsid w:val="00DF6C27"/>
    <w:rsid w:val="00E00045"/>
    <w:rsid w:val="00E0085E"/>
    <w:rsid w:val="00E00C76"/>
    <w:rsid w:val="00E06223"/>
    <w:rsid w:val="00E10E38"/>
    <w:rsid w:val="00E10ECE"/>
    <w:rsid w:val="00E11790"/>
    <w:rsid w:val="00E15015"/>
    <w:rsid w:val="00E153AC"/>
    <w:rsid w:val="00E1737D"/>
    <w:rsid w:val="00E17750"/>
    <w:rsid w:val="00E23A3C"/>
    <w:rsid w:val="00E24CD8"/>
    <w:rsid w:val="00E25181"/>
    <w:rsid w:val="00E27430"/>
    <w:rsid w:val="00E27BD8"/>
    <w:rsid w:val="00E4280B"/>
    <w:rsid w:val="00E42C3C"/>
    <w:rsid w:val="00E43141"/>
    <w:rsid w:val="00E43913"/>
    <w:rsid w:val="00E44C17"/>
    <w:rsid w:val="00E45906"/>
    <w:rsid w:val="00E465E8"/>
    <w:rsid w:val="00E54D91"/>
    <w:rsid w:val="00E5583D"/>
    <w:rsid w:val="00E55F88"/>
    <w:rsid w:val="00E56B97"/>
    <w:rsid w:val="00E6101F"/>
    <w:rsid w:val="00E61CEB"/>
    <w:rsid w:val="00E710F1"/>
    <w:rsid w:val="00E71A23"/>
    <w:rsid w:val="00E71CB3"/>
    <w:rsid w:val="00E72AB0"/>
    <w:rsid w:val="00E746F0"/>
    <w:rsid w:val="00E74FCE"/>
    <w:rsid w:val="00E756EB"/>
    <w:rsid w:val="00E80572"/>
    <w:rsid w:val="00E8196D"/>
    <w:rsid w:val="00E84023"/>
    <w:rsid w:val="00E84A71"/>
    <w:rsid w:val="00E84AA4"/>
    <w:rsid w:val="00E8737B"/>
    <w:rsid w:val="00E90C2A"/>
    <w:rsid w:val="00E90FEA"/>
    <w:rsid w:val="00E91128"/>
    <w:rsid w:val="00E93130"/>
    <w:rsid w:val="00E95F59"/>
    <w:rsid w:val="00E96EF2"/>
    <w:rsid w:val="00EA102C"/>
    <w:rsid w:val="00EA3FC9"/>
    <w:rsid w:val="00EA448D"/>
    <w:rsid w:val="00EA7A96"/>
    <w:rsid w:val="00EB19AD"/>
    <w:rsid w:val="00EB2786"/>
    <w:rsid w:val="00EB2996"/>
    <w:rsid w:val="00EB31BC"/>
    <w:rsid w:val="00EB46E4"/>
    <w:rsid w:val="00EB575F"/>
    <w:rsid w:val="00EB5975"/>
    <w:rsid w:val="00EC0B4E"/>
    <w:rsid w:val="00EC149A"/>
    <w:rsid w:val="00EC4E78"/>
    <w:rsid w:val="00EC56B0"/>
    <w:rsid w:val="00EC5CAB"/>
    <w:rsid w:val="00EC6F6F"/>
    <w:rsid w:val="00EC742B"/>
    <w:rsid w:val="00EC7DCA"/>
    <w:rsid w:val="00ED0BA8"/>
    <w:rsid w:val="00ED54C6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126BE"/>
    <w:rsid w:val="00F14B40"/>
    <w:rsid w:val="00F175B5"/>
    <w:rsid w:val="00F22E61"/>
    <w:rsid w:val="00F2581A"/>
    <w:rsid w:val="00F26205"/>
    <w:rsid w:val="00F26D41"/>
    <w:rsid w:val="00F34A87"/>
    <w:rsid w:val="00F35618"/>
    <w:rsid w:val="00F35729"/>
    <w:rsid w:val="00F359EA"/>
    <w:rsid w:val="00F35DBA"/>
    <w:rsid w:val="00F42E35"/>
    <w:rsid w:val="00F43A83"/>
    <w:rsid w:val="00F43D07"/>
    <w:rsid w:val="00F44AB9"/>
    <w:rsid w:val="00F46119"/>
    <w:rsid w:val="00F46A89"/>
    <w:rsid w:val="00F51AD6"/>
    <w:rsid w:val="00F51F2A"/>
    <w:rsid w:val="00F526D6"/>
    <w:rsid w:val="00F5300C"/>
    <w:rsid w:val="00F5377A"/>
    <w:rsid w:val="00F56988"/>
    <w:rsid w:val="00F56AF4"/>
    <w:rsid w:val="00F56BB9"/>
    <w:rsid w:val="00F576F5"/>
    <w:rsid w:val="00F6135B"/>
    <w:rsid w:val="00F63B99"/>
    <w:rsid w:val="00F6489E"/>
    <w:rsid w:val="00F7077A"/>
    <w:rsid w:val="00F7348B"/>
    <w:rsid w:val="00F73F1D"/>
    <w:rsid w:val="00F80261"/>
    <w:rsid w:val="00F8163B"/>
    <w:rsid w:val="00F830E4"/>
    <w:rsid w:val="00F90178"/>
    <w:rsid w:val="00F90B43"/>
    <w:rsid w:val="00F91A06"/>
    <w:rsid w:val="00FA026B"/>
    <w:rsid w:val="00FA2184"/>
    <w:rsid w:val="00FA37A1"/>
    <w:rsid w:val="00FA4E42"/>
    <w:rsid w:val="00FA5FBE"/>
    <w:rsid w:val="00FA7889"/>
    <w:rsid w:val="00FB0B93"/>
    <w:rsid w:val="00FB3D58"/>
    <w:rsid w:val="00FB61FB"/>
    <w:rsid w:val="00FB7BCF"/>
    <w:rsid w:val="00FC10E5"/>
    <w:rsid w:val="00FC1B67"/>
    <w:rsid w:val="00FC272A"/>
    <w:rsid w:val="00FC78B8"/>
    <w:rsid w:val="00FD012F"/>
    <w:rsid w:val="00FD3226"/>
    <w:rsid w:val="00FD3CF3"/>
    <w:rsid w:val="00FD3F17"/>
    <w:rsid w:val="00FD3FEF"/>
    <w:rsid w:val="00FD4169"/>
    <w:rsid w:val="00FD4339"/>
    <w:rsid w:val="00FD583C"/>
    <w:rsid w:val="00FD7285"/>
    <w:rsid w:val="00FE1B1F"/>
    <w:rsid w:val="00FE2F7C"/>
    <w:rsid w:val="00FF4B64"/>
    <w:rsid w:val="00FF7E55"/>
    <w:rsid w:val="0364BD76"/>
    <w:rsid w:val="05848301"/>
    <w:rsid w:val="0891F157"/>
    <w:rsid w:val="0933DABF"/>
    <w:rsid w:val="0A87B51B"/>
    <w:rsid w:val="0B0ECC22"/>
    <w:rsid w:val="0B391879"/>
    <w:rsid w:val="0D711D2B"/>
    <w:rsid w:val="0F1B1DE3"/>
    <w:rsid w:val="1276DE19"/>
    <w:rsid w:val="14751032"/>
    <w:rsid w:val="177E2301"/>
    <w:rsid w:val="19480840"/>
    <w:rsid w:val="1C293EB4"/>
    <w:rsid w:val="1D38B3AC"/>
    <w:rsid w:val="1DC28C5C"/>
    <w:rsid w:val="20205056"/>
    <w:rsid w:val="211E37FC"/>
    <w:rsid w:val="24C736CD"/>
    <w:rsid w:val="2580E716"/>
    <w:rsid w:val="25BF735F"/>
    <w:rsid w:val="282436EE"/>
    <w:rsid w:val="2981CAB5"/>
    <w:rsid w:val="2A83732D"/>
    <w:rsid w:val="2B6E1B15"/>
    <w:rsid w:val="2C6A83B8"/>
    <w:rsid w:val="2E11412A"/>
    <w:rsid w:val="2F260B25"/>
    <w:rsid w:val="2F2E24D5"/>
    <w:rsid w:val="3165D6A0"/>
    <w:rsid w:val="34A9778C"/>
    <w:rsid w:val="377067B7"/>
    <w:rsid w:val="3798B75E"/>
    <w:rsid w:val="3896BDF6"/>
    <w:rsid w:val="3CA0349E"/>
    <w:rsid w:val="3E9302DD"/>
    <w:rsid w:val="3FCDDC1D"/>
    <w:rsid w:val="40EF912C"/>
    <w:rsid w:val="4AE64E01"/>
    <w:rsid w:val="4E74BA27"/>
    <w:rsid w:val="4EE10482"/>
    <w:rsid w:val="4F03B9D7"/>
    <w:rsid w:val="4FDA88B8"/>
    <w:rsid w:val="51AC9045"/>
    <w:rsid w:val="52651088"/>
    <w:rsid w:val="554532CA"/>
    <w:rsid w:val="56BAABEE"/>
    <w:rsid w:val="57DB7AF0"/>
    <w:rsid w:val="5A5009EE"/>
    <w:rsid w:val="5B30DD09"/>
    <w:rsid w:val="613812AE"/>
    <w:rsid w:val="646D7774"/>
    <w:rsid w:val="64DCF0A6"/>
    <w:rsid w:val="65D6E136"/>
    <w:rsid w:val="67A86EC4"/>
    <w:rsid w:val="6B167D7C"/>
    <w:rsid w:val="6B4E714F"/>
    <w:rsid w:val="6BEC4063"/>
    <w:rsid w:val="6D3FD7AB"/>
    <w:rsid w:val="6DA5F5E3"/>
    <w:rsid w:val="6F88FBD7"/>
    <w:rsid w:val="731996FA"/>
    <w:rsid w:val="74D5CDCE"/>
    <w:rsid w:val="75C9CE3C"/>
    <w:rsid w:val="785A64A0"/>
    <w:rsid w:val="7C84BFEB"/>
    <w:rsid w:val="7F024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5E28B4D2-6DAB-4569-BB4C-72F5DA901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link w:val="Ttulo1Car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tulo2">
    <w:name w:val="heading 2"/>
    <w:basedOn w:val="Ttulo1"/>
    <w:next w:val="Flietext"/>
    <w:link w:val="Ttulo2Car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Piedepgina"/>
    <w:link w:val="EncabezadoCar"/>
    <w:uiPriority w:val="99"/>
    <w:unhideWhenUsed/>
    <w:rsid w:val="005218C8"/>
    <w:pPr>
      <w:tabs>
        <w:tab w:val="clear" w:pos="453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Piedepgina">
    <w:name w:val="footer"/>
    <w:basedOn w:val="Normal"/>
    <w:link w:val="PiedepginaCar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Fuentedeprrafopredeter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tulo1Car">
    <w:name w:val="Título 1 Car"/>
    <w:basedOn w:val="Fuentedeprrafopredeter"/>
    <w:link w:val="Ttu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"/>
    <w:qFormat/>
    <w:rsid w:val="00521CF5"/>
  </w:style>
  <w:style w:type="paragraph" w:styleId="Prrafodelista">
    <w:name w:val="List Paragraph"/>
    <w:basedOn w:val="Normal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tulo3Car">
    <w:name w:val="Título 3 Car"/>
    <w:basedOn w:val="Fuentedeprrafopredeter"/>
    <w:link w:val="Ttu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tulo4Car">
    <w:name w:val="Título 4 Car"/>
    <w:basedOn w:val="Fuentedeprrafopredeter"/>
    <w:link w:val="Ttu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tuloTDC">
    <w:name w:val="TOC Heading"/>
    <w:basedOn w:val="Ttulo1"/>
    <w:next w:val="Normal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TDC1">
    <w:name w:val="toc 1"/>
    <w:basedOn w:val="Normal"/>
    <w:next w:val="Normal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TDC2">
    <w:name w:val="toc 2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vnculo">
    <w:name w:val="Hyperlink"/>
    <w:basedOn w:val="Fuentedeprrafopredeter"/>
    <w:uiPriority w:val="99"/>
    <w:unhideWhenUsed/>
    <w:rsid w:val="00A97E72"/>
    <w:rPr>
      <w:color w:val="000000" w:themeColor="hyperlink"/>
      <w:u w:val="single"/>
    </w:rPr>
  </w:style>
  <w:style w:type="paragraph" w:styleId="TDC4">
    <w:name w:val="toc 4"/>
    <w:basedOn w:val="Normal"/>
    <w:next w:val="Normal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TDC5">
    <w:name w:val="toc 5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7">
    <w:name w:val="toc 7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8">
    <w:name w:val="toc 8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uentedeprrafopredeter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NichtaufgelsteErwhnung1">
    <w:name w:val="Nicht aufgelöste Erwähnung1"/>
    <w:basedOn w:val="Fuentedeprrafopredeter"/>
    <w:uiPriority w:val="99"/>
    <w:semiHidden/>
    <w:unhideWhenUsed/>
    <w:rsid w:val="000A32FA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3B667D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Fuentedeprrafopredeter"/>
    <w:rsid w:val="003B667D"/>
  </w:style>
  <w:style w:type="character" w:styleId="Refdecomentario">
    <w:name w:val="annotation reference"/>
    <w:basedOn w:val="Fuentedeprrafopredeter"/>
    <w:uiPriority w:val="99"/>
    <w:semiHidden/>
    <w:unhideWhenUsed/>
    <w:rsid w:val="00E27BD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27BD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27BD8"/>
    <w:rPr>
      <w:rFonts w:cs="Times New Roman (Textkörper CS)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27BD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27BD8"/>
    <w:rPr>
      <w:rFonts w:cs="Times New Roman (Textkörper CS)"/>
      <w:b/>
      <w:bCs/>
      <w:color w:val="000000"/>
      <w:sz w:val="20"/>
      <w:szCs w:val="20"/>
    </w:rPr>
  </w:style>
  <w:style w:type="character" w:customStyle="1" w:styleId="DisclaimerZchn">
    <w:name w:val="Disclaimer Zchn"/>
    <w:basedOn w:val="Fuentedeprrafopredeter"/>
    <w:link w:val="Disclaimer"/>
    <w:locked/>
    <w:rsid w:val="00A72B8E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"/>
    <w:link w:val="DisclaimerZchn"/>
    <w:qFormat/>
    <w:rsid w:val="00A72B8E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paragraph" w:styleId="Revisin">
    <w:name w:val="Revision"/>
    <w:hidden/>
    <w:uiPriority w:val="99"/>
    <w:semiHidden/>
    <w:rsid w:val="00C560E4"/>
    <w:rPr>
      <w:rFonts w:cs="Times New Roman (Textkörper CS)"/>
      <w:color w:val="000000"/>
      <w:sz w:val="22"/>
    </w:rPr>
  </w:style>
  <w:style w:type="character" w:styleId="Mencinsinresolver">
    <w:name w:val="Unresolved Mention"/>
    <w:basedOn w:val="Fuentedeprrafopredeter"/>
    <w:uiPriority w:val="99"/>
    <w:semiHidden/>
    <w:unhideWhenUsed/>
    <w:rsid w:val="000E73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7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hyperlink" Target="https://www.durr.com/fileadmin/durr.com/06_Media/01_News/2025/Files/durr-training-center-de.zip" TargetMode="External"/><Relationship Id="rId17" Type="http://schemas.openxmlformats.org/officeDocument/2006/relationships/hyperlink" Target="mailto:echeveste@durr-spain.com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durr.com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mailto:jesus.martinez@alephcom.es" TargetMode="External"/><Relationship Id="rId23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durr.com/es" TargetMode="Externa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284e10-2ecb-416f-96b0-33facdc54942" xsi:nil="true"/>
    <lcf76f155ced4ddcb4097134ff3c332f xmlns="8f8d7d8d-71c0-4cc8-bfed-94b624347c0a">
      <Terms xmlns="http://schemas.microsoft.com/office/infopath/2007/PartnerControls"/>
    </lcf76f155ced4ddcb4097134ff3c332f>
    <_dlc_DocId xmlns="5b284e10-2ecb-416f-96b0-33facdc54942">UD24SA3MDTWZ-1950774054-611133</_dlc_DocId>
    <_dlc_DocIdUrl xmlns="5b284e10-2ecb-416f-96b0-33facdc54942">
      <Url>https://alephcomunic.sharepoint.com/sites/DATOS/_layouts/15/DocIdRedir.aspx?ID=UD24SA3MDTWZ-1950774054-611133</Url>
      <Description>UD24SA3MDTWZ-1950774054-611133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2BDD98AF53124482BB1B2743671314" ma:contentTypeVersion="1607" ma:contentTypeDescription="Crear nuevo documento." ma:contentTypeScope="" ma:versionID="4fdbe1bde3092f07ddaf74a39fe9725e">
  <xsd:schema xmlns:xsd="http://www.w3.org/2001/XMLSchema" xmlns:xs="http://www.w3.org/2001/XMLSchema" xmlns:p="http://schemas.microsoft.com/office/2006/metadata/properties" xmlns:ns2="5b284e10-2ecb-416f-96b0-33facdc54942" xmlns:ns3="8f8d7d8d-71c0-4cc8-bfed-94b624347c0a" targetNamespace="http://schemas.microsoft.com/office/2006/metadata/properties" ma:root="true" ma:fieldsID="f631d2100ec3a854da7d44057cf2a934" ns2:_="" ns3:_="">
    <xsd:import namespace="5b284e10-2ecb-416f-96b0-33facdc54942"/>
    <xsd:import namespace="8f8d7d8d-71c0-4cc8-bfed-94b624347c0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284e10-2ecb-416f-96b0-33facdc5494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a1f8c24-5a49-44a1-a211-403e70d1d490}" ma:internalName="TaxCatchAll" ma:showField="CatchAllData" ma:web="5b284e10-2ecb-416f-96b0-33facdc549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8d7d8d-71c0-4cc8-bfed-94b624347c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b327d269-d5ee-4c7c-9030-1d4da671b6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6550154-16AC-4FBE-8902-3BF58880E2EA}">
  <ds:schemaRefs>
    <ds:schemaRef ds:uri="http://schemas.microsoft.com/office/2006/metadata/properties"/>
    <ds:schemaRef ds:uri="http://schemas.microsoft.com/office/infopath/2007/PartnerControls"/>
    <ds:schemaRef ds:uri="5b284e10-2ecb-416f-96b0-33facdc54942"/>
    <ds:schemaRef ds:uri="8f8d7d8d-71c0-4cc8-bfed-94b624347c0a"/>
  </ds:schemaRefs>
</ds:datastoreItem>
</file>

<file path=customXml/itemProps2.xml><?xml version="1.0" encoding="utf-8"?>
<ds:datastoreItem xmlns:ds="http://schemas.openxmlformats.org/officeDocument/2006/customXml" ds:itemID="{49C78B4C-C804-43AF-8015-E45B51FB99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284e10-2ecb-416f-96b0-33facdc54942"/>
    <ds:schemaRef ds:uri="8f8d7d8d-71c0-4cc8-bfed-94b624347c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3202F7-E7D9-4E18-8F19-3AC6DC539EA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3F9389F-FDD1-472D-A505-81CE90B1EB0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50A6B87-850F-450B-B592-D13E112C5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847</Words>
  <Characters>4662</Characters>
  <Application>Microsoft Office Word</Application>
  <DocSecurity>0</DocSecurity>
  <Lines>38</Lines>
  <Paragraphs>10</Paragraphs>
  <ScaleCrop>false</ScaleCrop>
  <Company>p.a.t. GmbH</Company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Jesus  Martinez</cp:lastModifiedBy>
  <cp:revision>71</cp:revision>
  <cp:lastPrinted>2019-05-29T11:27:00Z</cp:lastPrinted>
  <dcterms:created xsi:type="dcterms:W3CDTF">2025-07-02T07:28:00Z</dcterms:created>
  <dcterms:modified xsi:type="dcterms:W3CDTF">2025-07-08T08:41:00Z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0x010100D32BDD98AF53124482BB1B2743671314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2023-11-13T07:23:29Z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d339fac3-62a0-4750-854e-e28fc4a95b91</vt:lpwstr>
  </property>
  <property fmtid="{D5CDD505-2E9C-101B-9397-08002B2CF9AE}" pid="14" name="MSIP_Label_bf6de623-ba0c-4b2b-a216-a4bd6e5a0b3a_ContentBits">
    <vt:lpwstr>2</vt:lpwstr>
  </property>
  <property fmtid="{D5CDD505-2E9C-101B-9397-08002B2CF9AE}" pid="15" name="_dlc_DocIdItemGuid">
    <vt:lpwstr>8eb03fa5-0a79-4205-97d1-c3e8bfed6e6b</vt:lpwstr>
  </property>
</Properties>
</file>