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1607AF36" w:rsidR="00282680" w:rsidRPr="004119BA" w:rsidRDefault="00671932" w:rsidP="00064547">
      <w:pPr>
        <w:pStyle w:val="Titel-Headline"/>
      </w:pPr>
      <w:r>
        <w:t>C</w:t>
      </w:r>
      <w:r w:rsidR="00901D5D">
        <w:t>ommuniqué de presse</w:t>
      </w:r>
    </w:p>
    <w:bookmarkStart w:id="0" w:name="Untertitel"/>
    <w:p w14:paraId="5FE12E56" w14:textId="0F1DFAE8" w:rsidR="00CE71C0" w:rsidRDefault="00CE71C0" w:rsidP="00064547">
      <w:pPr>
        <w:pStyle w:val="Linie"/>
      </w:pPr>
      <w:r>
        <w:rPr>
          <w:noProof/>
          <w:lang w:eastAsia="fr-FR"/>
        </w:rPr>
        <mc:AlternateContent>
          <mc:Choice Requires="wps">
            <w:drawing>
              <wp:inline distT="0" distB="0" distL="0" distR="0" wp14:anchorId="0601A637" wp14:editId="08525018">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14="http://schemas.microsoft.com/office/drawing/2010/main" xmlns:pic="http://schemas.openxmlformats.org/drawingml/2006/picture" xmlns:a="http://schemas.openxmlformats.org/drawingml/2006/main" xmlns:arto="http://schemas.microsoft.com/office/word/2006/arto">
            <w:pict w14:anchorId="74A2A261">
              <v:line id="Gerade Verbindung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1931EF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19371D50" w14:textId="7F91E45D" w:rsidR="0061154F" w:rsidRPr="000E362F" w:rsidRDefault="0077125D" w:rsidP="00064547">
      <w:pPr>
        <w:pStyle w:val="Titel-Subline"/>
        <w:rPr>
          <w:color w:val="auto"/>
          <w:sz w:val="20"/>
          <w:szCs w:val="20"/>
        </w:rPr>
      </w:pPr>
      <w:r>
        <w:rPr>
          <w:color w:val="auto"/>
          <w:sz w:val="20"/>
        </w:rPr>
        <w:t xml:space="preserve">Contrôle des processus plus complet et plus flexible </w:t>
      </w:r>
    </w:p>
    <w:p w14:paraId="3778B887" w14:textId="437A79E1" w:rsidR="0041432A" w:rsidRPr="0041432A" w:rsidRDefault="0041432A" w:rsidP="0041432A">
      <w:pPr>
        <w:pStyle w:val="Titel-Subline"/>
      </w:pPr>
      <w:r>
        <w:t>Nouvelle unité de commande Dürr EcoAUC2 pour une intégration rapide et une flexibilité maximale</w:t>
      </w:r>
    </w:p>
    <w:p w14:paraId="500E0325" w14:textId="39997CEF" w:rsidR="00126AF1" w:rsidRPr="00175B66" w:rsidRDefault="000A32C8" w:rsidP="00126AF1">
      <w:pPr>
        <w:rPr>
          <w:b/>
          <w:bCs/>
        </w:rPr>
      </w:pPr>
      <w:r w:rsidRPr="00FB11AA">
        <w:rPr>
          <w:b/>
          <w:bCs/>
        </w:rPr>
        <w:t xml:space="preserve">Guyancourt, le </w:t>
      </w:r>
      <w:r w:rsidR="00FB11AA" w:rsidRPr="00FB11AA">
        <w:rPr>
          <w:b/>
          <w:bCs/>
        </w:rPr>
        <w:t>29 mai 2026</w:t>
      </w:r>
      <w:r w:rsidRPr="00FB11AA">
        <w:rPr>
          <w:b/>
          <w:bCs/>
        </w:rPr>
        <w:t xml:space="preserve"> – </w:t>
      </w:r>
      <w:r w:rsidR="00E44AE0" w:rsidRPr="00FB11AA">
        <w:rPr>
          <w:b/>
          <w:bCs/>
        </w:rPr>
        <w:t>Dürr lance</w:t>
      </w:r>
      <w:r w:rsidR="00E44AE0" w:rsidRPr="00E44AE0">
        <w:rPr>
          <w:b/>
          <w:bCs/>
        </w:rPr>
        <w:t xml:space="preserve"> sur le marché l’EcoAUC2, une unité de commande perfectionnée sur des aspects essentiels.</w:t>
      </w:r>
      <w:r w:rsidRPr="00175B66">
        <w:rPr>
          <w:b/>
          <w:bCs/>
        </w:rPr>
        <w:t xml:space="preserve"> </w:t>
      </w:r>
      <w:r w:rsidR="005479FD" w:rsidRPr="00175B66">
        <w:rPr>
          <w:b/>
          <w:bCs/>
        </w:rPr>
        <w:t xml:space="preserve">Avec un plus grand nombre de </w:t>
      </w:r>
      <w:r w:rsidR="00FF6911" w:rsidRPr="00175B66">
        <w:rPr>
          <w:b/>
          <w:bCs/>
        </w:rPr>
        <w:t>peinture</w:t>
      </w:r>
      <w:r w:rsidR="005479FD" w:rsidRPr="00175B66">
        <w:rPr>
          <w:b/>
          <w:bCs/>
        </w:rPr>
        <w:t xml:space="preserve"> disponibles, </w:t>
      </w:r>
      <w:r w:rsidR="00DD2987" w:rsidRPr="00175B66">
        <w:rPr>
          <w:b/>
          <w:bCs/>
        </w:rPr>
        <w:t xml:space="preserve">l’EcoAUC2 gagne en polyvalence. </w:t>
      </w:r>
      <w:r w:rsidR="00126AF1" w:rsidRPr="00175B66">
        <w:rPr>
          <w:b/>
          <w:bCs/>
        </w:rPr>
        <w:t xml:space="preserve">Pour la première </w:t>
      </w:r>
      <w:r w:rsidR="00126AF1" w:rsidRPr="005E2BA4">
        <w:rPr>
          <w:b/>
          <w:bCs/>
          <w:color w:val="auto"/>
        </w:rPr>
        <w:t xml:space="preserve">fois, </w:t>
      </w:r>
      <w:r w:rsidR="00175B66" w:rsidRPr="005E2BA4">
        <w:rPr>
          <w:b/>
          <w:bCs/>
          <w:color w:val="auto"/>
        </w:rPr>
        <w:t xml:space="preserve">il </w:t>
      </w:r>
      <w:r w:rsidR="00126AF1" w:rsidRPr="005E2BA4">
        <w:rPr>
          <w:b/>
          <w:bCs/>
          <w:color w:val="auto"/>
        </w:rPr>
        <w:t xml:space="preserve">gère également des </w:t>
      </w:r>
      <w:r w:rsidR="00175B66" w:rsidRPr="005E2BA4">
        <w:rPr>
          <w:b/>
          <w:bCs/>
          <w:color w:val="auto"/>
        </w:rPr>
        <w:t xml:space="preserve">boites </w:t>
      </w:r>
      <w:r w:rsidR="00126AF1" w:rsidRPr="005E2BA4">
        <w:rPr>
          <w:b/>
          <w:bCs/>
          <w:color w:val="auto"/>
        </w:rPr>
        <w:t xml:space="preserve">de nettoyage </w:t>
      </w:r>
      <w:r w:rsidR="00126AF1" w:rsidRPr="00175B66">
        <w:rPr>
          <w:b/>
          <w:bCs/>
        </w:rPr>
        <w:t>pour différents applicateurs, ce qui garantit des processus de peinture sûrs et efficaces.</w:t>
      </w:r>
    </w:p>
    <w:p w14:paraId="7CC48FFA" w14:textId="77777777" w:rsidR="005479FD" w:rsidRPr="00175B66" w:rsidRDefault="005479FD" w:rsidP="000A32C8">
      <w:pPr>
        <w:rPr>
          <w:b/>
          <w:bCs/>
        </w:rPr>
      </w:pPr>
    </w:p>
    <w:p w14:paraId="60A5C46D" w14:textId="234FE8FE" w:rsidR="00330851" w:rsidRPr="00175B66" w:rsidRDefault="00696202" w:rsidP="00330851">
      <w:r w:rsidRPr="00175B66">
        <w:t xml:space="preserve">Dans de nombreux environnements de production, la fiabilité et la sécurité de l’ensemble du système exigent une coordination parfaite entre les unités de commande, la technique de dosage et l’applicateur. </w:t>
      </w:r>
      <w:r w:rsidR="001F4F94" w:rsidRPr="00175B66">
        <w:t xml:space="preserve">Avec </w:t>
      </w:r>
      <w:r w:rsidR="00175B66" w:rsidRPr="005E2BA4">
        <w:rPr>
          <w:color w:val="auto"/>
        </w:rPr>
        <w:t xml:space="preserve">le nouveau </w:t>
      </w:r>
      <w:r w:rsidR="001F4F94" w:rsidRPr="005E2BA4">
        <w:rPr>
          <w:strike/>
          <w:color w:val="auto"/>
        </w:rPr>
        <w:t>la</w:t>
      </w:r>
      <w:r w:rsidR="001F4F94" w:rsidRPr="005E2BA4">
        <w:rPr>
          <w:color w:val="auto"/>
        </w:rPr>
        <w:t xml:space="preserve"> </w:t>
      </w:r>
      <w:r w:rsidR="001F4F94" w:rsidRPr="00175B66">
        <w:rPr>
          <w:b/>
          <w:bCs/>
        </w:rPr>
        <w:t>Eco</w:t>
      </w:r>
      <w:r w:rsidR="001F4F94" w:rsidRPr="00175B66">
        <w:t>AUC2, Dürr élève la commande de l’application à un niveau de performance supérieur.</w:t>
      </w:r>
      <w:r w:rsidR="00D03468" w:rsidRPr="00175B66">
        <w:t xml:space="preserve"> L’unité s’intègre en outre plus facilement dans des concepts d’installation modernes.</w:t>
      </w:r>
      <w:r w:rsidR="006F487F" w:rsidRPr="00175B66">
        <w:t xml:space="preserve"> </w:t>
      </w:r>
      <w:r w:rsidR="00FC76F7" w:rsidRPr="00175B66">
        <w:t xml:space="preserve">La commande </w:t>
      </w:r>
      <w:r w:rsidR="00FC76F7" w:rsidRPr="005E2BA4">
        <w:rPr>
          <w:color w:val="auto"/>
        </w:rPr>
        <w:t>de</w:t>
      </w:r>
      <w:r w:rsidR="00175B66" w:rsidRPr="005E2BA4">
        <w:rPr>
          <w:color w:val="auto"/>
        </w:rPr>
        <w:t>s</w:t>
      </w:r>
      <w:r w:rsidR="00FC76F7" w:rsidRPr="005E2BA4">
        <w:rPr>
          <w:color w:val="auto"/>
        </w:rPr>
        <w:t xml:space="preserve"> différents </w:t>
      </w:r>
      <w:r w:rsidR="00FC76F7" w:rsidRPr="00175B66">
        <w:t xml:space="preserve">composants techniques a été étendue : </w:t>
      </w:r>
      <w:r w:rsidR="009C501E" w:rsidRPr="00175B66">
        <w:t>elle inclut désormais un déchargeur</w:t>
      </w:r>
      <w:r w:rsidR="00175B66">
        <w:t xml:space="preserve"> </w:t>
      </w:r>
      <w:r w:rsidR="00175B66" w:rsidRPr="005E2BA4">
        <w:rPr>
          <w:color w:val="auto"/>
        </w:rPr>
        <w:t>de HT</w:t>
      </w:r>
      <w:r w:rsidR="009C501E" w:rsidRPr="005E2BA4">
        <w:rPr>
          <w:color w:val="auto"/>
        </w:rPr>
        <w:t xml:space="preserve"> rapide </w:t>
      </w:r>
      <w:r w:rsidR="009C501E" w:rsidRPr="00175B66">
        <w:t xml:space="preserve">intégré, </w:t>
      </w:r>
      <w:r w:rsidR="009C501E" w:rsidRPr="005E2BA4">
        <w:rPr>
          <w:color w:val="auto"/>
        </w:rPr>
        <w:t xml:space="preserve">qui </w:t>
      </w:r>
      <w:r w:rsidR="00175B66" w:rsidRPr="005E2BA4">
        <w:rPr>
          <w:color w:val="auto"/>
        </w:rPr>
        <w:t xml:space="preserve">réduit </w:t>
      </w:r>
      <w:r w:rsidR="009C501E" w:rsidRPr="005E2BA4">
        <w:rPr>
          <w:color w:val="auto"/>
        </w:rPr>
        <w:t xml:space="preserve">la durée </w:t>
      </w:r>
      <w:r w:rsidR="009C501E" w:rsidRPr="00175B66">
        <w:t>de cycle et renforce la sécurité dans le domaine de la haute tension.</w:t>
      </w:r>
      <w:r w:rsidR="000A32C8" w:rsidRPr="00175B66">
        <w:t xml:space="preserve"> </w:t>
      </w:r>
      <w:r w:rsidR="00831427" w:rsidRPr="00175B66">
        <w:t>En option, l’unité peut piloter un réchauffeur d’air. Celui</w:t>
      </w:r>
      <w:r w:rsidR="00831427" w:rsidRPr="00175B66">
        <w:noBreakHyphen/>
        <w:t xml:space="preserve">ci garantit </w:t>
      </w:r>
      <w:r w:rsidR="000F3563" w:rsidRPr="000F3563">
        <w:t>une qualité d’application de haut niveau constant, notamment dans les environnements de production humides et chauds.</w:t>
      </w:r>
      <w:r w:rsidR="00330851">
        <w:t xml:space="preserve"> </w:t>
      </w:r>
      <w:r w:rsidR="00330851" w:rsidRPr="00175B66">
        <w:t xml:space="preserve">Des interfaces supplémentaires telles que ProfiNet, EtherNet/IP ou DeviceNet optimisent </w:t>
      </w:r>
      <w:r w:rsidR="00330851" w:rsidRPr="00175B66">
        <w:lastRenderedPageBreak/>
        <w:t>l’échange de donnée et simplifient l’intégration de l’unité de commande dans les réseaux de production et d’installation.</w:t>
      </w:r>
    </w:p>
    <w:p w14:paraId="0A33D2E5" w14:textId="77777777" w:rsidR="00A663BF" w:rsidRDefault="00A663BF" w:rsidP="660309D9"/>
    <w:p w14:paraId="03049927" w14:textId="5C9E53EB" w:rsidR="002E6FCE" w:rsidRDefault="003A3DB2" w:rsidP="002E6FCE">
      <w:pPr>
        <w:rPr>
          <w:b/>
          <w:bCs/>
        </w:rPr>
      </w:pPr>
      <w:r>
        <w:rPr>
          <w:b/>
        </w:rPr>
        <w:t>Commande intégrée de</w:t>
      </w:r>
      <w:r w:rsidR="000A32C8">
        <w:rPr>
          <w:b/>
        </w:rPr>
        <w:t xml:space="preserve">s </w:t>
      </w:r>
      <w:r>
        <w:rPr>
          <w:b/>
        </w:rPr>
        <w:t>unité</w:t>
      </w:r>
      <w:r w:rsidR="000A32C8">
        <w:rPr>
          <w:b/>
        </w:rPr>
        <w:t>s</w:t>
      </w:r>
      <w:r>
        <w:rPr>
          <w:b/>
        </w:rPr>
        <w:t xml:space="preserve"> de nettoyage</w:t>
      </w:r>
    </w:p>
    <w:p w14:paraId="40BED4C9" w14:textId="7BCC1862" w:rsidR="003B4718" w:rsidRPr="003B4718" w:rsidRDefault="009C1C20" w:rsidP="003B4718">
      <w:r w:rsidRPr="009C1C20">
        <w:t xml:space="preserve">Les unités de nettoyage destinées aux différents pulvérisateurs Dürr peuvent désormais être </w:t>
      </w:r>
      <w:r w:rsidRPr="005E2BA4">
        <w:rPr>
          <w:color w:val="auto"/>
        </w:rPr>
        <w:t xml:space="preserve">entièrement </w:t>
      </w:r>
      <w:r w:rsidR="00175B66" w:rsidRPr="005E2BA4">
        <w:rPr>
          <w:color w:val="auto"/>
        </w:rPr>
        <w:t xml:space="preserve">pilotées </w:t>
      </w:r>
      <w:r w:rsidRPr="009C1C20">
        <w:t>via l’</w:t>
      </w:r>
      <w:r w:rsidRPr="009C1C20">
        <w:rPr>
          <w:b/>
          <w:bCs/>
        </w:rPr>
        <w:t>Eco</w:t>
      </w:r>
      <w:r w:rsidRPr="009C1C20">
        <w:t>AUC2.</w:t>
      </w:r>
      <w:r w:rsidR="00B61EF0">
        <w:t xml:space="preserve"> </w:t>
      </w:r>
      <w:r w:rsidR="008D0FE1" w:rsidRPr="008D0FE1">
        <w:t>Cette évolution simplifie considérablement l’intégration</w:t>
      </w:r>
      <w:r w:rsidR="00DC06CB">
        <w:t>. Elle</w:t>
      </w:r>
      <w:r w:rsidR="00655D5A">
        <w:t xml:space="preserve"> concerne</w:t>
      </w:r>
      <w:r w:rsidR="008D0FE1" w:rsidRPr="008D0FE1">
        <w:t xml:space="preserve"> notamment la coupure sécurisée de la haute tension avant l’entrée dans les unités de nettoyage spéciales du pulvérisateur à rotation élevée </w:t>
      </w:r>
      <w:r w:rsidR="008D0FE1" w:rsidRPr="008D0FE1">
        <w:rPr>
          <w:b/>
          <w:bCs/>
        </w:rPr>
        <w:t>Eco</w:t>
      </w:r>
      <w:r w:rsidR="008D0FE1" w:rsidRPr="008D0FE1">
        <w:t>Bell2.</w:t>
      </w:r>
      <w:r w:rsidR="003B4718" w:rsidRPr="003B4718">
        <w:t xml:space="preserve"> Cette fonction est en effet dorénavant assurée par l’</w:t>
      </w:r>
      <w:r w:rsidR="003B4718" w:rsidRPr="003B4718">
        <w:rPr>
          <w:b/>
        </w:rPr>
        <w:t>Eco</w:t>
      </w:r>
      <w:r w:rsidR="003B4718" w:rsidRPr="003B4718">
        <w:t>AUC2, qui vérifie automatiquement que l’applicateur est hors tension avant d’autoriser le cycle de nettoyage. Cela permet de réduire les risques.</w:t>
      </w:r>
    </w:p>
    <w:p w14:paraId="07B70F98" w14:textId="77777777" w:rsidR="000A32C8" w:rsidRDefault="000A32C8" w:rsidP="00172BE8">
      <w:pPr>
        <w:rPr>
          <w:b/>
        </w:rPr>
      </w:pPr>
    </w:p>
    <w:p w14:paraId="218BCEF1" w14:textId="55181CA7" w:rsidR="00C4067E" w:rsidRPr="00175B66" w:rsidRDefault="000A32C8" w:rsidP="00C4067E">
      <w:r w:rsidRPr="000A32C8">
        <w:rPr>
          <w:b/>
          <w:bCs/>
        </w:rPr>
        <w:t xml:space="preserve">Plus grande diversité de </w:t>
      </w:r>
      <w:r w:rsidR="00FF6911">
        <w:rPr>
          <w:b/>
          <w:bCs/>
        </w:rPr>
        <w:t>peinture</w:t>
      </w:r>
      <w:r w:rsidRPr="000A32C8">
        <w:rPr>
          <w:b/>
          <w:bCs/>
        </w:rPr>
        <w:t xml:space="preserve"> et de durcisseurs</w:t>
      </w:r>
      <w:r w:rsidR="00172BE8">
        <w:br/>
      </w:r>
      <w:r w:rsidR="003942D9" w:rsidRPr="003942D9">
        <w:t>L’unité de commande peut désormais gérer jusqu’à 20 couleurs, soit deux fois plus que le modèle précédent.</w:t>
      </w:r>
      <w:r w:rsidR="003942D9">
        <w:t xml:space="preserve"> </w:t>
      </w:r>
      <w:r w:rsidRPr="00175B66">
        <w:t xml:space="preserve">« </w:t>
      </w:r>
      <w:r w:rsidR="00E33631" w:rsidRPr="00E33631">
        <w:t>Nous percevons chez de nombreux utilisateurs une tendance claire à l’individualisation.</w:t>
      </w:r>
      <w:r w:rsidR="00E33631">
        <w:t xml:space="preserve"> </w:t>
      </w:r>
      <w:r w:rsidR="00393A7F" w:rsidRPr="00175B66">
        <w:t xml:space="preserve">C’est pourquoi nous avons doublé le choix de couleurs dans le cadre du développement </w:t>
      </w:r>
      <w:r w:rsidRPr="00175B66">
        <w:t xml:space="preserve">», </w:t>
      </w:r>
      <w:r w:rsidR="00C4067E" w:rsidRPr="00175B66">
        <w:t xml:space="preserve">confirme </w:t>
      </w:r>
    </w:p>
    <w:p w14:paraId="4943C3A6" w14:textId="358EA0F3" w:rsidR="000A32C8" w:rsidRPr="00175B66" w:rsidRDefault="000A32C8" w:rsidP="000A32C8">
      <w:r w:rsidRPr="00175B66">
        <w:t xml:space="preserve">Stephan Voigt, ingénieur produit chez Dürr. </w:t>
      </w:r>
      <w:r w:rsidR="0030170B" w:rsidRPr="00175B66">
        <w:t>Par ailleurs, l’</w:t>
      </w:r>
      <w:r w:rsidR="0030170B" w:rsidRPr="00175B66">
        <w:rPr>
          <w:b/>
          <w:bCs/>
        </w:rPr>
        <w:t>Eco</w:t>
      </w:r>
      <w:r w:rsidR="0030170B" w:rsidRPr="00175B66">
        <w:t>AUC2 prend en charge jusqu’à cinq durcis</w:t>
      </w:r>
      <w:r w:rsidR="0030170B" w:rsidRPr="003E202E">
        <w:rPr>
          <w:color w:val="auto"/>
        </w:rPr>
        <w:t>seur</w:t>
      </w:r>
      <w:r w:rsidR="00175B66" w:rsidRPr="003E202E">
        <w:rPr>
          <w:color w:val="auto"/>
        </w:rPr>
        <w:t>s</w:t>
      </w:r>
      <w:r w:rsidR="0030170B" w:rsidRPr="00175B66">
        <w:t>, contre trois auparavant, ce qui permet de réaliser des formulations de peinture rares et complexes.</w:t>
      </w:r>
    </w:p>
    <w:p w14:paraId="57D20182" w14:textId="47B58262" w:rsidR="00172BE8" w:rsidRPr="00175B66" w:rsidRDefault="00172BE8" w:rsidP="00172BE8">
      <w:pPr>
        <w:rPr>
          <w:b/>
          <w:bCs/>
        </w:rPr>
      </w:pPr>
    </w:p>
    <w:p w14:paraId="1482275B" w14:textId="5E96BACC" w:rsidR="00CA7B37" w:rsidRPr="00175B66" w:rsidRDefault="000A32C8" w:rsidP="00CA7B37">
      <w:pPr>
        <w:jc w:val="both"/>
        <w:rPr>
          <w:b/>
          <w:bCs/>
        </w:rPr>
      </w:pPr>
      <w:r w:rsidRPr="00175B66">
        <w:rPr>
          <w:b/>
          <w:bCs/>
        </w:rPr>
        <w:t>Mise en service rapide et commande intuitive</w:t>
      </w:r>
    </w:p>
    <w:p w14:paraId="315B84FE" w14:textId="7BEA2E6A" w:rsidR="00155800" w:rsidRPr="00175B66" w:rsidRDefault="00533A8A" w:rsidP="00155800">
      <w:r w:rsidRPr="00175B66">
        <w:t>Tous les composants de l’</w:t>
      </w:r>
      <w:r w:rsidRPr="00175B66">
        <w:rPr>
          <w:b/>
          <w:bCs/>
        </w:rPr>
        <w:t>Eco</w:t>
      </w:r>
      <w:r w:rsidRPr="00175B66">
        <w:t xml:space="preserve">AUC2 sont regroupés dans une </w:t>
      </w:r>
      <w:r w:rsidR="00175B66" w:rsidRPr="005E2BA4">
        <w:rPr>
          <w:color w:val="auto"/>
        </w:rPr>
        <w:t xml:space="preserve">seule </w:t>
      </w:r>
      <w:r w:rsidRPr="005E2BA4">
        <w:rPr>
          <w:color w:val="auto"/>
        </w:rPr>
        <w:t xml:space="preserve">armoire </w:t>
      </w:r>
      <w:r w:rsidRPr="00175B66">
        <w:t xml:space="preserve">électrique compacte : </w:t>
      </w:r>
      <w:r w:rsidR="009574C7" w:rsidRPr="00175B66">
        <w:t xml:space="preserve">système de contrôle des processus, commande de l’air comprimé, visualisation ainsi que les interfaces vers la commande des robots et la commande programmable de sécurité. </w:t>
      </w:r>
      <w:r w:rsidR="00155800" w:rsidRPr="00175B66">
        <w:t>Comme son prédécesseur, l’</w:t>
      </w:r>
      <w:r w:rsidR="00155800" w:rsidRPr="00175B66">
        <w:rPr>
          <w:b/>
          <w:bCs/>
        </w:rPr>
        <w:t>Eco</w:t>
      </w:r>
      <w:r w:rsidR="00155800" w:rsidRPr="00175B66">
        <w:t xml:space="preserve">AUC2 est entièrement intégrée dans le concept </w:t>
      </w:r>
      <w:r w:rsidR="00155800" w:rsidRPr="00175B66">
        <w:rPr>
          <w:i/>
          <w:iCs/>
        </w:rPr>
        <w:t>ready2integrate</w:t>
      </w:r>
      <w:r w:rsidR="00155800" w:rsidRPr="00175B66">
        <w:t xml:space="preserve"> de Dürr, selon le principe « Plug and Play » bien connu dans le domaine informatique.</w:t>
      </w:r>
    </w:p>
    <w:p w14:paraId="0939AAE1" w14:textId="3FCFD0CC" w:rsidR="00972EA0" w:rsidRPr="00175B66" w:rsidRDefault="00365058" w:rsidP="00972EA0">
      <w:r w:rsidRPr="00175B66">
        <w:t xml:space="preserve">L’unité, prétestée et certifiée, est configurée en fonction de la technologie de dosage et d’application utilisée. Elle peut être mise en service très rapidement, sans réglages supplémentaires sur site. </w:t>
      </w:r>
      <w:r w:rsidR="00B32FA9" w:rsidRPr="00B32FA9">
        <w:t>Une visualisation intuitive avec grand écran facilite en outre la surveillance des processus et la commande.</w:t>
      </w:r>
    </w:p>
    <w:p w14:paraId="74C44E3A" w14:textId="77777777" w:rsidR="000A32C8" w:rsidRPr="00175B66" w:rsidRDefault="000A32C8" w:rsidP="00A663BF"/>
    <w:p w14:paraId="0E280F8E" w14:textId="77777777" w:rsidR="004D3C2B" w:rsidRPr="00175B66" w:rsidRDefault="004D3C2B" w:rsidP="004D3C2B">
      <w:r w:rsidRPr="00175B66">
        <w:t>L’</w:t>
      </w:r>
      <w:r w:rsidRPr="00175B66">
        <w:rPr>
          <w:b/>
          <w:bCs/>
        </w:rPr>
        <w:t>Eco</w:t>
      </w:r>
      <w:r w:rsidRPr="00175B66">
        <w:t>AUC2 élargit ainsi considérablement les possibilités de la technologie d’application automatisée. Elle s’adresse à tous les utilisateurs produisant à l’échelle industrielle des revêtements flexibles, sûrs et variés.</w:t>
      </w:r>
    </w:p>
    <w:p w14:paraId="0F8AC431" w14:textId="77777777" w:rsidR="001926DC" w:rsidRPr="00175B66" w:rsidRDefault="001926DC" w:rsidP="00A663BF"/>
    <w:p w14:paraId="135C3B9A" w14:textId="6C7DFD49" w:rsidR="000A32C8" w:rsidRPr="00175B66" w:rsidRDefault="000A32C8" w:rsidP="00A663BF">
      <w:r w:rsidRPr="00175B66">
        <w:t>Plus d’informations sur les processus, innovations et solutions complémentaires figurent dans le catalogue Dürr de technologie de peinture industrielle.</w:t>
      </w:r>
    </w:p>
    <w:p w14:paraId="01C2B23A" w14:textId="77777777" w:rsidR="008518D8" w:rsidRPr="00175B66" w:rsidRDefault="008518D8" w:rsidP="008518D8">
      <w:pPr>
        <w:pStyle w:val="symFlietext"/>
        <w:rPr>
          <w:rFonts w:asciiTheme="minorHAnsi" w:eastAsiaTheme="minorHAnsi" w:hAnsiTheme="minorHAnsi" w:cs="Times New Roman (Textkörper CS)"/>
          <w:noProof w:val="0"/>
          <w:color w:val="000000"/>
          <w:sz w:val="22"/>
          <w:szCs w:val="24"/>
          <w:lang w:eastAsia="en-US"/>
        </w:rPr>
      </w:pPr>
    </w:p>
    <w:p w14:paraId="1060859F" w14:textId="59BA066C" w:rsidR="005B4385" w:rsidRPr="004B455F" w:rsidRDefault="005B4385" w:rsidP="00CD414B">
      <w:pPr>
        <w:pStyle w:val="symFlietext"/>
        <w:rPr>
          <w:rStyle w:val="Fettung"/>
        </w:rPr>
      </w:pPr>
    </w:p>
    <w:p w14:paraId="63AB461E" w14:textId="69B32233" w:rsidR="007E6480" w:rsidRPr="004B455F" w:rsidRDefault="007E6480" w:rsidP="007E6480">
      <w:pPr>
        <w:spacing w:line="280" w:lineRule="atLeast"/>
        <w:rPr>
          <w:rStyle w:val="Fettung"/>
          <w:color w:val="auto"/>
        </w:rPr>
      </w:pPr>
      <w:r>
        <w:rPr>
          <w:rStyle w:val="Fettung"/>
          <w:color w:val="auto"/>
        </w:rPr>
        <w:t>Photos</w:t>
      </w:r>
    </w:p>
    <w:p w14:paraId="3CADEA1B" w14:textId="77777777" w:rsidR="007E6480" w:rsidRDefault="007E6480" w:rsidP="007E6480">
      <w:pPr>
        <w:spacing w:line="280" w:lineRule="atLeast"/>
        <w:rPr>
          <w:rStyle w:val="Fettung"/>
        </w:rPr>
      </w:pPr>
    </w:p>
    <w:p w14:paraId="76FAD54A" w14:textId="77777777" w:rsidR="007E6480" w:rsidRDefault="007E6480" w:rsidP="007E6480">
      <w:pPr>
        <w:spacing w:line="240" w:lineRule="auto"/>
        <w:rPr>
          <w:rStyle w:val="Fettung"/>
          <w:b w:val="0"/>
          <w:bCs/>
          <w:sz w:val="17"/>
          <w:szCs w:val="17"/>
        </w:rPr>
      </w:pPr>
    </w:p>
    <w:p w14:paraId="0FD55CAA" w14:textId="27240351" w:rsidR="007E6480" w:rsidRPr="00F05479" w:rsidRDefault="002E1E01" w:rsidP="007E6480">
      <w:pPr>
        <w:spacing w:line="240" w:lineRule="auto"/>
        <w:rPr>
          <w:rStyle w:val="Fettung"/>
          <w:sz w:val="17"/>
          <w:szCs w:val="17"/>
        </w:rPr>
      </w:pPr>
      <w:r>
        <w:rPr>
          <w:rFonts w:ascii="Arial" w:eastAsia="Arial" w:hAnsi="Arial" w:cs="Times New Roman"/>
          <w:noProof/>
          <w:color w:val="auto"/>
          <w:sz w:val="18"/>
          <w:szCs w:val="18"/>
        </w:rPr>
        <w:drawing>
          <wp:inline distT="0" distB="0" distL="0" distR="0" wp14:anchorId="2B9FF3AC" wp14:editId="3253DEA2">
            <wp:extent cx="4916170" cy="2832100"/>
            <wp:effectExtent l="0" t="0" r="0" b="6350"/>
            <wp:docPr id="707382918" name="Grafik 1" descr="Ein Bild, das Text, Elektronik, Elektronisches Gerät, Multimedi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382918" name="Grafik 1" descr="Ein Bild, das Text, Elektronik, Elektronisches Gerät, Multimedia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16170" cy="2832100"/>
                    </a:xfrm>
                    <a:prstGeom prst="rect">
                      <a:avLst/>
                    </a:prstGeom>
                    <a:noFill/>
                    <a:ln>
                      <a:noFill/>
                    </a:ln>
                  </pic:spPr>
                </pic:pic>
              </a:graphicData>
            </a:graphic>
          </wp:inline>
        </w:drawing>
      </w:r>
    </w:p>
    <w:p w14:paraId="3BD99009" w14:textId="77777777" w:rsidR="007E6480" w:rsidRDefault="007E6480" w:rsidP="007E6480">
      <w:pPr>
        <w:spacing w:line="260" w:lineRule="atLeast"/>
        <w:rPr>
          <w:rFonts w:ascii="Arial" w:eastAsia="Arial" w:hAnsi="Arial" w:cs="Times New Roman"/>
          <w:color w:val="auto"/>
          <w:sz w:val="18"/>
          <w:szCs w:val="18"/>
        </w:rPr>
      </w:pPr>
      <w:r>
        <w:rPr>
          <w:rFonts w:ascii="Arial" w:hAnsi="Arial"/>
          <w:color w:val="auto"/>
          <w:sz w:val="18"/>
        </w:rPr>
        <w:t>Photo 1 : La visualisation intuitive de l’</w:t>
      </w:r>
      <w:r>
        <w:rPr>
          <w:rFonts w:ascii="Arial" w:hAnsi="Arial"/>
          <w:b/>
          <w:bCs/>
          <w:color w:val="auto"/>
          <w:sz w:val="18"/>
        </w:rPr>
        <w:t>Eco</w:t>
      </w:r>
      <w:r>
        <w:rPr>
          <w:rFonts w:ascii="Arial" w:hAnsi="Arial"/>
          <w:color w:val="auto"/>
          <w:sz w:val="18"/>
        </w:rPr>
        <w:t>AUC2 avec grand écran facilite la surveillance des processus et la commande.</w:t>
      </w:r>
    </w:p>
    <w:p w14:paraId="247783B6" w14:textId="77777777" w:rsidR="007E6480" w:rsidRDefault="007E6480" w:rsidP="007E6480">
      <w:pPr>
        <w:spacing w:line="260" w:lineRule="atLeast"/>
        <w:rPr>
          <w:rFonts w:ascii="Arial" w:eastAsia="Arial" w:hAnsi="Arial" w:cs="Times New Roman"/>
          <w:color w:val="auto"/>
          <w:sz w:val="18"/>
          <w:szCs w:val="18"/>
        </w:rPr>
      </w:pPr>
    </w:p>
    <w:p w14:paraId="180499D0" w14:textId="3F6F9C2C" w:rsidR="007E6480" w:rsidRDefault="007F5568" w:rsidP="007E6480">
      <w:pPr>
        <w:spacing w:line="260" w:lineRule="atLeast"/>
      </w:pPr>
      <w:r>
        <w:rPr>
          <w:noProof/>
        </w:rPr>
        <w:drawing>
          <wp:inline distT="0" distB="0" distL="0" distR="0" wp14:anchorId="37C70A6B" wp14:editId="69E77AD1">
            <wp:extent cx="2715986" cy="4257304"/>
            <wp:effectExtent l="0" t="0" r="8255" b="0"/>
            <wp:docPr id="771863008" name="Grafik 2" descr="Ein Bild, das Text, Haushaltsgerät, Maschine, Kühlschran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863008" name="Grafik 2" descr="Ein Bild, das Text, Haushaltsgerät, Maschine, Kühlschrank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722023" cy="4266767"/>
                    </a:xfrm>
                    <a:prstGeom prst="rect">
                      <a:avLst/>
                    </a:prstGeom>
                    <a:noFill/>
                    <a:ln>
                      <a:noFill/>
                    </a:ln>
                  </pic:spPr>
                </pic:pic>
              </a:graphicData>
            </a:graphic>
          </wp:inline>
        </w:drawing>
      </w:r>
    </w:p>
    <w:p w14:paraId="038D78FD" w14:textId="336F4B7F" w:rsidR="007E6480" w:rsidRDefault="007E6480" w:rsidP="007E6480">
      <w:pPr>
        <w:spacing w:line="260" w:lineRule="atLeast"/>
        <w:rPr>
          <w:rFonts w:ascii="Arial" w:eastAsia="Arial" w:hAnsi="Arial" w:cs="Times New Roman"/>
          <w:color w:val="auto"/>
          <w:sz w:val="18"/>
          <w:szCs w:val="18"/>
        </w:rPr>
      </w:pPr>
      <w:r>
        <w:rPr>
          <w:rFonts w:ascii="Arial" w:hAnsi="Arial"/>
          <w:color w:val="auto"/>
          <w:sz w:val="18"/>
        </w:rPr>
        <w:t>Photo 2 : L’</w:t>
      </w:r>
      <w:r>
        <w:rPr>
          <w:rFonts w:ascii="Arial" w:hAnsi="Arial"/>
          <w:b/>
          <w:color w:val="auto"/>
          <w:sz w:val="18"/>
        </w:rPr>
        <w:t>Eco</w:t>
      </w:r>
      <w:r>
        <w:rPr>
          <w:rFonts w:ascii="Arial" w:hAnsi="Arial"/>
          <w:color w:val="auto"/>
          <w:sz w:val="18"/>
        </w:rPr>
        <w:t>AUC2 est entièrement intégrée dans le concept ready2integrate de Dürr.</w:t>
      </w:r>
    </w:p>
    <w:p w14:paraId="65672CC4" w14:textId="77777777" w:rsidR="007E6480" w:rsidRDefault="007E6480" w:rsidP="007E6480">
      <w:pPr>
        <w:spacing w:line="260" w:lineRule="atLeast"/>
        <w:rPr>
          <w:rFonts w:ascii="Arial" w:eastAsia="Arial" w:hAnsi="Arial" w:cs="Times New Roman"/>
          <w:color w:val="auto"/>
          <w:sz w:val="18"/>
          <w:szCs w:val="18"/>
        </w:rPr>
      </w:pPr>
    </w:p>
    <w:p w14:paraId="530A1CFE" w14:textId="77777777" w:rsidR="001B6E96" w:rsidRDefault="001B6E96" w:rsidP="001B6E96">
      <w:pPr>
        <w:spacing w:line="260" w:lineRule="atLeast"/>
        <w:rPr>
          <w:rFonts w:ascii="Arial" w:eastAsia="Arial" w:hAnsi="Arial" w:cs="Times New Roman"/>
          <w:color w:val="auto"/>
          <w:sz w:val="18"/>
          <w:szCs w:val="18"/>
        </w:rPr>
      </w:pPr>
    </w:p>
    <w:p w14:paraId="4E7B0E2F" w14:textId="77777777" w:rsidR="00B178CB" w:rsidRPr="00044BDA" w:rsidRDefault="00B178CB" w:rsidP="00B178CB">
      <w:pPr>
        <w:tabs>
          <w:tab w:val="clear" w:pos="3572"/>
        </w:tabs>
        <w:spacing w:line="240" w:lineRule="auto"/>
        <w:rPr>
          <w:b/>
          <w:bCs/>
          <w:sz w:val="16"/>
          <w:szCs w:val="16"/>
        </w:rPr>
      </w:pPr>
      <w:r w:rsidRPr="00044BDA">
        <w:rPr>
          <w:b/>
          <w:bCs/>
          <w:sz w:val="16"/>
          <w:szCs w:val="16"/>
        </w:rPr>
        <w:t>À propos de Dürr</w:t>
      </w:r>
    </w:p>
    <w:p w14:paraId="61DBF943" w14:textId="77777777" w:rsidR="00B178CB" w:rsidRPr="00044BDA" w:rsidRDefault="00B178CB" w:rsidP="00B178CB">
      <w:pPr>
        <w:tabs>
          <w:tab w:val="clear" w:pos="3572"/>
        </w:tabs>
        <w:spacing w:line="240" w:lineRule="auto"/>
        <w:rPr>
          <w:b/>
          <w:bCs/>
          <w:sz w:val="16"/>
          <w:szCs w:val="16"/>
        </w:rPr>
      </w:pPr>
    </w:p>
    <w:p w14:paraId="4EF67786" w14:textId="77777777" w:rsidR="00B178CB" w:rsidRPr="00044BDA" w:rsidRDefault="00B178CB" w:rsidP="001E1C4A">
      <w:pPr>
        <w:spacing w:line="360" w:lineRule="auto"/>
        <w:rPr>
          <w:rFonts w:ascii="Arial" w:hAnsi="Arial" w:cs="Arial"/>
          <w:sz w:val="16"/>
          <w:szCs w:val="16"/>
          <w:lang w:eastAsia="de-DE"/>
        </w:rPr>
      </w:pPr>
      <w:r w:rsidRPr="00044BDA">
        <w:rPr>
          <w:rFonts w:ascii="Arial" w:eastAsia="Calibri" w:hAnsi="Arial" w:cs="Arial"/>
          <w:sz w:val="16"/>
          <w:szCs w:val="16"/>
          <w:lang w:eastAsia="de-DE"/>
        </w:rPr>
        <w:t>Fondée en 1982, Dürr Systems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Ingecal, basée près de Lyon, a été rachetée, permettant à Dürr d'accéder à la technologie de calandrage pour la production d'électrodes. En 2025, Dürr Systems France S.A.S. employait environ 50 personnes en France.</w:t>
      </w:r>
    </w:p>
    <w:p w14:paraId="60543701" w14:textId="77777777" w:rsidR="00B178CB" w:rsidRPr="00044BDA" w:rsidRDefault="00B178CB" w:rsidP="00B178CB">
      <w:pPr>
        <w:spacing w:line="240" w:lineRule="auto"/>
        <w:rPr>
          <w:sz w:val="16"/>
          <w:szCs w:val="16"/>
        </w:rPr>
      </w:pPr>
    </w:p>
    <w:p w14:paraId="17391AC6" w14:textId="123797AF" w:rsidR="001E1C4A" w:rsidRPr="00044BDA" w:rsidRDefault="001E1C4A" w:rsidP="001E1C4A">
      <w:pPr>
        <w:spacing w:line="360" w:lineRule="auto"/>
        <w:rPr>
          <w:rFonts w:ascii="Arial" w:eastAsia="Calibri" w:hAnsi="Arial" w:cs="Arial"/>
          <w:sz w:val="16"/>
          <w:szCs w:val="16"/>
          <w:lang w:eastAsia="de-DE"/>
        </w:rPr>
      </w:pPr>
      <w:r w:rsidRPr="00044BDA">
        <w:rPr>
          <w:rFonts w:ascii="Arial" w:eastAsia="Calibri" w:hAnsi="Arial" w:cs="Arial"/>
          <w:sz w:val="16"/>
          <w:szCs w:val="16"/>
          <w:lang w:eastAsia="de-DE"/>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w:t>
      </w:r>
      <w:r w:rsidR="00044BDA">
        <w:rPr>
          <w:rFonts w:ascii="Arial" w:eastAsia="Calibri" w:hAnsi="Arial" w:cs="Arial"/>
          <w:sz w:val="16"/>
          <w:szCs w:val="16"/>
          <w:lang w:eastAsia="de-DE"/>
        </w:rPr>
        <w:t xml:space="preserve"> </w:t>
      </w:r>
      <w:r w:rsidRPr="00044BDA">
        <w:rPr>
          <w:rFonts w:ascii="Arial" w:eastAsia="Calibri" w:hAnsi="Arial" w:cs="Arial"/>
          <w:sz w:val="16"/>
          <w:szCs w:val="16"/>
          <w:lang w:eastAsia="de-DE"/>
        </w:rPr>
        <w:t>:</w:t>
      </w:r>
    </w:p>
    <w:p w14:paraId="04C4D801" w14:textId="77777777" w:rsidR="001E1C4A" w:rsidRPr="00044BDA" w:rsidRDefault="001E1C4A" w:rsidP="001E1C4A">
      <w:pPr>
        <w:pStyle w:val="Paragraphedeliste"/>
        <w:numPr>
          <w:ilvl w:val="0"/>
          <w:numId w:val="23"/>
        </w:numPr>
        <w:spacing w:line="360" w:lineRule="auto"/>
        <w:rPr>
          <w:rFonts w:ascii="Arial" w:eastAsia="Calibri" w:hAnsi="Arial" w:cs="Arial"/>
          <w:sz w:val="16"/>
          <w:szCs w:val="16"/>
          <w:lang w:eastAsia="de-DE"/>
        </w:rPr>
      </w:pPr>
      <w:r w:rsidRPr="00044BDA">
        <w:rPr>
          <w:rFonts w:ascii="Arial" w:eastAsia="Calibri" w:hAnsi="Arial" w:cs="Arial"/>
          <w:b/>
          <w:bCs/>
          <w:sz w:val="16"/>
          <w:szCs w:val="16"/>
          <w:lang w:eastAsia="de-DE"/>
        </w:rPr>
        <w:t>Automotive :</w:t>
      </w:r>
      <w:r w:rsidRPr="00044BDA">
        <w:rPr>
          <w:rFonts w:ascii="Arial" w:eastAsia="Calibri" w:hAnsi="Arial" w:cs="Arial"/>
          <w:sz w:val="16"/>
          <w:szCs w:val="16"/>
          <w:lang w:eastAsia="de-DE"/>
        </w:rPr>
        <w:t xml:space="preserve"> Technologie peinture, assemblage final, test et technologie de remplissage ainsi que la technologie pour la production d’électrodes de batteries</w:t>
      </w:r>
    </w:p>
    <w:p w14:paraId="0E9F4913" w14:textId="77777777" w:rsidR="001E1C4A" w:rsidRPr="00044BDA" w:rsidRDefault="001E1C4A" w:rsidP="001E1C4A">
      <w:pPr>
        <w:pStyle w:val="Paragraphedeliste"/>
        <w:numPr>
          <w:ilvl w:val="0"/>
          <w:numId w:val="23"/>
        </w:numPr>
        <w:spacing w:line="360" w:lineRule="auto"/>
        <w:rPr>
          <w:rFonts w:ascii="Arial" w:eastAsia="Calibri" w:hAnsi="Arial" w:cs="Arial"/>
          <w:sz w:val="16"/>
          <w:szCs w:val="16"/>
          <w:lang w:eastAsia="de-DE"/>
        </w:rPr>
      </w:pPr>
      <w:r w:rsidRPr="00044BDA">
        <w:rPr>
          <w:rFonts w:ascii="Arial" w:eastAsia="Calibri" w:hAnsi="Arial" w:cs="Arial"/>
          <w:b/>
          <w:bCs/>
          <w:sz w:val="16"/>
          <w:szCs w:val="16"/>
          <w:lang w:eastAsia="de-DE"/>
        </w:rPr>
        <w:t>Industrial Automation :</w:t>
      </w:r>
      <w:r w:rsidRPr="00044BDA">
        <w:rPr>
          <w:rFonts w:ascii="Arial" w:eastAsia="Calibri" w:hAnsi="Arial" w:cs="Arial"/>
          <w:sz w:val="16"/>
          <w:szCs w:val="16"/>
          <w:lang w:eastAsia="de-DE"/>
        </w:rPr>
        <w:t xml:space="preserve"> systèmes d’assemblage et de test pour composants automobiles, équipements médicaux et biens de consommation ainsi que les technologies de l’équilibrage</w:t>
      </w:r>
    </w:p>
    <w:p w14:paraId="0FC325E9" w14:textId="77777777" w:rsidR="001E1C4A" w:rsidRPr="00044BDA" w:rsidRDefault="001E1C4A" w:rsidP="001E1C4A">
      <w:pPr>
        <w:pStyle w:val="Paragraphedeliste"/>
        <w:numPr>
          <w:ilvl w:val="0"/>
          <w:numId w:val="23"/>
        </w:numPr>
        <w:spacing w:line="360" w:lineRule="auto"/>
        <w:rPr>
          <w:rFonts w:ascii="Arial" w:eastAsia="Calibri" w:hAnsi="Arial" w:cs="Arial"/>
          <w:sz w:val="16"/>
          <w:szCs w:val="16"/>
          <w:lang w:eastAsia="de-DE"/>
        </w:rPr>
      </w:pPr>
      <w:r w:rsidRPr="00044BDA">
        <w:rPr>
          <w:rFonts w:ascii="Arial" w:eastAsia="Calibri" w:hAnsi="Arial" w:cs="Arial"/>
          <w:b/>
          <w:bCs/>
          <w:sz w:val="16"/>
          <w:szCs w:val="16"/>
          <w:lang w:eastAsia="de-DE"/>
        </w:rPr>
        <w:t>Woodworking :</w:t>
      </w:r>
      <w:r w:rsidRPr="00044BDA">
        <w:rPr>
          <w:rFonts w:ascii="Arial" w:eastAsia="Calibri" w:hAnsi="Arial" w:cs="Arial"/>
          <w:sz w:val="16"/>
          <w:szCs w:val="16"/>
          <w:lang w:eastAsia="de-DE"/>
        </w:rPr>
        <w:t xml:space="preserve"> Machines et systèmes pour l’industrie de transformation du bois</w:t>
      </w:r>
    </w:p>
    <w:p w14:paraId="0F544A5F" w14:textId="77777777" w:rsidR="001E1C4A" w:rsidRPr="00044BDA" w:rsidRDefault="001E1C4A" w:rsidP="00B178CB">
      <w:pPr>
        <w:spacing w:line="240" w:lineRule="auto"/>
        <w:rPr>
          <w:sz w:val="16"/>
          <w:szCs w:val="16"/>
        </w:rPr>
      </w:pPr>
    </w:p>
    <w:p w14:paraId="19CF0DB6" w14:textId="77777777" w:rsidR="00B178CB" w:rsidRPr="00044BDA" w:rsidRDefault="00B178CB" w:rsidP="00B178CB">
      <w:pPr>
        <w:spacing w:line="240" w:lineRule="auto"/>
        <w:rPr>
          <w:sz w:val="16"/>
          <w:szCs w:val="16"/>
        </w:rPr>
      </w:pPr>
    </w:p>
    <w:p w14:paraId="318FACAE" w14:textId="77777777" w:rsidR="00B178CB" w:rsidRPr="00044BDA" w:rsidRDefault="00B178CB" w:rsidP="00B178CB">
      <w:pPr>
        <w:rPr>
          <w:sz w:val="16"/>
          <w:szCs w:val="16"/>
        </w:rPr>
      </w:pPr>
    </w:p>
    <w:p w14:paraId="1DE17366" w14:textId="77777777" w:rsidR="009F49A6" w:rsidRPr="00433F2D" w:rsidRDefault="009F49A6" w:rsidP="009F49A6">
      <w:pPr>
        <w:pStyle w:val="Flietext"/>
        <w:rPr>
          <w:rFonts w:eastAsiaTheme="minorEastAsia" w:cstheme="minorBidi"/>
          <w:szCs w:val="22"/>
        </w:rPr>
      </w:pPr>
      <w:r w:rsidRPr="00433F2D">
        <w:rPr>
          <w:rFonts w:eastAsiaTheme="minorEastAsia" w:cstheme="minorBidi"/>
          <w:b/>
          <w:bCs/>
          <w:szCs w:val="22"/>
        </w:rPr>
        <w:t>Contact</w:t>
      </w:r>
      <w:r w:rsidRPr="00433F2D">
        <w:rPr>
          <w:rFonts w:eastAsiaTheme="minorEastAsia" w:cstheme="minorBidi"/>
          <w:szCs w:val="22"/>
        </w:rPr>
        <w:t>  </w:t>
      </w:r>
    </w:p>
    <w:p w14:paraId="6D14E4DF" w14:textId="77777777" w:rsidR="009F49A6" w:rsidRPr="00433F2D" w:rsidRDefault="009F49A6" w:rsidP="009F49A6">
      <w:pPr>
        <w:pStyle w:val="Flietext"/>
        <w:rPr>
          <w:rFonts w:eastAsiaTheme="minorEastAsia" w:cstheme="minorBidi"/>
          <w:szCs w:val="22"/>
        </w:rPr>
      </w:pPr>
      <w:r w:rsidRPr="00433F2D">
        <w:rPr>
          <w:rFonts w:eastAsiaTheme="minorEastAsia" w:cstheme="minorBidi"/>
          <w:szCs w:val="22"/>
        </w:rPr>
        <w:t>Dürr Systems France  </w:t>
      </w:r>
    </w:p>
    <w:p w14:paraId="559D3087" w14:textId="77777777" w:rsidR="009F49A6" w:rsidRPr="00433F2D" w:rsidRDefault="009F49A6" w:rsidP="009F49A6">
      <w:pPr>
        <w:pStyle w:val="Flietext"/>
        <w:rPr>
          <w:rFonts w:eastAsiaTheme="minorEastAsia" w:cstheme="minorBidi"/>
          <w:szCs w:val="22"/>
        </w:rPr>
      </w:pPr>
      <w:r w:rsidRPr="00433F2D">
        <w:rPr>
          <w:rFonts w:eastAsiaTheme="minorEastAsia" w:cstheme="minorBidi"/>
          <w:szCs w:val="22"/>
        </w:rPr>
        <w:t>Sebastien Pellissier</w:t>
      </w:r>
    </w:p>
    <w:p w14:paraId="0A5B8C14" w14:textId="77777777" w:rsidR="009F49A6" w:rsidRPr="00AC04AE" w:rsidRDefault="009F49A6" w:rsidP="009F49A6">
      <w:pPr>
        <w:pStyle w:val="Flietext"/>
        <w:rPr>
          <w:rFonts w:eastAsiaTheme="minorEastAsia" w:cstheme="minorBidi"/>
          <w:szCs w:val="22"/>
          <w:lang w:val="en-US"/>
        </w:rPr>
      </w:pPr>
      <w:r w:rsidRPr="00AC04AE">
        <w:rPr>
          <w:rFonts w:eastAsiaTheme="minorEastAsia" w:cstheme="minorBidi"/>
          <w:szCs w:val="22"/>
          <w:lang w:val="en-US"/>
        </w:rPr>
        <w:t>Sales and Marketing  </w:t>
      </w:r>
    </w:p>
    <w:p w14:paraId="7519975B" w14:textId="77777777" w:rsidR="009F49A6" w:rsidRPr="00AC04AE" w:rsidRDefault="009F49A6" w:rsidP="009F49A6">
      <w:pPr>
        <w:pStyle w:val="Flietext"/>
        <w:rPr>
          <w:rFonts w:eastAsiaTheme="minorEastAsia" w:cstheme="minorBidi"/>
          <w:szCs w:val="22"/>
          <w:lang w:val="en-US"/>
        </w:rPr>
      </w:pPr>
      <w:r w:rsidRPr="00AC04AE">
        <w:rPr>
          <w:rFonts w:eastAsiaTheme="minorEastAsia" w:cstheme="minorBidi"/>
          <w:szCs w:val="22"/>
          <w:lang w:val="en-GB"/>
        </w:rPr>
        <w:t xml:space="preserve">Phone: +33 (0) </w:t>
      </w:r>
      <w:r w:rsidRPr="00E738A8">
        <w:rPr>
          <w:rFonts w:eastAsiaTheme="minorEastAsia" w:cstheme="minorBidi"/>
          <w:szCs w:val="22"/>
          <w:lang w:val="en-US"/>
        </w:rPr>
        <w:t>6</w:t>
      </w:r>
      <w:r>
        <w:rPr>
          <w:rFonts w:eastAsiaTheme="minorEastAsia" w:cstheme="minorBidi"/>
          <w:szCs w:val="22"/>
          <w:lang w:val="en-US"/>
        </w:rPr>
        <w:t xml:space="preserve"> </w:t>
      </w:r>
      <w:r w:rsidRPr="00E738A8">
        <w:rPr>
          <w:rFonts w:eastAsiaTheme="minorEastAsia" w:cstheme="minorBidi"/>
          <w:szCs w:val="22"/>
          <w:lang w:val="en-US"/>
        </w:rPr>
        <w:t>89 84</w:t>
      </w:r>
      <w:r>
        <w:rPr>
          <w:rFonts w:eastAsiaTheme="minorEastAsia" w:cstheme="minorBidi"/>
          <w:szCs w:val="22"/>
          <w:lang w:val="en-US"/>
        </w:rPr>
        <w:t xml:space="preserve"> </w:t>
      </w:r>
      <w:r w:rsidRPr="00E738A8">
        <w:rPr>
          <w:rFonts w:eastAsiaTheme="minorEastAsia" w:cstheme="minorBidi"/>
          <w:szCs w:val="22"/>
          <w:lang w:val="en-US"/>
        </w:rPr>
        <w:t>49</w:t>
      </w:r>
      <w:r>
        <w:rPr>
          <w:rFonts w:eastAsiaTheme="minorEastAsia" w:cstheme="minorBidi"/>
          <w:szCs w:val="22"/>
          <w:lang w:val="en-US"/>
        </w:rPr>
        <w:t xml:space="preserve"> </w:t>
      </w:r>
      <w:r w:rsidRPr="00E738A8">
        <w:rPr>
          <w:rFonts w:eastAsiaTheme="minorEastAsia" w:cstheme="minorBidi"/>
          <w:szCs w:val="22"/>
          <w:lang w:val="en-US"/>
        </w:rPr>
        <w:t>46</w:t>
      </w:r>
    </w:p>
    <w:p w14:paraId="71D071D2" w14:textId="77777777" w:rsidR="009F49A6" w:rsidRPr="005E2BA4" w:rsidRDefault="009F49A6" w:rsidP="009F49A6">
      <w:pPr>
        <w:pStyle w:val="Flietext"/>
        <w:rPr>
          <w:rFonts w:eastAsiaTheme="minorEastAsia" w:cstheme="minorBidi"/>
          <w:szCs w:val="22"/>
          <w:lang w:val="de-DE"/>
        </w:rPr>
      </w:pPr>
      <w:r w:rsidRPr="005E2BA4">
        <w:rPr>
          <w:rFonts w:eastAsiaTheme="minorEastAsia" w:cstheme="minorBidi"/>
          <w:szCs w:val="22"/>
          <w:lang w:val="de-DE"/>
        </w:rPr>
        <w:t>E-mail:</w:t>
      </w:r>
      <w:r w:rsidRPr="005E2BA4">
        <w:rPr>
          <w:lang w:val="de-DE"/>
        </w:rPr>
        <w:t xml:space="preserve"> </w:t>
      </w:r>
      <w:r w:rsidRPr="005E2BA4">
        <w:rPr>
          <w:rFonts w:eastAsiaTheme="minorEastAsia" w:cstheme="minorBidi"/>
          <w:szCs w:val="22"/>
          <w:lang w:val="de-DE"/>
        </w:rPr>
        <w:t>SEBASTIEN.PELLISSIER@durr.com</w:t>
      </w:r>
    </w:p>
    <w:p w14:paraId="64AB778E" w14:textId="77777777" w:rsidR="009F49A6" w:rsidRPr="00AC04AE" w:rsidRDefault="009F49A6" w:rsidP="009F49A6">
      <w:pPr>
        <w:pStyle w:val="Flietext"/>
        <w:rPr>
          <w:rFonts w:eastAsiaTheme="minorEastAsia" w:cstheme="minorBidi"/>
          <w:szCs w:val="22"/>
          <w:lang w:val="de-DE"/>
        </w:rPr>
      </w:pPr>
      <w:hyperlink r:id="rId13" w:tgtFrame="_blank" w:history="1">
        <w:r w:rsidRPr="00AC04AE">
          <w:rPr>
            <w:rStyle w:val="Lienhypertexte"/>
            <w:rFonts w:eastAsiaTheme="minorEastAsia" w:cstheme="minorBidi"/>
            <w:szCs w:val="22"/>
          </w:rPr>
          <w:t>www.durr.com</w:t>
        </w:r>
      </w:hyperlink>
      <w:r w:rsidRPr="00AC04AE">
        <w:rPr>
          <w:rFonts w:eastAsiaTheme="minorEastAsia" w:cstheme="minorBidi"/>
          <w:szCs w:val="22"/>
        </w:rPr>
        <w:t> </w:t>
      </w:r>
      <w:r w:rsidRPr="00AC04AE">
        <w:rPr>
          <w:rFonts w:eastAsiaTheme="minorEastAsia" w:cstheme="minorBidi"/>
          <w:szCs w:val="22"/>
          <w:lang w:val="de-DE"/>
        </w:rPr>
        <w:t> </w:t>
      </w:r>
    </w:p>
    <w:p w14:paraId="02DEC3E7" w14:textId="77777777" w:rsidR="007F5568" w:rsidRDefault="007F5568" w:rsidP="001B6E96">
      <w:pPr>
        <w:spacing w:line="260" w:lineRule="atLeast"/>
        <w:rPr>
          <w:rFonts w:ascii="Arial" w:eastAsia="Arial" w:hAnsi="Arial" w:cs="Times New Roman"/>
          <w:color w:val="auto"/>
          <w:sz w:val="18"/>
          <w:szCs w:val="18"/>
        </w:rPr>
      </w:pPr>
    </w:p>
    <w:sectPr w:rsidR="007F5568" w:rsidSect="00B143FE">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95400" w14:textId="77777777" w:rsidR="004702A9" w:rsidRDefault="004702A9" w:rsidP="00D9165E">
      <w:r>
        <w:separator/>
      </w:r>
    </w:p>
  </w:endnote>
  <w:endnote w:type="continuationSeparator" w:id="0">
    <w:p w14:paraId="77BDE45D" w14:textId="77777777" w:rsidR="004702A9" w:rsidRDefault="004702A9" w:rsidP="00D9165E">
      <w:r>
        <w:continuationSeparator/>
      </w:r>
    </w:p>
  </w:endnote>
  <w:endnote w:type="continuationNotice" w:id="1">
    <w:p w14:paraId="42916D4C" w14:textId="77777777" w:rsidR="004702A9" w:rsidRDefault="004702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2040503050306020203"/>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Pieddepage"/>
    </w:pPr>
    <w:r>
      <w:rPr>
        <w:lang w:eastAsia="fr-FR"/>
      </w:rPr>
      <mc:AlternateContent>
        <mc:Choice Requires="wps">
          <w:drawing>
            <wp:anchor distT="0" distB="0" distL="0" distR="0" simplePos="0" relativeHeight="251658246"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04C7A8A7" w:rsidR="00F24DFE" w:rsidRPr="0085432F" w:rsidRDefault="00F24DFE" w:rsidP="005218C8">
    <w:pPr>
      <w:pStyle w:val="Pieddepage"/>
    </w:pPr>
    <w:r w:rsidRPr="006E5C09">
      <w:fldChar w:fldCharType="begin"/>
    </w:r>
    <w:r w:rsidRPr="006E5C09">
      <w:instrText xml:space="preserve"> IF  \* MERGEFORMAT </w:instrText>
    </w:r>
    <w:fldSimple w:instr="NUMPAGES  \* MERGEFORMAT">
      <w:r w:rsidR="00B94BC0">
        <w:instrText>5</w:instrText>
      </w:r>
    </w:fldSimple>
    <w:r w:rsidRPr="006E5C09">
      <w:instrText>&gt;"1" "</w:instrText>
    </w:r>
    <w:r w:rsidRPr="006E5C09">
      <w:fldChar w:fldCharType="begin"/>
    </w:r>
    <w:r w:rsidRPr="006E5C09">
      <w:instrText xml:space="preserve"> PAGE  \* MERGEFORMAT </w:instrText>
    </w:r>
    <w:r w:rsidRPr="006E5C09">
      <w:fldChar w:fldCharType="separate"/>
    </w:r>
    <w:r w:rsidR="00B94BC0">
      <w:instrText>2</w:instrText>
    </w:r>
    <w:r w:rsidRPr="006E5C09">
      <w:fldChar w:fldCharType="end"/>
    </w:r>
    <w:r w:rsidRPr="006E5C09">
      <w:instrText>/</w:instrText>
    </w:r>
    <w:fldSimple w:instr="NUMPAGES  \* MERGEFORMAT">
      <w:r w:rsidR="00B94BC0">
        <w:instrText>5</w:instrText>
      </w:r>
    </w:fldSimple>
    <w:r w:rsidRPr="006E5C09">
      <w:instrText>" "</w:instrText>
    </w:r>
    <w:r w:rsidRPr="006E5C09">
      <w:fldChar w:fldCharType="separate"/>
    </w:r>
    <w:r w:rsidR="00B94BC0">
      <w:t>2</w:t>
    </w:r>
    <w:r w:rsidR="00B94BC0" w:rsidRPr="006E5C09">
      <w:t>/</w:t>
    </w:r>
    <w:r w:rsidR="00B94BC0">
      <w:t>5</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28B9142B" w:rsidR="00F24DFE" w:rsidRPr="005218C8" w:rsidRDefault="00F24DFE" w:rsidP="005218C8">
    <w:pPr>
      <w:pStyle w:val="En-tte"/>
    </w:pPr>
    <w:r w:rsidRPr="005218C8">
      <w:fldChar w:fldCharType="begin"/>
    </w:r>
    <w:r w:rsidRPr="005218C8">
      <w:instrText xml:space="preserve"> IF  \* MERGEFORMAT </w:instrText>
    </w:r>
    <w:fldSimple w:instr="NUMPAGES  \* MERGEFORMAT">
      <w:r w:rsidR="004702A9">
        <w:instrText>2</w:instrText>
      </w:r>
    </w:fldSimple>
    <w:r w:rsidRPr="005218C8">
      <w:instrText>&gt;"1" "</w:instrText>
    </w:r>
    <w:r w:rsidRPr="005218C8">
      <w:fldChar w:fldCharType="begin"/>
    </w:r>
    <w:r w:rsidRPr="005218C8">
      <w:instrText xml:space="preserve"> PAGE  \* MERGEFORMAT </w:instrText>
    </w:r>
    <w:r w:rsidRPr="005218C8">
      <w:fldChar w:fldCharType="separate"/>
    </w:r>
    <w:r w:rsidR="004702A9">
      <w:instrText>1</w:instrText>
    </w:r>
    <w:r w:rsidRPr="005218C8">
      <w:fldChar w:fldCharType="end"/>
    </w:r>
    <w:r w:rsidRPr="005218C8">
      <w:instrText>/</w:instrText>
    </w:r>
    <w:fldSimple w:instr="NUMPAGES  \* MERGEFORMAT">
      <w:r w:rsidR="004702A9">
        <w:instrText>2</w:instrText>
      </w:r>
    </w:fldSimple>
    <w:r w:rsidRPr="005218C8">
      <w:instrText>" "</w:instrText>
    </w:r>
    <w:r w:rsidRPr="005218C8">
      <w:fldChar w:fldCharType="separate"/>
    </w:r>
    <w:r w:rsidR="004702A9">
      <w:t>1</w:t>
    </w:r>
    <w:r w:rsidR="004702A9" w:rsidRPr="005218C8">
      <w:t>/</w:t>
    </w:r>
    <w:r w:rsidR="004702A9">
      <w:t>2</w:t>
    </w:r>
    <w:r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7B87" w14:textId="77777777" w:rsidR="004702A9" w:rsidRDefault="004702A9" w:rsidP="00D9165E">
      <w:r>
        <w:separator/>
      </w:r>
    </w:p>
  </w:footnote>
  <w:footnote w:type="continuationSeparator" w:id="0">
    <w:p w14:paraId="20B33203" w14:textId="77777777" w:rsidR="004702A9" w:rsidRDefault="004702A9" w:rsidP="00D9165E">
      <w:r>
        <w:continuationSeparator/>
      </w:r>
    </w:p>
  </w:footnote>
  <w:footnote w:type="continuationNotice" w:id="1">
    <w:p w14:paraId="29071DE7" w14:textId="77777777" w:rsidR="004702A9" w:rsidRDefault="004702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En-tte"/>
    </w:pPr>
    <w:r>
      <w:rPr>
        <w:lang w:eastAsia="fr-FR"/>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175B66" w:rsidRDefault="00F24DFE" w:rsidP="00B143FE">
                          <w:pPr>
                            <w:pStyle w:val="Kontaktdaten"/>
                            <w:rPr>
                              <w:rStyle w:val="Fettung"/>
                              <w:bCs/>
                              <w:spacing w:val="2"/>
                              <w:w w:val="100"/>
                              <w:lang w:val="de-DE"/>
                            </w:rPr>
                          </w:pPr>
                          <w:r w:rsidRPr="00175B66">
                            <w:rPr>
                              <w:rStyle w:val="Fettung"/>
                              <w:lang w:val="de-DE"/>
                            </w:rPr>
                            <w:t>Dürr Systems AG</w:t>
                          </w:r>
                        </w:p>
                        <w:p w14:paraId="3D3A50D5" w14:textId="77777777" w:rsidR="00F24DFE" w:rsidRPr="00175B66" w:rsidRDefault="00F24DFE" w:rsidP="00B143FE">
                          <w:pPr>
                            <w:pStyle w:val="Kontaktdaten"/>
                            <w:rPr>
                              <w:lang w:val="de-DE"/>
                            </w:rPr>
                          </w:pPr>
                          <w:r w:rsidRPr="00175B66">
                            <w:rPr>
                              <w:lang w:val="de-DE"/>
                            </w:rPr>
                            <w:t>Carl-Benz-Str. 34</w:t>
                          </w:r>
                        </w:p>
                        <w:p w14:paraId="013BD512" w14:textId="77777777" w:rsidR="00F24DFE" w:rsidRPr="00175B66" w:rsidRDefault="00F24DFE" w:rsidP="00B143FE">
                          <w:pPr>
                            <w:pStyle w:val="Kontaktdaten"/>
                            <w:rPr>
                              <w:lang w:val="de-DE"/>
                            </w:rPr>
                          </w:pPr>
                          <w:r w:rsidRPr="00175B66">
                            <w:rPr>
                              <w:lang w:val="de-DE"/>
                            </w:rPr>
                            <w:t>74321 Bietigheim-Bissingen</w:t>
                          </w:r>
                        </w:p>
                        <w:p w14:paraId="6F69D746" w14:textId="77777777" w:rsidR="00F24DFE" w:rsidRPr="00175B66" w:rsidRDefault="00F24DFE" w:rsidP="00B143FE">
                          <w:pPr>
                            <w:pStyle w:val="Kontaktdaten"/>
                            <w:rPr>
                              <w:lang w:val="de-DE"/>
                            </w:rPr>
                          </w:pPr>
                        </w:p>
                        <w:p w14:paraId="4A747A10" w14:textId="77777777" w:rsidR="00F24DFE" w:rsidRPr="00175B66" w:rsidRDefault="00F24DFE" w:rsidP="00B143FE">
                          <w:pPr>
                            <w:pStyle w:val="Kontaktdaten"/>
                            <w:rPr>
                              <w:lang w:val="de-DE"/>
                            </w:rPr>
                          </w:pPr>
                          <w:r w:rsidRPr="00175B66">
                            <w:rPr>
                              <w:lang w:val="de-DE"/>
                            </w:rPr>
                            <w:t xml:space="preserve">Tel.: +49 7142 78--0 </w:t>
                          </w:r>
                        </w:p>
                        <w:p w14:paraId="717B90E6" w14:textId="77777777" w:rsidR="00F24DFE" w:rsidRPr="00175B66" w:rsidRDefault="00F24DFE" w:rsidP="00B143FE">
                          <w:pPr>
                            <w:pStyle w:val="Kontaktdaten"/>
                            <w:rPr>
                              <w:lang w:val="de-DE"/>
                            </w:rPr>
                          </w:pPr>
                          <w:r w:rsidRPr="00175B66">
                            <w:rPr>
                              <w:lang w:val="de-DE"/>
                            </w:rPr>
                            <w:t xml:space="preserve">Fax: +49 7142 78-2107 </w:t>
                          </w:r>
                        </w:p>
                        <w:p w14:paraId="2C72C6A2" w14:textId="77777777" w:rsidR="00F24DFE" w:rsidRPr="00175B66" w:rsidRDefault="00F24DFE" w:rsidP="00B143FE">
                          <w:pPr>
                            <w:pStyle w:val="Kontaktdaten"/>
                            <w:rPr>
                              <w:lang w:val="de-DE"/>
                            </w:rPr>
                          </w:pPr>
                        </w:p>
                        <w:p w14:paraId="4A3B1117" w14:textId="77777777" w:rsidR="00F24DFE" w:rsidRPr="00175B66" w:rsidRDefault="00F24DFE" w:rsidP="00B143FE">
                          <w:pPr>
                            <w:pStyle w:val="Kontaktdaten"/>
                            <w:rPr>
                              <w:lang w:val="de-DE"/>
                            </w:rPr>
                          </w:pPr>
                          <w:r w:rsidRPr="00175B66">
                            <w:rPr>
                              <w:lang w:val="de-DE"/>
                            </w:rPr>
                            <w:t xml:space="preserve">info@durr.com </w:t>
                          </w:r>
                        </w:p>
                        <w:p w14:paraId="570B69D5" w14:textId="77777777" w:rsidR="00F24DFE" w:rsidRPr="0026127D" w:rsidRDefault="00F24DFE" w:rsidP="00B143FE">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175B66" w:rsidRDefault="00F24DFE" w:rsidP="00B143FE">
                    <w:pPr>
                      <w:pStyle w:val="Kontaktdaten"/>
                      <w:rPr>
                        <w:rStyle w:val="Fettung"/>
                        <w:bCs/>
                        <w:spacing w:val="2"/>
                        <w:w w:val="100"/>
                        <w:lang w:val="de-DE"/>
                      </w:rPr>
                    </w:pPr>
                    <w:r w:rsidRPr="00175B66">
                      <w:rPr>
                        <w:rStyle w:val="Fettung"/>
                        <w:lang w:val="de-DE"/>
                      </w:rPr>
                      <w:t>Dürr Systems AG</w:t>
                    </w:r>
                  </w:p>
                  <w:p w14:paraId="3D3A50D5" w14:textId="77777777" w:rsidR="00F24DFE" w:rsidRPr="00175B66" w:rsidRDefault="00F24DFE" w:rsidP="00B143FE">
                    <w:pPr>
                      <w:pStyle w:val="Kontaktdaten"/>
                      <w:rPr>
                        <w:lang w:val="de-DE"/>
                      </w:rPr>
                    </w:pPr>
                    <w:r w:rsidRPr="00175B66">
                      <w:rPr>
                        <w:lang w:val="de-DE"/>
                      </w:rPr>
                      <w:t>Carl-Benz-Str. 34</w:t>
                    </w:r>
                  </w:p>
                  <w:p w14:paraId="013BD512" w14:textId="77777777" w:rsidR="00F24DFE" w:rsidRPr="00175B66" w:rsidRDefault="00F24DFE" w:rsidP="00B143FE">
                    <w:pPr>
                      <w:pStyle w:val="Kontaktdaten"/>
                      <w:rPr>
                        <w:lang w:val="de-DE"/>
                      </w:rPr>
                    </w:pPr>
                    <w:r w:rsidRPr="00175B66">
                      <w:rPr>
                        <w:lang w:val="de-DE"/>
                      </w:rPr>
                      <w:t>74321 Bietigheim-Bissingen</w:t>
                    </w:r>
                  </w:p>
                  <w:p w14:paraId="6F69D746" w14:textId="77777777" w:rsidR="00F24DFE" w:rsidRPr="00175B66" w:rsidRDefault="00F24DFE" w:rsidP="00B143FE">
                    <w:pPr>
                      <w:pStyle w:val="Kontaktdaten"/>
                      <w:rPr>
                        <w:lang w:val="de-DE"/>
                      </w:rPr>
                    </w:pPr>
                  </w:p>
                  <w:p w14:paraId="4A747A10" w14:textId="77777777" w:rsidR="00F24DFE" w:rsidRPr="00175B66" w:rsidRDefault="00F24DFE" w:rsidP="00B143FE">
                    <w:pPr>
                      <w:pStyle w:val="Kontaktdaten"/>
                      <w:rPr>
                        <w:lang w:val="de-DE"/>
                      </w:rPr>
                    </w:pPr>
                    <w:r w:rsidRPr="00175B66">
                      <w:rPr>
                        <w:lang w:val="de-DE"/>
                      </w:rPr>
                      <w:t xml:space="preserve">Tel.: +49 7142 78--0 </w:t>
                    </w:r>
                  </w:p>
                  <w:p w14:paraId="717B90E6" w14:textId="77777777" w:rsidR="00F24DFE" w:rsidRPr="00175B66" w:rsidRDefault="00F24DFE" w:rsidP="00B143FE">
                    <w:pPr>
                      <w:pStyle w:val="Kontaktdaten"/>
                      <w:rPr>
                        <w:lang w:val="de-DE"/>
                      </w:rPr>
                    </w:pPr>
                    <w:r w:rsidRPr="00175B66">
                      <w:rPr>
                        <w:lang w:val="de-DE"/>
                      </w:rPr>
                      <w:t xml:space="preserve">Fax: +49 7142 78-2107 </w:t>
                    </w:r>
                  </w:p>
                  <w:p w14:paraId="2C72C6A2" w14:textId="77777777" w:rsidR="00F24DFE" w:rsidRPr="00175B66" w:rsidRDefault="00F24DFE" w:rsidP="00B143FE">
                    <w:pPr>
                      <w:pStyle w:val="Kontaktdaten"/>
                      <w:rPr>
                        <w:lang w:val="de-DE"/>
                      </w:rPr>
                    </w:pPr>
                  </w:p>
                  <w:p w14:paraId="4A3B1117" w14:textId="77777777" w:rsidR="00F24DFE" w:rsidRPr="00175B66" w:rsidRDefault="00F24DFE" w:rsidP="00B143FE">
                    <w:pPr>
                      <w:pStyle w:val="Kontaktdaten"/>
                      <w:rPr>
                        <w:lang w:val="de-DE"/>
                      </w:rPr>
                    </w:pPr>
                    <w:r w:rsidRPr="00175B66">
                      <w:rPr>
                        <w:lang w:val="de-DE"/>
                      </w:rPr>
                      <w:t xml:space="preserve">info@durr.com </w:t>
                    </w:r>
                  </w:p>
                  <w:p w14:paraId="570B69D5" w14:textId="77777777" w:rsidR="00F24DFE" w:rsidRPr="0026127D" w:rsidRDefault="00F24DFE" w:rsidP="00B143FE">
                    <w:pPr>
                      <w:pStyle w:val="Kontaktdaten"/>
                    </w:pPr>
                    <w:r>
                      <w:t>www.durr.com</w:t>
                    </w:r>
                  </w:p>
                </w:txbxContent>
              </v:textbox>
              <w10:wrap anchorx="page" anchory="page"/>
            </v:shape>
          </w:pict>
        </mc:Fallback>
      </mc:AlternateContent>
    </w:r>
    <w:r>
      <w:rPr>
        <w:lang w:eastAsia="fr-FR"/>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En-tte"/>
    </w:pPr>
    <w:r>
      <w:rPr>
        <w:lang w:eastAsia="fr-FR"/>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eastAsia="fr-FR"/>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En-tte"/>
    </w:pPr>
  </w:p>
  <w:p w14:paraId="42F14B11" w14:textId="77777777" w:rsidR="00F24DFE" w:rsidRDefault="00F24DFE" w:rsidP="005218C8">
    <w:pPr>
      <w:pStyle w:val="En-tte"/>
    </w:pPr>
  </w:p>
  <w:p w14:paraId="3DD9B2BA" w14:textId="77777777" w:rsidR="00F24DFE" w:rsidRDefault="00F24DFE" w:rsidP="005218C8">
    <w:pPr>
      <w:pStyle w:val="En-tte"/>
    </w:pPr>
  </w:p>
  <w:p w14:paraId="63AA6475" w14:textId="77777777" w:rsidR="00F24DFE" w:rsidRDefault="00F24DFE" w:rsidP="00D9165E"/>
  <w:p w14:paraId="1ADCC302" w14:textId="77777777" w:rsidR="00F24DFE" w:rsidRDefault="00F24DFE" w:rsidP="00D9165E">
    <w:r>
      <w:rPr>
        <w:noProof/>
        <w:lang w:eastAsia="fr-FR"/>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175B66" w:rsidRDefault="00F24DFE" w:rsidP="0026127D">
                          <w:pPr>
                            <w:pStyle w:val="Kontaktdaten"/>
                            <w:rPr>
                              <w:rStyle w:val="Fettung"/>
                              <w:bCs/>
                              <w:spacing w:val="2"/>
                              <w:w w:val="100"/>
                              <w:lang w:val="de-DE"/>
                            </w:rPr>
                          </w:pPr>
                          <w:r w:rsidRPr="00175B66">
                            <w:rPr>
                              <w:rStyle w:val="Fettung"/>
                              <w:lang w:val="de-DE"/>
                            </w:rPr>
                            <w:t>Dürr Systems AG</w:t>
                          </w:r>
                        </w:p>
                        <w:p w14:paraId="41B4EF86" w14:textId="77777777" w:rsidR="00F24DFE" w:rsidRPr="00175B66" w:rsidRDefault="00F24DFE" w:rsidP="0026127D">
                          <w:pPr>
                            <w:pStyle w:val="Kontaktdaten"/>
                            <w:rPr>
                              <w:lang w:val="de-DE"/>
                            </w:rPr>
                          </w:pPr>
                          <w:r w:rsidRPr="00175B66">
                            <w:rPr>
                              <w:lang w:val="de-DE"/>
                            </w:rPr>
                            <w:t>Carl-Benz-Str. 34</w:t>
                          </w:r>
                        </w:p>
                        <w:p w14:paraId="5555B2C2" w14:textId="77777777" w:rsidR="00F24DFE" w:rsidRPr="00175B66" w:rsidRDefault="00F24DFE" w:rsidP="0026127D">
                          <w:pPr>
                            <w:pStyle w:val="Kontaktdaten"/>
                            <w:rPr>
                              <w:lang w:val="de-DE"/>
                            </w:rPr>
                          </w:pPr>
                          <w:r w:rsidRPr="00175B66">
                            <w:rPr>
                              <w:lang w:val="de-DE"/>
                            </w:rPr>
                            <w:t>74321 Bietigheim-Bissingen</w:t>
                          </w:r>
                        </w:p>
                        <w:p w14:paraId="53B79677" w14:textId="77777777" w:rsidR="00F24DFE" w:rsidRPr="00175B66" w:rsidRDefault="00F24DFE" w:rsidP="0026127D">
                          <w:pPr>
                            <w:pStyle w:val="Kontaktdaten"/>
                            <w:rPr>
                              <w:lang w:val="de-DE"/>
                            </w:rPr>
                          </w:pPr>
                        </w:p>
                        <w:p w14:paraId="451432D7" w14:textId="77777777" w:rsidR="00F24DFE" w:rsidRPr="00175B66" w:rsidRDefault="00F24DFE" w:rsidP="0026127D">
                          <w:pPr>
                            <w:pStyle w:val="Kontaktdaten"/>
                            <w:rPr>
                              <w:lang w:val="de-DE"/>
                            </w:rPr>
                          </w:pPr>
                          <w:r w:rsidRPr="00175B66">
                            <w:rPr>
                              <w:lang w:val="de-DE"/>
                            </w:rPr>
                            <w:t xml:space="preserve">Tel.: +49 7142 78--0 </w:t>
                          </w:r>
                        </w:p>
                        <w:p w14:paraId="32EF3341" w14:textId="77777777" w:rsidR="00F24DFE" w:rsidRPr="00175B66" w:rsidRDefault="00F24DFE" w:rsidP="0026127D">
                          <w:pPr>
                            <w:pStyle w:val="Kontaktdaten"/>
                            <w:rPr>
                              <w:lang w:val="de-DE"/>
                            </w:rPr>
                          </w:pPr>
                          <w:r w:rsidRPr="00175B66">
                            <w:rPr>
                              <w:lang w:val="de-DE"/>
                            </w:rPr>
                            <w:t xml:space="preserve">Fax: +49 7142 78-2107 </w:t>
                          </w:r>
                        </w:p>
                        <w:p w14:paraId="1D8E1397" w14:textId="77777777" w:rsidR="00F24DFE" w:rsidRPr="00175B66" w:rsidRDefault="00F24DFE" w:rsidP="0026127D">
                          <w:pPr>
                            <w:pStyle w:val="Kontaktdaten"/>
                            <w:rPr>
                              <w:lang w:val="de-DE"/>
                            </w:rPr>
                          </w:pPr>
                        </w:p>
                        <w:p w14:paraId="6E924C90" w14:textId="77777777" w:rsidR="00F24DFE" w:rsidRPr="00175B66" w:rsidRDefault="00F24DFE" w:rsidP="0026127D">
                          <w:pPr>
                            <w:pStyle w:val="Kontaktdaten"/>
                            <w:rPr>
                              <w:lang w:val="de-DE"/>
                            </w:rPr>
                          </w:pPr>
                          <w:r w:rsidRPr="00175B66">
                            <w:rPr>
                              <w:lang w:val="de-DE"/>
                            </w:rPr>
                            <w:t xml:space="preserve">info@durr.com </w:t>
                          </w:r>
                        </w:p>
                        <w:p w14:paraId="7D901FCD" w14:textId="77777777" w:rsidR="00F24DFE" w:rsidRPr="0026127D" w:rsidRDefault="00F24D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175B66" w:rsidRDefault="00F24DFE" w:rsidP="0026127D">
                    <w:pPr>
                      <w:pStyle w:val="Kontaktdaten"/>
                      <w:rPr>
                        <w:rStyle w:val="Fettung"/>
                        <w:bCs/>
                        <w:spacing w:val="2"/>
                        <w:w w:val="100"/>
                        <w:lang w:val="de-DE"/>
                      </w:rPr>
                    </w:pPr>
                    <w:r w:rsidRPr="00175B66">
                      <w:rPr>
                        <w:rStyle w:val="Fettung"/>
                        <w:lang w:val="de-DE"/>
                      </w:rPr>
                      <w:t>Dürr Systems AG</w:t>
                    </w:r>
                  </w:p>
                  <w:p w14:paraId="41B4EF86" w14:textId="77777777" w:rsidR="00F24DFE" w:rsidRPr="00175B66" w:rsidRDefault="00F24DFE" w:rsidP="0026127D">
                    <w:pPr>
                      <w:pStyle w:val="Kontaktdaten"/>
                      <w:rPr>
                        <w:lang w:val="de-DE"/>
                      </w:rPr>
                    </w:pPr>
                    <w:r w:rsidRPr="00175B66">
                      <w:rPr>
                        <w:lang w:val="de-DE"/>
                      </w:rPr>
                      <w:t>Carl-Benz-Str. 34</w:t>
                    </w:r>
                  </w:p>
                  <w:p w14:paraId="5555B2C2" w14:textId="77777777" w:rsidR="00F24DFE" w:rsidRPr="00175B66" w:rsidRDefault="00F24DFE" w:rsidP="0026127D">
                    <w:pPr>
                      <w:pStyle w:val="Kontaktdaten"/>
                      <w:rPr>
                        <w:lang w:val="de-DE"/>
                      </w:rPr>
                    </w:pPr>
                    <w:r w:rsidRPr="00175B66">
                      <w:rPr>
                        <w:lang w:val="de-DE"/>
                      </w:rPr>
                      <w:t>74321 Bietigheim-Bissingen</w:t>
                    </w:r>
                  </w:p>
                  <w:p w14:paraId="53B79677" w14:textId="77777777" w:rsidR="00F24DFE" w:rsidRPr="00175B66" w:rsidRDefault="00F24DFE" w:rsidP="0026127D">
                    <w:pPr>
                      <w:pStyle w:val="Kontaktdaten"/>
                      <w:rPr>
                        <w:lang w:val="de-DE"/>
                      </w:rPr>
                    </w:pPr>
                  </w:p>
                  <w:p w14:paraId="451432D7" w14:textId="77777777" w:rsidR="00F24DFE" w:rsidRPr="00175B66" w:rsidRDefault="00F24DFE" w:rsidP="0026127D">
                    <w:pPr>
                      <w:pStyle w:val="Kontaktdaten"/>
                      <w:rPr>
                        <w:lang w:val="de-DE"/>
                      </w:rPr>
                    </w:pPr>
                    <w:r w:rsidRPr="00175B66">
                      <w:rPr>
                        <w:lang w:val="de-DE"/>
                      </w:rPr>
                      <w:t xml:space="preserve">Tel.: +49 7142 78--0 </w:t>
                    </w:r>
                  </w:p>
                  <w:p w14:paraId="32EF3341" w14:textId="77777777" w:rsidR="00F24DFE" w:rsidRPr="00175B66" w:rsidRDefault="00F24DFE" w:rsidP="0026127D">
                    <w:pPr>
                      <w:pStyle w:val="Kontaktdaten"/>
                      <w:rPr>
                        <w:lang w:val="de-DE"/>
                      </w:rPr>
                    </w:pPr>
                    <w:r w:rsidRPr="00175B66">
                      <w:rPr>
                        <w:lang w:val="de-DE"/>
                      </w:rPr>
                      <w:t xml:space="preserve">Fax: +49 7142 78-2107 </w:t>
                    </w:r>
                  </w:p>
                  <w:p w14:paraId="1D8E1397" w14:textId="77777777" w:rsidR="00F24DFE" w:rsidRPr="00175B66" w:rsidRDefault="00F24DFE" w:rsidP="0026127D">
                    <w:pPr>
                      <w:pStyle w:val="Kontaktdaten"/>
                      <w:rPr>
                        <w:lang w:val="de-DE"/>
                      </w:rPr>
                    </w:pPr>
                  </w:p>
                  <w:p w14:paraId="6E924C90" w14:textId="77777777" w:rsidR="00F24DFE" w:rsidRPr="00175B66" w:rsidRDefault="00F24DFE" w:rsidP="0026127D">
                    <w:pPr>
                      <w:pStyle w:val="Kontaktdaten"/>
                      <w:rPr>
                        <w:lang w:val="de-DE"/>
                      </w:rPr>
                    </w:pPr>
                    <w:r w:rsidRPr="00175B66">
                      <w:rPr>
                        <w:lang w:val="de-DE"/>
                      </w:rPr>
                      <w:t xml:space="preserve">info@durr.com </w:t>
                    </w:r>
                  </w:p>
                  <w:p w14:paraId="7D901FCD" w14:textId="77777777" w:rsidR="00F24DFE" w:rsidRPr="0026127D" w:rsidRDefault="00F24D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2"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3196376">
    <w:abstractNumId w:val="3"/>
  </w:num>
  <w:num w:numId="2" w16cid:durableId="1425690474">
    <w:abstractNumId w:val="20"/>
  </w:num>
  <w:num w:numId="3" w16cid:durableId="5326558">
    <w:abstractNumId w:val="5"/>
  </w:num>
  <w:num w:numId="4" w16cid:durableId="1844542893">
    <w:abstractNumId w:val="9"/>
  </w:num>
  <w:num w:numId="5" w16cid:durableId="259804074">
    <w:abstractNumId w:val="15"/>
  </w:num>
  <w:num w:numId="6" w16cid:durableId="350650201">
    <w:abstractNumId w:val="2"/>
  </w:num>
  <w:num w:numId="7" w16cid:durableId="673342347">
    <w:abstractNumId w:val="22"/>
  </w:num>
  <w:num w:numId="8" w16cid:durableId="1821384348">
    <w:abstractNumId w:val="8"/>
  </w:num>
  <w:num w:numId="9" w16cid:durableId="891768641">
    <w:abstractNumId w:val="21"/>
  </w:num>
  <w:num w:numId="10" w16cid:durableId="1622958450">
    <w:abstractNumId w:val="6"/>
  </w:num>
  <w:num w:numId="11" w16cid:durableId="879245045">
    <w:abstractNumId w:val="1"/>
  </w:num>
  <w:num w:numId="12" w16cid:durableId="723220207">
    <w:abstractNumId w:val="4"/>
  </w:num>
  <w:num w:numId="13" w16cid:durableId="122890596">
    <w:abstractNumId w:val="11"/>
  </w:num>
  <w:num w:numId="14" w16cid:durableId="695234097">
    <w:abstractNumId w:val="14"/>
  </w:num>
  <w:num w:numId="15" w16cid:durableId="592477498">
    <w:abstractNumId w:val="17"/>
  </w:num>
  <w:num w:numId="16" w16cid:durableId="258998382">
    <w:abstractNumId w:val="16"/>
  </w:num>
  <w:num w:numId="17" w16cid:durableId="1131822453">
    <w:abstractNumId w:val="13"/>
  </w:num>
  <w:num w:numId="18" w16cid:durableId="1975912757">
    <w:abstractNumId w:val="10"/>
  </w:num>
  <w:num w:numId="19" w16cid:durableId="1964457750">
    <w:abstractNumId w:val="0"/>
  </w:num>
  <w:num w:numId="20" w16cid:durableId="571352549">
    <w:abstractNumId w:val="7"/>
  </w:num>
  <w:num w:numId="21" w16cid:durableId="410203155">
    <w:abstractNumId w:val="19"/>
  </w:num>
  <w:num w:numId="22" w16cid:durableId="130638059">
    <w:abstractNumId w:val="12"/>
  </w:num>
  <w:num w:numId="23" w16cid:durableId="2503573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2E52"/>
    <w:rsid w:val="00003B15"/>
    <w:rsid w:val="00003DD5"/>
    <w:rsid w:val="000042E4"/>
    <w:rsid w:val="000044F6"/>
    <w:rsid w:val="00004CE4"/>
    <w:rsid w:val="00004D92"/>
    <w:rsid w:val="00004FE4"/>
    <w:rsid w:val="00005AF4"/>
    <w:rsid w:val="0000643B"/>
    <w:rsid w:val="00007440"/>
    <w:rsid w:val="0001039C"/>
    <w:rsid w:val="00010855"/>
    <w:rsid w:val="00010E2F"/>
    <w:rsid w:val="00011693"/>
    <w:rsid w:val="0001194B"/>
    <w:rsid w:val="00011CA6"/>
    <w:rsid w:val="000137F9"/>
    <w:rsid w:val="00013B23"/>
    <w:rsid w:val="00015F92"/>
    <w:rsid w:val="00015FB8"/>
    <w:rsid w:val="00016315"/>
    <w:rsid w:val="000165A1"/>
    <w:rsid w:val="00016ABD"/>
    <w:rsid w:val="00020691"/>
    <w:rsid w:val="000222C1"/>
    <w:rsid w:val="0002273A"/>
    <w:rsid w:val="000227C7"/>
    <w:rsid w:val="00022A28"/>
    <w:rsid w:val="00022E77"/>
    <w:rsid w:val="00024D91"/>
    <w:rsid w:val="00025217"/>
    <w:rsid w:val="00026B8C"/>
    <w:rsid w:val="00030020"/>
    <w:rsid w:val="00030C1A"/>
    <w:rsid w:val="0003265C"/>
    <w:rsid w:val="000339D1"/>
    <w:rsid w:val="00033E8E"/>
    <w:rsid w:val="0003543C"/>
    <w:rsid w:val="000355D1"/>
    <w:rsid w:val="00036336"/>
    <w:rsid w:val="0003756C"/>
    <w:rsid w:val="00037BB3"/>
    <w:rsid w:val="00037E2B"/>
    <w:rsid w:val="00037FF7"/>
    <w:rsid w:val="00040FEA"/>
    <w:rsid w:val="0004140A"/>
    <w:rsid w:val="000436AB"/>
    <w:rsid w:val="00044BDA"/>
    <w:rsid w:val="00044E2B"/>
    <w:rsid w:val="0004583E"/>
    <w:rsid w:val="000527CB"/>
    <w:rsid w:val="0005283B"/>
    <w:rsid w:val="00052B81"/>
    <w:rsid w:val="00053003"/>
    <w:rsid w:val="000551B9"/>
    <w:rsid w:val="000557D8"/>
    <w:rsid w:val="0005618E"/>
    <w:rsid w:val="00056AC8"/>
    <w:rsid w:val="000574C8"/>
    <w:rsid w:val="00060034"/>
    <w:rsid w:val="00060375"/>
    <w:rsid w:val="00062BC6"/>
    <w:rsid w:val="00062C8E"/>
    <w:rsid w:val="00062D91"/>
    <w:rsid w:val="00064547"/>
    <w:rsid w:val="00065CD8"/>
    <w:rsid w:val="00065E4F"/>
    <w:rsid w:val="00066075"/>
    <w:rsid w:val="0006654A"/>
    <w:rsid w:val="000667BB"/>
    <w:rsid w:val="00066994"/>
    <w:rsid w:val="000676F3"/>
    <w:rsid w:val="000679B5"/>
    <w:rsid w:val="00067A27"/>
    <w:rsid w:val="00070DE3"/>
    <w:rsid w:val="0007116F"/>
    <w:rsid w:val="00071306"/>
    <w:rsid w:val="0007229B"/>
    <w:rsid w:val="00073211"/>
    <w:rsid w:val="000737EA"/>
    <w:rsid w:val="000742C8"/>
    <w:rsid w:val="000750E4"/>
    <w:rsid w:val="00075464"/>
    <w:rsid w:val="0007582C"/>
    <w:rsid w:val="00077087"/>
    <w:rsid w:val="00077946"/>
    <w:rsid w:val="00081B7C"/>
    <w:rsid w:val="000830E8"/>
    <w:rsid w:val="0008387D"/>
    <w:rsid w:val="00083CAB"/>
    <w:rsid w:val="0008456E"/>
    <w:rsid w:val="00085D6C"/>
    <w:rsid w:val="000865CA"/>
    <w:rsid w:val="00087275"/>
    <w:rsid w:val="0008775A"/>
    <w:rsid w:val="00090C8B"/>
    <w:rsid w:val="0009126C"/>
    <w:rsid w:val="00093CDC"/>
    <w:rsid w:val="00094C05"/>
    <w:rsid w:val="00094E95"/>
    <w:rsid w:val="00095F60"/>
    <w:rsid w:val="00097770"/>
    <w:rsid w:val="00097924"/>
    <w:rsid w:val="000A06DF"/>
    <w:rsid w:val="000A0BBC"/>
    <w:rsid w:val="000A103A"/>
    <w:rsid w:val="000A1469"/>
    <w:rsid w:val="000A222C"/>
    <w:rsid w:val="000A2839"/>
    <w:rsid w:val="000A2D49"/>
    <w:rsid w:val="000A2F40"/>
    <w:rsid w:val="000A32C8"/>
    <w:rsid w:val="000A6420"/>
    <w:rsid w:val="000A779F"/>
    <w:rsid w:val="000A799A"/>
    <w:rsid w:val="000A7C4A"/>
    <w:rsid w:val="000B122D"/>
    <w:rsid w:val="000B1599"/>
    <w:rsid w:val="000B17AC"/>
    <w:rsid w:val="000B1EA0"/>
    <w:rsid w:val="000B42D1"/>
    <w:rsid w:val="000B4839"/>
    <w:rsid w:val="000B4873"/>
    <w:rsid w:val="000B542F"/>
    <w:rsid w:val="000B665F"/>
    <w:rsid w:val="000B69A3"/>
    <w:rsid w:val="000B6E58"/>
    <w:rsid w:val="000B789E"/>
    <w:rsid w:val="000C009A"/>
    <w:rsid w:val="000C16F7"/>
    <w:rsid w:val="000C1BD3"/>
    <w:rsid w:val="000C214E"/>
    <w:rsid w:val="000C2A85"/>
    <w:rsid w:val="000C3444"/>
    <w:rsid w:val="000C3AF3"/>
    <w:rsid w:val="000C3DBE"/>
    <w:rsid w:val="000C4096"/>
    <w:rsid w:val="000C5C70"/>
    <w:rsid w:val="000C67C4"/>
    <w:rsid w:val="000C74C8"/>
    <w:rsid w:val="000C74D5"/>
    <w:rsid w:val="000C799C"/>
    <w:rsid w:val="000D1867"/>
    <w:rsid w:val="000D4047"/>
    <w:rsid w:val="000D5C49"/>
    <w:rsid w:val="000D631B"/>
    <w:rsid w:val="000D6E09"/>
    <w:rsid w:val="000D760D"/>
    <w:rsid w:val="000E1145"/>
    <w:rsid w:val="000E362F"/>
    <w:rsid w:val="000E41DB"/>
    <w:rsid w:val="000E47FC"/>
    <w:rsid w:val="000E488A"/>
    <w:rsid w:val="000E5B9E"/>
    <w:rsid w:val="000F0487"/>
    <w:rsid w:val="000F1B1A"/>
    <w:rsid w:val="000F1B6F"/>
    <w:rsid w:val="000F215E"/>
    <w:rsid w:val="000F2E0D"/>
    <w:rsid w:val="000F3563"/>
    <w:rsid w:val="000F3DDF"/>
    <w:rsid w:val="000F4A2A"/>
    <w:rsid w:val="000F52E1"/>
    <w:rsid w:val="000F599A"/>
    <w:rsid w:val="000F6E19"/>
    <w:rsid w:val="000F7B40"/>
    <w:rsid w:val="00100007"/>
    <w:rsid w:val="00100C0C"/>
    <w:rsid w:val="0010134F"/>
    <w:rsid w:val="00101D14"/>
    <w:rsid w:val="00102066"/>
    <w:rsid w:val="0010262A"/>
    <w:rsid w:val="00102947"/>
    <w:rsid w:val="00103128"/>
    <w:rsid w:val="0010399B"/>
    <w:rsid w:val="00103EE3"/>
    <w:rsid w:val="00104647"/>
    <w:rsid w:val="001052E0"/>
    <w:rsid w:val="00107597"/>
    <w:rsid w:val="001076E4"/>
    <w:rsid w:val="001078AC"/>
    <w:rsid w:val="00107E55"/>
    <w:rsid w:val="00111BDA"/>
    <w:rsid w:val="00112DF3"/>
    <w:rsid w:val="0011355B"/>
    <w:rsid w:val="00114E74"/>
    <w:rsid w:val="00114E85"/>
    <w:rsid w:val="001150D2"/>
    <w:rsid w:val="00115190"/>
    <w:rsid w:val="001167D1"/>
    <w:rsid w:val="00116AAF"/>
    <w:rsid w:val="00116F3F"/>
    <w:rsid w:val="00116F84"/>
    <w:rsid w:val="0011716C"/>
    <w:rsid w:val="00117904"/>
    <w:rsid w:val="00117C7F"/>
    <w:rsid w:val="00122564"/>
    <w:rsid w:val="00124E6A"/>
    <w:rsid w:val="0012678A"/>
    <w:rsid w:val="00126AF1"/>
    <w:rsid w:val="00126FF6"/>
    <w:rsid w:val="001271A8"/>
    <w:rsid w:val="00127CBE"/>
    <w:rsid w:val="00127DD6"/>
    <w:rsid w:val="00130AC5"/>
    <w:rsid w:val="00130F0B"/>
    <w:rsid w:val="001327EC"/>
    <w:rsid w:val="001328DB"/>
    <w:rsid w:val="001331E3"/>
    <w:rsid w:val="00134FF6"/>
    <w:rsid w:val="00135319"/>
    <w:rsid w:val="0013663F"/>
    <w:rsid w:val="00136A6D"/>
    <w:rsid w:val="00136DEC"/>
    <w:rsid w:val="00142FDB"/>
    <w:rsid w:val="001440F5"/>
    <w:rsid w:val="00146344"/>
    <w:rsid w:val="00147965"/>
    <w:rsid w:val="0015096A"/>
    <w:rsid w:val="00151506"/>
    <w:rsid w:val="00152058"/>
    <w:rsid w:val="0015445B"/>
    <w:rsid w:val="00154DAD"/>
    <w:rsid w:val="00155800"/>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633C"/>
    <w:rsid w:val="00166DBF"/>
    <w:rsid w:val="0017080F"/>
    <w:rsid w:val="00172BE8"/>
    <w:rsid w:val="00172DF4"/>
    <w:rsid w:val="0017405B"/>
    <w:rsid w:val="00174661"/>
    <w:rsid w:val="00175B66"/>
    <w:rsid w:val="00176272"/>
    <w:rsid w:val="00176D8A"/>
    <w:rsid w:val="0017740D"/>
    <w:rsid w:val="00177741"/>
    <w:rsid w:val="00177C4F"/>
    <w:rsid w:val="001803B1"/>
    <w:rsid w:val="00180D0F"/>
    <w:rsid w:val="00181A5D"/>
    <w:rsid w:val="00184094"/>
    <w:rsid w:val="001877A6"/>
    <w:rsid w:val="001926DC"/>
    <w:rsid w:val="00192FC7"/>
    <w:rsid w:val="001935AE"/>
    <w:rsid w:val="001936C7"/>
    <w:rsid w:val="00193AB8"/>
    <w:rsid w:val="00193DAC"/>
    <w:rsid w:val="00194AC6"/>
    <w:rsid w:val="00194B05"/>
    <w:rsid w:val="00195ED7"/>
    <w:rsid w:val="00196FC8"/>
    <w:rsid w:val="00197009"/>
    <w:rsid w:val="0019722B"/>
    <w:rsid w:val="00197A69"/>
    <w:rsid w:val="001A0177"/>
    <w:rsid w:val="001A154D"/>
    <w:rsid w:val="001A297C"/>
    <w:rsid w:val="001A370E"/>
    <w:rsid w:val="001A52AC"/>
    <w:rsid w:val="001A5AEB"/>
    <w:rsid w:val="001A5B15"/>
    <w:rsid w:val="001A64C8"/>
    <w:rsid w:val="001A65EE"/>
    <w:rsid w:val="001A73BC"/>
    <w:rsid w:val="001A7714"/>
    <w:rsid w:val="001B094C"/>
    <w:rsid w:val="001B0C55"/>
    <w:rsid w:val="001B2CC1"/>
    <w:rsid w:val="001B3B27"/>
    <w:rsid w:val="001B3F4E"/>
    <w:rsid w:val="001B4AFF"/>
    <w:rsid w:val="001B6A47"/>
    <w:rsid w:val="001B6E96"/>
    <w:rsid w:val="001B7251"/>
    <w:rsid w:val="001B7C36"/>
    <w:rsid w:val="001C018C"/>
    <w:rsid w:val="001C07E6"/>
    <w:rsid w:val="001C0A26"/>
    <w:rsid w:val="001C0A39"/>
    <w:rsid w:val="001C16EF"/>
    <w:rsid w:val="001C31C8"/>
    <w:rsid w:val="001C401D"/>
    <w:rsid w:val="001C468E"/>
    <w:rsid w:val="001C4980"/>
    <w:rsid w:val="001C5EB3"/>
    <w:rsid w:val="001C5FDC"/>
    <w:rsid w:val="001C64F5"/>
    <w:rsid w:val="001C6710"/>
    <w:rsid w:val="001D0887"/>
    <w:rsid w:val="001D0F2E"/>
    <w:rsid w:val="001D29CC"/>
    <w:rsid w:val="001D4B82"/>
    <w:rsid w:val="001D4BB0"/>
    <w:rsid w:val="001D4E19"/>
    <w:rsid w:val="001D54F9"/>
    <w:rsid w:val="001D63F2"/>
    <w:rsid w:val="001D6905"/>
    <w:rsid w:val="001D697E"/>
    <w:rsid w:val="001D7759"/>
    <w:rsid w:val="001D776F"/>
    <w:rsid w:val="001D7C2E"/>
    <w:rsid w:val="001E08A6"/>
    <w:rsid w:val="001E1C4A"/>
    <w:rsid w:val="001E24BF"/>
    <w:rsid w:val="001E3C49"/>
    <w:rsid w:val="001E5947"/>
    <w:rsid w:val="001E6574"/>
    <w:rsid w:val="001F0337"/>
    <w:rsid w:val="001F0EC7"/>
    <w:rsid w:val="001F1FAE"/>
    <w:rsid w:val="001F24C3"/>
    <w:rsid w:val="001F2571"/>
    <w:rsid w:val="001F3730"/>
    <w:rsid w:val="001F3883"/>
    <w:rsid w:val="001F3F7A"/>
    <w:rsid w:val="001F4C3E"/>
    <w:rsid w:val="001F4F19"/>
    <w:rsid w:val="001F4F94"/>
    <w:rsid w:val="001F502F"/>
    <w:rsid w:val="001F51C5"/>
    <w:rsid w:val="001F6276"/>
    <w:rsid w:val="001F7E95"/>
    <w:rsid w:val="0020182D"/>
    <w:rsid w:val="00201A77"/>
    <w:rsid w:val="00201E1F"/>
    <w:rsid w:val="0020322F"/>
    <w:rsid w:val="00203BB9"/>
    <w:rsid w:val="002040F6"/>
    <w:rsid w:val="002044A9"/>
    <w:rsid w:val="002044E5"/>
    <w:rsid w:val="00205231"/>
    <w:rsid w:val="00205B62"/>
    <w:rsid w:val="0020631B"/>
    <w:rsid w:val="00206375"/>
    <w:rsid w:val="00206AAF"/>
    <w:rsid w:val="00210159"/>
    <w:rsid w:val="00210A9F"/>
    <w:rsid w:val="002118EB"/>
    <w:rsid w:val="00211AA0"/>
    <w:rsid w:val="00212610"/>
    <w:rsid w:val="00212680"/>
    <w:rsid w:val="002130E0"/>
    <w:rsid w:val="0021565D"/>
    <w:rsid w:val="00216932"/>
    <w:rsid w:val="00216A5C"/>
    <w:rsid w:val="00216BD0"/>
    <w:rsid w:val="00216FC6"/>
    <w:rsid w:val="002170B4"/>
    <w:rsid w:val="002173E2"/>
    <w:rsid w:val="002176DB"/>
    <w:rsid w:val="00221324"/>
    <w:rsid w:val="00222FAE"/>
    <w:rsid w:val="00224CB8"/>
    <w:rsid w:val="002257C3"/>
    <w:rsid w:val="00226865"/>
    <w:rsid w:val="00231A54"/>
    <w:rsid w:val="002328F0"/>
    <w:rsid w:val="00235115"/>
    <w:rsid w:val="00235355"/>
    <w:rsid w:val="002353FE"/>
    <w:rsid w:val="0023563A"/>
    <w:rsid w:val="00236E5E"/>
    <w:rsid w:val="00240A46"/>
    <w:rsid w:val="00241D33"/>
    <w:rsid w:val="00243097"/>
    <w:rsid w:val="00243F9B"/>
    <w:rsid w:val="002450BD"/>
    <w:rsid w:val="00245179"/>
    <w:rsid w:val="00252189"/>
    <w:rsid w:val="00253115"/>
    <w:rsid w:val="0025441C"/>
    <w:rsid w:val="002549B8"/>
    <w:rsid w:val="00256337"/>
    <w:rsid w:val="00257CA5"/>
    <w:rsid w:val="0026127D"/>
    <w:rsid w:val="00261F1C"/>
    <w:rsid w:val="002622B7"/>
    <w:rsid w:val="00263964"/>
    <w:rsid w:val="00264768"/>
    <w:rsid w:val="002655A1"/>
    <w:rsid w:val="002662AE"/>
    <w:rsid w:val="0026663A"/>
    <w:rsid w:val="00271320"/>
    <w:rsid w:val="002714A1"/>
    <w:rsid w:val="002717A8"/>
    <w:rsid w:val="00272268"/>
    <w:rsid w:val="0027237F"/>
    <w:rsid w:val="00275350"/>
    <w:rsid w:val="00276195"/>
    <w:rsid w:val="00280819"/>
    <w:rsid w:val="00282592"/>
    <w:rsid w:val="00282680"/>
    <w:rsid w:val="002832AC"/>
    <w:rsid w:val="00283690"/>
    <w:rsid w:val="00283EEF"/>
    <w:rsid w:val="00284B42"/>
    <w:rsid w:val="00284C18"/>
    <w:rsid w:val="0028622B"/>
    <w:rsid w:val="00292501"/>
    <w:rsid w:val="00292925"/>
    <w:rsid w:val="00294020"/>
    <w:rsid w:val="00294B59"/>
    <w:rsid w:val="002964F5"/>
    <w:rsid w:val="00296AD3"/>
    <w:rsid w:val="00296E46"/>
    <w:rsid w:val="002A1286"/>
    <w:rsid w:val="002A1717"/>
    <w:rsid w:val="002A172B"/>
    <w:rsid w:val="002A1F5F"/>
    <w:rsid w:val="002A3AC6"/>
    <w:rsid w:val="002A3D7C"/>
    <w:rsid w:val="002A49F2"/>
    <w:rsid w:val="002A4B60"/>
    <w:rsid w:val="002A5113"/>
    <w:rsid w:val="002A5671"/>
    <w:rsid w:val="002A5D25"/>
    <w:rsid w:val="002A5DDE"/>
    <w:rsid w:val="002A5E7B"/>
    <w:rsid w:val="002A639F"/>
    <w:rsid w:val="002A6931"/>
    <w:rsid w:val="002A7E8B"/>
    <w:rsid w:val="002B06E7"/>
    <w:rsid w:val="002B18CE"/>
    <w:rsid w:val="002B19F8"/>
    <w:rsid w:val="002B2902"/>
    <w:rsid w:val="002B3FE8"/>
    <w:rsid w:val="002B40DD"/>
    <w:rsid w:val="002B4EA0"/>
    <w:rsid w:val="002B561E"/>
    <w:rsid w:val="002B71FB"/>
    <w:rsid w:val="002C00EB"/>
    <w:rsid w:val="002C0163"/>
    <w:rsid w:val="002C2153"/>
    <w:rsid w:val="002C40A7"/>
    <w:rsid w:val="002C5677"/>
    <w:rsid w:val="002C632F"/>
    <w:rsid w:val="002C7814"/>
    <w:rsid w:val="002C7EB3"/>
    <w:rsid w:val="002D0DCA"/>
    <w:rsid w:val="002D0F47"/>
    <w:rsid w:val="002D15B5"/>
    <w:rsid w:val="002D1A15"/>
    <w:rsid w:val="002D2E6A"/>
    <w:rsid w:val="002D2E95"/>
    <w:rsid w:val="002D33B7"/>
    <w:rsid w:val="002D3A70"/>
    <w:rsid w:val="002D4939"/>
    <w:rsid w:val="002D506A"/>
    <w:rsid w:val="002D60E0"/>
    <w:rsid w:val="002D6DD3"/>
    <w:rsid w:val="002D6F49"/>
    <w:rsid w:val="002D76A8"/>
    <w:rsid w:val="002D7E48"/>
    <w:rsid w:val="002D7EB6"/>
    <w:rsid w:val="002E00F3"/>
    <w:rsid w:val="002E03AE"/>
    <w:rsid w:val="002E14D8"/>
    <w:rsid w:val="002E1E01"/>
    <w:rsid w:val="002E2125"/>
    <w:rsid w:val="002E3435"/>
    <w:rsid w:val="002E4D30"/>
    <w:rsid w:val="002E5BF0"/>
    <w:rsid w:val="002E6FCE"/>
    <w:rsid w:val="002F0269"/>
    <w:rsid w:val="002F0312"/>
    <w:rsid w:val="002F0C10"/>
    <w:rsid w:val="002F2BF7"/>
    <w:rsid w:val="002F3B33"/>
    <w:rsid w:val="002F3E72"/>
    <w:rsid w:val="002F4D89"/>
    <w:rsid w:val="002F5303"/>
    <w:rsid w:val="002F5DAD"/>
    <w:rsid w:val="002F6BF1"/>
    <w:rsid w:val="002F7140"/>
    <w:rsid w:val="002F73C2"/>
    <w:rsid w:val="0030067C"/>
    <w:rsid w:val="00300BEA"/>
    <w:rsid w:val="00301332"/>
    <w:rsid w:val="003013F7"/>
    <w:rsid w:val="0030170B"/>
    <w:rsid w:val="003023DF"/>
    <w:rsid w:val="00302DB1"/>
    <w:rsid w:val="003035A6"/>
    <w:rsid w:val="00303E26"/>
    <w:rsid w:val="0030569E"/>
    <w:rsid w:val="003060E9"/>
    <w:rsid w:val="003066B4"/>
    <w:rsid w:val="003108E7"/>
    <w:rsid w:val="00311E54"/>
    <w:rsid w:val="0031289B"/>
    <w:rsid w:val="00313846"/>
    <w:rsid w:val="00316BF1"/>
    <w:rsid w:val="0032035E"/>
    <w:rsid w:val="00320CC3"/>
    <w:rsid w:val="0032275B"/>
    <w:rsid w:val="003241D6"/>
    <w:rsid w:val="0032475C"/>
    <w:rsid w:val="003251D2"/>
    <w:rsid w:val="00325584"/>
    <w:rsid w:val="00325866"/>
    <w:rsid w:val="00327807"/>
    <w:rsid w:val="00327CBF"/>
    <w:rsid w:val="00330683"/>
    <w:rsid w:val="00330851"/>
    <w:rsid w:val="00330F8B"/>
    <w:rsid w:val="0033107B"/>
    <w:rsid w:val="003326CE"/>
    <w:rsid w:val="00332CA4"/>
    <w:rsid w:val="00332D17"/>
    <w:rsid w:val="003337D8"/>
    <w:rsid w:val="00333CF4"/>
    <w:rsid w:val="00335277"/>
    <w:rsid w:val="00335617"/>
    <w:rsid w:val="00335C2D"/>
    <w:rsid w:val="00336360"/>
    <w:rsid w:val="0033769D"/>
    <w:rsid w:val="00337B9F"/>
    <w:rsid w:val="0034071F"/>
    <w:rsid w:val="00342D09"/>
    <w:rsid w:val="003430A2"/>
    <w:rsid w:val="00343127"/>
    <w:rsid w:val="003435A3"/>
    <w:rsid w:val="00344BA5"/>
    <w:rsid w:val="00344DC0"/>
    <w:rsid w:val="00345773"/>
    <w:rsid w:val="003473D1"/>
    <w:rsid w:val="00351665"/>
    <w:rsid w:val="00351AF4"/>
    <w:rsid w:val="00351AFA"/>
    <w:rsid w:val="00351EB7"/>
    <w:rsid w:val="00352D97"/>
    <w:rsid w:val="00352E30"/>
    <w:rsid w:val="00352FCC"/>
    <w:rsid w:val="00353307"/>
    <w:rsid w:val="003538C4"/>
    <w:rsid w:val="0035390A"/>
    <w:rsid w:val="00354C04"/>
    <w:rsid w:val="003555C2"/>
    <w:rsid w:val="00355970"/>
    <w:rsid w:val="00356188"/>
    <w:rsid w:val="003567D9"/>
    <w:rsid w:val="00357644"/>
    <w:rsid w:val="00360043"/>
    <w:rsid w:val="00360089"/>
    <w:rsid w:val="0036088A"/>
    <w:rsid w:val="0036125D"/>
    <w:rsid w:val="00361EE0"/>
    <w:rsid w:val="00362153"/>
    <w:rsid w:val="003621B6"/>
    <w:rsid w:val="00362739"/>
    <w:rsid w:val="00362CF4"/>
    <w:rsid w:val="00365058"/>
    <w:rsid w:val="0036505C"/>
    <w:rsid w:val="00366A8E"/>
    <w:rsid w:val="00373E56"/>
    <w:rsid w:val="00375576"/>
    <w:rsid w:val="00375D1A"/>
    <w:rsid w:val="003768F3"/>
    <w:rsid w:val="003803F3"/>
    <w:rsid w:val="00382C66"/>
    <w:rsid w:val="00383B56"/>
    <w:rsid w:val="00384066"/>
    <w:rsid w:val="003847D2"/>
    <w:rsid w:val="003849ED"/>
    <w:rsid w:val="0038638E"/>
    <w:rsid w:val="0038642C"/>
    <w:rsid w:val="00386ADF"/>
    <w:rsid w:val="00386FE0"/>
    <w:rsid w:val="00391927"/>
    <w:rsid w:val="003924CA"/>
    <w:rsid w:val="0039268E"/>
    <w:rsid w:val="00392F03"/>
    <w:rsid w:val="0039367F"/>
    <w:rsid w:val="00393A7F"/>
    <w:rsid w:val="003942D9"/>
    <w:rsid w:val="00394329"/>
    <w:rsid w:val="00395574"/>
    <w:rsid w:val="0039654F"/>
    <w:rsid w:val="003968D2"/>
    <w:rsid w:val="0039699B"/>
    <w:rsid w:val="003973BC"/>
    <w:rsid w:val="003A046C"/>
    <w:rsid w:val="003A0D78"/>
    <w:rsid w:val="003A2989"/>
    <w:rsid w:val="003A30A6"/>
    <w:rsid w:val="003A3221"/>
    <w:rsid w:val="003A3DB2"/>
    <w:rsid w:val="003A406F"/>
    <w:rsid w:val="003A46E7"/>
    <w:rsid w:val="003A4B4E"/>
    <w:rsid w:val="003A4F3B"/>
    <w:rsid w:val="003A5CC6"/>
    <w:rsid w:val="003A692D"/>
    <w:rsid w:val="003B0692"/>
    <w:rsid w:val="003B0EB6"/>
    <w:rsid w:val="003B160B"/>
    <w:rsid w:val="003B1684"/>
    <w:rsid w:val="003B4718"/>
    <w:rsid w:val="003B4774"/>
    <w:rsid w:val="003B6A6D"/>
    <w:rsid w:val="003B78B1"/>
    <w:rsid w:val="003C1A83"/>
    <w:rsid w:val="003C1CF3"/>
    <w:rsid w:val="003C3D9B"/>
    <w:rsid w:val="003C4777"/>
    <w:rsid w:val="003C492A"/>
    <w:rsid w:val="003C560F"/>
    <w:rsid w:val="003C5B53"/>
    <w:rsid w:val="003C60F4"/>
    <w:rsid w:val="003C61EE"/>
    <w:rsid w:val="003C73CE"/>
    <w:rsid w:val="003C7C96"/>
    <w:rsid w:val="003D0297"/>
    <w:rsid w:val="003D0818"/>
    <w:rsid w:val="003D0CB7"/>
    <w:rsid w:val="003D2127"/>
    <w:rsid w:val="003D3DE7"/>
    <w:rsid w:val="003D50EB"/>
    <w:rsid w:val="003D6656"/>
    <w:rsid w:val="003D6A97"/>
    <w:rsid w:val="003D6BE3"/>
    <w:rsid w:val="003D770A"/>
    <w:rsid w:val="003E01D9"/>
    <w:rsid w:val="003E0587"/>
    <w:rsid w:val="003E06FE"/>
    <w:rsid w:val="003E1EDC"/>
    <w:rsid w:val="003E202E"/>
    <w:rsid w:val="003E2649"/>
    <w:rsid w:val="003E2AFB"/>
    <w:rsid w:val="003E3B41"/>
    <w:rsid w:val="003E445A"/>
    <w:rsid w:val="003E5B52"/>
    <w:rsid w:val="003E5BE6"/>
    <w:rsid w:val="003E5F37"/>
    <w:rsid w:val="003E6439"/>
    <w:rsid w:val="003E65B0"/>
    <w:rsid w:val="003E6FC1"/>
    <w:rsid w:val="003E738F"/>
    <w:rsid w:val="003E7CF8"/>
    <w:rsid w:val="003F0CD8"/>
    <w:rsid w:val="003F1873"/>
    <w:rsid w:val="003F2144"/>
    <w:rsid w:val="003F2C19"/>
    <w:rsid w:val="003F3459"/>
    <w:rsid w:val="003F3A4A"/>
    <w:rsid w:val="003F6CD6"/>
    <w:rsid w:val="003F6FFA"/>
    <w:rsid w:val="003F7AEE"/>
    <w:rsid w:val="00402949"/>
    <w:rsid w:val="00402AD2"/>
    <w:rsid w:val="00402D21"/>
    <w:rsid w:val="0040381F"/>
    <w:rsid w:val="00404174"/>
    <w:rsid w:val="0040666A"/>
    <w:rsid w:val="00406DF8"/>
    <w:rsid w:val="0040784F"/>
    <w:rsid w:val="00407CD3"/>
    <w:rsid w:val="00411172"/>
    <w:rsid w:val="004111E3"/>
    <w:rsid w:val="0041171E"/>
    <w:rsid w:val="004119BA"/>
    <w:rsid w:val="004127B1"/>
    <w:rsid w:val="00412CCB"/>
    <w:rsid w:val="0041391C"/>
    <w:rsid w:val="00413C62"/>
    <w:rsid w:val="00413D6D"/>
    <w:rsid w:val="004140E1"/>
    <w:rsid w:val="0041432A"/>
    <w:rsid w:val="00415C0A"/>
    <w:rsid w:val="00416BD0"/>
    <w:rsid w:val="0042234D"/>
    <w:rsid w:val="00424A3C"/>
    <w:rsid w:val="00424B16"/>
    <w:rsid w:val="004255AB"/>
    <w:rsid w:val="004256CD"/>
    <w:rsid w:val="00426750"/>
    <w:rsid w:val="00427D24"/>
    <w:rsid w:val="0043012F"/>
    <w:rsid w:val="00432341"/>
    <w:rsid w:val="0043346C"/>
    <w:rsid w:val="00433DB0"/>
    <w:rsid w:val="0043677D"/>
    <w:rsid w:val="004370EF"/>
    <w:rsid w:val="004374FB"/>
    <w:rsid w:val="004400ED"/>
    <w:rsid w:val="004402DD"/>
    <w:rsid w:val="00440361"/>
    <w:rsid w:val="004404FF"/>
    <w:rsid w:val="00442156"/>
    <w:rsid w:val="004427AF"/>
    <w:rsid w:val="00442816"/>
    <w:rsid w:val="00442E17"/>
    <w:rsid w:val="0044328B"/>
    <w:rsid w:val="0044454B"/>
    <w:rsid w:val="00446377"/>
    <w:rsid w:val="004472BD"/>
    <w:rsid w:val="00450174"/>
    <w:rsid w:val="00450D7A"/>
    <w:rsid w:val="004514AF"/>
    <w:rsid w:val="00451CA7"/>
    <w:rsid w:val="004522DE"/>
    <w:rsid w:val="004535D9"/>
    <w:rsid w:val="00455402"/>
    <w:rsid w:val="00456256"/>
    <w:rsid w:val="00457862"/>
    <w:rsid w:val="004606AC"/>
    <w:rsid w:val="00460F2B"/>
    <w:rsid w:val="0046156A"/>
    <w:rsid w:val="00461F87"/>
    <w:rsid w:val="0046201D"/>
    <w:rsid w:val="00462DDC"/>
    <w:rsid w:val="004667BA"/>
    <w:rsid w:val="00466954"/>
    <w:rsid w:val="00467800"/>
    <w:rsid w:val="004702A9"/>
    <w:rsid w:val="0047044C"/>
    <w:rsid w:val="0047062A"/>
    <w:rsid w:val="004706B1"/>
    <w:rsid w:val="00470EFD"/>
    <w:rsid w:val="00471520"/>
    <w:rsid w:val="00473AEC"/>
    <w:rsid w:val="00473D40"/>
    <w:rsid w:val="00473E56"/>
    <w:rsid w:val="00474293"/>
    <w:rsid w:val="00476060"/>
    <w:rsid w:val="004762B9"/>
    <w:rsid w:val="004763C2"/>
    <w:rsid w:val="0047652B"/>
    <w:rsid w:val="00476746"/>
    <w:rsid w:val="004770FB"/>
    <w:rsid w:val="004774DF"/>
    <w:rsid w:val="00477801"/>
    <w:rsid w:val="00481B65"/>
    <w:rsid w:val="004832FA"/>
    <w:rsid w:val="0048378E"/>
    <w:rsid w:val="00483B92"/>
    <w:rsid w:val="00484045"/>
    <w:rsid w:val="00484BF7"/>
    <w:rsid w:val="00486F5D"/>
    <w:rsid w:val="004871EF"/>
    <w:rsid w:val="00490096"/>
    <w:rsid w:val="00490D6E"/>
    <w:rsid w:val="00490EEF"/>
    <w:rsid w:val="0049151A"/>
    <w:rsid w:val="00492B4F"/>
    <w:rsid w:val="00492CE9"/>
    <w:rsid w:val="00492DAF"/>
    <w:rsid w:val="00494EE7"/>
    <w:rsid w:val="00495825"/>
    <w:rsid w:val="004960A3"/>
    <w:rsid w:val="004A00BE"/>
    <w:rsid w:val="004A10AD"/>
    <w:rsid w:val="004A29EB"/>
    <w:rsid w:val="004A2B15"/>
    <w:rsid w:val="004A33F3"/>
    <w:rsid w:val="004A3A5F"/>
    <w:rsid w:val="004A46C8"/>
    <w:rsid w:val="004A6492"/>
    <w:rsid w:val="004A6C69"/>
    <w:rsid w:val="004A73F4"/>
    <w:rsid w:val="004A7F7D"/>
    <w:rsid w:val="004B0ACA"/>
    <w:rsid w:val="004B1411"/>
    <w:rsid w:val="004B208C"/>
    <w:rsid w:val="004B24EA"/>
    <w:rsid w:val="004B2904"/>
    <w:rsid w:val="004B3D7E"/>
    <w:rsid w:val="004B455F"/>
    <w:rsid w:val="004B4E8D"/>
    <w:rsid w:val="004B740A"/>
    <w:rsid w:val="004B7595"/>
    <w:rsid w:val="004B7A30"/>
    <w:rsid w:val="004C1651"/>
    <w:rsid w:val="004C2420"/>
    <w:rsid w:val="004C408E"/>
    <w:rsid w:val="004C6EBC"/>
    <w:rsid w:val="004C7A28"/>
    <w:rsid w:val="004D0368"/>
    <w:rsid w:val="004D1D0E"/>
    <w:rsid w:val="004D3165"/>
    <w:rsid w:val="004D3BE4"/>
    <w:rsid w:val="004D3C2B"/>
    <w:rsid w:val="004D3DAB"/>
    <w:rsid w:val="004D3EF8"/>
    <w:rsid w:val="004D6253"/>
    <w:rsid w:val="004D712B"/>
    <w:rsid w:val="004D7B9E"/>
    <w:rsid w:val="004E0D94"/>
    <w:rsid w:val="004E1560"/>
    <w:rsid w:val="004E1B58"/>
    <w:rsid w:val="004E2175"/>
    <w:rsid w:val="004E34FA"/>
    <w:rsid w:val="004E3872"/>
    <w:rsid w:val="004E5C86"/>
    <w:rsid w:val="004E5E7F"/>
    <w:rsid w:val="004E7C0B"/>
    <w:rsid w:val="004F06B7"/>
    <w:rsid w:val="004F077B"/>
    <w:rsid w:val="004F1ECC"/>
    <w:rsid w:val="004F206E"/>
    <w:rsid w:val="004F2765"/>
    <w:rsid w:val="004F2A79"/>
    <w:rsid w:val="004F39B4"/>
    <w:rsid w:val="004F3B7C"/>
    <w:rsid w:val="004F3E59"/>
    <w:rsid w:val="004F4E97"/>
    <w:rsid w:val="004F50F4"/>
    <w:rsid w:val="004F5782"/>
    <w:rsid w:val="004F639D"/>
    <w:rsid w:val="004F65B3"/>
    <w:rsid w:val="004F6D74"/>
    <w:rsid w:val="004F716B"/>
    <w:rsid w:val="004F76FD"/>
    <w:rsid w:val="0050056C"/>
    <w:rsid w:val="005013B4"/>
    <w:rsid w:val="00501B5C"/>
    <w:rsid w:val="00502920"/>
    <w:rsid w:val="00502F16"/>
    <w:rsid w:val="00504258"/>
    <w:rsid w:val="005043E5"/>
    <w:rsid w:val="00505786"/>
    <w:rsid w:val="0050687A"/>
    <w:rsid w:val="00506BD5"/>
    <w:rsid w:val="00506EA6"/>
    <w:rsid w:val="005076D9"/>
    <w:rsid w:val="00510FF5"/>
    <w:rsid w:val="00511067"/>
    <w:rsid w:val="00512DF6"/>
    <w:rsid w:val="00513534"/>
    <w:rsid w:val="00513E13"/>
    <w:rsid w:val="0051492B"/>
    <w:rsid w:val="00515153"/>
    <w:rsid w:val="00515543"/>
    <w:rsid w:val="00516098"/>
    <w:rsid w:val="005169B8"/>
    <w:rsid w:val="00516EB6"/>
    <w:rsid w:val="00520BFA"/>
    <w:rsid w:val="00521429"/>
    <w:rsid w:val="005218C8"/>
    <w:rsid w:val="00521CF5"/>
    <w:rsid w:val="00521F64"/>
    <w:rsid w:val="00521FD5"/>
    <w:rsid w:val="00522756"/>
    <w:rsid w:val="0052321B"/>
    <w:rsid w:val="005244E9"/>
    <w:rsid w:val="00524AEC"/>
    <w:rsid w:val="00524BE9"/>
    <w:rsid w:val="00525B71"/>
    <w:rsid w:val="0052691A"/>
    <w:rsid w:val="00527196"/>
    <w:rsid w:val="00527D8F"/>
    <w:rsid w:val="00527E75"/>
    <w:rsid w:val="00530999"/>
    <w:rsid w:val="00531D4B"/>
    <w:rsid w:val="00531D5B"/>
    <w:rsid w:val="00531F9A"/>
    <w:rsid w:val="00532242"/>
    <w:rsid w:val="00532252"/>
    <w:rsid w:val="0053232F"/>
    <w:rsid w:val="005328A2"/>
    <w:rsid w:val="00532D13"/>
    <w:rsid w:val="00533A8A"/>
    <w:rsid w:val="0053438D"/>
    <w:rsid w:val="00534397"/>
    <w:rsid w:val="0053448B"/>
    <w:rsid w:val="00534C1A"/>
    <w:rsid w:val="0053604A"/>
    <w:rsid w:val="005365B4"/>
    <w:rsid w:val="00537F0F"/>
    <w:rsid w:val="00541924"/>
    <w:rsid w:val="005426FE"/>
    <w:rsid w:val="005436AE"/>
    <w:rsid w:val="0054450D"/>
    <w:rsid w:val="00545CF4"/>
    <w:rsid w:val="00546C96"/>
    <w:rsid w:val="00546CAC"/>
    <w:rsid w:val="00546D12"/>
    <w:rsid w:val="005479FD"/>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6F9"/>
    <w:rsid w:val="00573711"/>
    <w:rsid w:val="00573D9D"/>
    <w:rsid w:val="005755BD"/>
    <w:rsid w:val="00575800"/>
    <w:rsid w:val="00580070"/>
    <w:rsid w:val="00581C8C"/>
    <w:rsid w:val="00582342"/>
    <w:rsid w:val="005837F9"/>
    <w:rsid w:val="00584007"/>
    <w:rsid w:val="00584B9D"/>
    <w:rsid w:val="00585447"/>
    <w:rsid w:val="005855D4"/>
    <w:rsid w:val="0058614F"/>
    <w:rsid w:val="0058646C"/>
    <w:rsid w:val="005865F5"/>
    <w:rsid w:val="00586F57"/>
    <w:rsid w:val="00587179"/>
    <w:rsid w:val="005913CF"/>
    <w:rsid w:val="00591CEB"/>
    <w:rsid w:val="00592D83"/>
    <w:rsid w:val="00593AA7"/>
    <w:rsid w:val="00594B29"/>
    <w:rsid w:val="005952C0"/>
    <w:rsid w:val="00595620"/>
    <w:rsid w:val="00595D74"/>
    <w:rsid w:val="005962FB"/>
    <w:rsid w:val="0059728A"/>
    <w:rsid w:val="00597F78"/>
    <w:rsid w:val="005A0121"/>
    <w:rsid w:val="005A15E5"/>
    <w:rsid w:val="005A1895"/>
    <w:rsid w:val="005A1C80"/>
    <w:rsid w:val="005A1F2F"/>
    <w:rsid w:val="005A3261"/>
    <w:rsid w:val="005A58F7"/>
    <w:rsid w:val="005A7BDC"/>
    <w:rsid w:val="005A7C10"/>
    <w:rsid w:val="005B01C4"/>
    <w:rsid w:val="005B0B91"/>
    <w:rsid w:val="005B184A"/>
    <w:rsid w:val="005B19FD"/>
    <w:rsid w:val="005B34DA"/>
    <w:rsid w:val="005B3CCD"/>
    <w:rsid w:val="005B4385"/>
    <w:rsid w:val="005B4B20"/>
    <w:rsid w:val="005B55FA"/>
    <w:rsid w:val="005B5EB8"/>
    <w:rsid w:val="005B6694"/>
    <w:rsid w:val="005C0FE8"/>
    <w:rsid w:val="005C13A1"/>
    <w:rsid w:val="005C1D46"/>
    <w:rsid w:val="005C374F"/>
    <w:rsid w:val="005C5563"/>
    <w:rsid w:val="005C5CBB"/>
    <w:rsid w:val="005C6047"/>
    <w:rsid w:val="005C6742"/>
    <w:rsid w:val="005D0733"/>
    <w:rsid w:val="005D1745"/>
    <w:rsid w:val="005D1F94"/>
    <w:rsid w:val="005D2405"/>
    <w:rsid w:val="005D2DB8"/>
    <w:rsid w:val="005D31BA"/>
    <w:rsid w:val="005D31F1"/>
    <w:rsid w:val="005D3A5C"/>
    <w:rsid w:val="005D5830"/>
    <w:rsid w:val="005D5940"/>
    <w:rsid w:val="005D5A38"/>
    <w:rsid w:val="005D5CD4"/>
    <w:rsid w:val="005D5DCB"/>
    <w:rsid w:val="005D6678"/>
    <w:rsid w:val="005D6A17"/>
    <w:rsid w:val="005D6D1D"/>
    <w:rsid w:val="005D6DBD"/>
    <w:rsid w:val="005D7286"/>
    <w:rsid w:val="005D7F03"/>
    <w:rsid w:val="005E041B"/>
    <w:rsid w:val="005E05BB"/>
    <w:rsid w:val="005E1300"/>
    <w:rsid w:val="005E198B"/>
    <w:rsid w:val="005E200B"/>
    <w:rsid w:val="005E242A"/>
    <w:rsid w:val="005E2B31"/>
    <w:rsid w:val="005E2BA4"/>
    <w:rsid w:val="005E3986"/>
    <w:rsid w:val="005E69A9"/>
    <w:rsid w:val="005E76B9"/>
    <w:rsid w:val="005E780A"/>
    <w:rsid w:val="005E7847"/>
    <w:rsid w:val="005F010B"/>
    <w:rsid w:val="005F182E"/>
    <w:rsid w:val="005F2C10"/>
    <w:rsid w:val="005F3B6A"/>
    <w:rsid w:val="005F3FE5"/>
    <w:rsid w:val="005F4FBF"/>
    <w:rsid w:val="005F64AB"/>
    <w:rsid w:val="005F723C"/>
    <w:rsid w:val="005F7CEF"/>
    <w:rsid w:val="00601628"/>
    <w:rsid w:val="0060229F"/>
    <w:rsid w:val="00602B35"/>
    <w:rsid w:val="00602E06"/>
    <w:rsid w:val="00604E83"/>
    <w:rsid w:val="00604F17"/>
    <w:rsid w:val="0060506D"/>
    <w:rsid w:val="00605CA6"/>
    <w:rsid w:val="00605F19"/>
    <w:rsid w:val="0060657F"/>
    <w:rsid w:val="00606591"/>
    <w:rsid w:val="00606B28"/>
    <w:rsid w:val="006073C6"/>
    <w:rsid w:val="006074EB"/>
    <w:rsid w:val="0060792D"/>
    <w:rsid w:val="0061154F"/>
    <w:rsid w:val="006117A1"/>
    <w:rsid w:val="00613B38"/>
    <w:rsid w:val="00614890"/>
    <w:rsid w:val="00614BB5"/>
    <w:rsid w:val="00614F5B"/>
    <w:rsid w:val="00615ED0"/>
    <w:rsid w:val="006170A2"/>
    <w:rsid w:val="006172CE"/>
    <w:rsid w:val="00617EA4"/>
    <w:rsid w:val="00623278"/>
    <w:rsid w:val="00624049"/>
    <w:rsid w:val="00624A3C"/>
    <w:rsid w:val="00625946"/>
    <w:rsid w:val="00626A28"/>
    <w:rsid w:val="006310F7"/>
    <w:rsid w:val="006311E0"/>
    <w:rsid w:val="00631AEB"/>
    <w:rsid w:val="00632F11"/>
    <w:rsid w:val="00633FEA"/>
    <w:rsid w:val="00635ABF"/>
    <w:rsid w:val="0064016F"/>
    <w:rsid w:val="006401F7"/>
    <w:rsid w:val="006406E5"/>
    <w:rsid w:val="00641F88"/>
    <w:rsid w:val="006438A8"/>
    <w:rsid w:val="00643A04"/>
    <w:rsid w:val="00643DF6"/>
    <w:rsid w:val="0064408D"/>
    <w:rsid w:val="00644904"/>
    <w:rsid w:val="006449CA"/>
    <w:rsid w:val="00645074"/>
    <w:rsid w:val="00645473"/>
    <w:rsid w:val="0064645F"/>
    <w:rsid w:val="00647E7F"/>
    <w:rsid w:val="00650808"/>
    <w:rsid w:val="00651173"/>
    <w:rsid w:val="0065432C"/>
    <w:rsid w:val="00655D5A"/>
    <w:rsid w:val="0065632A"/>
    <w:rsid w:val="00656706"/>
    <w:rsid w:val="006579D8"/>
    <w:rsid w:val="006606F0"/>
    <w:rsid w:val="00664318"/>
    <w:rsid w:val="0066459C"/>
    <w:rsid w:val="00665522"/>
    <w:rsid w:val="0066573F"/>
    <w:rsid w:val="006673F5"/>
    <w:rsid w:val="00667BE6"/>
    <w:rsid w:val="00670E84"/>
    <w:rsid w:val="00671932"/>
    <w:rsid w:val="00671E47"/>
    <w:rsid w:val="00672CB3"/>
    <w:rsid w:val="00674DB7"/>
    <w:rsid w:val="006750D0"/>
    <w:rsid w:val="0067591C"/>
    <w:rsid w:val="006760A7"/>
    <w:rsid w:val="00677EA7"/>
    <w:rsid w:val="0068081B"/>
    <w:rsid w:val="0068106C"/>
    <w:rsid w:val="0068134A"/>
    <w:rsid w:val="00681ECE"/>
    <w:rsid w:val="00683E9E"/>
    <w:rsid w:val="00684E0A"/>
    <w:rsid w:val="006859AD"/>
    <w:rsid w:val="0068636E"/>
    <w:rsid w:val="0068665D"/>
    <w:rsid w:val="006871F2"/>
    <w:rsid w:val="00687340"/>
    <w:rsid w:val="00687C11"/>
    <w:rsid w:val="00690C64"/>
    <w:rsid w:val="00691B0A"/>
    <w:rsid w:val="00691F9E"/>
    <w:rsid w:val="0069395F"/>
    <w:rsid w:val="00693FA3"/>
    <w:rsid w:val="00694C93"/>
    <w:rsid w:val="006957FA"/>
    <w:rsid w:val="00695F99"/>
    <w:rsid w:val="00696202"/>
    <w:rsid w:val="00696C0C"/>
    <w:rsid w:val="00697AF4"/>
    <w:rsid w:val="006A0AD0"/>
    <w:rsid w:val="006A3241"/>
    <w:rsid w:val="006A4EB9"/>
    <w:rsid w:val="006A5A75"/>
    <w:rsid w:val="006A6121"/>
    <w:rsid w:val="006A6348"/>
    <w:rsid w:val="006A688E"/>
    <w:rsid w:val="006A77B2"/>
    <w:rsid w:val="006B4042"/>
    <w:rsid w:val="006B592D"/>
    <w:rsid w:val="006B5ABD"/>
    <w:rsid w:val="006B6DD8"/>
    <w:rsid w:val="006B6EB6"/>
    <w:rsid w:val="006B7751"/>
    <w:rsid w:val="006C012E"/>
    <w:rsid w:val="006C18CC"/>
    <w:rsid w:val="006C1B6C"/>
    <w:rsid w:val="006C2364"/>
    <w:rsid w:val="006C2A31"/>
    <w:rsid w:val="006C38E6"/>
    <w:rsid w:val="006C3AA3"/>
    <w:rsid w:val="006C428A"/>
    <w:rsid w:val="006C50E1"/>
    <w:rsid w:val="006C517E"/>
    <w:rsid w:val="006C6111"/>
    <w:rsid w:val="006C6C38"/>
    <w:rsid w:val="006C6CCA"/>
    <w:rsid w:val="006D5A7A"/>
    <w:rsid w:val="006D5DA9"/>
    <w:rsid w:val="006D688C"/>
    <w:rsid w:val="006D6C1A"/>
    <w:rsid w:val="006D6DC6"/>
    <w:rsid w:val="006D734A"/>
    <w:rsid w:val="006D768A"/>
    <w:rsid w:val="006D77A0"/>
    <w:rsid w:val="006D7F10"/>
    <w:rsid w:val="006E159B"/>
    <w:rsid w:val="006E23C2"/>
    <w:rsid w:val="006E2573"/>
    <w:rsid w:val="006E5C09"/>
    <w:rsid w:val="006E6BAB"/>
    <w:rsid w:val="006E7FBA"/>
    <w:rsid w:val="006F0473"/>
    <w:rsid w:val="006F0DA1"/>
    <w:rsid w:val="006F0F55"/>
    <w:rsid w:val="006F15B8"/>
    <w:rsid w:val="006F278F"/>
    <w:rsid w:val="006F2DE4"/>
    <w:rsid w:val="006F324C"/>
    <w:rsid w:val="006F36D3"/>
    <w:rsid w:val="006F4577"/>
    <w:rsid w:val="006F487F"/>
    <w:rsid w:val="006F4C75"/>
    <w:rsid w:val="006F66DA"/>
    <w:rsid w:val="006F6A7A"/>
    <w:rsid w:val="006F6B37"/>
    <w:rsid w:val="006F6E1C"/>
    <w:rsid w:val="006F77C7"/>
    <w:rsid w:val="0070016E"/>
    <w:rsid w:val="007012F6"/>
    <w:rsid w:val="00705074"/>
    <w:rsid w:val="0070569C"/>
    <w:rsid w:val="00705C38"/>
    <w:rsid w:val="00705D59"/>
    <w:rsid w:val="007065A6"/>
    <w:rsid w:val="007065CF"/>
    <w:rsid w:val="007068B8"/>
    <w:rsid w:val="00710899"/>
    <w:rsid w:val="0071089E"/>
    <w:rsid w:val="00711F22"/>
    <w:rsid w:val="00712070"/>
    <w:rsid w:val="007125A4"/>
    <w:rsid w:val="00713E2E"/>
    <w:rsid w:val="00715431"/>
    <w:rsid w:val="00715446"/>
    <w:rsid w:val="007160A3"/>
    <w:rsid w:val="00716622"/>
    <w:rsid w:val="0071776D"/>
    <w:rsid w:val="00717D04"/>
    <w:rsid w:val="00720139"/>
    <w:rsid w:val="00720784"/>
    <w:rsid w:val="00720E00"/>
    <w:rsid w:val="007238F1"/>
    <w:rsid w:val="00723DE6"/>
    <w:rsid w:val="00724249"/>
    <w:rsid w:val="00724CA4"/>
    <w:rsid w:val="007254C7"/>
    <w:rsid w:val="0072614B"/>
    <w:rsid w:val="00726540"/>
    <w:rsid w:val="00726A89"/>
    <w:rsid w:val="00726BFA"/>
    <w:rsid w:val="00727816"/>
    <w:rsid w:val="00727E16"/>
    <w:rsid w:val="00731385"/>
    <w:rsid w:val="007325B9"/>
    <w:rsid w:val="007326DE"/>
    <w:rsid w:val="00732BCD"/>
    <w:rsid w:val="00734321"/>
    <w:rsid w:val="007343A3"/>
    <w:rsid w:val="00734F9E"/>
    <w:rsid w:val="00736291"/>
    <w:rsid w:val="00736BE4"/>
    <w:rsid w:val="007403DA"/>
    <w:rsid w:val="007405D9"/>
    <w:rsid w:val="00741BEF"/>
    <w:rsid w:val="007430DC"/>
    <w:rsid w:val="00744785"/>
    <w:rsid w:val="00744943"/>
    <w:rsid w:val="00745A8D"/>
    <w:rsid w:val="00751DDA"/>
    <w:rsid w:val="00752448"/>
    <w:rsid w:val="00753908"/>
    <w:rsid w:val="00754739"/>
    <w:rsid w:val="00756042"/>
    <w:rsid w:val="007565FA"/>
    <w:rsid w:val="007579FC"/>
    <w:rsid w:val="0076044C"/>
    <w:rsid w:val="00760A9B"/>
    <w:rsid w:val="007616A8"/>
    <w:rsid w:val="00762C5B"/>
    <w:rsid w:val="0076530A"/>
    <w:rsid w:val="00767820"/>
    <w:rsid w:val="00770663"/>
    <w:rsid w:val="0077125D"/>
    <w:rsid w:val="00771469"/>
    <w:rsid w:val="00771993"/>
    <w:rsid w:val="00772211"/>
    <w:rsid w:val="00772BCD"/>
    <w:rsid w:val="00773180"/>
    <w:rsid w:val="00773BF3"/>
    <w:rsid w:val="00775053"/>
    <w:rsid w:val="00775358"/>
    <w:rsid w:val="007754CF"/>
    <w:rsid w:val="007755A4"/>
    <w:rsid w:val="007769A8"/>
    <w:rsid w:val="007776A0"/>
    <w:rsid w:val="007801B8"/>
    <w:rsid w:val="00780381"/>
    <w:rsid w:val="00780466"/>
    <w:rsid w:val="00781044"/>
    <w:rsid w:val="00783D98"/>
    <w:rsid w:val="0078405F"/>
    <w:rsid w:val="0078480F"/>
    <w:rsid w:val="00784F3F"/>
    <w:rsid w:val="00785D71"/>
    <w:rsid w:val="00786C56"/>
    <w:rsid w:val="007879CE"/>
    <w:rsid w:val="00787D56"/>
    <w:rsid w:val="007904A3"/>
    <w:rsid w:val="00793B18"/>
    <w:rsid w:val="00794234"/>
    <w:rsid w:val="0079453E"/>
    <w:rsid w:val="00794899"/>
    <w:rsid w:val="007A0268"/>
    <w:rsid w:val="007A156C"/>
    <w:rsid w:val="007A188D"/>
    <w:rsid w:val="007A31A2"/>
    <w:rsid w:val="007A64A6"/>
    <w:rsid w:val="007A77C3"/>
    <w:rsid w:val="007A7F56"/>
    <w:rsid w:val="007B0712"/>
    <w:rsid w:val="007B1B29"/>
    <w:rsid w:val="007B2B9F"/>
    <w:rsid w:val="007B359D"/>
    <w:rsid w:val="007B449C"/>
    <w:rsid w:val="007B557D"/>
    <w:rsid w:val="007B567C"/>
    <w:rsid w:val="007B68C6"/>
    <w:rsid w:val="007B6934"/>
    <w:rsid w:val="007B70FB"/>
    <w:rsid w:val="007B73E7"/>
    <w:rsid w:val="007B78B3"/>
    <w:rsid w:val="007C0C38"/>
    <w:rsid w:val="007C1A9A"/>
    <w:rsid w:val="007C1F06"/>
    <w:rsid w:val="007C1FA4"/>
    <w:rsid w:val="007C303C"/>
    <w:rsid w:val="007C43E8"/>
    <w:rsid w:val="007C4752"/>
    <w:rsid w:val="007C56BA"/>
    <w:rsid w:val="007C6FA7"/>
    <w:rsid w:val="007C726C"/>
    <w:rsid w:val="007C7E8E"/>
    <w:rsid w:val="007D1C32"/>
    <w:rsid w:val="007D220B"/>
    <w:rsid w:val="007D35A7"/>
    <w:rsid w:val="007D3A54"/>
    <w:rsid w:val="007D439C"/>
    <w:rsid w:val="007D49EB"/>
    <w:rsid w:val="007D53BD"/>
    <w:rsid w:val="007D5E15"/>
    <w:rsid w:val="007E1C18"/>
    <w:rsid w:val="007E4D9A"/>
    <w:rsid w:val="007E54C0"/>
    <w:rsid w:val="007E6480"/>
    <w:rsid w:val="007F086A"/>
    <w:rsid w:val="007F27A5"/>
    <w:rsid w:val="007F2BCD"/>
    <w:rsid w:val="007F35BD"/>
    <w:rsid w:val="007F3803"/>
    <w:rsid w:val="007F402B"/>
    <w:rsid w:val="007F4972"/>
    <w:rsid w:val="007F4CF1"/>
    <w:rsid w:val="007F4EA3"/>
    <w:rsid w:val="007F5568"/>
    <w:rsid w:val="007F5FFA"/>
    <w:rsid w:val="007F770C"/>
    <w:rsid w:val="007F7E59"/>
    <w:rsid w:val="00800B39"/>
    <w:rsid w:val="00801A62"/>
    <w:rsid w:val="00802347"/>
    <w:rsid w:val="00802CAC"/>
    <w:rsid w:val="008070EF"/>
    <w:rsid w:val="00811349"/>
    <w:rsid w:val="00812D5F"/>
    <w:rsid w:val="008135EB"/>
    <w:rsid w:val="008137B4"/>
    <w:rsid w:val="008139F2"/>
    <w:rsid w:val="00814018"/>
    <w:rsid w:val="00814940"/>
    <w:rsid w:val="00814FD2"/>
    <w:rsid w:val="00816302"/>
    <w:rsid w:val="008165D4"/>
    <w:rsid w:val="00816EAC"/>
    <w:rsid w:val="00816FB2"/>
    <w:rsid w:val="00817EDB"/>
    <w:rsid w:val="00821292"/>
    <w:rsid w:val="008234F5"/>
    <w:rsid w:val="00825029"/>
    <w:rsid w:val="00826567"/>
    <w:rsid w:val="00826C30"/>
    <w:rsid w:val="00827940"/>
    <w:rsid w:val="00827948"/>
    <w:rsid w:val="00831427"/>
    <w:rsid w:val="0083154E"/>
    <w:rsid w:val="00831A04"/>
    <w:rsid w:val="00831BE5"/>
    <w:rsid w:val="00832255"/>
    <w:rsid w:val="008341F2"/>
    <w:rsid w:val="00834D0F"/>
    <w:rsid w:val="00834EEF"/>
    <w:rsid w:val="00840ED7"/>
    <w:rsid w:val="008426A2"/>
    <w:rsid w:val="00842BD1"/>
    <w:rsid w:val="008435FC"/>
    <w:rsid w:val="0084593B"/>
    <w:rsid w:val="0084627F"/>
    <w:rsid w:val="00846306"/>
    <w:rsid w:val="0084653C"/>
    <w:rsid w:val="0084760E"/>
    <w:rsid w:val="00847B8C"/>
    <w:rsid w:val="00847F33"/>
    <w:rsid w:val="008518D8"/>
    <w:rsid w:val="00851EEF"/>
    <w:rsid w:val="0085354B"/>
    <w:rsid w:val="00853A2C"/>
    <w:rsid w:val="0085432F"/>
    <w:rsid w:val="00855607"/>
    <w:rsid w:val="00855808"/>
    <w:rsid w:val="0085589B"/>
    <w:rsid w:val="00857E8E"/>
    <w:rsid w:val="00862389"/>
    <w:rsid w:val="00863467"/>
    <w:rsid w:val="00863A34"/>
    <w:rsid w:val="008649EE"/>
    <w:rsid w:val="008656DA"/>
    <w:rsid w:val="00865A53"/>
    <w:rsid w:val="00866CA8"/>
    <w:rsid w:val="008703C9"/>
    <w:rsid w:val="0087143D"/>
    <w:rsid w:val="00872163"/>
    <w:rsid w:val="00873264"/>
    <w:rsid w:val="00873697"/>
    <w:rsid w:val="00874C03"/>
    <w:rsid w:val="008754BC"/>
    <w:rsid w:val="0087611A"/>
    <w:rsid w:val="008761F6"/>
    <w:rsid w:val="00876DD1"/>
    <w:rsid w:val="00877BFB"/>
    <w:rsid w:val="008805F0"/>
    <w:rsid w:val="00882AC8"/>
    <w:rsid w:val="00882C1F"/>
    <w:rsid w:val="00882ED1"/>
    <w:rsid w:val="00883042"/>
    <w:rsid w:val="00884278"/>
    <w:rsid w:val="00884785"/>
    <w:rsid w:val="00884E50"/>
    <w:rsid w:val="008856CC"/>
    <w:rsid w:val="0088664E"/>
    <w:rsid w:val="0088695A"/>
    <w:rsid w:val="0088744D"/>
    <w:rsid w:val="00890887"/>
    <w:rsid w:val="00890E39"/>
    <w:rsid w:val="0089116C"/>
    <w:rsid w:val="00891292"/>
    <w:rsid w:val="00891D70"/>
    <w:rsid w:val="0089379B"/>
    <w:rsid w:val="00894551"/>
    <w:rsid w:val="008948B3"/>
    <w:rsid w:val="00895735"/>
    <w:rsid w:val="00895898"/>
    <w:rsid w:val="00897281"/>
    <w:rsid w:val="0089771A"/>
    <w:rsid w:val="00897E2C"/>
    <w:rsid w:val="008A04E8"/>
    <w:rsid w:val="008A071E"/>
    <w:rsid w:val="008A2326"/>
    <w:rsid w:val="008A24B0"/>
    <w:rsid w:val="008A5251"/>
    <w:rsid w:val="008A5BF3"/>
    <w:rsid w:val="008A5FA9"/>
    <w:rsid w:val="008A6657"/>
    <w:rsid w:val="008A6CEC"/>
    <w:rsid w:val="008A70B7"/>
    <w:rsid w:val="008B0BF6"/>
    <w:rsid w:val="008B0D00"/>
    <w:rsid w:val="008B0D22"/>
    <w:rsid w:val="008B0E2E"/>
    <w:rsid w:val="008B26BA"/>
    <w:rsid w:val="008B30DE"/>
    <w:rsid w:val="008B3BC4"/>
    <w:rsid w:val="008B3BE5"/>
    <w:rsid w:val="008B3D76"/>
    <w:rsid w:val="008B50B9"/>
    <w:rsid w:val="008B59FF"/>
    <w:rsid w:val="008B5EA9"/>
    <w:rsid w:val="008B732F"/>
    <w:rsid w:val="008C0233"/>
    <w:rsid w:val="008C081A"/>
    <w:rsid w:val="008C1ED3"/>
    <w:rsid w:val="008C343A"/>
    <w:rsid w:val="008C3AFD"/>
    <w:rsid w:val="008C4110"/>
    <w:rsid w:val="008C5157"/>
    <w:rsid w:val="008C560A"/>
    <w:rsid w:val="008C6363"/>
    <w:rsid w:val="008C7F2C"/>
    <w:rsid w:val="008D0426"/>
    <w:rsid w:val="008D0FE1"/>
    <w:rsid w:val="008D2A95"/>
    <w:rsid w:val="008D3007"/>
    <w:rsid w:val="008D410A"/>
    <w:rsid w:val="008D674F"/>
    <w:rsid w:val="008D67AF"/>
    <w:rsid w:val="008D7682"/>
    <w:rsid w:val="008D7BC0"/>
    <w:rsid w:val="008E0E65"/>
    <w:rsid w:val="008E14A9"/>
    <w:rsid w:val="008E1647"/>
    <w:rsid w:val="008E2DD5"/>
    <w:rsid w:val="008E5451"/>
    <w:rsid w:val="008E5F87"/>
    <w:rsid w:val="008E7656"/>
    <w:rsid w:val="008E777A"/>
    <w:rsid w:val="008F025D"/>
    <w:rsid w:val="008F2130"/>
    <w:rsid w:val="008F3FAF"/>
    <w:rsid w:val="008F4796"/>
    <w:rsid w:val="008F4B8E"/>
    <w:rsid w:val="008F5349"/>
    <w:rsid w:val="008F53A0"/>
    <w:rsid w:val="008F5646"/>
    <w:rsid w:val="008F5B84"/>
    <w:rsid w:val="008F5C25"/>
    <w:rsid w:val="008F5E48"/>
    <w:rsid w:val="008F6CF7"/>
    <w:rsid w:val="00900B83"/>
    <w:rsid w:val="00901D5D"/>
    <w:rsid w:val="00901F38"/>
    <w:rsid w:val="009021AF"/>
    <w:rsid w:val="00902358"/>
    <w:rsid w:val="00904FE2"/>
    <w:rsid w:val="00905B45"/>
    <w:rsid w:val="0090751E"/>
    <w:rsid w:val="00907B64"/>
    <w:rsid w:val="00910646"/>
    <w:rsid w:val="00911434"/>
    <w:rsid w:val="00913BBF"/>
    <w:rsid w:val="00914110"/>
    <w:rsid w:val="00914FC6"/>
    <w:rsid w:val="00915251"/>
    <w:rsid w:val="009163C0"/>
    <w:rsid w:val="009164F0"/>
    <w:rsid w:val="00921A29"/>
    <w:rsid w:val="00921CF1"/>
    <w:rsid w:val="00924CB3"/>
    <w:rsid w:val="00925104"/>
    <w:rsid w:val="0092544D"/>
    <w:rsid w:val="00925F7D"/>
    <w:rsid w:val="00927672"/>
    <w:rsid w:val="00931A39"/>
    <w:rsid w:val="0093254F"/>
    <w:rsid w:val="00933199"/>
    <w:rsid w:val="00933393"/>
    <w:rsid w:val="0093357A"/>
    <w:rsid w:val="009337C7"/>
    <w:rsid w:val="00933B86"/>
    <w:rsid w:val="00934276"/>
    <w:rsid w:val="00935B23"/>
    <w:rsid w:val="0093649F"/>
    <w:rsid w:val="00940128"/>
    <w:rsid w:val="009402D2"/>
    <w:rsid w:val="00941D06"/>
    <w:rsid w:val="00942255"/>
    <w:rsid w:val="00944105"/>
    <w:rsid w:val="00944A84"/>
    <w:rsid w:val="00946F11"/>
    <w:rsid w:val="009478B9"/>
    <w:rsid w:val="009500D7"/>
    <w:rsid w:val="00951D49"/>
    <w:rsid w:val="009527FF"/>
    <w:rsid w:val="00952EEA"/>
    <w:rsid w:val="009547D1"/>
    <w:rsid w:val="00956B70"/>
    <w:rsid w:val="009574C7"/>
    <w:rsid w:val="009617D1"/>
    <w:rsid w:val="00962022"/>
    <w:rsid w:val="009629AE"/>
    <w:rsid w:val="009633E0"/>
    <w:rsid w:val="009634BC"/>
    <w:rsid w:val="009643FD"/>
    <w:rsid w:val="00965F78"/>
    <w:rsid w:val="00966196"/>
    <w:rsid w:val="009663EE"/>
    <w:rsid w:val="00966C00"/>
    <w:rsid w:val="00967633"/>
    <w:rsid w:val="00967AD9"/>
    <w:rsid w:val="00970106"/>
    <w:rsid w:val="00972120"/>
    <w:rsid w:val="00972EA0"/>
    <w:rsid w:val="00972EBA"/>
    <w:rsid w:val="009738B9"/>
    <w:rsid w:val="00974550"/>
    <w:rsid w:val="00974A2E"/>
    <w:rsid w:val="00974ACB"/>
    <w:rsid w:val="0097605C"/>
    <w:rsid w:val="0097649F"/>
    <w:rsid w:val="00976B93"/>
    <w:rsid w:val="00976EEA"/>
    <w:rsid w:val="00980262"/>
    <w:rsid w:val="00980499"/>
    <w:rsid w:val="0098087A"/>
    <w:rsid w:val="009826CD"/>
    <w:rsid w:val="00984203"/>
    <w:rsid w:val="0098453E"/>
    <w:rsid w:val="00985306"/>
    <w:rsid w:val="009863DF"/>
    <w:rsid w:val="0098662B"/>
    <w:rsid w:val="00986BA8"/>
    <w:rsid w:val="00986BD6"/>
    <w:rsid w:val="00986DDC"/>
    <w:rsid w:val="0098750E"/>
    <w:rsid w:val="0099043E"/>
    <w:rsid w:val="00990488"/>
    <w:rsid w:val="00991CB5"/>
    <w:rsid w:val="00991E0E"/>
    <w:rsid w:val="00993694"/>
    <w:rsid w:val="009949D0"/>
    <w:rsid w:val="009959BC"/>
    <w:rsid w:val="00995D4E"/>
    <w:rsid w:val="00995E07"/>
    <w:rsid w:val="009A306C"/>
    <w:rsid w:val="009A351B"/>
    <w:rsid w:val="009A454E"/>
    <w:rsid w:val="009A6E8F"/>
    <w:rsid w:val="009A7B8B"/>
    <w:rsid w:val="009B1245"/>
    <w:rsid w:val="009B21DB"/>
    <w:rsid w:val="009B2BE1"/>
    <w:rsid w:val="009B2D9D"/>
    <w:rsid w:val="009B5337"/>
    <w:rsid w:val="009C05E8"/>
    <w:rsid w:val="009C0868"/>
    <w:rsid w:val="009C08E8"/>
    <w:rsid w:val="009C1360"/>
    <w:rsid w:val="009C1C20"/>
    <w:rsid w:val="009C1F30"/>
    <w:rsid w:val="009C2668"/>
    <w:rsid w:val="009C3C81"/>
    <w:rsid w:val="009C501E"/>
    <w:rsid w:val="009C746C"/>
    <w:rsid w:val="009C7D79"/>
    <w:rsid w:val="009D0715"/>
    <w:rsid w:val="009D15BD"/>
    <w:rsid w:val="009D2DBA"/>
    <w:rsid w:val="009D5D6B"/>
    <w:rsid w:val="009D62BE"/>
    <w:rsid w:val="009D749D"/>
    <w:rsid w:val="009D7E59"/>
    <w:rsid w:val="009E0334"/>
    <w:rsid w:val="009E073E"/>
    <w:rsid w:val="009E0A24"/>
    <w:rsid w:val="009E10EC"/>
    <w:rsid w:val="009E4826"/>
    <w:rsid w:val="009E52F6"/>
    <w:rsid w:val="009E664B"/>
    <w:rsid w:val="009F0007"/>
    <w:rsid w:val="009F0F04"/>
    <w:rsid w:val="009F137B"/>
    <w:rsid w:val="009F1650"/>
    <w:rsid w:val="009F18FC"/>
    <w:rsid w:val="009F1B35"/>
    <w:rsid w:val="009F1F21"/>
    <w:rsid w:val="009F21D0"/>
    <w:rsid w:val="009F252D"/>
    <w:rsid w:val="009F2ABA"/>
    <w:rsid w:val="009F2DDF"/>
    <w:rsid w:val="009F339C"/>
    <w:rsid w:val="009F49A6"/>
    <w:rsid w:val="009F5833"/>
    <w:rsid w:val="009F5FB8"/>
    <w:rsid w:val="009F6743"/>
    <w:rsid w:val="009F7881"/>
    <w:rsid w:val="00A00F8D"/>
    <w:rsid w:val="00A01149"/>
    <w:rsid w:val="00A03D1A"/>
    <w:rsid w:val="00A050D1"/>
    <w:rsid w:val="00A05A05"/>
    <w:rsid w:val="00A05F28"/>
    <w:rsid w:val="00A06101"/>
    <w:rsid w:val="00A1273F"/>
    <w:rsid w:val="00A130C2"/>
    <w:rsid w:val="00A13B31"/>
    <w:rsid w:val="00A13C64"/>
    <w:rsid w:val="00A150DE"/>
    <w:rsid w:val="00A1553E"/>
    <w:rsid w:val="00A15B6B"/>
    <w:rsid w:val="00A16BD5"/>
    <w:rsid w:val="00A1711B"/>
    <w:rsid w:val="00A17D80"/>
    <w:rsid w:val="00A21AB0"/>
    <w:rsid w:val="00A22870"/>
    <w:rsid w:val="00A22DE1"/>
    <w:rsid w:val="00A2386C"/>
    <w:rsid w:val="00A2544A"/>
    <w:rsid w:val="00A258F1"/>
    <w:rsid w:val="00A27EFC"/>
    <w:rsid w:val="00A30FD1"/>
    <w:rsid w:val="00A31A7B"/>
    <w:rsid w:val="00A31DB8"/>
    <w:rsid w:val="00A321D3"/>
    <w:rsid w:val="00A32418"/>
    <w:rsid w:val="00A33010"/>
    <w:rsid w:val="00A3405B"/>
    <w:rsid w:val="00A3428C"/>
    <w:rsid w:val="00A35121"/>
    <w:rsid w:val="00A36FE0"/>
    <w:rsid w:val="00A40E17"/>
    <w:rsid w:val="00A41116"/>
    <w:rsid w:val="00A41380"/>
    <w:rsid w:val="00A41D7D"/>
    <w:rsid w:val="00A4481B"/>
    <w:rsid w:val="00A46F54"/>
    <w:rsid w:val="00A47AC7"/>
    <w:rsid w:val="00A50E94"/>
    <w:rsid w:val="00A51480"/>
    <w:rsid w:val="00A51F29"/>
    <w:rsid w:val="00A53204"/>
    <w:rsid w:val="00A53625"/>
    <w:rsid w:val="00A54184"/>
    <w:rsid w:val="00A549AF"/>
    <w:rsid w:val="00A54E4F"/>
    <w:rsid w:val="00A556AC"/>
    <w:rsid w:val="00A55881"/>
    <w:rsid w:val="00A559A8"/>
    <w:rsid w:val="00A562F7"/>
    <w:rsid w:val="00A5700C"/>
    <w:rsid w:val="00A57063"/>
    <w:rsid w:val="00A571FA"/>
    <w:rsid w:val="00A6009B"/>
    <w:rsid w:val="00A61166"/>
    <w:rsid w:val="00A624FA"/>
    <w:rsid w:val="00A631CB"/>
    <w:rsid w:val="00A642D7"/>
    <w:rsid w:val="00A64A4B"/>
    <w:rsid w:val="00A64BB8"/>
    <w:rsid w:val="00A64FBA"/>
    <w:rsid w:val="00A65211"/>
    <w:rsid w:val="00A659D3"/>
    <w:rsid w:val="00A65AE5"/>
    <w:rsid w:val="00A65CEA"/>
    <w:rsid w:val="00A663BF"/>
    <w:rsid w:val="00A70A5F"/>
    <w:rsid w:val="00A70EDF"/>
    <w:rsid w:val="00A70F15"/>
    <w:rsid w:val="00A72CD4"/>
    <w:rsid w:val="00A74779"/>
    <w:rsid w:val="00A75EB7"/>
    <w:rsid w:val="00A77BA1"/>
    <w:rsid w:val="00A80D7D"/>
    <w:rsid w:val="00A80E2E"/>
    <w:rsid w:val="00A81731"/>
    <w:rsid w:val="00A82A65"/>
    <w:rsid w:val="00A82C17"/>
    <w:rsid w:val="00A82F57"/>
    <w:rsid w:val="00A84780"/>
    <w:rsid w:val="00A861C1"/>
    <w:rsid w:val="00A869E5"/>
    <w:rsid w:val="00A873A1"/>
    <w:rsid w:val="00A9208D"/>
    <w:rsid w:val="00A92FEE"/>
    <w:rsid w:val="00A93B09"/>
    <w:rsid w:val="00A94624"/>
    <w:rsid w:val="00A949C8"/>
    <w:rsid w:val="00A95EFD"/>
    <w:rsid w:val="00A962D0"/>
    <w:rsid w:val="00A9671F"/>
    <w:rsid w:val="00A976CC"/>
    <w:rsid w:val="00A97E72"/>
    <w:rsid w:val="00AA0D90"/>
    <w:rsid w:val="00AA225B"/>
    <w:rsid w:val="00AA2EC0"/>
    <w:rsid w:val="00AA3A0D"/>
    <w:rsid w:val="00AA3A5E"/>
    <w:rsid w:val="00AA4214"/>
    <w:rsid w:val="00AA4D33"/>
    <w:rsid w:val="00AA5517"/>
    <w:rsid w:val="00AA5569"/>
    <w:rsid w:val="00AA68C0"/>
    <w:rsid w:val="00AA6D4B"/>
    <w:rsid w:val="00AB1B65"/>
    <w:rsid w:val="00AB36A0"/>
    <w:rsid w:val="00AB384A"/>
    <w:rsid w:val="00AB47F3"/>
    <w:rsid w:val="00AB5C73"/>
    <w:rsid w:val="00AB5D95"/>
    <w:rsid w:val="00AB5E5A"/>
    <w:rsid w:val="00AB6134"/>
    <w:rsid w:val="00AB6245"/>
    <w:rsid w:val="00AB64BC"/>
    <w:rsid w:val="00AB6606"/>
    <w:rsid w:val="00AB7026"/>
    <w:rsid w:val="00AB7342"/>
    <w:rsid w:val="00AB77B2"/>
    <w:rsid w:val="00AB7CFA"/>
    <w:rsid w:val="00AC0C0A"/>
    <w:rsid w:val="00AC1795"/>
    <w:rsid w:val="00AC1D88"/>
    <w:rsid w:val="00AC1DA9"/>
    <w:rsid w:val="00AC25D2"/>
    <w:rsid w:val="00AC4932"/>
    <w:rsid w:val="00AC6378"/>
    <w:rsid w:val="00AD1417"/>
    <w:rsid w:val="00AD1526"/>
    <w:rsid w:val="00AD225A"/>
    <w:rsid w:val="00AD364B"/>
    <w:rsid w:val="00AD3753"/>
    <w:rsid w:val="00AD7177"/>
    <w:rsid w:val="00AD7ACD"/>
    <w:rsid w:val="00AD7E8E"/>
    <w:rsid w:val="00AE07B6"/>
    <w:rsid w:val="00AE08B8"/>
    <w:rsid w:val="00AE0CC8"/>
    <w:rsid w:val="00AE1795"/>
    <w:rsid w:val="00AE2959"/>
    <w:rsid w:val="00AE3505"/>
    <w:rsid w:val="00AE38C7"/>
    <w:rsid w:val="00AE447F"/>
    <w:rsid w:val="00AE5481"/>
    <w:rsid w:val="00AE5695"/>
    <w:rsid w:val="00AE6870"/>
    <w:rsid w:val="00AE7B29"/>
    <w:rsid w:val="00AF0111"/>
    <w:rsid w:val="00AF06E3"/>
    <w:rsid w:val="00AF13BD"/>
    <w:rsid w:val="00AF17B0"/>
    <w:rsid w:val="00AF22CD"/>
    <w:rsid w:val="00AF270A"/>
    <w:rsid w:val="00AF2909"/>
    <w:rsid w:val="00AF301F"/>
    <w:rsid w:val="00AF3549"/>
    <w:rsid w:val="00AF3711"/>
    <w:rsid w:val="00AF4F8B"/>
    <w:rsid w:val="00AF50E0"/>
    <w:rsid w:val="00AF5371"/>
    <w:rsid w:val="00AF7DB6"/>
    <w:rsid w:val="00AF7EC7"/>
    <w:rsid w:val="00B01928"/>
    <w:rsid w:val="00B030B8"/>
    <w:rsid w:val="00B03CB0"/>
    <w:rsid w:val="00B0431C"/>
    <w:rsid w:val="00B052CD"/>
    <w:rsid w:val="00B10694"/>
    <w:rsid w:val="00B117C4"/>
    <w:rsid w:val="00B1356F"/>
    <w:rsid w:val="00B13823"/>
    <w:rsid w:val="00B13D46"/>
    <w:rsid w:val="00B143FE"/>
    <w:rsid w:val="00B14642"/>
    <w:rsid w:val="00B14E6E"/>
    <w:rsid w:val="00B16722"/>
    <w:rsid w:val="00B17285"/>
    <w:rsid w:val="00B17605"/>
    <w:rsid w:val="00B17873"/>
    <w:rsid w:val="00B178CB"/>
    <w:rsid w:val="00B201B6"/>
    <w:rsid w:val="00B20920"/>
    <w:rsid w:val="00B21A75"/>
    <w:rsid w:val="00B23B15"/>
    <w:rsid w:val="00B24024"/>
    <w:rsid w:val="00B24584"/>
    <w:rsid w:val="00B2527A"/>
    <w:rsid w:val="00B259FC"/>
    <w:rsid w:val="00B25F7B"/>
    <w:rsid w:val="00B268F1"/>
    <w:rsid w:val="00B27BFC"/>
    <w:rsid w:val="00B27FCB"/>
    <w:rsid w:val="00B311E4"/>
    <w:rsid w:val="00B32FA9"/>
    <w:rsid w:val="00B33267"/>
    <w:rsid w:val="00B332C3"/>
    <w:rsid w:val="00B33E66"/>
    <w:rsid w:val="00B33F6B"/>
    <w:rsid w:val="00B34292"/>
    <w:rsid w:val="00B342E1"/>
    <w:rsid w:val="00B34A9F"/>
    <w:rsid w:val="00B34C62"/>
    <w:rsid w:val="00B352D8"/>
    <w:rsid w:val="00B35EAA"/>
    <w:rsid w:val="00B361C2"/>
    <w:rsid w:val="00B375A2"/>
    <w:rsid w:val="00B37601"/>
    <w:rsid w:val="00B37658"/>
    <w:rsid w:val="00B37F35"/>
    <w:rsid w:val="00B42DFA"/>
    <w:rsid w:val="00B432AF"/>
    <w:rsid w:val="00B444A8"/>
    <w:rsid w:val="00B44E2E"/>
    <w:rsid w:val="00B45242"/>
    <w:rsid w:val="00B456E7"/>
    <w:rsid w:val="00B45A26"/>
    <w:rsid w:val="00B46BF8"/>
    <w:rsid w:val="00B46DD2"/>
    <w:rsid w:val="00B47A74"/>
    <w:rsid w:val="00B528CF"/>
    <w:rsid w:val="00B52C33"/>
    <w:rsid w:val="00B555A5"/>
    <w:rsid w:val="00B55EC8"/>
    <w:rsid w:val="00B55F77"/>
    <w:rsid w:val="00B57C05"/>
    <w:rsid w:val="00B60764"/>
    <w:rsid w:val="00B60D1B"/>
    <w:rsid w:val="00B60FFF"/>
    <w:rsid w:val="00B612B6"/>
    <w:rsid w:val="00B61893"/>
    <w:rsid w:val="00B61EF0"/>
    <w:rsid w:val="00B629EB"/>
    <w:rsid w:val="00B6309F"/>
    <w:rsid w:val="00B639BB"/>
    <w:rsid w:val="00B63B39"/>
    <w:rsid w:val="00B66422"/>
    <w:rsid w:val="00B66803"/>
    <w:rsid w:val="00B67227"/>
    <w:rsid w:val="00B67472"/>
    <w:rsid w:val="00B67995"/>
    <w:rsid w:val="00B67ADF"/>
    <w:rsid w:val="00B67D02"/>
    <w:rsid w:val="00B67F17"/>
    <w:rsid w:val="00B70975"/>
    <w:rsid w:val="00B713E2"/>
    <w:rsid w:val="00B71F8C"/>
    <w:rsid w:val="00B727A7"/>
    <w:rsid w:val="00B735AB"/>
    <w:rsid w:val="00B7383F"/>
    <w:rsid w:val="00B74963"/>
    <w:rsid w:val="00B74EEC"/>
    <w:rsid w:val="00B75BE3"/>
    <w:rsid w:val="00B76AC4"/>
    <w:rsid w:val="00B76B1B"/>
    <w:rsid w:val="00B76B64"/>
    <w:rsid w:val="00B779F2"/>
    <w:rsid w:val="00B77DFE"/>
    <w:rsid w:val="00B827AD"/>
    <w:rsid w:val="00B84186"/>
    <w:rsid w:val="00B85361"/>
    <w:rsid w:val="00B85A9F"/>
    <w:rsid w:val="00B8606C"/>
    <w:rsid w:val="00B87068"/>
    <w:rsid w:val="00B87A5F"/>
    <w:rsid w:val="00B90801"/>
    <w:rsid w:val="00B90DC9"/>
    <w:rsid w:val="00B92C90"/>
    <w:rsid w:val="00B9358A"/>
    <w:rsid w:val="00B94251"/>
    <w:rsid w:val="00B9478C"/>
    <w:rsid w:val="00B94BC0"/>
    <w:rsid w:val="00B95050"/>
    <w:rsid w:val="00B9594E"/>
    <w:rsid w:val="00B959ED"/>
    <w:rsid w:val="00B95A5D"/>
    <w:rsid w:val="00B95AEE"/>
    <w:rsid w:val="00B965A1"/>
    <w:rsid w:val="00B966C9"/>
    <w:rsid w:val="00B96A95"/>
    <w:rsid w:val="00BA0404"/>
    <w:rsid w:val="00BA105F"/>
    <w:rsid w:val="00BA18BD"/>
    <w:rsid w:val="00BA194F"/>
    <w:rsid w:val="00BA38A7"/>
    <w:rsid w:val="00BA48D0"/>
    <w:rsid w:val="00BA49C1"/>
    <w:rsid w:val="00BA4C3A"/>
    <w:rsid w:val="00BA613A"/>
    <w:rsid w:val="00BA7B26"/>
    <w:rsid w:val="00BB0910"/>
    <w:rsid w:val="00BB111F"/>
    <w:rsid w:val="00BB135D"/>
    <w:rsid w:val="00BB3060"/>
    <w:rsid w:val="00BB4A02"/>
    <w:rsid w:val="00BB63FC"/>
    <w:rsid w:val="00BB6D1A"/>
    <w:rsid w:val="00BB7E02"/>
    <w:rsid w:val="00BC0CC5"/>
    <w:rsid w:val="00BC12DE"/>
    <w:rsid w:val="00BC159C"/>
    <w:rsid w:val="00BC2A21"/>
    <w:rsid w:val="00BC43E3"/>
    <w:rsid w:val="00BC45AA"/>
    <w:rsid w:val="00BC46FB"/>
    <w:rsid w:val="00BC495C"/>
    <w:rsid w:val="00BC4A99"/>
    <w:rsid w:val="00BC6338"/>
    <w:rsid w:val="00BD1BE0"/>
    <w:rsid w:val="00BD1C30"/>
    <w:rsid w:val="00BD37F9"/>
    <w:rsid w:val="00BD410D"/>
    <w:rsid w:val="00BD6FDE"/>
    <w:rsid w:val="00BD7267"/>
    <w:rsid w:val="00BD7772"/>
    <w:rsid w:val="00BE0CE2"/>
    <w:rsid w:val="00BE10C9"/>
    <w:rsid w:val="00BE2D16"/>
    <w:rsid w:val="00BE3832"/>
    <w:rsid w:val="00BE38CE"/>
    <w:rsid w:val="00BE41F7"/>
    <w:rsid w:val="00BE4FEB"/>
    <w:rsid w:val="00BE6EF7"/>
    <w:rsid w:val="00BF00B5"/>
    <w:rsid w:val="00BF26AF"/>
    <w:rsid w:val="00BF378A"/>
    <w:rsid w:val="00BF4CD2"/>
    <w:rsid w:val="00BF5882"/>
    <w:rsid w:val="00BF5E03"/>
    <w:rsid w:val="00BF62A8"/>
    <w:rsid w:val="00BF6615"/>
    <w:rsid w:val="00BF71D2"/>
    <w:rsid w:val="00C00BA8"/>
    <w:rsid w:val="00C02DA1"/>
    <w:rsid w:val="00C02F21"/>
    <w:rsid w:val="00C042D3"/>
    <w:rsid w:val="00C04804"/>
    <w:rsid w:val="00C0527A"/>
    <w:rsid w:val="00C06A91"/>
    <w:rsid w:val="00C07215"/>
    <w:rsid w:val="00C10168"/>
    <w:rsid w:val="00C10F86"/>
    <w:rsid w:val="00C13DDE"/>
    <w:rsid w:val="00C14BEA"/>
    <w:rsid w:val="00C155DA"/>
    <w:rsid w:val="00C15771"/>
    <w:rsid w:val="00C15C40"/>
    <w:rsid w:val="00C203D2"/>
    <w:rsid w:val="00C20FAE"/>
    <w:rsid w:val="00C21217"/>
    <w:rsid w:val="00C22B04"/>
    <w:rsid w:val="00C234F3"/>
    <w:rsid w:val="00C2479B"/>
    <w:rsid w:val="00C2485D"/>
    <w:rsid w:val="00C255E2"/>
    <w:rsid w:val="00C26C3B"/>
    <w:rsid w:val="00C30243"/>
    <w:rsid w:val="00C30BBE"/>
    <w:rsid w:val="00C325CD"/>
    <w:rsid w:val="00C3403F"/>
    <w:rsid w:val="00C3460E"/>
    <w:rsid w:val="00C3520B"/>
    <w:rsid w:val="00C354BF"/>
    <w:rsid w:val="00C37FC9"/>
    <w:rsid w:val="00C4067E"/>
    <w:rsid w:val="00C40D6E"/>
    <w:rsid w:val="00C41149"/>
    <w:rsid w:val="00C4131C"/>
    <w:rsid w:val="00C415A6"/>
    <w:rsid w:val="00C416F6"/>
    <w:rsid w:val="00C41892"/>
    <w:rsid w:val="00C42A39"/>
    <w:rsid w:val="00C42C21"/>
    <w:rsid w:val="00C42F94"/>
    <w:rsid w:val="00C43505"/>
    <w:rsid w:val="00C4390B"/>
    <w:rsid w:val="00C43B75"/>
    <w:rsid w:val="00C444A5"/>
    <w:rsid w:val="00C461F6"/>
    <w:rsid w:val="00C463B0"/>
    <w:rsid w:val="00C4707B"/>
    <w:rsid w:val="00C47DC2"/>
    <w:rsid w:val="00C50479"/>
    <w:rsid w:val="00C5096A"/>
    <w:rsid w:val="00C51005"/>
    <w:rsid w:val="00C51567"/>
    <w:rsid w:val="00C51811"/>
    <w:rsid w:val="00C5408B"/>
    <w:rsid w:val="00C546A1"/>
    <w:rsid w:val="00C54CD4"/>
    <w:rsid w:val="00C5652E"/>
    <w:rsid w:val="00C609A8"/>
    <w:rsid w:val="00C61830"/>
    <w:rsid w:val="00C61856"/>
    <w:rsid w:val="00C62ACC"/>
    <w:rsid w:val="00C659D9"/>
    <w:rsid w:val="00C65AA0"/>
    <w:rsid w:val="00C705CE"/>
    <w:rsid w:val="00C708F9"/>
    <w:rsid w:val="00C70FBB"/>
    <w:rsid w:val="00C710E3"/>
    <w:rsid w:val="00C7260B"/>
    <w:rsid w:val="00C7369A"/>
    <w:rsid w:val="00C77B5B"/>
    <w:rsid w:val="00C77E30"/>
    <w:rsid w:val="00C82163"/>
    <w:rsid w:val="00C82566"/>
    <w:rsid w:val="00C85B1A"/>
    <w:rsid w:val="00C877B9"/>
    <w:rsid w:val="00C87886"/>
    <w:rsid w:val="00C91257"/>
    <w:rsid w:val="00C915A2"/>
    <w:rsid w:val="00C92054"/>
    <w:rsid w:val="00C93B07"/>
    <w:rsid w:val="00C93E30"/>
    <w:rsid w:val="00C93F79"/>
    <w:rsid w:val="00C956CF"/>
    <w:rsid w:val="00C9633E"/>
    <w:rsid w:val="00C963C9"/>
    <w:rsid w:val="00C97324"/>
    <w:rsid w:val="00C97F38"/>
    <w:rsid w:val="00CA0573"/>
    <w:rsid w:val="00CA11D0"/>
    <w:rsid w:val="00CA23CF"/>
    <w:rsid w:val="00CA2454"/>
    <w:rsid w:val="00CA2589"/>
    <w:rsid w:val="00CA2C80"/>
    <w:rsid w:val="00CA59A1"/>
    <w:rsid w:val="00CA7B37"/>
    <w:rsid w:val="00CB0808"/>
    <w:rsid w:val="00CB1E91"/>
    <w:rsid w:val="00CB29B4"/>
    <w:rsid w:val="00CB45F1"/>
    <w:rsid w:val="00CB6C0A"/>
    <w:rsid w:val="00CB725A"/>
    <w:rsid w:val="00CC0BDE"/>
    <w:rsid w:val="00CC3C20"/>
    <w:rsid w:val="00CC3E5A"/>
    <w:rsid w:val="00CC49F4"/>
    <w:rsid w:val="00CC6038"/>
    <w:rsid w:val="00CC7AEA"/>
    <w:rsid w:val="00CD1CBB"/>
    <w:rsid w:val="00CD2001"/>
    <w:rsid w:val="00CD2BC2"/>
    <w:rsid w:val="00CD340E"/>
    <w:rsid w:val="00CD414B"/>
    <w:rsid w:val="00CD5D15"/>
    <w:rsid w:val="00CD6F05"/>
    <w:rsid w:val="00CE04CF"/>
    <w:rsid w:val="00CE0A90"/>
    <w:rsid w:val="00CE0CBA"/>
    <w:rsid w:val="00CE1BE0"/>
    <w:rsid w:val="00CE1C7E"/>
    <w:rsid w:val="00CE3458"/>
    <w:rsid w:val="00CE4487"/>
    <w:rsid w:val="00CE4D03"/>
    <w:rsid w:val="00CE594D"/>
    <w:rsid w:val="00CE68CF"/>
    <w:rsid w:val="00CE6C25"/>
    <w:rsid w:val="00CE6C3B"/>
    <w:rsid w:val="00CE71B8"/>
    <w:rsid w:val="00CE71C0"/>
    <w:rsid w:val="00CF03B5"/>
    <w:rsid w:val="00CF04B6"/>
    <w:rsid w:val="00CF0931"/>
    <w:rsid w:val="00CF2162"/>
    <w:rsid w:val="00CF25A9"/>
    <w:rsid w:val="00CF34DB"/>
    <w:rsid w:val="00CF3A42"/>
    <w:rsid w:val="00CF5472"/>
    <w:rsid w:val="00CF68DC"/>
    <w:rsid w:val="00CF6DB9"/>
    <w:rsid w:val="00CF71BC"/>
    <w:rsid w:val="00CF79D3"/>
    <w:rsid w:val="00CF7CE8"/>
    <w:rsid w:val="00D00FC4"/>
    <w:rsid w:val="00D03271"/>
    <w:rsid w:val="00D03468"/>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6D90"/>
    <w:rsid w:val="00D207CB"/>
    <w:rsid w:val="00D24C4F"/>
    <w:rsid w:val="00D25AC6"/>
    <w:rsid w:val="00D25E4E"/>
    <w:rsid w:val="00D25FCF"/>
    <w:rsid w:val="00D26132"/>
    <w:rsid w:val="00D27422"/>
    <w:rsid w:val="00D2759C"/>
    <w:rsid w:val="00D27F70"/>
    <w:rsid w:val="00D300CF"/>
    <w:rsid w:val="00D30D67"/>
    <w:rsid w:val="00D31ABF"/>
    <w:rsid w:val="00D31B88"/>
    <w:rsid w:val="00D32967"/>
    <w:rsid w:val="00D32F4B"/>
    <w:rsid w:val="00D332B5"/>
    <w:rsid w:val="00D34986"/>
    <w:rsid w:val="00D35333"/>
    <w:rsid w:val="00D36FC5"/>
    <w:rsid w:val="00D406B4"/>
    <w:rsid w:val="00D4098D"/>
    <w:rsid w:val="00D435D8"/>
    <w:rsid w:val="00D439B4"/>
    <w:rsid w:val="00D4467B"/>
    <w:rsid w:val="00D44B55"/>
    <w:rsid w:val="00D44EA9"/>
    <w:rsid w:val="00D450DA"/>
    <w:rsid w:val="00D4535E"/>
    <w:rsid w:val="00D45CE9"/>
    <w:rsid w:val="00D45DCC"/>
    <w:rsid w:val="00D47128"/>
    <w:rsid w:val="00D4717E"/>
    <w:rsid w:val="00D47F5B"/>
    <w:rsid w:val="00D50605"/>
    <w:rsid w:val="00D50629"/>
    <w:rsid w:val="00D51AA6"/>
    <w:rsid w:val="00D51FA6"/>
    <w:rsid w:val="00D523BB"/>
    <w:rsid w:val="00D52483"/>
    <w:rsid w:val="00D61105"/>
    <w:rsid w:val="00D61B54"/>
    <w:rsid w:val="00D61E7B"/>
    <w:rsid w:val="00D63141"/>
    <w:rsid w:val="00D636E8"/>
    <w:rsid w:val="00D65157"/>
    <w:rsid w:val="00D65A2D"/>
    <w:rsid w:val="00D666F4"/>
    <w:rsid w:val="00D6698C"/>
    <w:rsid w:val="00D66A46"/>
    <w:rsid w:val="00D67054"/>
    <w:rsid w:val="00D70CE9"/>
    <w:rsid w:val="00D7120C"/>
    <w:rsid w:val="00D7185B"/>
    <w:rsid w:val="00D71941"/>
    <w:rsid w:val="00D71ECD"/>
    <w:rsid w:val="00D7362D"/>
    <w:rsid w:val="00D736A3"/>
    <w:rsid w:val="00D74045"/>
    <w:rsid w:val="00D74E9C"/>
    <w:rsid w:val="00D7579A"/>
    <w:rsid w:val="00D75B0E"/>
    <w:rsid w:val="00D76C69"/>
    <w:rsid w:val="00D8074C"/>
    <w:rsid w:val="00D80DB7"/>
    <w:rsid w:val="00D811A8"/>
    <w:rsid w:val="00D838AB"/>
    <w:rsid w:val="00D854A6"/>
    <w:rsid w:val="00D85774"/>
    <w:rsid w:val="00D85B9B"/>
    <w:rsid w:val="00D861BB"/>
    <w:rsid w:val="00D86880"/>
    <w:rsid w:val="00D86DD5"/>
    <w:rsid w:val="00D9165E"/>
    <w:rsid w:val="00D92B54"/>
    <w:rsid w:val="00D92F12"/>
    <w:rsid w:val="00D94E88"/>
    <w:rsid w:val="00D952D9"/>
    <w:rsid w:val="00D9590E"/>
    <w:rsid w:val="00D96C84"/>
    <w:rsid w:val="00D978B5"/>
    <w:rsid w:val="00DA17F6"/>
    <w:rsid w:val="00DA286B"/>
    <w:rsid w:val="00DA35AD"/>
    <w:rsid w:val="00DA4574"/>
    <w:rsid w:val="00DA6D97"/>
    <w:rsid w:val="00DA7EE1"/>
    <w:rsid w:val="00DB1268"/>
    <w:rsid w:val="00DB1452"/>
    <w:rsid w:val="00DB3121"/>
    <w:rsid w:val="00DB4A49"/>
    <w:rsid w:val="00DB501B"/>
    <w:rsid w:val="00DB604D"/>
    <w:rsid w:val="00DB7248"/>
    <w:rsid w:val="00DB74F9"/>
    <w:rsid w:val="00DB7802"/>
    <w:rsid w:val="00DB782A"/>
    <w:rsid w:val="00DC06CB"/>
    <w:rsid w:val="00DC0D81"/>
    <w:rsid w:val="00DC24F9"/>
    <w:rsid w:val="00DC2C62"/>
    <w:rsid w:val="00DC2C78"/>
    <w:rsid w:val="00DC41EC"/>
    <w:rsid w:val="00DC443F"/>
    <w:rsid w:val="00DC4463"/>
    <w:rsid w:val="00DC739C"/>
    <w:rsid w:val="00DC74D0"/>
    <w:rsid w:val="00DC7857"/>
    <w:rsid w:val="00DC7AAB"/>
    <w:rsid w:val="00DC7D82"/>
    <w:rsid w:val="00DD0BF1"/>
    <w:rsid w:val="00DD1673"/>
    <w:rsid w:val="00DD2987"/>
    <w:rsid w:val="00DD30AE"/>
    <w:rsid w:val="00DD4F1F"/>
    <w:rsid w:val="00DD57C0"/>
    <w:rsid w:val="00DD583E"/>
    <w:rsid w:val="00DD5EA5"/>
    <w:rsid w:val="00DD64E3"/>
    <w:rsid w:val="00DD6B3F"/>
    <w:rsid w:val="00DD6E10"/>
    <w:rsid w:val="00DD7101"/>
    <w:rsid w:val="00DD7989"/>
    <w:rsid w:val="00DD7B14"/>
    <w:rsid w:val="00DD7B1B"/>
    <w:rsid w:val="00DD7DE1"/>
    <w:rsid w:val="00DE0DFA"/>
    <w:rsid w:val="00DE0E6D"/>
    <w:rsid w:val="00DE11F0"/>
    <w:rsid w:val="00DE1E09"/>
    <w:rsid w:val="00DE2235"/>
    <w:rsid w:val="00DE23B8"/>
    <w:rsid w:val="00DE25B9"/>
    <w:rsid w:val="00DE28BE"/>
    <w:rsid w:val="00DE446F"/>
    <w:rsid w:val="00DE4D37"/>
    <w:rsid w:val="00DE5CD3"/>
    <w:rsid w:val="00DE5FF1"/>
    <w:rsid w:val="00DE6349"/>
    <w:rsid w:val="00DE65BB"/>
    <w:rsid w:val="00DE6687"/>
    <w:rsid w:val="00DE6965"/>
    <w:rsid w:val="00DE6E13"/>
    <w:rsid w:val="00DF0C53"/>
    <w:rsid w:val="00DF17A5"/>
    <w:rsid w:val="00DF19AC"/>
    <w:rsid w:val="00DF1A6E"/>
    <w:rsid w:val="00DF1DA6"/>
    <w:rsid w:val="00DF24C7"/>
    <w:rsid w:val="00DF5A64"/>
    <w:rsid w:val="00DF6B99"/>
    <w:rsid w:val="00DF6C27"/>
    <w:rsid w:val="00DF7103"/>
    <w:rsid w:val="00DF7DE7"/>
    <w:rsid w:val="00E0085E"/>
    <w:rsid w:val="00E00C76"/>
    <w:rsid w:val="00E01C47"/>
    <w:rsid w:val="00E02590"/>
    <w:rsid w:val="00E03DA3"/>
    <w:rsid w:val="00E050ED"/>
    <w:rsid w:val="00E05AB4"/>
    <w:rsid w:val="00E05C6B"/>
    <w:rsid w:val="00E06223"/>
    <w:rsid w:val="00E06BE1"/>
    <w:rsid w:val="00E07EF8"/>
    <w:rsid w:val="00E10E38"/>
    <w:rsid w:val="00E10ECE"/>
    <w:rsid w:val="00E1168B"/>
    <w:rsid w:val="00E11772"/>
    <w:rsid w:val="00E11790"/>
    <w:rsid w:val="00E11C1B"/>
    <w:rsid w:val="00E12225"/>
    <w:rsid w:val="00E125E3"/>
    <w:rsid w:val="00E12B62"/>
    <w:rsid w:val="00E14670"/>
    <w:rsid w:val="00E14A64"/>
    <w:rsid w:val="00E15015"/>
    <w:rsid w:val="00E153AC"/>
    <w:rsid w:val="00E15856"/>
    <w:rsid w:val="00E1737D"/>
    <w:rsid w:val="00E17750"/>
    <w:rsid w:val="00E2070E"/>
    <w:rsid w:val="00E22EA6"/>
    <w:rsid w:val="00E23A3C"/>
    <w:rsid w:val="00E24668"/>
    <w:rsid w:val="00E246A3"/>
    <w:rsid w:val="00E24CD8"/>
    <w:rsid w:val="00E2539F"/>
    <w:rsid w:val="00E27337"/>
    <w:rsid w:val="00E27430"/>
    <w:rsid w:val="00E301B9"/>
    <w:rsid w:val="00E311E6"/>
    <w:rsid w:val="00E329F4"/>
    <w:rsid w:val="00E32FCC"/>
    <w:rsid w:val="00E33631"/>
    <w:rsid w:val="00E3372F"/>
    <w:rsid w:val="00E33F09"/>
    <w:rsid w:val="00E3614D"/>
    <w:rsid w:val="00E36736"/>
    <w:rsid w:val="00E3738D"/>
    <w:rsid w:val="00E4099C"/>
    <w:rsid w:val="00E40E1A"/>
    <w:rsid w:val="00E42517"/>
    <w:rsid w:val="00E42663"/>
    <w:rsid w:val="00E4280B"/>
    <w:rsid w:val="00E42890"/>
    <w:rsid w:val="00E42C3C"/>
    <w:rsid w:val="00E43141"/>
    <w:rsid w:val="00E43913"/>
    <w:rsid w:val="00E44AE0"/>
    <w:rsid w:val="00E45300"/>
    <w:rsid w:val="00E45906"/>
    <w:rsid w:val="00E465E8"/>
    <w:rsid w:val="00E46D94"/>
    <w:rsid w:val="00E479F8"/>
    <w:rsid w:val="00E47DB8"/>
    <w:rsid w:val="00E50424"/>
    <w:rsid w:val="00E52251"/>
    <w:rsid w:val="00E5225C"/>
    <w:rsid w:val="00E54532"/>
    <w:rsid w:val="00E54912"/>
    <w:rsid w:val="00E5567B"/>
    <w:rsid w:val="00E5577D"/>
    <w:rsid w:val="00E5583D"/>
    <w:rsid w:val="00E55A52"/>
    <w:rsid w:val="00E55F88"/>
    <w:rsid w:val="00E56A69"/>
    <w:rsid w:val="00E56B97"/>
    <w:rsid w:val="00E57436"/>
    <w:rsid w:val="00E60122"/>
    <w:rsid w:val="00E6088F"/>
    <w:rsid w:val="00E60DF8"/>
    <w:rsid w:val="00E6101F"/>
    <w:rsid w:val="00E61CEB"/>
    <w:rsid w:val="00E6474D"/>
    <w:rsid w:val="00E64835"/>
    <w:rsid w:val="00E65512"/>
    <w:rsid w:val="00E6751D"/>
    <w:rsid w:val="00E67940"/>
    <w:rsid w:val="00E704D5"/>
    <w:rsid w:val="00E710F1"/>
    <w:rsid w:val="00E71C25"/>
    <w:rsid w:val="00E71E14"/>
    <w:rsid w:val="00E72AB0"/>
    <w:rsid w:val="00E746F0"/>
    <w:rsid w:val="00E74FCE"/>
    <w:rsid w:val="00E75337"/>
    <w:rsid w:val="00E756EB"/>
    <w:rsid w:val="00E76C3F"/>
    <w:rsid w:val="00E80572"/>
    <w:rsid w:val="00E818A8"/>
    <w:rsid w:val="00E8196D"/>
    <w:rsid w:val="00E83834"/>
    <w:rsid w:val="00E838FE"/>
    <w:rsid w:val="00E839A5"/>
    <w:rsid w:val="00E83A45"/>
    <w:rsid w:val="00E84AA4"/>
    <w:rsid w:val="00E8737B"/>
    <w:rsid w:val="00E9010E"/>
    <w:rsid w:val="00E90C2A"/>
    <w:rsid w:val="00E90FEA"/>
    <w:rsid w:val="00E91128"/>
    <w:rsid w:val="00E9125E"/>
    <w:rsid w:val="00E91622"/>
    <w:rsid w:val="00E94AA1"/>
    <w:rsid w:val="00E95F59"/>
    <w:rsid w:val="00E96EF2"/>
    <w:rsid w:val="00EA1CDA"/>
    <w:rsid w:val="00EA2261"/>
    <w:rsid w:val="00EA3FC9"/>
    <w:rsid w:val="00EA448D"/>
    <w:rsid w:val="00EA54AD"/>
    <w:rsid w:val="00EA5C48"/>
    <w:rsid w:val="00EA6A74"/>
    <w:rsid w:val="00EA7A96"/>
    <w:rsid w:val="00EB0DFB"/>
    <w:rsid w:val="00EB1A3F"/>
    <w:rsid w:val="00EB1AC5"/>
    <w:rsid w:val="00EB2996"/>
    <w:rsid w:val="00EB31BC"/>
    <w:rsid w:val="00EB37E1"/>
    <w:rsid w:val="00EB46FD"/>
    <w:rsid w:val="00EB47E9"/>
    <w:rsid w:val="00EB493E"/>
    <w:rsid w:val="00EB540B"/>
    <w:rsid w:val="00EB575F"/>
    <w:rsid w:val="00EB5975"/>
    <w:rsid w:val="00EB5E1B"/>
    <w:rsid w:val="00EB7E9C"/>
    <w:rsid w:val="00EC0B50"/>
    <w:rsid w:val="00EC10AD"/>
    <w:rsid w:val="00EC149A"/>
    <w:rsid w:val="00EC2795"/>
    <w:rsid w:val="00EC3352"/>
    <w:rsid w:val="00EC3B62"/>
    <w:rsid w:val="00EC3B9A"/>
    <w:rsid w:val="00EC4E78"/>
    <w:rsid w:val="00EC591A"/>
    <w:rsid w:val="00EC5CAB"/>
    <w:rsid w:val="00EC6F39"/>
    <w:rsid w:val="00EC6F6F"/>
    <w:rsid w:val="00EC742B"/>
    <w:rsid w:val="00EC74C8"/>
    <w:rsid w:val="00EC7DCA"/>
    <w:rsid w:val="00ED0984"/>
    <w:rsid w:val="00ED1110"/>
    <w:rsid w:val="00ED2CA8"/>
    <w:rsid w:val="00ED54C6"/>
    <w:rsid w:val="00ED5FBD"/>
    <w:rsid w:val="00ED6237"/>
    <w:rsid w:val="00EE01DA"/>
    <w:rsid w:val="00EE057A"/>
    <w:rsid w:val="00EE0D24"/>
    <w:rsid w:val="00EE1C31"/>
    <w:rsid w:val="00EE3108"/>
    <w:rsid w:val="00EE357E"/>
    <w:rsid w:val="00EE43C1"/>
    <w:rsid w:val="00EE541C"/>
    <w:rsid w:val="00EE59FD"/>
    <w:rsid w:val="00EE5CD0"/>
    <w:rsid w:val="00EE7406"/>
    <w:rsid w:val="00EE78B9"/>
    <w:rsid w:val="00EF1D3E"/>
    <w:rsid w:val="00EF213B"/>
    <w:rsid w:val="00EF25A9"/>
    <w:rsid w:val="00EF2B48"/>
    <w:rsid w:val="00EF2F57"/>
    <w:rsid w:val="00EF65CC"/>
    <w:rsid w:val="00F00B93"/>
    <w:rsid w:val="00F01DF9"/>
    <w:rsid w:val="00F0306A"/>
    <w:rsid w:val="00F037B9"/>
    <w:rsid w:val="00F03AFA"/>
    <w:rsid w:val="00F03D2B"/>
    <w:rsid w:val="00F05479"/>
    <w:rsid w:val="00F05961"/>
    <w:rsid w:val="00F06682"/>
    <w:rsid w:val="00F1119B"/>
    <w:rsid w:val="00F11A6F"/>
    <w:rsid w:val="00F126BE"/>
    <w:rsid w:val="00F13222"/>
    <w:rsid w:val="00F13884"/>
    <w:rsid w:val="00F13C04"/>
    <w:rsid w:val="00F13F85"/>
    <w:rsid w:val="00F149DA"/>
    <w:rsid w:val="00F14B40"/>
    <w:rsid w:val="00F16ABB"/>
    <w:rsid w:val="00F175B5"/>
    <w:rsid w:val="00F1765E"/>
    <w:rsid w:val="00F17B5F"/>
    <w:rsid w:val="00F20AAA"/>
    <w:rsid w:val="00F22E61"/>
    <w:rsid w:val="00F24828"/>
    <w:rsid w:val="00F24DFE"/>
    <w:rsid w:val="00F25297"/>
    <w:rsid w:val="00F25BE1"/>
    <w:rsid w:val="00F26205"/>
    <w:rsid w:val="00F26D41"/>
    <w:rsid w:val="00F27658"/>
    <w:rsid w:val="00F27B4D"/>
    <w:rsid w:val="00F315BD"/>
    <w:rsid w:val="00F334A5"/>
    <w:rsid w:val="00F35618"/>
    <w:rsid w:val="00F359EA"/>
    <w:rsid w:val="00F35DBA"/>
    <w:rsid w:val="00F40655"/>
    <w:rsid w:val="00F42E35"/>
    <w:rsid w:val="00F43A83"/>
    <w:rsid w:val="00F43D07"/>
    <w:rsid w:val="00F43F7D"/>
    <w:rsid w:val="00F44AB9"/>
    <w:rsid w:val="00F44FCE"/>
    <w:rsid w:val="00F46F03"/>
    <w:rsid w:val="00F47ADB"/>
    <w:rsid w:val="00F515A2"/>
    <w:rsid w:val="00F51A95"/>
    <w:rsid w:val="00F51AD6"/>
    <w:rsid w:val="00F51F2A"/>
    <w:rsid w:val="00F5300C"/>
    <w:rsid w:val="00F53A84"/>
    <w:rsid w:val="00F550CD"/>
    <w:rsid w:val="00F55A61"/>
    <w:rsid w:val="00F56321"/>
    <w:rsid w:val="00F56988"/>
    <w:rsid w:val="00F56B70"/>
    <w:rsid w:val="00F56BB9"/>
    <w:rsid w:val="00F61068"/>
    <w:rsid w:val="00F6135B"/>
    <w:rsid w:val="00F61B8C"/>
    <w:rsid w:val="00F61E72"/>
    <w:rsid w:val="00F62155"/>
    <w:rsid w:val="00F62945"/>
    <w:rsid w:val="00F6330E"/>
    <w:rsid w:val="00F63B99"/>
    <w:rsid w:val="00F6444D"/>
    <w:rsid w:val="00F6489E"/>
    <w:rsid w:val="00F663C5"/>
    <w:rsid w:val="00F7077A"/>
    <w:rsid w:val="00F70817"/>
    <w:rsid w:val="00F72722"/>
    <w:rsid w:val="00F72CCA"/>
    <w:rsid w:val="00F73F1D"/>
    <w:rsid w:val="00F74082"/>
    <w:rsid w:val="00F76BB1"/>
    <w:rsid w:val="00F77C68"/>
    <w:rsid w:val="00F80C6F"/>
    <w:rsid w:val="00F81382"/>
    <w:rsid w:val="00F8163B"/>
    <w:rsid w:val="00F818E7"/>
    <w:rsid w:val="00F830C1"/>
    <w:rsid w:val="00F830E4"/>
    <w:rsid w:val="00F8622F"/>
    <w:rsid w:val="00F90178"/>
    <w:rsid w:val="00F9164B"/>
    <w:rsid w:val="00F91A06"/>
    <w:rsid w:val="00F91A8A"/>
    <w:rsid w:val="00F91D87"/>
    <w:rsid w:val="00F92775"/>
    <w:rsid w:val="00F9346C"/>
    <w:rsid w:val="00F946C8"/>
    <w:rsid w:val="00FA026B"/>
    <w:rsid w:val="00FA02A8"/>
    <w:rsid w:val="00FA05F9"/>
    <w:rsid w:val="00FA0730"/>
    <w:rsid w:val="00FA1458"/>
    <w:rsid w:val="00FA2184"/>
    <w:rsid w:val="00FA2898"/>
    <w:rsid w:val="00FA3716"/>
    <w:rsid w:val="00FA401D"/>
    <w:rsid w:val="00FA4B05"/>
    <w:rsid w:val="00FA4E42"/>
    <w:rsid w:val="00FA6092"/>
    <w:rsid w:val="00FA70B2"/>
    <w:rsid w:val="00FA7889"/>
    <w:rsid w:val="00FB0B93"/>
    <w:rsid w:val="00FB11AA"/>
    <w:rsid w:val="00FB1C55"/>
    <w:rsid w:val="00FB1F6B"/>
    <w:rsid w:val="00FB3228"/>
    <w:rsid w:val="00FB3D58"/>
    <w:rsid w:val="00FB5C95"/>
    <w:rsid w:val="00FB61FB"/>
    <w:rsid w:val="00FC0DCC"/>
    <w:rsid w:val="00FC10E5"/>
    <w:rsid w:val="00FC1B67"/>
    <w:rsid w:val="00FC1F30"/>
    <w:rsid w:val="00FC272A"/>
    <w:rsid w:val="00FC4F8C"/>
    <w:rsid w:val="00FC6876"/>
    <w:rsid w:val="00FC76F7"/>
    <w:rsid w:val="00FC78B8"/>
    <w:rsid w:val="00FC7C42"/>
    <w:rsid w:val="00FD012F"/>
    <w:rsid w:val="00FD0193"/>
    <w:rsid w:val="00FD11B8"/>
    <w:rsid w:val="00FD1A7F"/>
    <w:rsid w:val="00FD2257"/>
    <w:rsid w:val="00FD2D85"/>
    <w:rsid w:val="00FD3154"/>
    <w:rsid w:val="00FD3226"/>
    <w:rsid w:val="00FD3F17"/>
    <w:rsid w:val="00FD3FEF"/>
    <w:rsid w:val="00FD4D00"/>
    <w:rsid w:val="00FD52F3"/>
    <w:rsid w:val="00FD59D3"/>
    <w:rsid w:val="00FD7285"/>
    <w:rsid w:val="00FD7671"/>
    <w:rsid w:val="00FD7E04"/>
    <w:rsid w:val="00FE0A69"/>
    <w:rsid w:val="00FE1B1F"/>
    <w:rsid w:val="00FE2608"/>
    <w:rsid w:val="00FE2F7C"/>
    <w:rsid w:val="00FE690F"/>
    <w:rsid w:val="00FF1689"/>
    <w:rsid w:val="00FF2E62"/>
    <w:rsid w:val="00FF404C"/>
    <w:rsid w:val="00FF4B64"/>
    <w:rsid w:val="00FF526E"/>
    <w:rsid w:val="00FF5E14"/>
    <w:rsid w:val="00FF5FDC"/>
    <w:rsid w:val="00FF6911"/>
    <w:rsid w:val="00FF7E55"/>
    <w:rsid w:val="04BE96FC"/>
    <w:rsid w:val="0541EED2"/>
    <w:rsid w:val="069B92CE"/>
    <w:rsid w:val="08AA4350"/>
    <w:rsid w:val="0CFAFCB4"/>
    <w:rsid w:val="0D00B7EC"/>
    <w:rsid w:val="0E43079D"/>
    <w:rsid w:val="12BC493D"/>
    <w:rsid w:val="12D3FDC5"/>
    <w:rsid w:val="156231AD"/>
    <w:rsid w:val="177FBA11"/>
    <w:rsid w:val="1AB944F0"/>
    <w:rsid w:val="225D0744"/>
    <w:rsid w:val="237EEC90"/>
    <w:rsid w:val="23BC9B65"/>
    <w:rsid w:val="23BE1EB4"/>
    <w:rsid w:val="2886F21B"/>
    <w:rsid w:val="2897A77D"/>
    <w:rsid w:val="28FECFDD"/>
    <w:rsid w:val="2A014188"/>
    <w:rsid w:val="2A048CE1"/>
    <w:rsid w:val="2AECF261"/>
    <w:rsid w:val="32F53C13"/>
    <w:rsid w:val="334CB1C7"/>
    <w:rsid w:val="35D9798A"/>
    <w:rsid w:val="3ECD3C8D"/>
    <w:rsid w:val="3F3A10DA"/>
    <w:rsid w:val="3F8573A1"/>
    <w:rsid w:val="456214C2"/>
    <w:rsid w:val="46734233"/>
    <w:rsid w:val="473EDC23"/>
    <w:rsid w:val="477E5D09"/>
    <w:rsid w:val="49DE43DA"/>
    <w:rsid w:val="4AA98CF2"/>
    <w:rsid w:val="4B72FEF7"/>
    <w:rsid w:val="4CA22B0C"/>
    <w:rsid w:val="501C8D7E"/>
    <w:rsid w:val="50A3D54A"/>
    <w:rsid w:val="50AD977B"/>
    <w:rsid w:val="5288F84C"/>
    <w:rsid w:val="54A9DCDC"/>
    <w:rsid w:val="55906CB6"/>
    <w:rsid w:val="56493B6E"/>
    <w:rsid w:val="5A833714"/>
    <w:rsid w:val="5A9F85A2"/>
    <w:rsid w:val="5B43B299"/>
    <w:rsid w:val="5B6E112D"/>
    <w:rsid w:val="5B8B96E2"/>
    <w:rsid w:val="5C45D7DF"/>
    <w:rsid w:val="5D143214"/>
    <w:rsid w:val="63AB0E90"/>
    <w:rsid w:val="651EBD0F"/>
    <w:rsid w:val="660309D9"/>
    <w:rsid w:val="68A92759"/>
    <w:rsid w:val="699CB73A"/>
    <w:rsid w:val="6A0D25AA"/>
    <w:rsid w:val="6B4A5377"/>
    <w:rsid w:val="6B8F1887"/>
    <w:rsid w:val="6DA56214"/>
    <w:rsid w:val="6E89C801"/>
    <w:rsid w:val="6FCA8C53"/>
    <w:rsid w:val="74DE0BB0"/>
    <w:rsid w:val="7975E302"/>
    <w:rsid w:val="797A3665"/>
    <w:rsid w:val="7A721C4A"/>
    <w:rsid w:val="7AB3114E"/>
    <w:rsid w:val="7C81DA75"/>
    <w:rsid w:val="7CA3DEEC"/>
    <w:rsid w:val="7E7B59A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E1CFBA56-C7EA-4DBB-A470-DE7860E4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Marquedecommentaire">
    <w:name w:val="annotation reference"/>
    <w:basedOn w:val="Policepardfaut"/>
    <w:uiPriority w:val="99"/>
    <w:semiHidden/>
    <w:unhideWhenUsed/>
    <w:rsid w:val="008F53A0"/>
    <w:rPr>
      <w:sz w:val="16"/>
      <w:szCs w:val="16"/>
    </w:rPr>
  </w:style>
  <w:style w:type="paragraph" w:styleId="Commentaire">
    <w:name w:val="annotation text"/>
    <w:basedOn w:val="Normal"/>
    <w:link w:val="CommentaireCar"/>
    <w:uiPriority w:val="99"/>
    <w:unhideWhenUsed/>
    <w:rsid w:val="008F53A0"/>
    <w:pPr>
      <w:spacing w:line="240" w:lineRule="auto"/>
    </w:pPr>
    <w:rPr>
      <w:sz w:val="20"/>
      <w:szCs w:val="20"/>
    </w:rPr>
  </w:style>
  <w:style w:type="character" w:customStyle="1" w:styleId="CommentaireCar">
    <w:name w:val="Commentaire Car"/>
    <w:basedOn w:val="Policepardfaut"/>
    <w:link w:val="Commentaire"/>
    <w:uiPriority w:val="99"/>
    <w:rsid w:val="008F53A0"/>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8F53A0"/>
    <w:rPr>
      <w:b/>
      <w:bCs/>
    </w:rPr>
  </w:style>
  <w:style w:type="character" w:customStyle="1" w:styleId="ObjetducommentaireCar">
    <w:name w:val="Objet du commentaire Car"/>
    <w:basedOn w:val="CommentaireCar"/>
    <w:link w:val="Objetducommentaire"/>
    <w:uiPriority w:val="99"/>
    <w:semiHidden/>
    <w:rsid w:val="008F53A0"/>
    <w:rPr>
      <w:rFonts w:cs="Times New Roman (Textkörper CS)"/>
      <w:b/>
      <w:bCs/>
      <w:color w:val="000000"/>
      <w:sz w:val="20"/>
      <w:szCs w:val="20"/>
    </w:rPr>
  </w:style>
  <w:style w:type="character" w:customStyle="1" w:styleId="DisclaimerZchn">
    <w:name w:val="Disclaimer Zchn"/>
    <w:basedOn w:val="Policepardfaut"/>
    <w:link w:val="Disclaimer"/>
    <w:locked/>
    <w:rsid w:val="009E52F6"/>
    <w:rPr>
      <w:rFonts w:ascii="Arial" w:hAnsi="Arial" w:cs="Arial"/>
      <w:color w:val="525F6B"/>
      <w:lang w:eastAsia="ja-JP"/>
    </w:rPr>
  </w:style>
  <w:style w:type="paragraph" w:customStyle="1" w:styleId="Disclaimer">
    <w:name w:val="Disclaimer"/>
    <w:basedOn w:val="Normal"/>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Policepardfaut"/>
    <w:link w:val="BeschreibungDivisions"/>
    <w:locked/>
    <w:rsid w:val="009E52F6"/>
    <w:rPr>
      <w:rFonts w:ascii="Arial" w:hAnsi="Arial" w:cs="Arial"/>
      <w:color w:val="525F6B"/>
      <w:lang w:eastAsia="ja-JP"/>
    </w:rPr>
  </w:style>
  <w:style w:type="paragraph" w:customStyle="1" w:styleId="BeschreibungDivisions">
    <w:name w:val="Beschreibung Divisions"/>
    <w:basedOn w:val="Normal"/>
    <w:link w:val="BeschreibungDivisionsZchn"/>
    <w:rsid w:val="009E52F6"/>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Policepardfaut"/>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Normal"/>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Policepardfaut"/>
    <w:rsid w:val="00B71F8C"/>
  </w:style>
  <w:style w:type="paragraph" w:styleId="Rvision">
    <w:name w:val="Revision"/>
    <w:hidden/>
    <w:uiPriority w:val="99"/>
    <w:semiHidden/>
    <w:rsid w:val="00126FF6"/>
    <w:rPr>
      <w:rFonts w:cs="Times New Roman (Textkörper CS)"/>
      <w:color w:val="000000"/>
      <w:sz w:val="22"/>
    </w:rPr>
  </w:style>
  <w:style w:type="paragraph" w:styleId="NormalWeb">
    <w:name w:val="Normal (Web)"/>
    <w:basedOn w:val="Normal"/>
    <w:uiPriority w:val="99"/>
    <w:semiHidden/>
    <w:unhideWhenUsed/>
    <w:rsid w:val="00E5225C"/>
    <w:rPr>
      <w:rFonts w:ascii="Times New Roman" w:hAnsi="Times New Roman" w:cs="Times New Roman"/>
      <w:sz w:val="24"/>
    </w:rPr>
  </w:style>
  <w:style w:type="character" w:styleId="Lienhypertextesuivivisit">
    <w:name w:val="FollowedHyperlink"/>
    <w:basedOn w:val="Policepardfaut"/>
    <w:uiPriority w:val="99"/>
    <w:semiHidden/>
    <w:unhideWhenUsed/>
    <w:rsid w:val="00022E77"/>
    <w:rPr>
      <w:color w:val="00468E"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431">
      <w:bodyDiv w:val="1"/>
      <w:marLeft w:val="0"/>
      <w:marRight w:val="0"/>
      <w:marTop w:val="0"/>
      <w:marBottom w:val="0"/>
      <w:divBdr>
        <w:top w:val="none" w:sz="0" w:space="0" w:color="auto"/>
        <w:left w:val="none" w:sz="0" w:space="0" w:color="auto"/>
        <w:bottom w:val="none" w:sz="0" w:space="0" w:color="auto"/>
        <w:right w:val="none" w:sz="0" w:space="0" w:color="auto"/>
      </w:divBdr>
      <w:divsChild>
        <w:div w:id="415782247">
          <w:marLeft w:val="0"/>
          <w:marRight w:val="0"/>
          <w:marTop w:val="0"/>
          <w:marBottom w:val="0"/>
          <w:divBdr>
            <w:top w:val="none" w:sz="0" w:space="0" w:color="auto"/>
            <w:left w:val="none" w:sz="0" w:space="0" w:color="auto"/>
            <w:bottom w:val="none" w:sz="0" w:space="0" w:color="auto"/>
            <w:right w:val="none" w:sz="0" w:space="0" w:color="auto"/>
          </w:divBdr>
        </w:div>
      </w:divsChild>
    </w:div>
    <w:div w:id="9796158">
      <w:bodyDiv w:val="1"/>
      <w:marLeft w:val="0"/>
      <w:marRight w:val="0"/>
      <w:marTop w:val="0"/>
      <w:marBottom w:val="0"/>
      <w:divBdr>
        <w:top w:val="none" w:sz="0" w:space="0" w:color="auto"/>
        <w:left w:val="none" w:sz="0" w:space="0" w:color="auto"/>
        <w:bottom w:val="none" w:sz="0" w:space="0" w:color="auto"/>
        <w:right w:val="none" w:sz="0" w:space="0" w:color="auto"/>
      </w:divBdr>
      <w:divsChild>
        <w:div w:id="805318129">
          <w:marLeft w:val="446"/>
          <w:marRight w:val="0"/>
          <w:marTop w:val="225"/>
          <w:marBottom w:val="0"/>
          <w:divBdr>
            <w:top w:val="none" w:sz="0" w:space="0" w:color="auto"/>
            <w:left w:val="none" w:sz="0" w:space="0" w:color="auto"/>
            <w:bottom w:val="none" w:sz="0" w:space="0" w:color="auto"/>
            <w:right w:val="none" w:sz="0" w:space="0" w:color="auto"/>
          </w:divBdr>
        </w:div>
      </w:divsChild>
    </w:div>
    <w:div w:id="11542063">
      <w:bodyDiv w:val="1"/>
      <w:marLeft w:val="0"/>
      <w:marRight w:val="0"/>
      <w:marTop w:val="0"/>
      <w:marBottom w:val="0"/>
      <w:divBdr>
        <w:top w:val="none" w:sz="0" w:space="0" w:color="auto"/>
        <w:left w:val="none" w:sz="0" w:space="0" w:color="auto"/>
        <w:bottom w:val="none" w:sz="0" w:space="0" w:color="auto"/>
        <w:right w:val="none" w:sz="0" w:space="0" w:color="auto"/>
      </w:divBdr>
    </w:div>
    <w:div w:id="40054555">
      <w:bodyDiv w:val="1"/>
      <w:marLeft w:val="0"/>
      <w:marRight w:val="0"/>
      <w:marTop w:val="0"/>
      <w:marBottom w:val="0"/>
      <w:divBdr>
        <w:top w:val="none" w:sz="0" w:space="0" w:color="auto"/>
        <w:left w:val="none" w:sz="0" w:space="0" w:color="auto"/>
        <w:bottom w:val="none" w:sz="0" w:space="0" w:color="auto"/>
        <w:right w:val="none" w:sz="0" w:space="0" w:color="auto"/>
      </w:divBdr>
      <w:divsChild>
        <w:div w:id="234364163">
          <w:marLeft w:val="0"/>
          <w:marRight w:val="0"/>
          <w:marTop w:val="0"/>
          <w:marBottom w:val="0"/>
          <w:divBdr>
            <w:top w:val="none" w:sz="0" w:space="0" w:color="auto"/>
            <w:left w:val="none" w:sz="0" w:space="0" w:color="auto"/>
            <w:bottom w:val="none" w:sz="0" w:space="0" w:color="auto"/>
            <w:right w:val="none" w:sz="0" w:space="0" w:color="auto"/>
          </w:divBdr>
        </w:div>
      </w:divsChild>
    </w:div>
    <w:div w:id="62676893">
      <w:bodyDiv w:val="1"/>
      <w:marLeft w:val="0"/>
      <w:marRight w:val="0"/>
      <w:marTop w:val="0"/>
      <w:marBottom w:val="0"/>
      <w:divBdr>
        <w:top w:val="none" w:sz="0" w:space="0" w:color="auto"/>
        <w:left w:val="none" w:sz="0" w:space="0" w:color="auto"/>
        <w:bottom w:val="none" w:sz="0" w:space="0" w:color="auto"/>
        <w:right w:val="none" w:sz="0" w:space="0" w:color="auto"/>
      </w:divBdr>
      <w:divsChild>
        <w:div w:id="1948536007">
          <w:marLeft w:val="0"/>
          <w:marRight w:val="0"/>
          <w:marTop w:val="0"/>
          <w:marBottom w:val="0"/>
          <w:divBdr>
            <w:top w:val="none" w:sz="0" w:space="0" w:color="auto"/>
            <w:left w:val="none" w:sz="0" w:space="0" w:color="auto"/>
            <w:bottom w:val="none" w:sz="0" w:space="0" w:color="auto"/>
            <w:right w:val="none" w:sz="0" w:space="0" w:color="auto"/>
          </w:divBdr>
        </w:div>
      </w:divsChild>
    </w:div>
    <w:div w:id="109134460">
      <w:bodyDiv w:val="1"/>
      <w:marLeft w:val="0"/>
      <w:marRight w:val="0"/>
      <w:marTop w:val="0"/>
      <w:marBottom w:val="0"/>
      <w:divBdr>
        <w:top w:val="none" w:sz="0" w:space="0" w:color="auto"/>
        <w:left w:val="none" w:sz="0" w:space="0" w:color="auto"/>
        <w:bottom w:val="none" w:sz="0" w:space="0" w:color="auto"/>
        <w:right w:val="none" w:sz="0" w:space="0" w:color="auto"/>
      </w:divBdr>
      <w:divsChild>
        <w:div w:id="557013128">
          <w:marLeft w:val="0"/>
          <w:marRight w:val="0"/>
          <w:marTop w:val="0"/>
          <w:marBottom w:val="0"/>
          <w:divBdr>
            <w:top w:val="none" w:sz="0" w:space="0" w:color="auto"/>
            <w:left w:val="none" w:sz="0" w:space="0" w:color="auto"/>
            <w:bottom w:val="none" w:sz="0" w:space="0" w:color="auto"/>
            <w:right w:val="none" w:sz="0" w:space="0" w:color="auto"/>
          </w:divBdr>
        </w:div>
      </w:divsChild>
    </w:div>
    <w:div w:id="123550150">
      <w:bodyDiv w:val="1"/>
      <w:marLeft w:val="0"/>
      <w:marRight w:val="0"/>
      <w:marTop w:val="0"/>
      <w:marBottom w:val="0"/>
      <w:divBdr>
        <w:top w:val="none" w:sz="0" w:space="0" w:color="auto"/>
        <w:left w:val="none" w:sz="0" w:space="0" w:color="auto"/>
        <w:bottom w:val="none" w:sz="0" w:space="0" w:color="auto"/>
        <w:right w:val="none" w:sz="0" w:space="0" w:color="auto"/>
      </w:divBdr>
      <w:divsChild>
        <w:div w:id="1253780690">
          <w:marLeft w:val="0"/>
          <w:marRight w:val="0"/>
          <w:marTop w:val="0"/>
          <w:marBottom w:val="0"/>
          <w:divBdr>
            <w:top w:val="none" w:sz="0" w:space="0" w:color="auto"/>
            <w:left w:val="none" w:sz="0" w:space="0" w:color="auto"/>
            <w:bottom w:val="none" w:sz="0" w:space="0" w:color="auto"/>
            <w:right w:val="none" w:sz="0" w:space="0" w:color="auto"/>
          </w:divBdr>
        </w:div>
      </w:divsChild>
    </w:div>
    <w:div w:id="128982020">
      <w:bodyDiv w:val="1"/>
      <w:marLeft w:val="0"/>
      <w:marRight w:val="0"/>
      <w:marTop w:val="0"/>
      <w:marBottom w:val="0"/>
      <w:divBdr>
        <w:top w:val="none" w:sz="0" w:space="0" w:color="auto"/>
        <w:left w:val="none" w:sz="0" w:space="0" w:color="auto"/>
        <w:bottom w:val="none" w:sz="0" w:space="0" w:color="auto"/>
        <w:right w:val="none" w:sz="0" w:space="0" w:color="auto"/>
      </w:divBdr>
      <w:divsChild>
        <w:div w:id="350033932">
          <w:marLeft w:val="0"/>
          <w:marRight w:val="0"/>
          <w:marTop w:val="0"/>
          <w:marBottom w:val="0"/>
          <w:divBdr>
            <w:top w:val="none" w:sz="0" w:space="0" w:color="auto"/>
            <w:left w:val="none" w:sz="0" w:space="0" w:color="auto"/>
            <w:bottom w:val="none" w:sz="0" w:space="0" w:color="auto"/>
            <w:right w:val="none" w:sz="0" w:space="0" w:color="auto"/>
          </w:divBdr>
        </w:div>
      </w:divsChild>
    </w:div>
    <w:div w:id="143743794">
      <w:bodyDiv w:val="1"/>
      <w:marLeft w:val="0"/>
      <w:marRight w:val="0"/>
      <w:marTop w:val="0"/>
      <w:marBottom w:val="0"/>
      <w:divBdr>
        <w:top w:val="none" w:sz="0" w:space="0" w:color="auto"/>
        <w:left w:val="none" w:sz="0" w:space="0" w:color="auto"/>
        <w:bottom w:val="none" w:sz="0" w:space="0" w:color="auto"/>
        <w:right w:val="none" w:sz="0" w:space="0" w:color="auto"/>
      </w:divBdr>
      <w:divsChild>
        <w:div w:id="1561794382">
          <w:marLeft w:val="0"/>
          <w:marRight w:val="0"/>
          <w:marTop w:val="0"/>
          <w:marBottom w:val="0"/>
          <w:divBdr>
            <w:top w:val="none" w:sz="0" w:space="0" w:color="auto"/>
            <w:left w:val="none" w:sz="0" w:space="0" w:color="auto"/>
            <w:bottom w:val="none" w:sz="0" w:space="0" w:color="auto"/>
            <w:right w:val="none" w:sz="0" w:space="0" w:color="auto"/>
          </w:divBdr>
        </w:div>
      </w:divsChild>
    </w:div>
    <w:div w:id="164782156">
      <w:bodyDiv w:val="1"/>
      <w:marLeft w:val="0"/>
      <w:marRight w:val="0"/>
      <w:marTop w:val="0"/>
      <w:marBottom w:val="0"/>
      <w:divBdr>
        <w:top w:val="none" w:sz="0" w:space="0" w:color="auto"/>
        <w:left w:val="none" w:sz="0" w:space="0" w:color="auto"/>
        <w:bottom w:val="none" w:sz="0" w:space="0" w:color="auto"/>
        <w:right w:val="none" w:sz="0" w:space="0" w:color="auto"/>
      </w:divBdr>
      <w:divsChild>
        <w:div w:id="1517422786">
          <w:marLeft w:val="0"/>
          <w:marRight w:val="0"/>
          <w:marTop w:val="0"/>
          <w:marBottom w:val="0"/>
          <w:divBdr>
            <w:top w:val="none" w:sz="0" w:space="0" w:color="auto"/>
            <w:left w:val="none" w:sz="0" w:space="0" w:color="auto"/>
            <w:bottom w:val="none" w:sz="0" w:space="0" w:color="auto"/>
            <w:right w:val="none" w:sz="0" w:space="0" w:color="auto"/>
          </w:divBdr>
        </w:div>
      </w:divsChild>
    </w:div>
    <w:div w:id="175190979">
      <w:bodyDiv w:val="1"/>
      <w:marLeft w:val="0"/>
      <w:marRight w:val="0"/>
      <w:marTop w:val="0"/>
      <w:marBottom w:val="0"/>
      <w:divBdr>
        <w:top w:val="none" w:sz="0" w:space="0" w:color="auto"/>
        <w:left w:val="none" w:sz="0" w:space="0" w:color="auto"/>
        <w:bottom w:val="none" w:sz="0" w:space="0" w:color="auto"/>
        <w:right w:val="none" w:sz="0" w:space="0" w:color="auto"/>
      </w:divBdr>
      <w:divsChild>
        <w:div w:id="1471288965">
          <w:marLeft w:val="0"/>
          <w:marRight w:val="0"/>
          <w:marTop w:val="0"/>
          <w:marBottom w:val="0"/>
          <w:divBdr>
            <w:top w:val="none" w:sz="0" w:space="0" w:color="auto"/>
            <w:left w:val="none" w:sz="0" w:space="0" w:color="auto"/>
            <w:bottom w:val="none" w:sz="0" w:space="0" w:color="auto"/>
            <w:right w:val="none" w:sz="0" w:space="0" w:color="auto"/>
          </w:divBdr>
        </w:div>
      </w:divsChild>
    </w:div>
    <w:div w:id="182939417">
      <w:bodyDiv w:val="1"/>
      <w:marLeft w:val="0"/>
      <w:marRight w:val="0"/>
      <w:marTop w:val="0"/>
      <w:marBottom w:val="0"/>
      <w:divBdr>
        <w:top w:val="none" w:sz="0" w:space="0" w:color="auto"/>
        <w:left w:val="none" w:sz="0" w:space="0" w:color="auto"/>
        <w:bottom w:val="none" w:sz="0" w:space="0" w:color="auto"/>
        <w:right w:val="none" w:sz="0" w:space="0" w:color="auto"/>
      </w:divBdr>
      <w:divsChild>
        <w:div w:id="648440229">
          <w:marLeft w:val="0"/>
          <w:marRight w:val="0"/>
          <w:marTop w:val="0"/>
          <w:marBottom w:val="0"/>
          <w:divBdr>
            <w:top w:val="none" w:sz="0" w:space="0" w:color="auto"/>
            <w:left w:val="none" w:sz="0" w:space="0" w:color="auto"/>
            <w:bottom w:val="none" w:sz="0" w:space="0" w:color="auto"/>
            <w:right w:val="none" w:sz="0" w:space="0" w:color="auto"/>
          </w:divBdr>
        </w:div>
      </w:divsChild>
    </w:div>
    <w:div w:id="208080501">
      <w:bodyDiv w:val="1"/>
      <w:marLeft w:val="0"/>
      <w:marRight w:val="0"/>
      <w:marTop w:val="0"/>
      <w:marBottom w:val="0"/>
      <w:divBdr>
        <w:top w:val="none" w:sz="0" w:space="0" w:color="auto"/>
        <w:left w:val="none" w:sz="0" w:space="0" w:color="auto"/>
        <w:bottom w:val="none" w:sz="0" w:space="0" w:color="auto"/>
        <w:right w:val="none" w:sz="0" w:space="0" w:color="auto"/>
      </w:divBdr>
      <w:divsChild>
        <w:div w:id="1871449276">
          <w:marLeft w:val="0"/>
          <w:marRight w:val="0"/>
          <w:marTop w:val="0"/>
          <w:marBottom w:val="0"/>
          <w:divBdr>
            <w:top w:val="none" w:sz="0" w:space="0" w:color="auto"/>
            <w:left w:val="none" w:sz="0" w:space="0" w:color="auto"/>
            <w:bottom w:val="none" w:sz="0" w:space="0" w:color="auto"/>
            <w:right w:val="none" w:sz="0" w:space="0" w:color="auto"/>
          </w:divBdr>
        </w:div>
      </w:divsChild>
    </w:div>
    <w:div w:id="234705945">
      <w:bodyDiv w:val="1"/>
      <w:marLeft w:val="0"/>
      <w:marRight w:val="0"/>
      <w:marTop w:val="0"/>
      <w:marBottom w:val="0"/>
      <w:divBdr>
        <w:top w:val="none" w:sz="0" w:space="0" w:color="auto"/>
        <w:left w:val="none" w:sz="0" w:space="0" w:color="auto"/>
        <w:bottom w:val="none" w:sz="0" w:space="0" w:color="auto"/>
        <w:right w:val="none" w:sz="0" w:space="0" w:color="auto"/>
      </w:divBdr>
      <w:divsChild>
        <w:div w:id="570391501">
          <w:marLeft w:val="0"/>
          <w:marRight w:val="0"/>
          <w:marTop w:val="0"/>
          <w:marBottom w:val="0"/>
          <w:divBdr>
            <w:top w:val="none" w:sz="0" w:space="0" w:color="auto"/>
            <w:left w:val="none" w:sz="0" w:space="0" w:color="auto"/>
            <w:bottom w:val="none" w:sz="0" w:space="0" w:color="auto"/>
            <w:right w:val="none" w:sz="0" w:space="0" w:color="auto"/>
          </w:divBdr>
        </w:div>
      </w:divsChild>
    </w:div>
    <w:div w:id="2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926037861">
          <w:marLeft w:val="0"/>
          <w:marRight w:val="0"/>
          <w:marTop w:val="0"/>
          <w:marBottom w:val="0"/>
          <w:divBdr>
            <w:top w:val="none" w:sz="0" w:space="0" w:color="auto"/>
            <w:left w:val="none" w:sz="0" w:space="0" w:color="auto"/>
            <w:bottom w:val="none" w:sz="0" w:space="0" w:color="auto"/>
            <w:right w:val="none" w:sz="0" w:space="0" w:color="auto"/>
          </w:divBdr>
        </w:div>
      </w:divsChild>
    </w:div>
    <w:div w:id="249631170">
      <w:bodyDiv w:val="1"/>
      <w:marLeft w:val="0"/>
      <w:marRight w:val="0"/>
      <w:marTop w:val="0"/>
      <w:marBottom w:val="0"/>
      <w:divBdr>
        <w:top w:val="none" w:sz="0" w:space="0" w:color="auto"/>
        <w:left w:val="none" w:sz="0" w:space="0" w:color="auto"/>
        <w:bottom w:val="none" w:sz="0" w:space="0" w:color="auto"/>
        <w:right w:val="none" w:sz="0" w:space="0" w:color="auto"/>
      </w:divBdr>
      <w:divsChild>
        <w:div w:id="1386954743">
          <w:marLeft w:val="0"/>
          <w:marRight w:val="0"/>
          <w:marTop w:val="0"/>
          <w:marBottom w:val="0"/>
          <w:divBdr>
            <w:top w:val="none" w:sz="0" w:space="0" w:color="auto"/>
            <w:left w:val="none" w:sz="0" w:space="0" w:color="auto"/>
            <w:bottom w:val="none" w:sz="0" w:space="0" w:color="auto"/>
            <w:right w:val="none" w:sz="0" w:space="0" w:color="auto"/>
          </w:divBdr>
        </w:div>
      </w:divsChild>
    </w:div>
    <w:div w:id="271014763">
      <w:bodyDiv w:val="1"/>
      <w:marLeft w:val="0"/>
      <w:marRight w:val="0"/>
      <w:marTop w:val="0"/>
      <w:marBottom w:val="0"/>
      <w:divBdr>
        <w:top w:val="none" w:sz="0" w:space="0" w:color="auto"/>
        <w:left w:val="none" w:sz="0" w:space="0" w:color="auto"/>
        <w:bottom w:val="none" w:sz="0" w:space="0" w:color="auto"/>
        <w:right w:val="none" w:sz="0" w:space="0" w:color="auto"/>
      </w:divBdr>
      <w:divsChild>
        <w:div w:id="1882592561">
          <w:marLeft w:val="0"/>
          <w:marRight w:val="0"/>
          <w:marTop w:val="0"/>
          <w:marBottom w:val="0"/>
          <w:divBdr>
            <w:top w:val="none" w:sz="0" w:space="0" w:color="auto"/>
            <w:left w:val="none" w:sz="0" w:space="0" w:color="auto"/>
            <w:bottom w:val="none" w:sz="0" w:space="0" w:color="auto"/>
            <w:right w:val="none" w:sz="0" w:space="0" w:color="auto"/>
          </w:divBdr>
        </w:div>
      </w:divsChild>
    </w:div>
    <w:div w:id="349575687">
      <w:bodyDiv w:val="1"/>
      <w:marLeft w:val="0"/>
      <w:marRight w:val="0"/>
      <w:marTop w:val="0"/>
      <w:marBottom w:val="0"/>
      <w:divBdr>
        <w:top w:val="none" w:sz="0" w:space="0" w:color="auto"/>
        <w:left w:val="none" w:sz="0" w:space="0" w:color="auto"/>
        <w:bottom w:val="none" w:sz="0" w:space="0" w:color="auto"/>
        <w:right w:val="none" w:sz="0" w:space="0" w:color="auto"/>
      </w:divBdr>
    </w:div>
    <w:div w:id="361636248">
      <w:bodyDiv w:val="1"/>
      <w:marLeft w:val="0"/>
      <w:marRight w:val="0"/>
      <w:marTop w:val="0"/>
      <w:marBottom w:val="0"/>
      <w:divBdr>
        <w:top w:val="none" w:sz="0" w:space="0" w:color="auto"/>
        <w:left w:val="none" w:sz="0" w:space="0" w:color="auto"/>
        <w:bottom w:val="none" w:sz="0" w:space="0" w:color="auto"/>
        <w:right w:val="none" w:sz="0" w:space="0" w:color="auto"/>
      </w:divBdr>
      <w:divsChild>
        <w:div w:id="495607542">
          <w:marLeft w:val="0"/>
          <w:marRight w:val="0"/>
          <w:marTop w:val="0"/>
          <w:marBottom w:val="0"/>
          <w:divBdr>
            <w:top w:val="none" w:sz="0" w:space="0" w:color="auto"/>
            <w:left w:val="none" w:sz="0" w:space="0" w:color="auto"/>
            <w:bottom w:val="none" w:sz="0" w:space="0" w:color="auto"/>
            <w:right w:val="none" w:sz="0" w:space="0" w:color="auto"/>
          </w:divBdr>
        </w:div>
      </w:divsChild>
    </w:div>
    <w:div w:id="382408588">
      <w:bodyDiv w:val="1"/>
      <w:marLeft w:val="0"/>
      <w:marRight w:val="0"/>
      <w:marTop w:val="0"/>
      <w:marBottom w:val="0"/>
      <w:divBdr>
        <w:top w:val="none" w:sz="0" w:space="0" w:color="auto"/>
        <w:left w:val="none" w:sz="0" w:space="0" w:color="auto"/>
        <w:bottom w:val="none" w:sz="0" w:space="0" w:color="auto"/>
        <w:right w:val="none" w:sz="0" w:space="0" w:color="auto"/>
      </w:divBdr>
      <w:divsChild>
        <w:div w:id="159009941">
          <w:marLeft w:val="0"/>
          <w:marRight w:val="0"/>
          <w:marTop w:val="0"/>
          <w:marBottom w:val="0"/>
          <w:divBdr>
            <w:top w:val="none" w:sz="0" w:space="0" w:color="auto"/>
            <w:left w:val="none" w:sz="0" w:space="0" w:color="auto"/>
            <w:bottom w:val="none" w:sz="0" w:space="0" w:color="auto"/>
            <w:right w:val="none" w:sz="0" w:space="0" w:color="auto"/>
          </w:divBdr>
        </w:div>
      </w:divsChild>
    </w:div>
    <w:div w:id="391389563">
      <w:bodyDiv w:val="1"/>
      <w:marLeft w:val="0"/>
      <w:marRight w:val="0"/>
      <w:marTop w:val="0"/>
      <w:marBottom w:val="0"/>
      <w:divBdr>
        <w:top w:val="none" w:sz="0" w:space="0" w:color="auto"/>
        <w:left w:val="none" w:sz="0" w:space="0" w:color="auto"/>
        <w:bottom w:val="none" w:sz="0" w:space="0" w:color="auto"/>
        <w:right w:val="none" w:sz="0" w:space="0" w:color="auto"/>
      </w:divBdr>
      <w:divsChild>
        <w:div w:id="218711916">
          <w:marLeft w:val="0"/>
          <w:marRight w:val="0"/>
          <w:marTop w:val="0"/>
          <w:marBottom w:val="0"/>
          <w:divBdr>
            <w:top w:val="none" w:sz="0" w:space="0" w:color="auto"/>
            <w:left w:val="none" w:sz="0" w:space="0" w:color="auto"/>
            <w:bottom w:val="none" w:sz="0" w:space="0" w:color="auto"/>
            <w:right w:val="none" w:sz="0" w:space="0" w:color="auto"/>
          </w:divBdr>
        </w:div>
      </w:divsChild>
    </w:div>
    <w:div w:id="402025337">
      <w:bodyDiv w:val="1"/>
      <w:marLeft w:val="0"/>
      <w:marRight w:val="0"/>
      <w:marTop w:val="0"/>
      <w:marBottom w:val="0"/>
      <w:divBdr>
        <w:top w:val="none" w:sz="0" w:space="0" w:color="auto"/>
        <w:left w:val="none" w:sz="0" w:space="0" w:color="auto"/>
        <w:bottom w:val="none" w:sz="0" w:space="0" w:color="auto"/>
        <w:right w:val="none" w:sz="0" w:space="0" w:color="auto"/>
      </w:divBdr>
    </w:div>
    <w:div w:id="412556077">
      <w:bodyDiv w:val="1"/>
      <w:marLeft w:val="0"/>
      <w:marRight w:val="0"/>
      <w:marTop w:val="0"/>
      <w:marBottom w:val="0"/>
      <w:divBdr>
        <w:top w:val="none" w:sz="0" w:space="0" w:color="auto"/>
        <w:left w:val="none" w:sz="0" w:space="0" w:color="auto"/>
        <w:bottom w:val="none" w:sz="0" w:space="0" w:color="auto"/>
        <w:right w:val="none" w:sz="0" w:space="0" w:color="auto"/>
      </w:divBdr>
      <w:divsChild>
        <w:div w:id="182936423">
          <w:marLeft w:val="0"/>
          <w:marRight w:val="0"/>
          <w:marTop w:val="0"/>
          <w:marBottom w:val="0"/>
          <w:divBdr>
            <w:top w:val="none" w:sz="0" w:space="0" w:color="auto"/>
            <w:left w:val="none" w:sz="0" w:space="0" w:color="auto"/>
            <w:bottom w:val="none" w:sz="0" w:space="0" w:color="auto"/>
            <w:right w:val="none" w:sz="0" w:space="0" w:color="auto"/>
          </w:divBdr>
        </w:div>
      </w:divsChild>
    </w:div>
    <w:div w:id="417599682">
      <w:bodyDiv w:val="1"/>
      <w:marLeft w:val="0"/>
      <w:marRight w:val="0"/>
      <w:marTop w:val="0"/>
      <w:marBottom w:val="0"/>
      <w:divBdr>
        <w:top w:val="none" w:sz="0" w:space="0" w:color="auto"/>
        <w:left w:val="none" w:sz="0" w:space="0" w:color="auto"/>
        <w:bottom w:val="none" w:sz="0" w:space="0" w:color="auto"/>
        <w:right w:val="none" w:sz="0" w:space="0" w:color="auto"/>
      </w:divBdr>
      <w:divsChild>
        <w:div w:id="1678732606">
          <w:marLeft w:val="0"/>
          <w:marRight w:val="0"/>
          <w:marTop w:val="0"/>
          <w:marBottom w:val="0"/>
          <w:divBdr>
            <w:top w:val="none" w:sz="0" w:space="0" w:color="auto"/>
            <w:left w:val="none" w:sz="0" w:space="0" w:color="auto"/>
            <w:bottom w:val="none" w:sz="0" w:space="0" w:color="auto"/>
            <w:right w:val="none" w:sz="0" w:space="0" w:color="auto"/>
          </w:divBdr>
        </w:div>
      </w:divsChild>
    </w:div>
    <w:div w:id="459498022">
      <w:bodyDiv w:val="1"/>
      <w:marLeft w:val="0"/>
      <w:marRight w:val="0"/>
      <w:marTop w:val="0"/>
      <w:marBottom w:val="0"/>
      <w:divBdr>
        <w:top w:val="none" w:sz="0" w:space="0" w:color="auto"/>
        <w:left w:val="none" w:sz="0" w:space="0" w:color="auto"/>
        <w:bottom w:val="none" w:sz="0" w:space="0" w:color="auto"/>
        <w:right w:val="none" w:sz="0" w:space="0" w:color="auto"/>
      </w:divBdr>
    </w:div>
    <w:div w:id="462238476">
      <w:bodyDiv w:val="1"/>
      <w:marLeft w:val="0"/>
      <w:marRight w:val="0"/>
      <w:marTop w:val="0"/>
      <w:marBottom w:val="0"/>
      <w:divBdr>
        <w:top w:val="none" w:sz="0" w:space="0" w:color="auto"/>
        <w:left w:val="none" w:sz="0" w:space="0" w:color="auto"/>
        <w:bottom w:val="none" w:sz="0" w:space="0" w:color="auto"/>
        <w:right w:val="none" w:sz="0" w:space="0" w:color="auto"/>
      </w:divBdr>
    </w:div>
    <w:div w:id="467481240">
      <w:bodyDiv w:val="1"/>
      <w:marLeft w:val="0"/>
      <w:marRight w:val="0"/>
      <w:marTop w:val="0"/>
      <w:marBottom w:val="0"/>
      <w:divBdr>
        <w:top w:val="none" w:sz="0" w:space="0" w:color="auto"/>
        <w:left w:val="none" w:sz="0" w:space="0" w:color="auto"/>
        <w:bottom w:val="none" w:sz="0" w:space="0" w:color="auto"/>
        <w:right w:val="none" w:sz="0" w:space="0" w:color="auto"/>
      </w:divBdr>
      <w:divsChild>
        <w:div w:id="1606762644">
          <w:marLeft w:val="0"/>
          <w:marRight w:val="0"/>
          <w:marTop w:val="0"/>
          <w:marBottom w:val="0"/>
          <w:divBdr>
            <w:top w:val="none" w:sz="0" w:space="0" w:color="auto"/>
            <w:left w:val="none" w:sz="0" w:space="0" w:color="auto"/>
            <w:bottom w:val="none" w:sz="0" w:space="0" w:color="auto"/>
            <w:right w:val="none" w:sz="0" w:space="0" w:color="auto"/>
          </w:divBdr>
        </w:div>
      </w:divsChild>
    </w:div>
    <w:div w:id="473723682">
      <w:bodyDiv w:val="1"/>
      <w:marLeft w:val="0"/>
      <w:marRight w:val="0"/>
      <w:marTop w:val="0"/>
      <w:marBottom w:val="0"/>
      <w:divBdr>
        <w:top w:val="none" w:sz="0" w:space="0" w:color="auto"/>
        <w:left w:val="none" w:sz="0" w:space="0" w:color="auto"/>
        <w:bottom w:val="none" w:sz="0" w:space="0" w:color="auto"/>
        <w:right w:val="none" w:sz="0" w:space="0" w:color="auto"/>
      </w:divBdr>
      <w:divsChild>
        <w:div w:id="1988242659">
          <w:marLeft w:val="0"/>
          <w:marRight w:val="0"/>
          <w:marTop w:val="0"/>
          <w:marBottom w:val="0"/>
          <w:divBdr>
            <w:top w:val="none" w:sz="0" w:space="0" w:color="auto"/>
            <w:left w:val="none" w:sz="0" w:space="0" w:color="auto"/>
            <w:bottom w:val="none" w:sz="0" w:space="0" w:color="auto"/>
            <w:right w:val="none" w:sz="0" w:space="0" w:color="auto"/>
          </w:divBdr>
        </w:div>
      </w:divsChild>
    </w:div>
    <w:div w:id="556165611">
      <w:bodyDiv w:val="1"/>
      <w:marLeft w:val="0"/>
      <w:marRight w:val="0"/>
      <w:marTop w:val="0"/>
      <w:marBottom w:val="0"/>
      <w:divBdr>
        <w:top w:val="none" w:sz="0" w:space="0" w:color="auto"/>
        <w:left w:val="none" w:sz="0" w:space="0" w:color="auto"/>
        <w:bottom w:val="none" w:sz="0" w:space="0" w:color="auto"/>
        <w:right w:val="none" w:sz="0" w:space="0" w:color="auto"/>
      </w:divBdr>
      <w:divsChild>
        <w:div w:id="879703588">
          <w:marLeft w:val="0"/>
          <w:marRight w:val="0"/>
          <w:marTop w:val="0"/>
          <w:marBottom w:val="0"/>
          <w:divBdr>
            <w:top w:val="none" w:sz="0" w:space="0" w:color="auto"/>
            <w:left w:val="none" w:sz="0" w:space="0" w:color="auto"/>
            <w:bottom w:val="none" w:sz="0" w:space="0" w:color="auto"/>
            <w:right w:val="none" w:sz="0" w:space="0" w:color="auto"/>
          </w:divBdr>
        </w:div>
      </w:divsChild>
    </w:div>
    <w:div w:id="587884132">
      <w:bodyDiv w:val="1"/>
      <w:marLeft w:val="0"/>
      <w:marRight w:val="0"/>
      <w:marTop w:val="0"/>
      <w:marBottom w:val="0"/>
      <w:divBdr>
        <w:top w:val="none" w:sz="0" w:space="0" w:color="auto"/>
        <w:left w:val="none" w:sz="0" w:space="0" w:color="auto"/>
        <w:bottom w:val="none" w:sz="0" w:space="0" w:color="auto"/>
        <w:right w:val="none" w:sz="0" w:space="0" w:color="auto"/>
      </w:divBdr>
      <w:divsChild>
        <w:div w:id="1082684285">
          <w:marLeft w:val="0"/>
          <w:marRight w:val="0"/>
          <w:marTop w:val="0"/>
          <w:marBottom w:val="0"/>
          <w:divBdr>
            <w:top w:val="none" w:sz="0" w:space="0" w:color="auto"/>
            <w:left w:val="none" w:sz="0" w:space="0" w:color="auto"/>
            <w:bottom w:val="none" w:sz="0" w:space="0" w:color="auto"/>
            <w:right w:val="none" w:sz="0" w:space="0" w:color="auto"/>
          </w:divBdr>
        </w:div>
      </w:divsChild>
    </w:div>
    <w:div w:id="593442562">
      <w:bodyDiv w:val="1"/>
      <w:marLeft w:val="0"/>
      <w:marRight w:val="0"/>
      <w:marTop w:val="0"/>
      <w:marBottom w:val="0"/>
      <w:divBdr>
        <w:top w:val="none" w:sz="0" w:space="0" w:color="auto"/>
        <w:left w:val="none" w:sz="0" w:space="0" w:color="auto"/>
        <w:bottom w:val="none" w:sz="0" w:space="0" w:color="auto"/>
        <w:right w:val="none" w:sz="0" w:space="0" w:color="auto"/>
      </w:divBdr>
      <w:divsChild>
        <w:div w:id="568272719">
          <w:marLeft w:val="0"/>
          <w:marRight w:val="0"/>
          <w:marTop w:val="0"/>
          <w:marBottom w:val="0"/>
          <w:divBdr>
            <w:top w:val="none" w:sz="0" w:space="0" w:color="auto"/>
            <w:left w:val="none" w:sz="0" w:space="0" w:color="auto"/>
            <w:bottom w:val="none" w:sz="0" w:space="0" w:color="auto"/>
            <w:right w:val="none" w:sz="0" w:space="0" w:color="auto"/>
          </w:divBdr>
        </w:div>
      </w:divsChild>
    </w:div>
    <w:div w:id="598022023">
      <w:bodyDiv w:val="1"/>
      <w:marLeft w:val="0"/>
      <w:marRight w:val="0"/>
      <w:marTop w:val="0"/>
      <w:marBottom w:val="0"/>
      <w:divBdr>
        <w:top w:val="none" w:sz="0" w:space="0" w:color="auto"/>
        <w:left w:val="none" w:sz="0" w:space="0" w:color="auto"/>
        <w:bottom w:val="none" w:sz="0" w:space="0" w:color="auto"/>
        <w:right w:val="none" w:sz="0" w:space="0" w:color="auto"/>
      </w:divBdr>
      <w:divsChild>
        <w:div w:id="1721440122">
          <w:marLeft w:val="0"/>
          <w:marRight w:val="0"/>
          <w:marTop w:val="0"/>
          <w:marBottom w:val="0"/>
          <w:divBdr>
            <w:top w:val="none" w:sz="0" w:space="0" w:color="auto"/>
            <w:left w:val="none" w:sz="0" w:space="0" w:color="auto"/>
            <w:bottom w:val="none" w:sz="0" w:space="0" w:color="auto"/>
            <w:right w:val="none" w:sz="0" w:space="0" w:color="auto"/>
          </w:divBdr>
        </w:div>
      </w:divsChild>
    </w:div>
    <w:div w:id="638925757">
      <w:bodyDiv w:val="1"/>
      <w:marLeft w:val="0"/>
      <w:marRight w:val="0"/>
      <w:marTop w:val="0"/>
      <w:marBottom w:val="0"/>
      <w:divBdr>
        <w:top w:val="none" w:sz="0" w:space="0" w:color="auto"/>
        <w:left w:val="none" w:sz="0" w:space="0" w:color="auto"/>
        <w:bottom w:val="none" w:sz="0" w:space="0" w:color="auto"/>
        <w:right w:val="none" w:sz="0" w:space="0" w:color="auto"/>
      </w:divBdr>
    </w:div>
    <w:div w:id="710106996">
      <w:bodyDiv w:val="1"/>
      <w:marLeft w:val="0"/>
      <w:marRight w:val="0"/>
      <w:marTop w:val="0"/>
      <w:marBottom w:val="0"/>
      <w:divBdr>
        <w:top w:val="none" w:sz="0" w:space="0" w:color="auto"/>
        <w:left w:val="none" w:sz="0" w:space="0" w:color="auto"/>
        <w:bottom w:val="none" w:sz="0" w:space="0" w:color="auto"/>
        <w:right w:val="none" w:sz="0" w:space="0" w:color="auto"/>
      </w:divBdr>
    </w:div>
    <w:div w:id="803616183">
      <w:bodyDiv w:val="1"/>
      <w:marLeft w:val="0"/>
      <w:marRight w:val="0"/>
      <w:marTop w:val="0"/>
      <w:marBottom w:val="0"/>
      <w:divBdr>
        <w:top w:val="none" w:sz="0" w:space="0" w:color="auto"/>
        <w:left w:val="none" w:sz="0" w:space="0" w:color="auto"/>
        <w:bottom w:val="none" w:sz="0" w:space="0" w:color="auto"/>
        <w:right w:val="none" w:sz="0" w:space="0" w:color="auto"/>
      </w:divBdr>
      <w:divsChild>
        <w:div w:id="1570311430">
          <w:marLeft w:val="0"/>
          <w:marRight w:val="0"/>
          <w:marTop w:val="0"/>
          <w:marBottom w:val="0"/>
          <w:divBdr>
            <w:top w:val="none" w:sz="0" w:space="0" w:color="auto"/>
            <w:left w:val="none" w:sz="0" w:space="0" w:color="auto"/>
            <w:bottom w:val="none" w:sz="0" w:space="0" w:color="auto"/>
            <w:right w:val="none" w:sz="0" w:space="0" w:color="auto"/>
          </w:divBdr>
        </w:div>
      </w:divsChild>
    </w:div>
    <w:div w:id="832112426">
      <w:bodyDiv w:val="1"/>
      <w:marLeft w:val="0"/>
      <w:marRight w:val="0"/>
      <w:marTop w:val="0"/>
      <w:marBottom w:val="0"/>
      <w:divBdr>
        <w:top w:val="none" w:sz="0" w:space="0" w:color="auto"/>
        <w:left w:val="none" w:sz="0" w:space="0" w:color="auto"/>
        <w:bottom w:val="none" w:sz="0" w:space="0" w:color="auto"/>
        <w:right w:val="none" w:sz="0" w:space="0" w:color="auto"/>
      </w:divBdr>
      <w:divsChild>
        <w:div w:id="760374020">
          <w:marLeft w:val="0"/>
          <w:marRight w:val="0"/>
          <w:marTop w:val="0"/>
          <w:marBottom w:val="0"/>
          <w:divBdr>
            <w:top w:val="none" w:sz="0" w:space="0" w:color="auto"/>
            <w:left w:val="none" w:sz="0" w:space="0" w:color="auto"/>
            <w:bottom w:val="none" w:sz="0" w:space="0" w:color="auto"/>
            <w:right w:val="none" w:sz="0" w:space="0" w:color="auto"/>
          </w:divBdr>
        </w:div>
      </w:divsChild>
    </w:div>
    <w:div w:id="858785215">
      <w:bodyDiv w:val="1"/>
      <w:marLeft w:val="0"/>
      <w:marRight w:val="0"/>
      <w:marTop w:val="0"/>
      <w:marBottom w:val="0"/>
      <w:divBdr>
        <w:top w:val="none" w:sz="0" w:space="0" w:color="auto"/>
        <w:left w:val="none" w:sz="0" w:space="0" w:color="auto"/>
        <w:bottom w:val="none" w:sz="0" w:space="0" w:color="auto"/>
        <w:right w:val="none" w:sz="0" w:space="0" w:color="auto"/>
      </w:divBdr>
      <w:divsChild>
        <w:div w:id="340357039">
          <w:marLeft w:val="0"/>
          <w:marRight w:val="0"/>
          <w:marTop w:val="0"/>
          <w:marBottom w:val="0"/>
          <w:divBdr>
            <w:top w:val="none" w:sz="0" w:space="0" w:color="auto"/>
            <w:left w:val="none" w:sz="0" w:space="0" w:color="auto"/>
            <w:bottom w:val="none" w:sz="0" w:space="0" w:color="auto"/>
            <w:right w:val="none" w:sz="0" w:space="0" w:color="auto"/>
          </w:divBdr>
        </w:div>
      </w:divsChild>
    </w:div>
    <w:div w:id="861283640">
      <w:bodyDiv w:val="1"/>
      <w:marLeft w:val="0"/>
      <w:marRight w:val="0"/>
      <w:marTop w:val="0"/>
      <w:marBottom w:val="0"/>
      <w:divBdr>
        <w:top w:val="none" w:sz="0" w:space="0" w:color="auto"/>
        <w:left w:val="none" w:sz="0" w:space="0" w:color="auto"/>
        <w:bottom w:val="none" w:sz="0" w:space="0" w:color="auto"/>
        <w:right w:val="none" w:sz="0" w:space="0" w:color="auto"/>
      </w:divBdr>
      <w:divsChild>
        <w:div w:id="1806925063">
          <w:marLeft w:val="0"/>
          <w:marRight w:val="0"/>
          <w:marTop w:val="0"/>
          <w:marBottom w:val="0"/>
          <w:divBdr>
            <w:top w:val="none" w:sz="0" w:space="0" w:color="auto"/>
            <w:left w:val="none" w:sz="0" w:space="0" w:color="auto"/>
            <w:bottom w:val="none" w:sz="0" w:space="0" w:color="auto"/>
            <w:right w:val="none" w:sz="0" w:space="0" w:color="auto"/>
          </w:divBdr>
        </w:div>
      </w:divsChild>
    </w:div>
    <w:div w:id="883057476">
      <w:bodyDiv w:val="1"/>
      <w:marLeft w:val="0"/>
      <w:marRight w:val="0"/>
      <w:marTop w:val="0"/>
      <w:marBottom w:val="0"/>
      <w:divBdr>
        <w:top w:val="none" w:sz="0" w:space="0" w:color="auto"/>
        <w:left w:val="none" w:sz="0" w:space="0" w:color="auto"/>
        <w:bottom w:val="none" w:sz="0" w:space="0" w:color="auto"/>
        <w:right w:val="none" w:sz="0" w:space="0" w:color="auto"/>
      </w:divBdr>
    </w:div>
    <w:div w:id="925116665">
      <w:bodyDiv w:val="1"/>
      <w:marLeft w:val="0"/>
      <w:marRight w:val="0"/>
      <w:marTop w:val="0"/>
      <w:marBottom w:val="0"/>
      <w:divBdr>
        <w:top w:val="none" w:sz="0" w:space="0" w:color="auto"/>
        <w:left w:val="none" w:sz="0" w:space="0" w:color="auto"/>
        <w:bottom w:val="none" w:sz="0" w:space="0" w:color="auto"/>
        <w:right w:val="none" w:sz="0" w:space="0" w:color="auto"/>
      </w:divBdr>
      <w:divsChild>
        <w:div w:id="1296452288">
          <w:marLeft w:val="0"/>
          <w:marRight w:val="0"/>
          <w:marTop w:val="0"/>
          <w:marBottom w:val="0"/>
          <w:divBdr>
            <w:top w:val="none" w:sz="0" w:space="0" w:color="auto"/>
            <w:left w:val="none" w:sz="0" w:space="0" w:color="auto"/>
            <w:bottom w:val="none" w:sz="0" w:space="0" w:color="auto"/>
            <w:right w:val="none" w:sz="0" w:space="0" w:color="auto"/>
          </w:divBdr>
        </w:div>
      </w:divsChild>
    </w:div>
    <w:div w:id="1005396699">
      <w:bodyDiv w:val="1"/>
      <w:marLeft w:val="0"/>
      <w:marRight w:val="0"/>
      <w:marTop w:val="0"/>
      <w:marBottom w:val="0"/>
      <w:divBdr>
        <w:top w:val="none" w:sz="0" w:space="0" w:color="auto"/>
        <w:left w:val="none" w:sz="0" w:space="0" w:color="auto"/>
        <w:bottom w:val="none" w:sz="0" w:space="0" w:color="auto"/>
        <w:right w:val="none" w:sz="0" w:space="0" w:color="auto"/>
      </w:divBdr>
    </w:div>
    <w:div w:id="101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96273714">
          <w:marLeft w:val="0"/>
          <w:marRight w:val="0"/>
          <w:marTop w:val="0"/>
          <w:marBottom w:val="0"/>
          <w:divBdr>
            <w:top w:val="none" w:sz="0" w:space="0" w:color="auto"/>
            <w:left w:val="none" w:sz="0" w:space="0" w:color="auto"/>
            <w:bottom w:val="none" w:sz="0" w:space="0" w:color="auto"/>
            <w:right w:val="none" w:sz="0" w:space="0" w:color="auto"/>
          </w:divBdr>
        </w:div>
      </w:divsChild>
    </w:div>
    <w:div w:id="1039008349">
      <w:bodyDiv w:val="1"/>
      <w:marLeft w:val="0"/>
      <w:marRight w:val="0"/>
      <w:marTop w:val="0"/>
      <w:marBottom w:val="0"/>
      <w:divBdr>
        <w:top w:val="none" w:sz="0" w:space="0" w:color="auto"/>
        <w:left w:val="none" w:sz="0" w:space="0" w:color="auto"/>
        <w:bottom w:val="none" w:sz="0" w:space="0" w:color="auto"/>
        <w:right w:val="none" w:sz="0" w:space="0" w:color="auto"/>
      </w:divBdr>
      <w:divsChild>
        <w:div w:id="979727013">
          <w:marLeft w:val="0"/>
          <w:marRight w:val="0"/>
          <w:marTop w:val="0"/>
          <w:marBottom w:val="0"/>
          <w:divBdr>
            <w:top w:val="none" w:sz="0" w:space="0" w:color="auto"/>
            <w:left w:val="none" w:sz="0" w:space="0" w:color="auto"/>
            <w:bottom w:val="none" w:sz="0" w:space="0" w:color="auto"/>
            <w:right w:val="none" w:sz="0" w:space="0" w:color="auto"/>
          </w:divBdr>
        </w:div>
      </w:divsChild>
    </w:div>
    <w:div w:id="1048341676">
      <w:bodyDiv w:val="1"/>
      <w:marLeft w:val="0"/>
      <w:marRight w:val="0"/>
      <w:marTop w:val="0"/>
      <w:marBottom w:val="0"/>
      <w:divBdr>
        <w:top w:val="none" w:sz="0" w:space="0" w:color="auto"/>
        <w:left w:val="none" w:sz="0" w:space="0" w:color="auto"/>
        <w:bottom w:val="none" w:sz="0" w:space="0" w:color="auto"/>
        <w:right w:val="none" w:sz="0" w:space="0" w:color="auto"/>
      </w:divBdr>
      <w:divsChild>
        <w:div w:id="898979771">
          <w:marLeft w:val="0"/>
          <w:marRight w:val="0"/>
          <w:marTop w:val="0"/>
          <w:marBottom w:val="0"/>
          <w:divBdr>
            <w:top w:val="none" w:sz="0" w:space="0" w:color="auto"/>
            <w:left w:val="none" w:sz="0" w:space="0" w:color="auto"/>
            <w:bottom w:val="none" w:sz="0" w:space="0" w:color="auto"/>
            <w:right w:val="none" w:sz="0" w:space="0" w:color="auto"/>
          </w:divBdr>
        </w:div>
      </w:divsChild>
    </w:div>
    <w:div w:id="1072194200">
      <w:bodyDiv w:val="1"/>
      <w:marLeft w:val="0"/>
      <w:marRight w:val="0"/>
      <w:marTop w:val="0"/>
      <w:marBottom w:val="0"/>
      <w:divBdr>
        <w:top w:val="none" w:sz="0" w:space="0" w:color="auto"/>
        <w:left w:val="none" w:sz="0" w:space="0" w:color="auto"/>
        <w:bottom w:val="none" w:sz="0" w:space="0" w:color="auto"/>
        <w:right w:val="none" w:sz="0" w:space="0" w:color="auto"/>
      </w:divBdr>
      <w:divsChild>
        <w:div w:id="1631085009">
          <w:marLeft w:val="0"/>
          <w:marRight w:val="0"/>
          <w:marTop w:val="0"/>
          <w:marBottom w:val="0"/>
          <w:divBdr>
            <w:top w:val="none" w:sz="0" w:space="0" w:color="auto"/>
            <w:left w:val="none" w:sz="0" w:space="0" w:color="auto"/>
            <w:bottom w:val="none" w:sz="0" w:space="0" w:color="auto"/>
            <w:right w:val="none" w:sz="0" w:space="0" w:color="auto"/>
          </w:divBdr>
        </w:div>
      </w:divsChild>
    </w:div>
    <w:div w:id="1092122447">
      <w:bodyDiv w:val="1"/>
      <w:marLeft w:val="0"/>
      <w:marRight w:val="0"/>
      <w:marTop w:val="0"/>
      <w:marBottom w:val="0"/>
      <w:divBdr>
        <w:top w:val="none" w:sz="0" w:space="0" w:color="auto"/>
        <w:left w:val="none" w:sz="0" w:space="0" w:color="auto"/>
        <w:bottom w:val="none" w:sz="0" w:space="0" w:color="auto"/>
        <w:right w:val="none" w:sz="0" w:space="0" w:color="auto"/>
      </w:divBdr>
    </w:div>
    <w:div w:id="1121344804">
      <w:bodyDiv w:val="1"/>
      <w:marLeft w:val="0"/>
      <w:marRight w:val="0"/>
      <w:marTop w:val="0"/>
      <w:marBottom w:val="0"/>
      <w:divBdr>
        <w:top w:val="none" w:sz="0" w:space="0" w:color="auto"/>
        <w:left w:val="none" w:sz="0" w:space="0" w:color="auto"/>
        <w:bottom w:val="none" w:sz="0" w:space="0" w:color="auto"/>
        <w:right w:val="none" w:sz="0" w:space="0" w:color="auto"/>
      </w:divBdr>
      <w:divsChild>
        <w:div w:id="2080126431">
          <w:marLeft w:val="0"/>
          <w:marRight w:val="0"/>
          <w:marTop w:val="0"/>
          <w:marBottom w:val="0"/>
          <w:divBdr>
            <w:top w:val="none" w:sz="0" w:space="0" w:color="auto"/>
            <w:left w:val="none" w:sz="0" w:space="0" w:color="auto"/>
            <w:bottom w:val="none" w:sz="0" w:space="0" w:color="auto"/>
            <w:right w:val="none" w:sz="0" w:space="0" w:color="auto"/>
          </w:divBdr>
        </w:div>
      </w:divsChild>
    </w:div>
    <w:div w:id="1128089037">
      <w:bodyDiv w:val="1"/>
      <w:marLeft w:val="0"/>
      <w:marRight w:val="0"/>
      <w:marTop w:val="0"/>
      <w:marBottom w:val="0"/>
      <w:divBdr>
        <w:top w:val="none" w:sz="0" w:space="0" w:color="auto"/>
        <w:left w:val="none" w:sz="0" w:space="0" w:color="auto"/>
        <w:bottom w:val="none" w:sz="0" w:space="0" w:color="auto"/>
        <w:right w:val="none" w:sz="0" w:space="0" w:color="auto"/>
      </w:divBdr>
      <w:divsChild>
        <w:div w:id="1282881084">
          <w:marLeft w:val="0"/>
          <w:marRight w:val="0"/>
          <w:marTop w:val="0"/>
          <w:marBottom w:val="0"/>
          <w:divBdr>
            <w:top w:val="none" w:sz="0" w:space="0" w:color="auto"/>
            <w:left w:val="none" w:sz="0" w:space="0" w:color="auto"/>
            <w:bottom w:val="none" w:sz="0" w:space="0" w:color="auto"/>
            <w:right w:val="none" w:sz="0" w:space="0" w:color="auto"/>
          </w:divBdr>
        </w:div>
      </w:divsChild>
    </w:div>
    <w:div w:id="1138760663">
      <w:bodyDiv w:val="1"/>
      <w:marLeft w:val="0"/>
      <w:marRight w:val="0"/>
      <w:marTop w:val="0"/>
      <w:marBottom w:val="0"/>
      <w:divBdr>
        <w:top w:val="none" w:sz="0" w:space="0" w:color="auto"/>
        <w:left w:val="none" w:sz="0" w:space="0" w:color="auto"/>
        <w:bottom w:val="none" w:sz="0" w:space="0" w:color="auto"/>
        <w:right w:val="none" w:sz="0" w:space="0" w:color="auto"/>
      </w:divBdr>
      <w:divsChild>
        <w:div w:id="1011225256">
          <w:marLeft w:val="0"/>
          <w:marRight w:val="0"/>
          <w:marTop w:val="0"/>
          <w:marBottom w:val="0"/>
          <w:divBdr>
            <w:top w:val="none" w:sz="0" w:space="0" w:color="auto"/>
            <w:left w:val="none" w:sz="0" w:space="0" w:color="auto"/>
            <w:bottom w:val="none" w:sz="0" w:space="0" w:color="auto"/>
            <w:right w:val="none" w:sz="0" w:space="0" w:color="auto"/>
          </w:divBdr>
        </w:div>
      </w:divsChild>
    </w:div>
    <w:div w:id="1143429899">
      <w:bodyDiv w:val="1"/>
      <w:marLeft w:val="0"/>
      <w:marRight w:val="0"/>
      <w:marTop w:val="0"/>
      <w:marBottom w:val="0"/>
      <w:divBdr>
        <w:top w:val="none" w:sz="0" w:space="0" w:color="auto"/>
        <w:left w:val="none" w:sz="0" w:space="0" w:color="auto"/>
        <w:bottom w:val="none" w:sz="0" w:space="0" w:color="auto"/>
        <w:right w:val="none" w:sz="0" w:space="0" w:color="auto"/>
      </w:divBdr>
      <w:divsChild>
        <w:div w:id="938098994">
          <w:marLeft w:val="0"/>
          <w:marRight w:val="0"/>
          <w:marTop w:val="0"/>
          <w:marBottom w:val="0"/>
          <w:divBdr>
            <w:top w:val="none" w:sz="0" w:space="0" w:color="auto"/>
            <w:left w:val="none" w:sz="0" w:space="0" w:color="auto"/>
            <w:bottom w:val="none" w:sz="0" w:space="0" w:color="auto"/>
            <w:right w:val="none" w:sz="0" w:space="0" w:color="auto"/>
          </w:divBdr>
        </w:div>
      </w:divsChild>
    </w:div>
    <w:div w:id="1153839812">
      <w:bodyDiv w:val="1"/>
      <w:marLeft w:val="0"/>
      <w:marRight w:val="0"/>
      <w:marTop w:val="0"/>
      <w:marBottom w:val="0"/>
      <w:divBdr>
        <w:top w:val="none" w:sz="0" w:space="0" w:color="auto"/>
        <w:left w:val="none" w:sz="0" w:space="0" w:color="auto"/>
        <w:bottom w:val="none" w:sz="0" w:space="0" w:color="auto"/>
        <w:right w:val="none" w:sz="0" w:space="0" w:color="auto"/>
      </w:divBdr>
    </w:div>
    <w:div w:id="1175025885">
      <w:bodyDiv w:val="1"/>
      <w:marLeft w:val="0"/>
      <w:marRight w:val="0"/>
      <w:marTop w:val="0"/>
      <w:marBottom w:val="0"/>
      <w:divBdr>
        <w:top w:val="none" w:sz="0" w:space="0" w:color="auto"/>
        <w:left w:val="none" w:sz="0" w:space="0" w:color="auto"/>
        <w:bottom w:val="none" w:sz="0" w:space="0" w:color="auto"/>
        <w:right w:val="none" w:sz="0" w:space="0" w:color="auto"/>
      </w:divBdr>
      <w:divsChild>
        <w:div w:id="98834716">
          <w:marLeft w:val="0"/>
          <w:marRight w:val="0"/>
          <w:marTop w:val="0"/>
          <w:marBottom w:val="0"/>
          <w:divBdr>
            <w:top w:val="none" w:sz="0" w:space="0" w:color="auto"/>
            <w:left w:val="none" w:sz="0" w:space="0" w:color="auto"/>
            <w:bottom w:val="none" w:sz="0" w:space="0" w:color="auto"/>
            <w:right w:val="none" w:sz="0" w:space="0" w:color="auto"/>
          </w:divBdr>
        </w:div>
      </w:divsChild>
    </w:div>
    <w:div w:id="1213494247">
      <w:bodyDiv w:val="1"/>
      <w:marLeft w:val="0"/>
      <w:marRight w:val="0"/>
      <w:marTop w:val="0"/>
      <w:marBottom w:val="0"/>
      <w:divBdr>
        <w:top w:val="none" w:sz="0" w:space="0" w:color="auto"/>
        <w:left w:val="none" w:sz="0" w:space="0" w:color="auto"/>
        <w:bottom w:val="none" w:sz="0" w:space="0" w:color="auto"/>
        <w:right w:val="none" w:sz="0" w:space="0" w:color="auto"/>
      </w:divBdr>
      <w:divsChild>
        <w:div w:id="1346176332">
          <w:marLeft w:val="0"/>
          <w:marRight w:val="0"/>
          <w:marTop w:val="0"/>
          <w:marBottom w:val="0"/>
          <w:divBdr>
            <w:top w:val="none" w:sz="0" w:space="0" w:color="auto"/>
            <w:left w:val="none" w:sz="0" w:space="0" w:color="auto"/>
            <w:bottom w:val="none" w:sz="0" w:space="0" w:color="auto"/>
            <w:right w:val="none" w:sz="0" w:space="0" w:color="auto"/>
          </w:divBdr>
        </w:div>
      </w:divsChild>
    </w:div>
    <w:div w:id="1214921604">
      <w:bodyDiv w:val="1"/>
      <w:marLeft w:val="0"/>
      <w:marRight w:val="0"/>
      <w:marTop w:val="0"/>
      <w:marBottom w:val="0"/>
      <w:divBdr>
        <w:top w:val="none" w:sz="0" w:space="0" w:color="auto"/>
        <w:left w:val="none" w:sz="0" w:space="0" w:color="auto"/>
        <w:bottom w:val="none" w:sz="0" w:space="0" w:color="auto"/>
        <w:right w:val="none" w:sz="0" w:space="0" w:color="auto"/>
      </w:divBdr>
      <w:divsChild>
        <w:div w:id="720860764">
          <w:marLeft w:val="0"/>
          <w:marRight w:val="0"/>
          <w:marTop w:val="0"/>
          <w:marBottom w:val="0"/>
          <w:divBdr>
            <w:top w:val="none" w:sz="0" w:space="0" w:color="auto"/>
            <w:left w:val="none" w:sz="0" w:space="0" w:color="auto"/>
            <w:bottom w:val="none" w:sz="0" w:space="0" w:color="auto"/>
            <w:right w:val="none" w:sz="0" w:space="0" w:color="auto"/>
          </w:divBdr>
        </w:div>
      </w:divsChild>
    </w:div>
    <w:div w:id="1253508977">
      <w:bodyDiv w:val="1"/>
      <w:marLeft w:val="0"/>
      <w:marRight w:val="0"/>
      <w:marTop w:val="0"/>
      <w:marBottom w:val="0"/>
      <w:divBdr>
        <w:top w:val="none" w:sz="0" w:space="0" w:color="auto"/>
        <w:left w:val="none" w:sz="0" w:space="0" w:color="auto"/>
        <w:bottom w:val="none" w:sz="0" w:space="0" w:color="auto"/>
        <w:right w:val="none" w:sz="0" w:space="0" w:color="auto"/>
      </w:divBdr>
      <w:divsChild>
        <w:div w:id="557403804">
          <w:marLeft w:val="0"/>
          <w:marRight w:val="0"/>
          <w:marTop w:val="0"/>
          <w:marBottom w:val="0"/>
          <w:divBdr>
            <w:top w:val="none" w:sz="0" w:space="0" w:color="auto"/>
            <w:left w:val="none" w:sz="0" w:space="0" w:color="auto"/>
            <w:bottom w:val="none" w:sz="0" w:space="0" w:color="auto"/>
            <w:right w:val="none" w:sz="0" w:space="0" w:color="auto"/>
          </w:divBdr>
        </w:div>
      </w:divsChild>
    </w:div>
    <w:div w:id="1256328372">
      <w:bodyDiv w:val="1"/>
      <w:marLeft w:val="0"/>
      <w:marRight w:val="0"/>
      <w:marTop w:val="0"/>
      <w:marBottom w:val="0"/>
      <w:divBdr>
        <w:top w:val="none" w:sz="0" w:space="0" w:color="auto"/>
        <w:left w:val="none" w:sz="0" w:space="0" w:color="auto"/>
        <w:bottom w:val="none" w:sz="0" w:space="0" w:color="auto"/>
        <w:right w:val="none" w:sz="0" w:space="0" w:color="auto"/>
      </w:divBdr>
      <w:divsChild>
        <w:div w:id="699479629">
          <w:marLeft w:val="0"/>
          <w:marRight w:val="0"/>
          <w:marTop w:val="0"/>
          <w:marBottom w:val="0"/>
          <w:divBdr>
            <w:top w:val="none" w:sz="0" w:space="0" w:color="auto"/>
            <w:left w:val="none" w:sz="0" w:space="0" w:color="auto"/>
            <w:bottom w:val="none" w:sz="0" w:space="0" w:color="auto"/>
            <w:right w:val="none" w:sz="0" w:space="0" w:color="auto"/>
          </w:divBdr>
        </w:div>
      </w:divsChild>
    </w:div>
    <w:div w:id="1266616576">
      <w:bodyDiv w:val="1"/>
      <w:marLeft w:val="0"/>
      <w:marRight w:val="0"/>
      <w:marTop w:val="0"/>
      <w:marBottom w:val="0"/>
      <w:divBdr>
        <w:top w:val="none" w:sz="0" w:space="0" w:color="auto"/>
        <w:left w:val="none" w:sz="0" w:space="0" w:color="auto"/>
        <w:bottom w:val="none" w:sz="0" w:space="0" w:color="auto"/>
        <w:right w:val="none" w:sz="0" w:space="0" w:color="auto"/>
      </w:divBdr>
      <w:divsChild>
        <w:div w:id="24910597">
          <w:marLeft w:val="0"/>
          <w:marRight w:val="0"/>
          <w:marTop w:val="0"/>
          <w:marBottom w:val="0"/>
          <w:divBdr>
            <w:top w:val="none" w:sz="0" w:space="0" w:color="auto"/>
            <w:left w:val="none" w:sz="0" w:space="0" w:color="auto"/>
            <w:bottom w:val="none" w:sz="0" w:space="0" w:color="auto"/>
            <w:right w:val="none" w:sz="0" w:space="0" w:color="auto"/>
          </w:divBdr>
        </w:div>
        <w:div w:id="130832942">
          <w:marLeft w:val="0"/>
          <w:marRight w:val="0"/>
          <w:marTop w:val="0"/>
          <w:marBottom w:val="0"/>
          <w:divBdr>
            <w:top w:val="none" w:sz="0" w:space="0" w:color="auto"/>
            <w:left w:val="none" w:sz="0" w:space="0" w:color="auto"/>
            <w:bottom w:val="none" w:sz="0" w:space="0" w:color="auto"/>
            <w:right w:val="none" w:sz="0" w:space="0" w:color="auto"/>
          </w:divBdr>
          <w:divsChild>
            <w:div w:id="6243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3789">
      <w:bodyDiv w:val="1"/>
      <w:marLeft w:val="0"/>
      <w:marRight w:val="0"/>
      <w:marTop w:val="0"/>
      <w:marBottom w:val="0"/>
      <w:divBdr>
        <w:top w:val="none" w:sz="0" w:space="0" w:color="auto"/>
        <w:left w:val="none" w:sz="0" w:space="0" w:color="auto"/>
        <w:bottom w:val="none" w:sz="0" w:space="0" w:color="auto"/>
        <w:right w:val="none" w:sz="0" w:space="0" w:color="auto"/>
      </w:divBdr>
    </w:div>
    <w:div w:id="1288245630">
      <w:bodyDiv w:val="1"/>
      <w:marLeft w:val="0"/>
      <w:marRight w:val="0"/>
      <w:marTop w:val="0"/>
      <w:marBottom w:val="0"/>
      <w:divBdr>
        <w:top w:val="none" w:sz="0" w:space="0" w:color="auto"/>
        <w:left w:val="none" w:sz="0" w:space="0" w:color="auto"/>
        <w:bottom w:val="none" w:sz="0" w:space="0" w:color="auto"/>
        <w:right w:val="none" w:sz="0" w:space="0" w:color="auto"/>
      </w:divBdr>
    </w:div>
    <w:div w:id="1292056639">
      <w:bodyDiv w:val="1"/>
      <w:marLeft w:val="0"/>
      <w:marRight w:val="0"/>
      <w:marTop w:val="0"/>
      <w:marBottom w:val="0"/>
      <w:divBdr>
        <w:top w:val="none" w:sz="0" w:space="0" w:color="auto"/>
        <w:left w:val="none" w:sz="0" w:space="0" w:color="auto"/>
        <w:bottom w:val="none" w:sz="0" w:space="0" w:color="auto"/>
        <w:right w:val="none" w:sz="0" w:space="0" w:color="auto"/>
      </w:divBdr>
      <w:divsChild>
        <w:div w:id="294069986">
          <w:marLeft w:val="0"/>
          <w:marRight w:val="0"/>
          <w:marTop w:val="0"/>
          <w:marBottom w:val="0"/>
          <w:divBdr>
            <w:top w:val="none" w:sz="0" w:space="0" w:color="auto"/>
            <w:left w:val="none" w:sz="0" w:space="0" w:color="auto"/>
            <w:bottom w:val="none" w:sz="0" w:space="0" w:color="auto"/>
            <w:right w:val="none" w:sz="0" w:space="0" w:color="auto"/>
          </w:divBdr>
        </w:div>
      </w:divsChild>
    </w:div>
    <w:div w:id="1294411855">
      <w:bodyDiv w:val="1"/>
      <w:marLeft w:val="0"/>
      <w:marRight w:val="0"/>
      <w:marTop w:val="0"/>
      <w:marBottom w:val="0"/>
      <w:divBdr>
        <w:top w:val="none" w:sz="0" w:space="0" w:color="auto"/>
        <w:left w:val="none" w:sz="0" w:space="0" w:color="auto"/>
        <w:bottom w:val="none" w:sz="0" w:space="0" w:color="auto"/>
        <w:right w:val="none" w:sz="0" w:space="0" w:color="auto"/>
      </w:divBdr>
      <w:divsChild>
        <w:div w:id="1011371179">
          <w:marLeft w:val="0"/>
          <w:marRight w:val="0"/>
          <w:marTop w:val="0"/>
          <w:marBottom w:val="0"/>
          <w:divBdr>
            <w:top w:val="none" w:sz="0" w:space="0" w:color="auto"/>
            <w:left w:val="none" w:sz="0" w:space="0" w:color="auto"/>
            <w:bottom w:val="none" w:sz="0" w:space="0" w:color="auto"/>
            <w:right w:val="none" w:sz="0" w:space="0" w:color="auto"/>
          </w:divBdr>
        </w:div>
      </w:divsChild>
    </w:div>
    <w:div w:id="1303729116">
      <w:bodyDiv w:val="1"/>
      <w:marLeft w:val="0"/>
      <w:marRight w:val="0"/>
      <w:marTop w:val="0"/>
      <w:marBottom w:val="0"/>
      <w:divBdr>
        <w:top w:val="none" w:sz="0" w:space="0" w:color="auto"/>
        <w:left w:val="none" w:sz="0" w:space="0" w:color="auto"/>
        <w:bottom w:val="none" w:sz="0" w:space="0" w:color="auto"/>
        <w:right w:val="none" w:sz="0" w:space="0" w:color="auto"/>
      </w:divBdr>
    </w:div>
    <w:div w:id="1322663351">
      <w:bodyDiv w:val="1"/>
      <w:marLeft w:val="0"/>
      <w:marRight w:val="0"/>
      <w:marTop w:val="0"/>
      <w:marBottom w:val="0"/>
      <w:divBdr>
        <w:top w:val="none" w:sz="0" w:space="0" w:color="auto"/>
        <w:left w:val="none" w:sz="0" w:space="0" w:color="auto"/>
        <w:bottom w:val="none" w:sz="0" w:space="0" w:color="auto"/>
        <w:right w:val="none" w:sz="0" w:space="0" w:color="auto"/>
      </w:divBdr>
      <w:divsChild>
        <w:div w:id="324745562">
          <w:marLeft w:val="0"/>
          <w:marRight w:val="0"/>
          <w:marTop w:val="0"/>
          <w:marBottom w:val="0"/>
          <w:divBdr>
            <w:top w:val="none" w:sz="0" w:space="0" w:color="auto"/>
            <w:left w:val="none" w:sz="0" w:space="0" w:color="auto"/>
            <w:bottom w:val="none" w:sz="0" w:space="0" w:color="auto"/>
            <w:right w:val="none" w:sz="0" w:space="0" w:color="auto"/>
          </w:divBdr>
        </w:div>
      </w:divsChild>
    </w:div>
    <w:div w:id="1440678396">
      <w:bodyDiv w:val="1"/>
      <w:marLeft w:val="0"/>
      <w:marRight w:val="0"/>
      <w:marTop w:val="0"/>
      <w:marBottom w:val="0"/>
      <w:divBdr>
        <w:top w:val="none" w:sz="0" w:space="0" w:color="auto"/>
        <w:left w:val="none" w:sz="0" w:space="0" w:color="auto"/>
        <w:bottom w:val="none" w:sz="0" w:space="0" w:color="auto"/>
        <w:right w:val="none" w:sz="0" w:space="0" w:color="auto"/>
      </w:divBdr>
      <w:divsChild>
        <w:div w:id="1169908225">
          <w:marLeft w:val="0"/>
          <w:marRight w:val="0"/>
          <w:marTop w:val="0"/>
          <w:marBottom w:val="0"/>
          <w:divBdr>
            <w:top w:val="none" w:sz="0" w:space="0" w:color="auto"/>
            <w:left w:val="none" w:sz="0" w:space="0" w:color="auto"/>
            <w:bottom w:val="none" w:sz="0" w:space="0" w:color="auto"/>
            <w:right w:val="none" w:sz="0" w:space="0" w:color="auto"/>
          </w:divBdr>
        </w:div>
      </w:divsChild>
    </w:div>
    <w:div w:id="1533492603">
      <w:bodyDiv w:val="1"/>
      <w:marLeft w:val="0"/>
      <w:marRight w:val="0"/>
      <w:marTop w:val="0"/>
      <w:marBottom w:val="0"/>
      <w:divBdr>
        <w:top w:val="none" w:sz="0" w:space="0" w:color="auto"/>
        <w:left w:val="none" w:sz="0" w:space="0" w:color="auto"/>
        <w:bottom w:val="none" w:sz="0" w:space="0" w:color="auto"/>
        <w:right w:val="none" w:sz="0" w:space="0" w:color="auto"/>
      </w:divBdr>
      <w:divsChild>
        <w:div w:id="1142425229">
          <w:marLeft w:val="0"/>
          <w:marRight w:val="0"/>
          <w:marTop w:val="0"/>
          <w:marBottom w:val="0"/>
          <w:divBdr>
            <w:top w:val="none" w:sz="0" w:space="0" w:color="auto"/>
            <w:left w:val="none" w:sz="0" w:space="0" w:color="auto"/>
            <w:bottom w:val="none" w:sz="0" w:space="0" w:color="auto"/>
            <w:right w:val="none" w:sz="0" w:space="0" w:color="auto"/>
          </w:divBdr>
        </w:div>
      </w:divsChild>
    </w:div>
    <w:div w:id="1553929964">
      <w:bodyDiv w:val="1"/>
      <w:marLeft w:val="0"/>
      <w:marRight w:val="0"/>
      <w:marTop w:val="0"/>
      <w:marBottom w:val="0"/>
      <w:divBdr>
        <w:top w:val="none" w:sz="0" w:space="0" w:color="auto"/>
        <w:left w:val="none" w:sz="0" w:space="0" w:color="auto"/>
        <w:bottom w:val="none" w:sz="0" w:space="0" w:color="auto"/>
        <w:right w:val="none" w:sz="0" w:space="0" w:color="auto"/>
      </w:divBdr>
      <w:divsChild>
        <w:div w:id="141195785">
          <w:marLeft w:val="0"/>
          <w:marRight w:val="0"/>
          <w:marTop w:val="0"/>
          <w:marBottom w:val="0"/>
          <w:divBdr>
            <w:top w:val="none" w:sz="0" w:space="0" w:color="auto"/>
            <w:left w:val="none" w:sz="0" w:space="0" w:color="auto"/>
            <w:bottom w:val="none" w:sz="0" w:space="0" w:color="auto"/>
            <w:right w:val="none" w:sz="0" w:space="0" w:color="auto"/>
          </w:divBdr>
        </w:div>
      </w:divsChild>
    </w:div>
    <w:div w:id="1558471078">
      <w:bodyDiv w:val="1"/>
      <w:marLeft w:val="0"/>
      <w:marRight w:val="0"/>
      <w:marTop w:val="0"/>
      <w:marBottom w:val="0"/>
      <w:divBdr>
        <w:top w:val="none" w:sz="0" w:space="0" w:color="auto"/>
        <w:left w:val="none" w:sz="0" w:space="0" w:color="auto"/>
        <w:bottom w:val="none" w:sz="0" w:space="0" w:color="auto"/>
        <w:right w:val="none" w:sz="0" w:space="0" w:color="auto"/>
      </w:divBdr>
      <w:divsChild>
        <w:div w:id="822160353">
          <w:marLeft w:val="0"/>
          <w:marRight w:val="0"/>
          <w:marTop w:val="0"/>
          <w:marBottom w:val="0"/>
          <w:divBdr>
            <w:top w:val="none" w:sz="0" w:space="0" w:color="auto"/>
            <w:left w:val="none" w:sz="0" w:space="0" w:color="auto"/>
            <w:bottom w:val="none" w:sz="0" w:space="0" w:color="auto"/>
            <w:right w:val="none" w:sz="0" w:space="0" w:color="auto"/>
          </w:divBdr>
        </w:div>
      </w:divsChild>
    </w:div>
    <w:div w:id="1627082787">
      <w:bodyDiv w:val="1"/>
      <w:marLeft w:val="0"/>
      <w:marRight w:val="0"/>
      <w:marTop w:val="0"/>
      <w:marBottom w:val="0"/>
      <w:divBdr>
        <w:top w:val="none" w:sz="0" w:space="0" w:color="auto"/>
        <w:left w:val="none" w:sz="0" w:space="0" w:color="auto"/>
        <w:bottom w:val="none" w:sz="0" w:space="0" w:color="auto"/>
        <w:right w:val="none" w:sz="0" w:space="0" w:color="auto"/>
      </w:divBdr>
    </w:div>
    <w:div w:id="1642804095">
      <w:bodyDiv w:val="1"/>
      <w:marLeft w:val="0"/>
      <w:marRight w:val="0"/>
      <w:marTop w:val="0"/>
      <w:marBottom w:val="0"/>
      <w:divBdr>
        <w:top w:val="none" w:sz="0" w:space="0" w:color="auto"/>
        <w:left w:val="none" w:sz="0" w:space="0" w:color="auto"/>
        <w:bottom w:val="none" w:sz="0" w:space="0" w:color="auto"/>
        <w:right w:val="none" w:sz="0" w:space="0" w:color="auto"/>
      </w:divBdr>
      <w:divsChild>
        <w:div w:id="168370554">
          <w:marLeft w:val="0"/>
          <w:marRight w:val="0"/>
          <w:marTop w:val="0"/>
          <w:marBottom w:val="0"/>
          <w:divBdr>
            <w:top w:val="none" w:sz="0" w:space="0" w:color="auto"/>
            <w:left w:val="none" w:sz="0" w:space="0" w:color="auto"/>
            <w:bottom w:val="none" w:sz="0" w:space="0" w:color="auto"/>
            <w:right w:val="none" w:sz="0" w:space="0" w:color="auto"/>
          </w:divBdr>
        </w:div>
      </w:divsChild>
    </w:div>
    <w:div w:id="1704865456">
      <w:bodyDiv w:val="1"/>
      <w:marLeft w:val="0"/>
      <w:marRight w:val="0"/>
      <w:marTop w:val="0"/>
      <w:marBottom w:val="0"/>
      <w:divBdr>
        <w:top w:val="none" w:sz="0" w:space="0" w:color="auto"/>
        <w:left w:val="none" w:sz="0" w:space="0" w:color="auto"/>
        <w:bottom w:val="none" w:sz="0" w:space="0" w:color="auto"/>
        <w:right w:val="none" w:sz="0" w:space="0" w:color="auto"/>
      </w:divBdr>
      <w:divsChild>
        <w:div w:id="1072041717">
          <w:marLeft w:val="0"/>
          <w:marRight w:val="0"/>
          <w:marTop w:val="0"/>
          <w:marBottom w:val="0"/>
          <w:divBdr>
            <w:top w:val="none" w:sz="0" w:space="0" w:color="auto"/>
            <w:left w:val="none" w:sz="0" w:space="0" w:color="auto"/>
            <w:bottom w:val="none" w:sz="0" w:space="0" w:color="auto"/>
            <w:right w:val="none" w:sz="0" w:space="0" w:color="auto"/>
          </w:divBdr>
        </w:div>
      </w:divsChild>
    </w:div>
    <w:div w:id="1744916099">
      <w:bodyDiv w:val="1"/>
      <w:marLeft w:val="0"/>
      <w:marRight w:val="0"/>
      <w:marTop w:val="0"/>
      <w:marBottom w:val="0"/>
      <w:divBdr>
        <w:top w:val="none" w:sz="0" w:space="0" w:color="auto"/>
        <w:left w:val="none" w:sz="0" w:space="0" w:color="auto"/>
        <w:bottom w:val="none" w:sz="0" w:space="0" w:color="auto"/>
        <w:right w:val="none" w:sz="0" w:space="0" w:color="auto"/>
      </w:divBdr>
      <w:divsChild>
        <w:div w:id="1234465836">
          <w:marLeft w:val="0"/>
          <w:marRight w:val="0"/>
          <w:marTop w:val="0"/>
          <w:marBottom w:val="0"/>
          <w:divBdr>
            <w:top w:val="none" w:sz="0" w:space="0" w:color="auto"/>
            <w:left w:val="none" w:sz="0" w:space="0" w:color="auto"/>
            <w:bottom w:val="none" w:sz="0" w:space="0" w:color="auto"/>
            <w:right w:val="none" w:sz="0" w:space="0" w:color="auto"/>
          </w:divBdr>
        </w:div>
      </w:divsChild>
    </w:div>
    <w:div w:id="1824816152">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3">
          <w:marLeft w:val="0"/>
          <w:marRight w:val="0"/>
          <w:marTop w:val="0"/>
          <w:marBottom w:val="0"/>
          <w:divBdr>
            <w:top w:val="none" w:sz="0" w:space="0" w:color="auto"/>
            <w:left w:val="none" w:sz="0" w:space="0" w:color="auto"/>
            <w:bottom w:val="none" w:sz="0" w:space="0" w:color="auto"/>
            <w:right w:val="none" w:sz="0" w:space="0" w:color="auto"/>
          </w:divBdr>
        </w:div>
      </w:divsChild>
    </w:div>
    <w:div w:id="1833638688">
      <w:bodyDiv w:val="1"/>
      <w:marLeft w:val="0"/>
      <w:marRight w:val="0"/>
      <w:marTop w:val="0"/>
      <w:marBottom w:val="0"/>
      <w:divBdr>
        <w:top w:val="none" w:sz="0" w:space="0" w:color="auto"/>
        <w:left w:val="none" w:sz="0" w:space="0" w:color="auto"/>
        <w:bottom w:val="none" w:sz="0" w:space="0" w:color="auto"/>
        <w:right w:val="none" w:sz="0" w:space="0" w:color="auto"/>
      </w:divBdr>
    </w:div>
    <w:div w:id="1856504046">
      <w:bodyDiv w:val="1"/>
      <w:marLeft w:val="0"/>
      <w:marRight w:val="0"/>
      <w:marTop w:val="0"/>
      <w:marBottom w:val="0"/>
      <w:divBdr>
        <w:top w:val="none" w:sz="0" w:space="0" w:color="auto"/>
        <w:left w:val="none" w:sz="0" w:space="0" w:color="auto"/>
        <w:bottom w:val="none" w:sz="0" w:space="0" w:color="auto"/>
        <w:right w:val="none" w:sz="0" w:space="0" w:color="auto"/>
      </w:divBdr>
      <w:divsChild>
        <w:div w:id="589509462">
          <w:marLeft w:val="0"/>
          <w:marRight w:val="0"/>
          <w:marTop w:val="0"/>
          <w:marBottom w:val="0"/>
          <w:divBdr>
            <w:top w:val="none" w:sz="0" w:space="0" w:color="auto"/>
            <w:left w:val="none" w:sz="0" w:space="0" w:color="auto"/>
            <w:bottom w:val="none" w:sz="0" w:space="0" w:color="auto"/>
            <w:right w:val="none" w:sz="0" w:space="0" w:color="auto"/>
          </w:divBdr>
        </w:div>
      </w:divsChild>
    </w:div>
    <w:div w:id="1861430365">
      <w:bodyDiv w:val="1"/>
      <w:marLeft w:val="0"/>
      <w:marRight w:val="0"/>
      <w:marTop w:val="0"/>
      <w:marBottom w:val="0"/>
      <w:divBdr>
        <w:top w:val="none" w:sz="0" w:space="0" w:color="auto"/>
        <w:left w:val="none" w:sz="0" w:space="0" w:color="auto"/>
        <w:bottom w:val="none" w:sz="0" w:space="0" w:color="auto"/>
        <w:right w:val="none" w:sz="0" w:space="0" w:color="auto"/>
      </w:divBdr>
      <w:divsChild>
        <w:div w:id="1117487046">
          <w:marLeft w:val="0"/>
          <w:marRight w:val="0"/>
          <w:marTop w:val="0"/>
          <w:marBottom w:val="0"/>
          <w:divBdr>
            <w:top w:val="none" w:sz="0" w:space="0" w:color="auto"/>
            <w:left w:val="none" w:sz="0" w:space="0" w:color="auto"/>
            <w:bottom w:val="none" w:sz="0" w:space="0" w:color="auto"/>
            <w:right w:val="none" w:sz="0" w:space="0" w:color="auto"/>
          </w:divBdr>
        </w:div>
      </w:divsChild>
    </w:div>
    <w:div w:id="1937324908">
      <w:bodyDiv w:val="1"/>
      <w:marLeft w:val="0"/>
      <w:marRight w:val="0"/>
      <w:marTop w:val="0"/>
      <w:marBottom w:val="0"/>
      <w:divBdr>
        <w:top w:val="none" w:sz="0" w:space="0" w:color="auto"/>
        <w:left w:val="none" w:sz="0" w:space="0" w:color="auto"/>
        <w:bottom w:val="none" w:sz="0" w:space="0" w:color="auto"/>
        <w:right w:val="none" w:sz="0" w:space="0" w:color="auto"/>
      </w:divBdr>
      <w:divsChild>
        <w:div w:id="741567612">
          <w:marLeft w:val="0"/>
          <w:marRight w:val="0"/>
          <w:marTop w:val="0"/>
          <w:marBottom w:val="0"/>
          <w:divBdr>
            <w:top w:val="none" w:sz="0" w:space="0" w:color="auto"/>
            <w:left w:val="none" w:sz="0" w:space="0" w:color="auto"/>
            <w:bottom w:val="none" w:sz="0" w:space="0" w:color="auto"/>
            <w:right w:val="none" w:sz="0" w:space="0" w:color="auto"/>
          </w:divBdr>
        </w:div>
      </w:divsChild>
    </w:div>
    <w:div w:id="1963531009">
      <w:bodyDiv w:val="1"/>
      <w:marLeft w:val="0"/>
      <w:marRight w:val="0"/>
      <w:marTop w:val="0"/>
      <w:marBottom w:val="0"/>
      <w:divBdr>
        <w:top w:val="none" w:sz="0" w:space="0" w:color="auto"/>
        <w:left w:val="none" w:sz="0" w:space="0" w:color="auto"/>
        <w:bottom w:val="none" w:sz="0" w:space="0" w:color="auto"/>
        <w:right w:val="none" w:sz="0" w:space="0" w:color="auto"/>
      </w:divBdr>
      <w:divsChild>
        <w:div w:id="381103787">
          <w:marLeft w:val="0"/>
          <w:marRight w:val="0"/>
          <w:marTop w:val="0"/>
          <w:marBottom w:val="0"/>
          <w:divBdr>
            <w:top w:val="none" w:sz="0" w:space="0" w:color="auto"/>
            <w:left w:val="none" w:sz="0" w:space="0" w:color="auto"/>
            <w:bottom w:val="none" w:sz="0" w:space="0" w:color="auto"/>
            <w:right w:val="none" w:sz="0" w:space="0" w:color="auto"/>
          </w:divBdr>
        </w:div>
      </w:divsChild>
    </w:div>
    <w:div w:id="1984583149">
      <w:bodyDiv w:val="1"/>
      <w:marLeft w:val="0"/>
      <w:marRight w:val="0"/>
      <w:marTop w:val="0"/>
      <w:marBottom w:val="0"/>
      <w:divBdr>
        <w:top w:val="none" w:sz="0" w:space="0" w:color="auto"/>
        <w:left w:val="none" w:sz="0" w:space="0" w:color="auto"/>
        <w:bottom w:val="none" w:sz="0" w:space="0" w:color="auto"/>
        <w:right w:val="none" w:sz="0" w:space="0" w:color="auto"/>
      </w:divBdr>
      <w:divsChild>
        <w:div w:id="132985893">
          <w:marLeft w:val="0"/>
          <w:marRight w:val="0"/>
          <w:marTop w:val="0"/>
          <w:marBottom w:val="0"/>
          <w:divBdr>
            <w:top w:val="none" w:sz="0" w:space="0" w:color="auto"/>
            <w:left w:val="none" w:sz="0" w:space="0" w:color="auto"/>
            <w:bottom w:val="none" w:sz="0" w:space="0" w:color="auto"/>
            <w:right w:val="none" w:sz="0" w:space="0" w:color="auto"/>
          </w:divBdr>
        </w:div>
      </w:divsChild>
    </w:div>
    <w:div w:id="1990280544">
      <w:bodyDiv w:val="1"/>
      <w:marLeft w:val="0"/>
      <w:marRight w:val="0"/>
      <w:marTop w:val="0"/>
      <w:marBottom w:val="0"/>
      <w:divBdr>
        <w:top w:val="none" w:sz="0" w:space="0" w:color="auto"/>
        <w:left w:val="none" w:sz="0" w:space="0" w:color="auto"/>
        <w:bottom w:val="none" w:sz="0" w:space="0" w:color="auto"/>
        <w:right w:val="none" w:sz="0" w:space="0" w:color="auto"/>
      </w:divBdr>
      <w:divsChild>
        <w:div w:id="1616981118">
          <w:marLeft w:val="0"/>
          <w:marRight w:val="0"/>
          <w:marTop w:val="0"/>
          <w:marBottom w:val="0"/>
          <w:divBdr>
            <w:top w:val="none" w:sz="0" w:space="0" w:color="auto"/>
            <w:left w:val="none" w:sz="0" w:space="0" w:color="auto"/>
            <w:bottom w:val="none" w:sz="0" w:space="0" w:color="auto"/>
            <w:right w:val="none" w:sz="0" w:space="0" w:color="auto"/>
          </w:divBdr>
        </w:div>
      </w:divsChild>
    </w:div>
    <w:div w:id="2063013321">
      <w:bodyDiv w:val="1"/>
      <w:marLeft w:val="0"/>
      <w:marRight w:val="0"/>
      <w:marTop w:val="0"/>
      <w:marBottom w:val="0"/>
      <w:divBdr>
        <w:top w:val="none" w:sz="0" w:space="0" w:color="auto"/>
        <w:left w:val="none" w:sz="0" w:space="0" w:color="auto"/>
        <w:bottom w:val="none" w:sz="0" w:space="0" w:color="auto"/>
        <w:right w:val="none" w:sz="0" w:space="0" w:color="auto"/>
      </w:divBdr>
      <w:divsChild>
        <w:div w:id="1017538534">
          <w:marLeft w:val="0"/>
          <w:marRight w:val="0"/>
          <w:marTop w:val="0"/>
          <w:marBottom w:val="0"/>
          <w:divBdr>
            <w:top w:val="none" w:sz="0" w:space="0" w:color="auto"/>
            <w:left w:val="none" w:sz="0" w:space="0" w:color="auto"/>
            <w:bottom w:val="none" w:sz="0" w:space="0" w:color="auto"/>
            <w:right w:val="none" w:sz="0" w:space="0" w:color="auto"/>
          </w:divBdr>
        </w:div>
      </w:divsChild>
    </w:div>
    <w:div w:id="2082633847">
      <w:bodyDiv w:val="1"/>
      <w:marLeft w:val="0"/>
      <w:marRight w:val="0"/>
      <w:marTop w:val="0"/>
      <w:marBottom w:val="0"/>
      <w:divBdr>
        <w:top w:val="none" w:sz="0" w:space="0" w:color="auto"/>
        <w:left w:val="none" w:sz="0" w:space="0" w:color="auto"/>
        <w:bottom w:val="none" w:sz="0" w:space="0" w:color="auto"/>
        <w:right w:val="none" w:sz="0" w:space="0" w:color="auto"/>
      </w:divBdr>
      <w:divsChild>
        <w:div w:id="1372919246">
          <w:marLeft w:val="0"/>
          <w:marRight w:val="0"/>
          <w:marTop w:val="0"/>
          <w:marBottom w:val="0"/>
          <w:divBdr>
            <w:top w:val="none" w:sz="0" w:space="0" w:color="auto"/>
            <w:left w:val="none" w:sz="0" w:space="0" w:color="auto"/>
            <w:bottom w:val="none" w:sz="0" w:space="0" w:color="auto"/>
            <w:right w:val="none" w:sz="0" w:space="0" w:color="auto"/>
          </w:divBdr>
        </w:div>
      </w:divsChild>
    </w:div>
    <w:div w:id="2102019749">
      <w:bodyDiv w:val="1"/>
      <w:marLeft w:val="0"/>
      <w:marRight w:val="0"/>
      <w:marTop w:val="0"/>
      <w:marBottom w:val="0"/>
      <w:divBdr>
        <w:top w:val="none" w:sz="0" w:space="0" w:color="auto"/>
        <w:left w:val="none" w:sz="0" w:space="0" w:color="auto"/>
        <w:bottom w:val="none" w:sz="0" w:space="0" w:color="auto"/>
        <w:right w:val="none" w:sz="0" w:space="0" w:color="auto"/>
      </w:divBdr>
      <w:divsChild>
        <w:div w:id="614600952">
          <w:marLeft w:val="0"/>
          <w:marRight w:val="0"/>
          <w:marTop w:val="0"/>
          <w:marBottom w:val="0"/>
          <w:divBdr>
            <w:top w:val="none" w:sz="0" w:space="0" w:color="auto"/>
            <w:left w:val="none" w:sz="0" w:space="0" w:color="auto"/>
            <w:bottom w:val="none" w:sz="0" w:space="0" w:color="auto"/>
            <w:right w:val="none" w:sz="0" w:space="0" w:color="auto"/>
          </w:divBdr>
        </w:div>
      </w:divsChild>
    </w:div>
    <w:div w:id="2128426210">
      <w:bodyDiv w:val="1"/>
      <w:marLeft w:val="0"/>
      <w:marRight w:val="0"/>
      <w:marTop w:val="0"/>
      <w:marBottom w:val="0"/>
      <w:divBdr>
        <w:top w:val="none" w:sz="0" w:space="0" w:color="auto"/>
        <w:left w:val="none" w:sz="0" w:space="0" w:color="auto"/>
        <w:bottom w:val="none" w:sz="0" w:space="0" w:color="auto"/>
        <w:right w:val="none" w:sz="0" w:space="0" w:color="auto"/>
      </w:divBdr>
    </w:div>
    <w:div w:id="2130316819">
      <w:bodyDiv w:val="1"/>
      <w:marLeft w:val="0"/>
      <w:marRight w:val="0"/>
      <w:marTop w:val="0"/>
      <w:marBottom w:val="0"/>
      <w:divBdr>
        <w:top w:val="none" w:sz="0" w:space="0" w:color="auto"/>
        <w:left w:val="none" w:sz="0" w:space="0" w:color="auto"/>
        <w:bottom w:val="none" w:sz="0" w:space="0" w:color="auto"/>
        <w:right w:val="none" w:sz="0" w:space="0" w:color="auto"/>
      </w:divBdr>
      <w:divsChild>
        <w:div w:id="631910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2.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DC8E4822-1EDD-49C6-AD1B-29137F5538EF}"/>
</file>

<file path=customXml/itemProps4.xml><?xml version="1.0" encoding="utf-8"?>
<ds:datastoreItem xmlns:ds="http://schemas.openxmlformats.org/officeDocument/2006/customXml" ds:itemID="{A95C8D0C-D314-4985-91D9-CE0CB77C5963}">
  <ds:schemaRefs>
    <ds:schemaRef ds:uri="http://schemas.openxmlformats.org/officeDocument/2006/bibliography"/>
  </ds:schemaRefs>
</ds:datastoreItem>
</file>

<file path=customXml/itemProps5.xml><?xml version="1.0" encoding="utf-8"?>
<ds:datastoreItem xmlns:ds="http://schemas.openxmlformats.org/officeDocument/2006/customXml" ds:itemID="{AF08E6F9-573B-4FA7-8968-1287AAA9778C}"/>
</file>

<file path=docProps/app.xml><?xml version="1.0" encoding="utf-8"?>
<Properties xmlns="http://schemas.openxmlformats.org/officeDocument/2006/extended-properties" xmlns:vt="http://schemas.openxmlformats.org/officeDocument/2006/docPropsVTypes">
  <Template>Normal.dotm</Template>
  <TotalTime>0</TotalTime>
  <Pages>5</Pages>
  <Words>962</Words>
  <Characters>5296</Characters>
  <Application>Microsoft Office Word</Application>
  <DocSecurity>0</DocSecurity>
  <Lines>44</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p.a.t. GmbH</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Candide Heiz</cp:lastModifiedBy>
  <cp:revision>2</cp:revision>
  <cp:lastPrinted>2026-05-29T09:52:00Z</cp:lastPrinted>
  <dcterms:created xsi:type="dcterms:W3CDTF">2026-05-29T10:29:00Z</dcterms:created>
  <dcterms:modified xsi:type="dcterms:W3CDTF">2026-05-29T10:29:00Z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